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2786A" w14:textId="77777777" w:rsidR="00D0616C" w:rsidRDefault="00000000">
      <w:pPr>
        <w:spacing w:after="40" w:line="312" w:lineRule="auto"/>
        <w:jc w:val="center"/>
        <w:rPr>
          <w:lang w:eastAsia="zh-CN"/>
        </w:rPr>
      </w:pPr>
      <w:r>
        <w:rPr>
          <w:rFonts w:eastAsia="黑体"/>
          <w:b/>
          <w:sz w:val="32"/>
          <w:lang w:eastAsia="zh-CN"/>
        </w:rPr>
        <w:t>补充材料（</w:t>
      </w:r>
      <w:r>
        <w:rPr>
          <w:rFonts w:eastAsia="黑体"/>
          <w:b/>
          <w:sz w:val="32"/>
          <w:lang w:eastAsia="zh-CN"/>
        </w:rPr>
        <w:t>Supplementary Information</w:t>
      </w:r>
      <w:r>
        <w:rPr>
          <w:rFonts w:eastAsia="黑体"/>
          <w:b/>
          <w:sz w:val="32"/>
          <w:lang w:eastAsia="zh-CN"/>
        </w:rPr>
        <w:t>）</w:t>
      </w:r>
    </w:p>
    <w:p w14:paraId="5E92333A" w14:textId="77777777" w:rsidR="00D0616C" w:rsidRDefault="00000000">
      <w:pPr>
        <w:spacing w:after="40" w:line="312" w:lineRule="auto"/>
        <w:jc w:val="center"/>
        <w:rPr>
          <w:lang w:eastAsia="zh-CN"/>
        </w:rPr>
      </w:pPr>
      <w:r>
        <w:rPr>
          <w:rFonts w:eastAsia="黑体"/>
          <w:b/>
          <w:sz w:val="24"/>
          <w:lang w:eastAsia="zh-CN"/>
        </w:rPr>
        <w:t>风电场阵列朝向显著塑造候鸟碰撞暴露，且能源代价极小</w:t>
      </w:r>
    </w:p>
    <w:p w14:paraId="29C4252B" w14:textId="77777777" w:rsidR="00D0616C" w:rsidRDefault="00000000">
      <w:pPr>
        <w:spacing w:after="160" w:line="312" w:lineRule="auto"/>
        <w:jc w:val="center"/>
        <w:rPr>
          <w:lang w:eastAsia="zh-CN"/>
        </w:rPr>
      </w:pPr>
      <w:r>
        <w:rPr>
          <w:sz w:val="22"/>
          <w:lang w:eastAsia="zh-CN"/>
        </w:rPr>
        <w:t>——</w:t>
      </w:r>
      <w:r>
        <w:rPr>
          <w:sz w:val="22"/>
          <w:lang w:eastAsia="zh-CN"/>
        </w:rPr>
        <w:t>西欧海上与陆上风电场的几何筛查</w:t>
      </w:r>
    </w:p>
    <w:p w14:paraId="64D2A814" w14:textId="77777777" w:rsidR="00D0616C" w:rsidRDefault="00000000">
      <w:pPr>
        <w:spacing w:after="120" w:line="312" w:lineRule="auto"/>
        <w:jc w:val="both"/>
        <w:rPr>
          <w:lang w:eastAsia="zh-CN"/>
        </w:rPr>
      </w:pPr>
      <w:r>
        <w:rPr>
          <w:sz w:val="20"/>
          <w:lang w:eastAsia="zh-CN"/>
        </w:rPr>
        <w:t>本文件为正文的独立补充材料，提供：</w:t>
      </w:r>
      <w:proofErr w:type="gramStart"/>
      <w:r>
        <w:rPr>
          <w:sz w:val="20"/>
          <w:lang w:eastAsia="zh-CN"/>
        </w:rPr>
        <w:t>(</w:t>
      </w:r>
      <w:proofErr w:type="spellStart"/>
      <w:r>
        <w:rPr>
          <w:sz w:val="20"/>
          <w:lang w:eastAsia="zh-CN"/>
        </w:rPr>
        <w:t>i</w:t>
      </w:r>
      <w:proofErr w:type="spellEnd"/>
      <w:r>
        <w:rPr>
          <w:sz w:val="20"/>
          <w:lang w:eastAsia="zh-CN"/>
        </w:rPr>
        <w:t>)</w:t>
      </w:r>
      <w:proofErr w:type="gramEnd"/>
      <w:r>
        <w:rPr>
          <w:sz w:val="20"/>
          <w:lang w:eastAsia="zh-CN"/>
        </w:rPr>
        <w:t xml:space="preserve"> </w:t>
      </w:r>
      <w:r>
        <w:rPr>
          <w:sz w:val="20"/>
          <w:lang w:eastAsia="zh-CN"/>
        </w:rPr>
        <w:t>分析方法</w:t>
      </w:r>
      <w:r>
        <w:rPr>
          <w:sz w:val="20"/>
          <w:lang w:eastAsia="zh-CN"/>
        </w:rPr>
        <w:t>——</w:t>
      </w:r>
      <w:r>
        <w:rPr>
          <w:sz w:val="20"/>
          <w:lang w:eastAsia="zh-CN"/>
        </w:rPr>
        <w:t>几何暴露模型、五个朝向指标与能源</w:t>
      </w:r>
      <w:r>
        <w:rPr>
          <w:sz w:val="20"/>
          <w:lang w:eastAsia="zh-CN"/>
        </w:rPr>
        <w:t>—</w:t>
      </w:r>
      <w:r>
        <w:rPr>
          <w:sz w:val="20"/>
          <w:lang w:eastAsia="zh-CN"/>
        </w:rPr>
        <w:t>生态权衡定义（</w:t>
      </w:r>
      <w:r>
        <w:rPr>
          <w:sz w:val="20"/>
          <w:lang w:eastAsia="zh-CN"/>
        </w:rPr>
        <w:t>S1</w:t>
      </w:r>
      <w:r>
        <w:rPr>
          <w:sz w:val="20"/>
          <w:lang w:eastAsia="zh-CN"/>
        </w:rPr>
        <w:t>）；</w:t>
      </w:r>
      <w:proofErr w:type="gramStart"/>
      <w:r>
        <w:rPr>
          <w:sz w:val="20"/>
          <w:lang w:eastAsia="zh-CN"/>
        </w:rPr>
        <w:t>(ii)</w:t>
      </w:r>
      <w:proofErr w:type="gramEnd"/>
      <w:r>
        <w:rPr>
          <w:sz w:val="20"/>
          <w:lang w:eastAsia="zh-CN"/>
        </w:rPr>
        <w:t xml:space="preserve"> </w:t>
      </w:r>
      <w:r>
        <w:rPr>
          <w:sz w:val="20"/>
          <w:lang w:eastAsia="zh-CN"/>
        </w:rPr>
        <w:t>数据来源与基础数据，含正文仅一句话概述的陆上</w:t>
      </w:r>
      <w:r>
        <w:rPr>
          <w:sz w:val="20"/>
          <w:lang w:eastAsia="zh-CN"/>
        </w:rPr>
        <w:t xml:space="preserve"> Jensen </w:t>
      </w:r>
      <w:r>
        <w:rPr>
          <w:sz w:val="20"/>
          <w:lang w:eastAsia="zh-CN"/>
        </w:rPr>
        <w:t>尾流模型与海上</w:t>
      </w:r>
      <w:r>
        <w:rPr>
          <w:sz w:val="20"/>
          <w:lang w:eastAsia="zh-CN"/>
        </w:rPr>
        <w:t xml:space="preserve"> FLORIS </w:t>
      </w:r>
      <w:r>
        <w:rPr>
          <w:sz w:val="20"/>
          <w:lang w:eastAsia="zh-CN"/>
        </w:rPr>
        <w:t>设置的完整规格（</w:t>
      </w:r>
      <w:r>
        <w:rPr>
          <w:sz w:val="20"/>
          <w:lang w:eastAsia="zh-CN"/>
        </w:rPr>
        <w:t>S2</w:t>
      </w:r>
      <w:r>
        <w:rPr>
          <w:sz w:val="20"/>
          <w:lang w:eastAsia="zh-CN"/>
        </w:rPr>
        <w:t>）；</w:t>
      </w:r>
      <w:proofErr w:type="gramStart"/>
      <w:r>
        <w:rPr>
          <w:sz w:val="20"/>
          <w:lang w:eastAsia="zh-CN"/>
        </w:rPr>
        <w:t>(iii)</w:t>
      </w:r>
      <w:proofErr w:type="gramEnd"/>
      <w:r>
        <w:rPr>
          <w:sz w:val="20"/>
          <w:lang w:eastAsia="zh-CN"/>
        </w:rPr>
        <w:t xml:space="preserve"> </w:t>
      </w:r>
      <w:r>
        <w:rPr>
          <w:sz w:val="20"/>
          <w:lang w:eastAsia="zh-CN"/>
        </w:rPr>
        <w:t>几何暴露分析的生态前提</w:t>
      </w:r>
      <w:r>
        <w:rPr>
          <w:sz w:val="20"/>
          <w:lang w:eastAsia="zh-CN"/>
        </w:rPr>
        <w:t>——</w:t>
      </w:r>
      <w:r>
        <w:rPr>
          <w:sz w:val="20"/>
          <w:lang w:eastAsia="zh-CN"/>
        </w:rPr>
        <w:t>迁徙数量、飞行高度与方向（</w:t>
      </w:r>
      <w:r>
        <w:rPr>
          <w:sz w:val="20"/>
          <w:lang w:eastAsia="zh-CN"/>
        </w:rPr>
        <w:t>S3</w:t>
      </w:r>
      <w:r>
        <w:rPr>
          <w:sz w:val="20"/>
          <w:lang w:eastAsia="zh-CN"/>
        </w:rPr>
        <w:t>）；</w:t>
      </w:r>
      <w:proofErr w:type="gramStart"/>
      <w:r>
        <w:rPr>
          <w:sz w:val="20"/>
          <w:lang w:eastAsia="zh-CN"/>
        </w:rPr>
        <w:t>(iv)</w:t>
      </w:r>
      <w:proofErr w:type="gramEnd"/>
      <w:r>
        <w:rPr>
          <w:sz w:val="20"/>
          <w:lang w:eastAsia="zh-CN"/>
        </w:rPr>
        <w:t xml:space="preserve"> </w:t>
      </w:r>
      <w:r>
        <w:rPr>
          <w:sz w:val="20"/>
          <w:lang w:eastAsia="zh-CN"/>
        </w:rPr>
        <w:t>朝向敏感性的跨源普遍性（</w:t>
      </w:r>
      <w:r>
        <w:rPr>
          <w:sz w:val="20"/>
          <w:lang w:eastAsia="zh-CN"/>
        </w:rPr>
        <w:t>S4</w:t>
      </w:r>
      <w:r>
        <w:rPr>
          <w:sz w:val="20"/>
          <w:lang w:eastAsia="zh-CN"/>
        </w:rPr>
        <w:t>）；</w:t>
      </w:r>
      <w:proofErr w:type="gramStart"/>
      <w:r>
        <w:rPr>
          <w:sz w:val="20"/>
          <w:lang w:eastAsia="zh-CN"/>
        </w:rPr>
        <w:t>(v)</w:t>
      </w:r>
      <w:proofErr w:type="gramEnd"/>
      <w:r>
        <w:rPr>
          <w:sz w:val="20"/>
          <w:lang w:eastAsia="zh-CN"/>
        </w:rPr>
        <w:t xml:space="preserve"> </w:t>
      </w:r>
      <w:r>
        <w:rPr>
          <w:sz w:val="20"/>
          <w:lang w:eastAsia="zh-CN"/>
        </w:rPr>
        <w:t>结果</w:t>
      </w:r>
      <w:r>
        <w:rPr>
          <w:sz w:val="20"/>
          <w:lang w:eastAsia="zh-CN"/>
        </w:rPr>
        <w:t xml:space="preserve"> R1–R4 </w:t>
      </w:r>
      <w:r>
        <w:rPr>
          <w:sz w:val="20"/>
          <w:lang w:eastAsia="zh-CN"/>
        </w:rPr>
        <w:t>的汇总核心指标（</w:t>
      </w:r>
      <w:r>
        <w:rPr>
          <w:sz w:val="20"/>
          <w:lang w:eastAsia="zh-CN"/>
        </w:rPr>
        <w:t>S5</w:t>
      </w:r>
      <w:r>
        <w:rPr>
          <w:sz w:val="20"/>
          <w:lang w:eastAsia="zh-CN"/>
        </w:rPr>
        <w:t>）；</w:t>
      </w:r>
      <w:proofErr w:type="gramStart"/>
      <w:r>
        <w:rPr>
          <w:sz w:val="20"/>
          <w:lang w:eastAsia="zh-CN"/>
        </w:rPr>
        <w:t>(vi)</w:t>
      </w:r>
      <w:proofErr w:type="gramEnd"/>
      <w:r>
        <w:rPr>
          <w:sz w:val="20"/>
          <w:lang w:eastAsia="zh-CN"/>
        </w:rPr>
        <w:t xml:space="preserve"> </w:t>
      </w:r>
      <w:r>
        <w:rPr>
          <w:sz w:val="20"/>
          <w:lang w:eastAsia="zh-CN"/>
        </w:rPr>
        <w:t>各年发电量（</w:t>
      </w:r>
      <w:r>
        <w:rPr>
          <w:sz w:val="20"/>
          <w:lang w:eastAsia="zh-CN"/>
        </w:rPr>
        <w:t>AEP</w:t>
      </w:r>
      <w:r>
        <w:rPr>
          <w:sz w:val="20"/>
          <w:lang w:eastAsia="zh-CN"/>
        </w:rPr>
        <w:t>）预算下的能源</w:t>
      </w:r>
      <w:r>
        <w:rPr>
          <w:sz w:val="20"/>
          <w:lang w:eastAsia="zh-CN"/>
        </w:rPr>
        <w:t>—</w:t>
      </w:r>
      <w:r>
        <w:rPr>
          <w:sz w:val="20"/>
          <w:lang w:eastAsia="zh-CN"/>
        </w:rPr>
        <w:t>生态权衡（</w:t>
      </w:r>
      <w:r>
        <w:rPr>
          <w:sz w:val="20"/>
          <w:lang w:eastAsia="zh-CN"/>
        </w:rPr>
        <w:t>S6</w:t>
      </w:r>
      <w:r>
        <w:rPr>
          <w:sz w:val="20"/>
          <w:lang w:eastAsia="zh-CN"/>
        </w:rPr>
        <w:t>）；</w:t>
      </w:r>
      <w:proofErr w:type="gramStart"/>
      <w:r>
        <w:rPr>
          <w:sz w:val="20"/>
          <w:lang w:eastAsia="zh-CN"/>
        </w:rPr>
        <w:t>(vii)</w:t>
      </w:r>
      <w:proofErr w:type="gramEnd"/>
      <w:r>
        <w:rPr>
          <w:sz w:val="20"/>
          <w:lang w:eastAsia="zh-CN"/>
        </w:rPr>
        <w:t xml:space="preserve"> </w:t>
      </w:r>
      <w:r>
        <w:rPr>
          <w:sz w:val="20"/>
          <w:lang w:eastAsia="zh-CN"/>
        </w:rPr>
        <w:t>尾流与方向假设的稳健性及一系列扩展敏感性分析（</w:t>
      </w:r>
      <w:r>
        <w:rPr>
          <w:sz w:val="20"/>
          <w:lang w:eastAsia="zh-CN"/>
        </w:rPr>
        <w:t>S7</w:t>
      </w:r>
      <w:r>
        <w:rPr>
          <w:sz w:val="20"/>
          <w:lang w:eastAsia="zh-CN"/>
        </w:rPr>
        <w:t>，含单因素总览</w:t>
      </w:r>
      <w:r>
        <w:rPr>
          <w:sz w:val="20"/>
          <w:lang w:eastAsia="zh-CN"/>
        </w:rPr>
        <w:t xml:space="preserve"> S7.0</w:t>
      </w:r>
      <w:r>
        <w:rPr>
          <w:sz w:val="20"/>
          <w:lang w:eastAsia="zh-CN"/>
        </w:rPr>
        <w:t>、抽样不确定性</w:t>
      </w:r>
      <w:r>
        <w:rPr>
          <w:sz w:val="20"/>
          <w:lang w:eastAsia="zh-CN"/>
        </w:rPr>
        <w:t xml:space="preserve"> S7.14 </w:t>
      </w:r>
      <w:r>
        <w:rPr>
          <w:sz w:val="20"/>
          <w:lang w:eastAsia="zh-CN"/>
        </w:rPr>
        <w:t>与缺省值</w:t>
      </w:r>
      <w:r>
        <w:rPr>
          <w:sz w:val="20"/>
          <w:lang w:eastAsia="zh-CN"/>
        </w:rPr>
        <w:t>/</w:t>
      </w:r>
      <w:r>
        <w:rPr>
          <w:sz w:val="20"/>
          <w:lang w:eastAsia="zh-CN"/>
        </w:rPr>
        <w:t>区域</w:t>
      </w:r>
      <w:r>
        <w:rPr>
          <w:sz w:val="20"/>
          <w:lang w:eastAsia="zh-CN"/>
        </w:rPr>
        <w:t>/</w:t>
      </w:r>
      <w:r>
        <w:rPr>
          <w:sz w:val="20"/>
          <w:lang w:eastAsia="zh-CN"/>
        </w:rPr>
        <w:t>预算</w:t>
      </w:r>
      <w:r>
        <w:rPr>
          <w:sz w:val="20"/>
          <w:lang w:eastAsia="zh-CN"/>
        </w:rPr>
        <w:t>/</w:t>
      </w:r>
      <w:r>
        <w:rPr>
          <w:sz w:val="20"/>
          <w:lang w:eastAsia="zh-CN"/>
        </w:rPr>
        <w:t>浓度权重扩展</w:t>
      </w:r>
      <w:r>
        <w:rPr>
          <w:sz w:val="20"/>
          <w:lang w:eastAsia="zh-CN"/>
        </w:rPr>
        <w:t xml:space="preserve"> S7.16–S7.19</w:t>
      </w:r>
      <w:r>
        <w:rPr>
          <w:sz w:val="20"/>
          <w:lang w:eastAsia="zh-CN"/>
        </w:rPr>
        <w:t>）；补充图集（</w:t>
      </w:r>
      <w:r>
        <w:rPr>
          <w:sz w:val="20"/>
          <w:lang w:eastAsia="zh-CN"/>
        </w:rPr>
        <w:t>S8</w:t>
      </w:r>
      <w:r>
        <w:rPr>
          <w:sz w:val="20"/>
          <w:lang w:eastAsia="zh-CN"/>
        </w:rPr>
        <w:t>）；以及范围与假设账本（</w:t>
      </w:r>
      <w:r>
        <w:rPr>
          <w:sz w:val="20"/>
          <w:lang w:eastAsia="zh-CN"/>
        </w:rPr>
        <w:t>S9</w:t>
      </w:r>
      <w:r>
        <w:rPr>
          <w:sz w:val="20"/>
          <w:lang w:eastAsia="zh-CN"/>
        </w:rPr>
        <w:t>）。文中所有数字均引自正文与项目数据文件，未引入正文之外的新数据；正文未能展开的方法细节（如</w:t>
      </w:r>
      <w:r>
        <w:rPr>
          <w:sz w:val="20"/>
          <w:lang w:eastAsia="zh-CN"/>
        </w:rPr>
        <w:t xml:space="preserve"> Jensen </w:t>
      </w:r>
      <w:r>
        <w:rPr>
          <w:sz w:val="20"/>
          <w:lang w:eastAsia="zh-CN"/>
        </w:rPr>
        <w:t>尾流模型参数化、</w:t>
      </w:r>
      <w:r>
        <w:rPr>
          <w:sz w:val="20"/>
          <w:lang w:eastAsia="zh-CN"/>
        </w:rPr>
        <w:t xml:space="preserve">FLORIS </w:t>
      </w:r>
      <w:r>
        <w:rPr>
          <w:sz w:val="20"/>
          <w:lang w:eastAsia="zh-CN"/>
        </w:rPr>
        <w:t>设置、</w:t>
      </w:r>
      <w:r>
        <w:rPr>
          <w:sz w:val="20"/>
          <w:lang w:eastAsia="zh-CN"/>
        </w:rPr>
        <w:t xml:space="preserve">DBSCAN/PCA </w:t>
      </w:r>
      <w:r>
        <w:rPr>
          <w:sz w:val="20"/>
          <w:lang w:eastAsia="zh-CN"/>
        </w:rPr>
        <w:t>管线）在此给出可复现的完整规格；符号表（</w:t>
      </w:r>
      <w:r>
        <w:rPr>
          <w:sz w:val="20"/>
          <w:lang w:eastAsia="zh-CN"/>
        </w:rPr>
        <w:t>S1.0</w:t>
      </w:r>
      <w:r>
        <w:rPr>
          <w:sz w:val="20"/>
          <w:lang w:eastAsia="zh-CN"/>
        </w:rPr>
        <w:t>）、模型参数汇总（</w:t>
      </w:r>
      <w:r>
        <w:rPr>
          <w:sz w:val="20"/>
          <w:lang w:eastAsia="zh-CN"/>
        </w:rPr>
        <w:t>S2.6</w:t>
      </w:r>
      <w:r>
        <w:rPr>
          <w:sz w:val="20"/>
          <w:lang w:eastAsia="zh-CN"/>
        </w:rPr>
        <w:t>）与几何模型的数学性质（</w:t>
      </w:r>
      <w:r>
        <w:rPr>
          <w:sz w:val="20"/>
          <w:lang w:eastAsia="zh-CN"/>
        </w:rPr>
        <w:t>S1.5</w:t>
      </w:r>
      <w:r>
        <w:rPr>
          <w:sz w:val="20"/>
          <w:lang w:eastAsia="zh-CN"/>
        </w:rPr>
        <w:t>）亦在此给出。</w:t>
      </w:r>
    </w:p>
    <w:p w14:paraId="0086EFB8" w14:textId="77777777" w:rsidR="00D0616C" w:rsidRDefault="00000000">
      <w:pPr>
        <w:spacing w:line="312" w:lineRule="auto"/>
        <w:jc w:val="both"/>
        <w:rPr>
          <w:lang w:eastAsia="zh-CN"/>
        </w:rPr>
      </w:pPr>
      <w:r>
        <w:rPr>
          <w:rFonts w:eastAsia="仿宋"/>
          <w:sz w:val="19"/>
          <w:lang w:eastAsia="zh-CN"/>
        </w:rPr>
        <w:t>目录：</w:t>
      </w:r>
      <w:r>
        <w:rPr>
          <w:rFonts w:eastAsia="仿宋"/>
          <w:sz w:val="19"/>
          <w:lang w:eastAsia="zh-CN"/>
        </w:rPr>
        <w:t xml:space="preserve">S1 </w:t>
      </w:r>
      <w:r>
        <w:rPr>
          <w:rFonts w:eastAsia="仿宋"/>
          <w:sz w:val="19"/>
          <w:lang w:eastAsia="zh-CN"/>
        </w:rPr>
        <w:t>分析方法（符号表</w:t>
      </w:r>
      <w:r>
        <w:rPr>
          <w:rFonts w:eastAsia="仿宋"/>
          <w:sz w:val="19"/>
          <w:lang w:eastAsia="zh-CN"/>
        </w:rPr>
        <w:t xml:space="preserve"> S1.0</w:t>
      </w:r>
      <w:r>
        <w:rPr>
          <w:rFonts w:eastAsia="仿宋"/>
          <w:sz w:val="19"/>
          <w:lang w:eastAsia="zh-CN"/>
        </w:rPr>
        <w:t>、数学性质</w:t>
      </w:r>
      <w:r>
        <w:rPr>
          <w:rFonts w:eastAsia="仿宋"/>
          <w:sz w:val="19"/>
          <w:lang w:eastAsia="zh-CN"/>
        </w:rPr>
        <w:t xml:space="preserve"> S1.5</w:t>
      </w:r>
      <w:r>
        <w:rPr>
          <w:rFonts w:eastAsia="仿宋"/>
          <w:sz w:val="19"/>
          <w:lang w:eastAsia="zh-CN"/>
        </w:rPr>
        <w:t>）｜</w:t>
      </w:r>
      <w:r>
        <w:rPr>
          <w:rFonts w:eastAsia="仿宋"/>
          <w:sz w:val="19"/>
          <w:lang w:eastAsia="zh-CN"/>
        </w:rPr>
        <w:t xml:space="preserve">S2 </w:t>
      </w:r>
      <w:r>
        <w:rPr>
          <w:rFonts w:eastAsia="仿宋"/>
          <w:sz w:val="19"/>
          <w:lang w:eastAsia="zh-CN"/>
        </w:rPr>
        <w:t>数据来源与基础数据（参数汇总</w:t>
      </w:r>
      <w:r>
        <w:rPr>
          <w:rFonts w:eastAsia="仿宋"/>
          <w:sz w:val="19"/>
          <w:lang w:eastAsia="zh-CN"/>
        </w:rPr>
        <w:t xml:space="preserve"> S2.6</w:t>
      </w:r>
      <w:r>
        <w:rPr>
          <w:rFonts w:eastAsia="仿宋"/>
          <w:sz w:val="19"/>
          <w:lang w:eastAsia="zh-CN"/>
        </w:rPr>
        <w:t>）｜</w:t>
      </w:r>
      <w:r>
        <w:rPr>
          <w:rFonts w:eastAsia="仿宋"/>
          <w:sz w:val="19"/>
          <w:lang w:eastAsia="zh-CN"/>
        </w:rPr>
        <w:t xml:space="preserve">S3 </w:t>
      </w:r>
      <w:r>
        <w:rPr>
          <w:rFonts w:eastAsia="仿宋"/>
          <w:sz w:val="19"/>
          <w:lang w:eastAsia="zh-CN"/>
        </w:rPr>
        <w:t>候鸟迁徙威胁：数量、高度与方向｜</w:t>
      </w:r>
      <w:r>
        <w:rPr>
          <w:rFonts w:eastAsia="仿宋"/>
          <w:sz w:val="19"/>
          <w:lang w:eastAsia="zh-CN"/>
        </w:rPr>
        <w:t xml:space="preserve">S4 </w:t>
      </w:r>
      <w:r>
        <w:rPr>
          <w:rFonts w:eastAsia="仿宋"/>
          <w:sz w:val="19"/>
          <w:lang w:eastAsia="zh-CN"/>
        </w:rPr>
        <w:t>方向敏感性的跨源普遍性｜</w:t>
      </w:r>
      <w:r>
        <w:rPr>
          <w:rFonts w:eastAsia="仿宋"/>
          <w:sz w:val="19"/>
          <w:lang w:eastAsia="zh-CN"/>
        </w:rPr>
        <w:t xml:space="preserve">S5 </w:t>
      </w:r>
      <w:r>
        <w:rPr>
          <w:rFonts w:eastAsia="仿宋"/>
          <w:sz w:val="19"/>
          <w:lang w:eastAsia="zh-CN"/>
        </w:rPr>
        <w:t>汇总核心指标（</w:t>
      </w:r>
      <w:r>
        <w:rPr>
          <w:rFonts w:eastAsia="仿宋"/>
          <w:sz w:val="19"/>
          <w:lang w:eastAsia="zh-CN"/>
        </w:rPr>
        <w:t>R1–R4</w:t>
      </w:r>
      <w:r>
        <w:rPr>
          <w:rFonts w:eastAsia="仿宋"/>
          <w:sz w:val="19"/>
          <w:lang w:eastAsia="zh-CN"/>
        </w:rPr>
        <w:t>）｜</w:t>
      </w:r>
      <w:r>
        <w:rPr>
          <w:rFonts w:eastAsia="仿宋"/>
          <w:sz w:val="19"/>
          <w:lang w:eastAsia="zh-CN"/>
        </w:rPr>
        <w:t xml:space="preserve">S6 </w:t>
      </w:r>
      <w:r>
        <w:rPr>
          <w:rFonts w:eastAsia="仿宋"/>
          <w:sz w:val="19"/>
          <w:lang w:eastAsia="zh-CN"/>
        </w:rPr>
        <w:t>各</w:t>
      </w:r>
      <w:r>
        <w:rPr>
          <w:rFonts w:eastAsia="仿宋"/>
          <w:sz w:val="19"/>
          <w:lang w:eastAsia="zh-CN"/>
        </w:rPr>
        <w:t xml:space="preserve"> AEP </w:t>
      </w:r>
      <w:r>
        <w:rPr>
          <w:rFonts w:eastAsia="仿宋"/>
          <w:sz w:val="19"/>
          <w:lang w:eastAsia="zh-CN"/>
        </w:rPr>
        <w:t>预算下的能源</w:t>
      </w:r>
      <w:r>
        <w:rPr>
          <w:rFonts w:eastAsia="仿宋"/>
          <w:sz w:val="19"/>
          <w:lang w:eastAsia="zh-CN"/>
        </w:rPr>
        <w:t>—</w:t>
      </w:r>
      <w:r>
        <w:rPr>
          <w:rFonts w:eastAsia="仿宋"/>
          <w:sz w:val="19"/>
          <w:lang w:eastAsia="zh-CN"/>
        </w:rPr>
        <w:t>生态权衡｜</w:t>
      </w:r>
      <w:r>
        <w:rPr>
          <w:rFonts w:eastAsia="仿宋"/>
          <w:sz w:val="19"/>
          <w:lang w:eastAsia="zh-CN"/>
        </w:rPr>
        <w:t xml:space="preserve">S7 </w:t>
      </w:r>
      <w:r>
        <w:rPr>
          <w:rFonts w:eastAsia="仿宋"/>
          <w:sz w:val="19"/>
          <w:lang w:eastAsia="zh-CN"/>
        </w:rPr>
        <w:t>稳健性与敏感性分析（总览</w:t>
      </w:r>
      <w:r>
        <w:rPr>
          <w:rFonts w:eastAsia="仿宋"/>
          <w:sz w:val="19"/>
          <w:lang w:eastAsia="zh-CN"/>
        </w:rPr>
        <w:t xml:space="preserve"> S7.0</w:t>
      </w:r>
      <w:r>
        <w:rPr>
          <w:rFonts w:eastAsia="仿宋"/>
          <w:sz w:val="19"/>
          <w:lang w:eastAsia="zh-CN"/>
        </w:rPr>
        <w:t>、</w:t>
      </w:r>
      <w:r>
        <w:rPr>
          <w:rFonts w:eastAsia="仿宋"/>
          <w:sz w:val="19"/>
          <w:lang w:eastAsia="zh-CN"/>
        </w:rPr>
        <w:t>S7.1–S7.14</w:t>
      </w:r>
      <w:r>
        <w:rPr>
          <w:rFonts w:eastAsia="仿宋"/>
          <w:sz w:val="19"/>
          <w:lang w:eastAsia="zh-CN"/>
        </w:rPr>
        <w:t>）｜</w:t>
      </w:r>
      <w:r>
        <w:rPr>
          <w:rFonts w:eastAsia="仿宋"/>
          <w:sz w:val="19"/>
          <w:lang w:eastAsia="zh-CN"/>
        </w:rPr>
        <w:t xml:space="preserve">S8 </w:t>
      </w:r>
      <w:r>
        <w:rPr>
          <w:rFonts w:eastAsia="仿宋"/>
          <w:sz w:val="19"/>
          <w:lang w:eastAsia="zh-CN"/>
        </w:rPr>
        <w:t>补充图集｜</w:t>
      </w:r>
      <w:r>
        <w:rPr>
          <w:rFonts w:eastAsia="仿宋"/>
          <w:sz w:val="19"/>
          <w:lang w:eastAsia="zh-CN"/>
        </w:rPr>
        <w:t xml:space="preserve">S9 </w:t>
      </w:r>
      <w:r>
        <w:rPr>
          <w:rFonts w:eastAsia="仿宋"/>
          <w:sz w:val="19"/>
          <w:lang w:eastAsia="zh-CN"/>
        </w:rPr>
        <w:t>范围与假设账本｜数据与代码可用性｜补充参考文献</w:t>
      </w:r>
    </w:p>
    <w:p w14:paraId="53A72143" w14:textId="5084D926" w:rsidR="00D0616C" w:rsidRDefault="00000000">
      <w:pPr>
        <w:spacing w:before="280" w:after="100"/>
        <w:rPr>
          <w:rFonts w:hint="eastAsia"/>
          <w:lang w:eastAsia="zh-CN"/>
        </w:rPr>
      </w:pPr>
      <w:r>
        <w:rPr>
          <w:rFonts w:eastAsia="黑体"/>
          <w:b/>
          <w:sz w:val="26"/>
          <w:lang w:eastAsia="zh-CN"/>
        </w:rPr>
        <w:t>正文</w:t>
      </w:r>
      <w:r>
        <w:rPr>
          <w:rFonts w:eastAsia="黑体"/>
          <w:b/>
          <w:sz w:val="26"/>
          <w:lang w:eastAsia="zh-CN"/>
        </w:rPr>
        <w:t xml:space="preserve"> </w:t>
      </w:r>
      <w:r w:rsidR="00725C6A">
        <w:rPr>
          <w:rFonts w:eastAsia="黑体" w:hint="eastAsia"/>
          <w:b/>
          <w:sz w:val="26"/>
          <w:lang w:eastAsia="zh-CN"/>
        </w:rPr>
        <w:t>-</w:t>
      </w:r>
      <w:r>
        <w:rPr>
          <w:rFonts w:eastAsia="黑体"/>
          <w:b/>
          <w:sz w:val="26"/>
          <w:lang w:eastAsia="zh-CN"/>
        </w:rPr>
        <w:t xml:space="preserve"> </w:t>
      </w:r>
      <w:r>
        <w:rPr>
          <w:rFonts w:eastAsia="黑体"/>
          <w:b/>
          <w:sz w:val="26"/>
          <w:lang w:eastAsia="zh-CN"/>
        </w:rPr>
        <w:t>补充材料对照</w:t>
      </w:r>
    </w:p>
    <w:p w14:paraId="4DB3E2C1" w14:textId="77777777" w:rsidR="00D0616C" w:rsidRDefault="00000000">
      <w:pPr>
        <w:spacing w:after="120" w:line="312" w:lineRule="auto"/>
        <w:jc w:val="both"/>
        <w:rPr>
          <w:lang w:eastAsia="zh-CN"/>
        </w:rPr>
      </w:pPr>
      <w:r>
        <w:rPr>
          <w:sz w:val="19"/>
          <w:lang w:eastAsia="zh-CN"/>
        </w:rPr>
        <w:t>下表给出正文（</w:t>
      </w:r>
      <w:r>
        <w:rPr>
          <w:sz w:val="19"/>
          <w:lang w:eastAsia="zh-CN"/>
        </w:rPr>
        <w:t>v7</w:t>
      </w:r>
      <w:r>
        <w:rPr>
          <w:sz w:val="19"/>
          <w:lang w:eastAsia="zh-CN"/>
        </w:rPr>
        <w:t>）图、表、公式与正文所引补充图在本补充材料中的对应位置，便于读者交叉定位。为与正文引用一致，本材料图号已统一：正文引用的「</w:t>
      </w:r>
      <w:r>
        <w:rPr>
          <w:sz w:val="19"/>
          <w:lang w:eastAsia="zh-CN"/>
        </w:rPr>
        <w:t>Supplementary Fig. S1</w:t>
      </w:r>
      <w:r>
        <w:rPr>
          <w:sz w:val="19"/>
          <w:lang w:eastAsia="zh-CN"/>
        </w:rPr>
        <w:t>」（候鸟威胁高度重叠）即本材料图</w:t>
      </w:r>
      <w:r>
        <w:rPr>
          <w:sz w:val="19"/>
          <w:lang w:eastAsia="zh-CN"/>
        </w:rPr>
        <w:t xml:space="preserve"> S1</w:t>
      </w:r>
      <w:r>
        <w:rPr>
          <w:sz w:val="19"/>
          <w:lang w:eastAsia="zh-CN"/>
        </w:rPr>
        <w:t>，「</w:t>
      </w:r>
      <w:r>
        <w:rPr>
          <w:sz w:val="19"/>
          <w:lang w:eastAsia="zh-CN"/>
        </w:rPr>
        <w:t>Supplementary Fig. S2a/S2b</w:t>
      </w:r>
      <w:r>
        <w:rPr>
          <w:sz w:val="19"/>
          <w:lang w:eastAsia="zh-CN"/>
        </w:rPr>
        <w:t>」（跨源普遍性）即本材料图</w:t>
      </w:r>
      <w:r>
        <w:rPr>
          <w:sz w:val="19"/>
          <w:lang w:eastAsia="zh-CN"/>
        </w:rPr>
        <w:t xml:space="preserve"> S2a / S2b</w:t>
      </w:r>
      <w:r>
        <w:rPr>
          <w:sz w:val="19"/>
          <w:lang w:eastAsia="zh-CN"/>
        </w:rPr>
        <w:t>。</w:t>
      </w:r>
    </w:p>
    <w:p w14:paraId="090EDC22" w14:textId="77777777" w:rsidR="00D0616C" w:rsidRDefault="00000000">
      <w:pPr>
        <w:rPr>
          <w:lang w:eastAsia="zh-CN"/>
        </w:rPr>
      </w:pPr>
      <w:r>
        <w:rPr>
          <w:rFonts w:eastAsia="仿宋"/>
          <w:sz w:val="19"/>
          <w:lang w:eastAsia="zh-CN"/>
        </w:rPr>
        <w:t>正文（</w:t>
      </w:r>
      <w:r>
        <w:rPr>
          <w:rFonts w:eastAsia="仿宋"/>
          <w:sz w:val="19"/>
          <w:lang w:eastAsia="zh-CN"/>
        </w:rPr>
        <w:t>v7</w:t>
      </w:r>
      <w:r>
        <w:rPr>
          <w:rFonts w:eastAsia="仿宋"/>
          <w:sz w:val="19"/>
          <w:lang w:eastAsia="zh-CN"/>
        </w:rPr>
        <w:t>）</w:t>
      </w:r>
      <w:r>
        <w:rPr>
          <w:rFonts w:eastAsia="仿宋"/>
          <w:sz w:val="19"/>
          <w:lang w:eastAsia="zh-CN"/>
        </w:rPr>
        <w:t xml:space="preserve">↔ </w:t>
      </w:r>
      <w:r>
        <w:rPr>
          <w:rFonts w:eastAsia="仿宋"/>
          <w:sz w:val="19"/>
          <w:lang w:eastAsia="zh-CN"/>
        </w:rPr>
        <w:t>补充材料对照表（阅读导引）。</w:t>
      </w:r>
    </w:p>
    <w:tbl>
      <w:tblPr>
        <w:tblW w:w="0" w:type="auto"/>
        <w:jc w:val="center"/>
        <w:tblLook w:val="04A0" w:firstRow="1" w:lastRow="0" w:firstColumn="1" w:lastColumn="0" w:noHBand="0" w:noVBand="1"/>
      </w:tblPr>
      <w:tblGrid>
        <w:gridCol w:w="3400"/>
        <w:gridCol w:w="3400"/>
        <w:gridCol w:w="3400"/>
      </w:tblGrid>
      <w:tr w:rsidR="00D0616C" w14:paraId="08096916" w14:textId="77777777">
        <w:trPr>
          <w:jc w:val="center"/>
        </w:trPr>
        <w:tc>
          <w:tcPr>
            <w:tcW w:w="3400" w:type="dxa"/>
            <w:tcBorders>
              <w:top w:val="single" w:sz="12" w:space="0" w:color="000000"/>
              <w:left w:val="none" w:sz="0" w:space="0" w:color="000000"/>
              <w:bottom w:val="single" w:sz="6" w:space="0" w:color="000000"/>
              <w:right w:val="none" w:sz="0" w:space="0" w:color="000000"/>
            </w:tcBorders>
          </w:tcPr>
          <w:p w14:paraId="1A1FCBE9" w14:textId="77777777" w:rsidR="00D0616C" w:rsidRDefault="00000000">
            <w:pPr>
              <w:jc w:val="center"/>
            </w:pPr>
            <w:proofErr w:type="spellStart"/>
            <w:r>
              <w:rPr>
                <w:b/>
                <w:sz w:val="18"/>
              </w:rPr>
              <w:t>正文编号</w:t>
            </w:r>
            <w:proofErr w:type="spellEnd"/>
          </w:p>
        </w:tc>
        <w:tc>
          <w:tcPr>
            <w:tcW w:w="3400" w:type="dxa"/>
            <w:tcBorders>
              <w:top w:val="single" w:sz="12" w:space="0" w:color="000000"/>
              <w:left w:val="none" w:sz="0" w:space="0" w:color="000000"/>
              <w:bottom w:val="single" w:sz="6" w:space="0" w:color="000000"/>
              <w:right w:val="none" w:sz="0" w:space="0" w:color="000000"/>
            </w:tcBorders>
          </w:tcPr>
          <w:p w14:paraId="50DE6F07" w14:textId="77777777" w:rsidR="00D0616C" w:rsidRDefault="00000000">
            <w:pPr>
              <w:jc w:val="center"/>
            </w:pPr>
            <w:r>
              <w:rPr>
                <w:b/>
                <w:sz w:val="18"/>
              </w:rPr>
              <w:t>正文内容</w:t>
            </w:r>
          </w:p>
        </w:tc>
        <w:tc>
          <w:tcPr>
            <w:tcW w:w="3400" w:type="dxa"/>
            <w:tcBorders>
              <w:top w:val="single" w:sz="12" w:space="0" w:color="000000"/>
              <w:left w:val="none" w:sz="0" w:space="0" w:color="000000"/>
              <w:bottom w:val="single" w:sz="6" w:space="0" w:color="000000"/>
              <w:right w:val="none" w:sz="0" w:space="0" w:color="000000"/>
            </w:tcBorders>
          </w:tcPr>
          <w:p w14:paraId="00564107" w14:textId="77777777" w:rsidR="00D0616C" w:rsidRDefault="00000000">
            <w:pPr>
              <w:jc w:val="center"/>
            </w:pPr>
            <w:r>
              <w:rPr>
                <w:b/>
                <w:sz w:val="18"/>
              </w:rPr>
              <w:t>补充材料对应位置</w:t>
            </w:r>
          </w:p>
        </w:tc>
      </w:tr>
      <w:tr w:rsidR="00D0616C" w14:paraId="61B8FEBF" w14:textId="77777777">
        <w:trPr>
          <w:jc w:val="center"/>
        </w:trPr>
        <w:tc>
          <w:tcPr>
            <w:tcW w:w="3400" w:type="dxa"/>
          </w:tcPr>
          <w:p w14:paraId="6C1125AA" w14:textId="77777777" w:rsidR="00D0616C" w:rsidRDefault="00000000">
            <w:r>
              <w:rPr>
                <w:sz w:val="18"/>
              </w:rPr>
              <w:t>图</w:t>
            </w:r>
            <w:r>
              <w:rPr>
                <w:sz w:val="18"/>
              </w:rPr>
              <w:t xml:space="preserve"> 1</w:t>
            </w:r>
            <w:r>
              <w:rPr>
                <w:sz w:val="18"/>
              </w:rPr>
              <w:t>（</w:t>
            </w:r>
            <w:r>
              <w:rPr>
                <w:sz w:val="18"/>
              </w:rPr>
              <w:t>a–f</w:t>
            </w:r>
            <w:r>
              <w:rPr>
                <w:sz w:val="18"/>
              </w:rPr>
              <w:t>）</w:t>
            </w:r>
          </w:p>
        </w:tc>
        <w:tc>
          <w:tcPr>
            <w:tcW w:w="3400" w:type="dxa"/>
          </w:tcPr>
          <w:p w14:paraId="68DEED92" w14:textId="77777777" w:rsidR="00D0616C" w:rsidRDefault="00000000">
            <w:pPr>
              <w:rPr>
                <w:lang w:eastAsia="zh-CN"/>
              </w:rPr>
            </w:pPr>
            <w:r>
              <w:rPr>
                <w:sz w:val="18"/>
                <w:lang w:eastAsia="zh-CN"/>
              </w:rPr>
              <w:t>机制与区域证据（双最优对比、暴露曲面、几何示意、朝向直方图、研究区总览）</w:t>
            </w:r>
          </w:p>
        </w:tc>
        <w:tc>
          <w:tcPr>
            <w:tcW w:w="3400" w:type="dxa"/>
          </w:tcPr>
          <w:p w14:paraId="4B4CF0A6" w14:textId="77777777" w:rsidR="00D0616C" w:rsidRDefault="00000000">
            <w:r>
              <w:rPr>
                <w:sz w:val="18"/>
              </w:rPr>
              <w:t>图</w:t>
            </w:r>
            <w:r>
              <w:rPr>
                <w:sz w:val="18"/>
              </w:rPr>
              <w:t xml:space="preserve"> S3</w:t>
            </w:r>
            <w:r>
              <w:rPr>
                <w:sz w:val="18"/>
              </w:rPr>
              <w:t>、图</w:t>
            </w:r>
            <w:r>
              <w:rPr>
                <w:sz w:val="18"/>
              </w:rPr>
              <w:t xml:space="preserve"> S4</w:t>
            </w:r>
            <w:r>
              <w:rPr>
                <w:sz w:val="18"/>
              </w:rPr>
              <w:t>、图</w:t>
            </w:r>
            <w:r>
              <w:rPr>
                <w:sz w:val="18"/>
              </w:rPr>
              <w:t xml:space="preserve"> S8.6</w:t>
            </w:r>
            <w:r>
              <w:rPr>
                <w:sz w:val="18"/>
              </w:rPr>
              <w:t>、图</w:t>
            </w:r>
            <w:r>
              <w:rPr>
                <w:sz w:val="18"/>
              </w:rPr>
              <w:t xml:space="preserve"> S8.9</w:t>
            </w:r>
          </w:p>
        </w:tc>
      </w:tr>
      <w:tr w:rsidR="00D0616C" w14:paraId="3C67B474" w14:textId="77777777">
        <w:trPr>
          <w:jc w:val="center"/>
        </w:trPr>
        <w:tc>
          <w:tcPr>
            <w:tcW w:w="3400" w:type="dxa"/>
          </w:tcPr>
          <w:p w14:paraId="1111DB8D" w14:textId="77777777" w:rsidR="00D0616C" w:rsidRDefault="00000000">
            <w:r>
              <w:rPr>
                <w:sz w:val="18"/>
              </w:rPr>
              <w:t>图</w:t>
            </w:r>
            <w:r>
              <w:rPr>
                <w:sz w:val="18"/>
              </w:rPr>
              <w:t xml:space="preserve"> 2</w:t>
            </w:r>
            <w:r>
              <w:rPr>
                <w:sz w:val="18"/>
              </w:rPr>
              <w:t>（</w:t>
            </w:r>
            <w:r>
              <w:rPr>
                <w:sz w:val="18"/>
              </w:rPr>
              <w:t>a–f</w:t>
            </w:r>
            <w:r>
              <w:rPr>
                <w:sz w:val="18"/>
              </w:rPr>
              <w:t>）</w:t>
            </w:r>
          </w:p>
        </w:tc>
        <w:tc>
          <w:tcPr>
            <w:tcW w:w="3400" w:type="dxa"/>
          </w:tcPr>
          <w:p w14:paraId="752074DB" w14:textId="77777777" w:rsidR="00D0616C" w:rsidRDefault="00000000">
            <w:pPr>
              <w:rPr>
                <w:lang w:eastAsia="zh-CN"/>
              </w:rPr>
            </w:pPr>
            <w:r>
              <w:rPr>
                <w:sz w:val="18"/>
                <w:lang w:eastAsia="zh-CN"/>
              </w:rPr>
              <w:t>迁徙方向结构与跨源稳健的朝向敏感性</w:t>
            </w:r>
          </w:p>
        </w:tc>
        <w:tc>
          <w:tcPr>
            <w:tcW w:w="3400" w:type="dxa"/>
          </w:tcPr>
          <w:p w14:paraId="792FDE15" w14:textId="77777777" w:rsidR="00D0616C" w:rsidRDefault="00000000">
            <w:r>
              <w:rPr>
                <w:sz w:val="18"/>
              </w:rPr>
              <w:t>图</w:t>
            </w:r>
            <w:r>
              <w:rPr>
                <w:sz w:val="18"/>
              </w:rPr>
              <w:t xml:space="preserve"> S1</w:t>
            </w:r>
            <w:r>
              <w:rPr>
                <w:sz w:val="18"/>
              </w:rPr>
              <w:t>、图</w:t>
            </w:r>
            <w:r>
              <w:rPr>
                <w:sz w:val="18"/>
              </w:rPr>
              <w:t xml:space="preserve"> S2a</w:t>
            </w:r>
            <w:r>
              <w:rPr>
                <w:sz w:val="18"/>
              </w:rPr>
              <w:t>、图</w:t>
            </w:r>
            <w:r>
              <w:rPr>
                <w:sz w:val="18"/>
              </w:rPr>
              <w:t xml:space="preserve"> S8.6</w:t>
            </w:r>
            <w:r>
              <w:rPr>
                <w:sz w:val="18"/>
              </w:rPr>
              <w:t>、图</w:t>
            </w:r>
            <w:r>
              <w:rPr>
                <w:sz w:val="18"/>
              </w:rPr>
              <w:t xml:space="preserve"> S8.9</w:t>
            </w:r>
          </w:p>
        </w:tc>
      </w:tr>
      <w:tr w:rsidR="00D0616C" w14:paraId="007FFF6A" w14:textId="77777777">
        <w:trPr>
          <w:jc w:val="center"/>
        </w:trPr>
        <w:tc>
          <w:tcPr>
            <w:tcW w:w="3400" w:type="dxa"/>
          </w:tcPr>
          <w:p w14:paraId="7182A479" w14:textId="77777777" w:rsidR="00D0616C" w:rsidRDefault="00000000">
            <w:r>
              <w:rPr>
                <w:sz w:val="18"/>
              </w:rPr>
              <w:t>图</w:t>
            </w:r>
            <w:r>
              <w:rPr>
                <w:sz w:val="18"/>
              </w:rPr>
              <w:t xml:space="preserve"> 3</w:t>
            </w:r>
            <w:r>
              <w:rPr>
                <w:sz w:val="18"/>
              </w:rPr>
              <w:t>（</w:t>
            </w:r>
            <w:r>
              <w:rPr>
                <w:sz w:val="18"/>
              </w:rPr>
              <w:t>a–e</w:t>
            </w:r>
            <w:r>
              <w:rPr>
                <w:sz w:val="18"/>
              </w:rPr>
              <w:t>）</w:t>
            </w:r>
          </w:p>
        </w:tc>
        <w:tc>
          <w:tcPr>
            <w:tcW w:w="3400" w:type="dxa"/>
          </w:tcPr>
          <w:p w14:paraId="3BECAA19" w14:textId="77777777" w:rsidR="00D0616C" w:rsidRDefault="00000000">
            <w:pPr>
              <w:rPr>
                <w:lang w:eastAsia="zh-CN"/>
              </w:rPr>
            </w:pPr>
            <w:r>
              <w:rPr>
                <w:sz w:val="18"/>
                <w:lang w:eastAsia="zh-CN"/>
              </w:rPr>
              <w:t xml:space="preserve">AEP </w:t>
            </w:r>
            <w:r>
              <w:rPr>
                <w:sz w:val="18"/>
                <w:lang w:eastAsia="zh-CN"/>
              </w:rPr>
              <w:t>最优与生态最优朝向的系统性错位</w:t>
            </w:r>
          </w:p>
        </w:tc>
        <w:tc>
          <w:tcPr>
            <w:tcW w:w="3400" w:type="dxa"/>
          </w:tcPr>
          <w:p w14:paraId="0146498B" w14:textId="77777777" w:rsidR="00D0616C" w:rsidRDefault="00000000">
            <w:r>
              <w:rPr>
                <w:sz w:val="18"/>
              </w:rPr>
              <w:t>图</w:t>
            </w:r>
            <w:r>
              <w:rPr>
                <w:sz w:val="18"/>
              </w:rPr>
              <w:t xml:space="preserve"> S3</w:t>
            </w:r>
            <w:r>
              <w:rPr>
                <w:sz w:val="18"/>
              </w:rPr>
              <w:t>、图</w:t>
            </w:r>
            <w:r>
              <w:rPr>
                <w:sz w:val="18"/>
              </w:rPr>
              <w:t xml:space="preserve"> S8.6</w:t>
            </w:r>
            <w:r>
              <w:rPr>
                <w:sz w:val="18"/>
              </w:rPr>
              <w:t>、图</w:t>
            </w:r>
            <w:r>
              <w:rPr>
                <w:sz w:val="18"/>
              </w:rPr>
              <w:t xml:space="preserve"> S8.2</w:t>
            </w:r>
          </w:p>
        </w:tc>
      </w:tr>
      <w:tr w:rsidR="00D0616C" w14:paraId="6DC6450C" w14:textId="77777777">
        <w:trPr>
          <w:jc w:val="center"/>
        </w:trPr>
        <w:tc>
          <w:tcPr>
            <w:tcW w:w="3400" w:type="dxa"/>
          </w:tcPr>
          <w:p w14:paraId="4976358A" w14:textId="77777777" w:rsidR="00D0616C" w:rsidRDefault="00000000">
            <w:r>
              <w:rPr>
                <w:sz w:val="18"/>
              </w:rPr>
              <w:t>图</w:t>
            </w:r>
            <w:r>
              <w:rPr>
                <w:sz w:val="18"/>
              </w:rPr>
              <w:t xml:space="preserve"> 4</w:t>
            </w:r>
            <w:r>
              <w:rPr>
                <w:sz w:val="18"/>
              </w:rPr>
              <w:t>（</w:t>
            </w:r>
            <w:r>
              <w:rPr>
                <w:sz w:val="18"/>
              </w:rPr>
              <w:t>a–f</w:t>
            </w:r>
            <w:r>
              <w:rPr>
                <w:sz w:val="18"/>
              </w:rPr>
              <w:t>）</w:t>
            </w:r>
          </w:p>
        </w:tc>
        <w:tc>
          <w:tcPr>
            <w:tcW w:w="3400" w:type="dxa"/>
          </w:tcPr>
          <w:p w14:paraId="56F0BEAA" w14:textId="77777777" w:rsidR="00D0616C" w:rsidRDefault="00000000">
            <w:pPr>
              <w:rPr>
                <w:lang w:eastAsia="zh-CN"/>
              </w:rPr>
            </w:pPr>
            <w:r>
              <w:rPr>
                <w:sz w:val="18"/>
                <w:lang w:eastAsia="zh-CN"/>
              </w:rPr>
              <w:t>有限旋转即可捕获大部分可削减暴露</w:t>
            </w:r>
          </w:p>
        </w:tc>
        <w:tc>
          <w:tcPr>
            <w:tcW w:w="3400" w:type="dxa"/>
          </w:tcPr>
          <w:p w14:paraId="6CCF74F1" w14:textId="77777777" w:rsidR="00D0616C" w:rsidRDefault="00000000">
            <w:r>
              <w:rPr>
                <w:sz w:val="18"/>
              </w:rPr>
              <w:t>图</w:t>
            </w:r>
            <w:r>
              <w:rPr>
                <w:sz w:val="18"/>
              </w:rPr>
              <w:t xml:space="preserve"> S6</w:t>
            </w:r>
            <w:r>
              <w:rPr>
                <w:sz w:val="18"/>
              </w:rPr>
              <w:t>、图</w:t>
            </w:r>
            <w:r>
              <w:rPr>
                <w:sz w:val="18"/>
              </w:rPr>
              <w:t xml:space="preserve"> S7.7</w:t>
            </w:r>
            <w:r>
              <w:rPr>
                <w:sz w:val="18"/>
              </w:rPr>
              <w:t>、图</w:t>
            </w:r>
            <w:r>
              <w:rPr>
                <w:sz w:val="18"/>
              </w:rPr>
              <w:t xml:space="preserve"> S8.4</w:t>
            </w:r>
            <w:r>
              <w:rPr>
                <w:sz w:val="18"/>
              </w:rPr>
              <w:t>、图</w:t>
            </w:r>
            <w:r>
              <w:rPr>
                <w:sz w:val="18"/>
              </w:rPr>
              <w:t xml:space="preserve"> S7.5</w:t>
            </w:r>
          </w:p>
        </w:tc>
      </w:tr>
      <w:tr w:rsidR="00D0616C" w14:paraId="497C6298" w14:textId="77777777">
        <w:trPr>
          <w:jc w:val="center"/>
        </w:trPr>
        <w:tc>
          <w:tcPr>
            <w:tcW w:w="3400" w:type="dxa"/>
          </w:tcPr>
          <w:p w14:paraId="6A53D52B" w14:textId="77777777" w:rsidR="00D0616C" w:rsidRDefault="00000000">
            <w:r>
              <w:rPr>
                <w:sz w:val="18"/>
              </w:rPr>
              <w:t>图</w:t>
            </w:r>
            <w:r>
              <w:rPr>
                <w:sz w:val="18"/>
              </w:rPr>
              <w:t xml:space="preserve"> 5</w:t>
            </w:r>
            <w:r>
              <w:rPr>
                <w:sz w:val="18"/>
              </w:rPr>
              <w:t>（</w:t>
            </w:r>
            <w:r>
              <w:rPr>
                <w:sz w:val="18"/>
              </w:rPr>
              <w:t>a–i</w:t>
            </w:r>
            <w:r>
              <w:rPr>
                <w:sz w:val="18"/>
              </w:rPr>
              <w:t>）</w:t>
            </w:r>
          </w:p>
        </w:tc>
        <w:tc>
          <w:tcPr>
            <w:tcW w:w="3400" w:type="dxa"/>
          </w:tcPr>
          <w:p w14:paraId="2D25BD8C" w14:textId="77777777" w:rsidR="00D0616C" w:rsidRDefault="00000000">
            <w:pPr>
              <w:rPr>
                <w:lang w:eastAsia="zh-CN"/>
              </w:rPr>
            </w:pPr>
            <w:r>
              <w:rPr>
                <w:sz w:val="18"/>
                <w:lang w:eastAsia="zh-CN"/>
              </w:rPr>
              <w:t>能源</w:t>
            </w:r>
            <w:r>
              <w:rPr>
                <w:sz w:val="18"/>
                <w:lang w:eastAsia="zh-CN"/>
              </w:rPr>
              <w:t>–</w:t>
            </w:r>
            <w:r>
              <w:rPr>
                <w:sz w:val="18"/>
                <w:lang w:eastAsia="zh-CN"/>
              </w:rPr>
              <w:t>暴露权衡（</w:t>
            </w:r>
            <w:r>
              <w:rPr>
                <w:sz w:val="18"/>
                <w:lang w:eastAsia="zh-CN"/>
              </w:rPr>
              <w:t xml:space="preserve">1% AEP </w:t>
            </w:r>
            <w:r>
              <w:rPr>
                <w:sz w:val="18"/>
                <w:lang w:eastAsia="zh-CN"/>
              </w:rPr>
              <w:t>内获得大部分生态收益）</w:t>
            </w:r>
          </w:p>
        </w:tc>
        <w:tc>
          <w:tcPr>
            <w:tcW w:w="3400" w:type="dxa"/>
          </w:tcPr>
          <w:p w14:paraId="1BE55F0E" w14:textId="77777777" w:rsidR="00D0616C" w:rsidRDefault="00000000">
            <w:r>
              <w:rPr>
                <w:sz w:val="18"/>
              </w:rPr>
              <w:t>图</w:t>
            </w:r>
            <w:r>
              <w:rPr>
                <w:sz w:val="18"/>
              </w:rPr>
              <w:t xml:space="preserve"> S6</w:t>
            </w:r>
            <w:r>
              <w:rPr>
                <w:sz w:val="18"/>
              </w:rPr>
              <w:t>、图</w:t>
            </w:r>
            <w:r>
              <w:rPr>
                <w:sz w:val="18"/>
              </w:rPr>
              <w:t xml:space="preserve"> S8.2</w:t>
            </w:r>
            <w:r>
              <w:rPr>
                <w:sz w:val="18"/>
              </w:rPr>
              <w:t>、图</w:t>
            </w:r>
            <w:r>
              <w:rPr>
                <w:sz w:val="18"/>
              </w:rPr>
              <w:t xml:space="preserve"> S8.7</w:t>
            </w:r>
            <w:r>
              <w:rPr>
                <w:sz w:val="18"/>
              </w:rPr>
              <w:t>、图</w:t>
            </w:r>
            <w:r>
              <w:rPr>
                <w:sz w:val="18"/>
              </w:rPr>
              <w:t xml:space="preserve"> S8.8</w:t>
            </w:r>
          </w:p>
        </w:tc>
      </w:tr>
      <w:tr w:rsidR="00D0616C" w14:paraId="7069E2FC" w14:textId="77777777">
        <w:trPr>
          <w:jc w:val="center"/>
        </w:trPr>
        <w:tc>
          <w:tcPr>
            <w:tcW w:w="3400" w:type="dxa"/>
          </w:tcPr>
          <w:p w14:paraId="43DF3823" w14:textId="77777777" w:rsidR="00D0616C" w:rsidRDefault="00000000">
            <w:r>
              <w:rPr>
                <w:sz w:val="18"/>
              </w:rPr>
              <w:t>表</w:t>
            </w:r>
            <w:r>
              <w:rPr>
                <w:sz w:val="18"/>
              </w:rPr>
              <w:t xml:space="preserve"> 1</w:t>
            </w:r>
          </w:p>
        </w:tc>
        <w:tc>
          <w:tcPr>
            <w:tcW w:w="3400" w:type="dxa"/>
          </w:tcPr>
          <w:p w14:paraId="6579652A" w14:textId="77777777" w:rsidR="00D0616C" w:rsidRDefault="00000000">
            <w:pPr>
              <w:rPr>
                <w:lang w:eastAsia="zh-CN"/>
              </w:rPr>
            </w:pPr>
            <w:r>
              <w:rPr>
                <w:sz w:val="18"/>
                <w:lang w:eastAsia="zh-CN"/>
              </w:rPr>
              <w:t>五个核心概念、定义与单位</w:t>
            </w:r>
          </w:p>
        </w:tc>
        <w:tc>
          <w:tcPr>
            <w:tcW w:w="3400" w:type="dxa"/>
          </w:tcPr>
          <w:p w14:paraId="7D2ADCE9" w14:textId="77777777" w:rsidR="00D0616C" w:rsidRDefault="00000000">
            <w:r>
              <w:rPr>
                <w:sz w:val="18"/>
              </w:rPr>
              <w:t>表</w:t>
            </w:r>
            <w:r>
              <w:rPr>
                <w:sz w:val="18"/>
              </w:rPr>
              <w:t xml:space="preserve"> S0</w:t>
            </w:r>
            <w:r>
              <w:rPr>
                <w:sz w:val="18"/>
              </w:rPr>
              <w:t>、</w:t>
            </w:r>
            <w:r>
              <w:rPr>
                <w:sz w:val="18"/>
              </w:rPr>
              <w:t>S1.2</w:t>
            </w:r>
          </w:p>
        </w:tc>
      </w:tr>
      <w:tr w:rsidR="00D0616C" w14:paraId="3F2908BB" w14:textId="77777777">
        <w:trPr>
          <w:jc w:val="center"/>
        </w:trPr>
        <w:tc>
          <w:tcPr>
            <w:tcW w:w="3400" w:type="dxa"/>
          </w:tcPr>
          <w:p w14:paraId="2935BFA1" w14:textId="77777777" w:rsidR="00D0616C" w:rsidRDefault="00000000">
            <w:r>
              <w:rPr>
                <w:sz w:val="18"/>
              </w:rPr>
              <w:t>表</w:t>
            </w:r>
            <w:r>
              <w:rPr>
                <w:sz w:val="18"/>
              </w:rPr>
              <w:t xml:space="preserve"> 2</w:t>
            </w:r>
          </w:p>
        </w:tc>
        <w:tc>
          <w:tcPr>
            <w:tcW w:w="3400" w:type="dxa"/>
          </w:tcPr>
          <w:p w14:paraId="0E05547D" w14:textId="77777777" w:rsidR="00D0616C" w:rsidRDefault="00000000">
            <w:r>
              <w:rPr>
                <w:sz w:val="18"/>
              </w:rPr>
              <w:t>三组</w:t>
            </w:r>
            <w:r>
              <w:rPr>
                <w:sz w:val="18"/>
              </w:rPr>
              <w:t xml:space="preserve"> × </w:t>
            </w:r>
            <w:r>
              <w:rPr>
                <w:sz w:val="18"/>
              </w:rPr>
              <w:t>四档预算</w:t>
            </w:r>
            <w:r>
              <w:rPr>
                <w:sz w:val="18"/>
              </w:rPr>
              <w:t xml:space="preserve"> RR(%) </w:t>
            </w:r>
            <w:r>
              <w:rPr>
                <w:sz w:val="18"/>
              </w:rPr>
              <w:t>中位（正文已由图</w:t>
            </w:r>
            <w:r>
              <w:rPr>
                <w:sz w:val="18"/>
              </w:rPr>
              <w:t xml:space="preserve"> 5i </w:t>
            </w:r>
            <w:r>
              <w:rPr>
                <w:sz w:val="18"/>
              </w:rPr>
              <w:t>取代）</w:t>
            </w:r>
          </w:p>
        </w:tc>
        <w:tc>
          <w:tcPr>
            <w:tcW w:w="3400" w:type="dxa"/>
          </w:tcPr>
          <w:p w14:paraId="7D870072" w14:textId="77777777" w:rsidR="00D0616C" w:rsidRDefault="00000000">
            <w:r>
              <w:rPr>
                <w:sz w:val="18"/>
              </w:rPr>
              <w:t>表</w:t>
            </w:r>
            <w:r>
              <w:rPr>
                <w:sz w:val="18"/>
              </w:rPr>
              <w:t xml:space="preserve"> S5</w:t>
            </w:r>
            <w:r>
              <w:rPr>
                <w:sz w:val="18"/>
              </w:rPr>
              <w:t>、图</w:t>
            </w:r>
            <w:r>
              <w:rPr>
                <w:sz w:val="18"/>
              </w:rPr>
              <w:t xml:space="preserve"> S6</w:t>
            </w:r>
          </w:p>
        </w:tc>
      </w:tr>
      <w:tr w:rsidR="00D0616C" w14:paraId="1A8D236E" w14:textId="77777777">
        <w:trPr>
          <w:jc w:val="center"/>
        </w:trPr>
        <w:tc>
          <w:tcPr>
            <w:tcW w:w="3400" w:type="dxa"/>
          </w:tcPr>
          <w:p w14:paraId="2440B664" w14:textId="77777777" w:rsidR="00D0616C" w:rsidRDefault="00000000">
            <w:r>
              <w:rPr>
                <w:sz w:val="18"/>
              </w:rPr>
              <w:lastRenderedPageBreak/>
              <w:t>表</w:t>
            </w:r>
            <w:r>
              <w:rPr>
                <w:sz w:val="18"/>
              </w:rPr>
              <w:t xml:space="preserve"> 3</w:t>
            </w:r>
          </w:p>
        </w:tc>
        <w:tc>
          <w:tcPr>
            <w:tcW w:w="3400" w:type="dxa"/>
          </w:tcPr>
          <w:p w14:paraId="61A1E69A" w14:textId="77777777" w:rsidR="00D0616C" w:rsidRDefault="00000000">
            <w:pPr>
              <w:rPr>
                <w:lang w:eastAsia="zh-CN"/>
              </w:rPr>
            </w:pPr>
            <w:r>
              <w:rPr>
                <w:sz w:val="18"/>
                <w:lang w:eastAsia="zh-CN"/>
              </w:rPr>
              <w:t>数据来源、规模与用途</w:t>
            </w:r>
          </w:p>
        </w:tc>
        <w:tc>
          <w:tcPr>
            <w:tcW w:w="3400" w:type="dxa"/>
          </w:tcPr>
          <w:p w14:paraId="1B189EB4" w14:textId="77777777" w:rsidR="00D0616C" w:rsidRDefault="00000000">
            <w:r>
              <w:rPr>
                <w:sz w:val="18"/>
              </w:rPr>
              <w:t>表</w:t>
            </w:r>
            <w:r>
              <w:rPr>
                <w:sz w:val="18"/>
              </w:rPr>
              <w:t xml:space="preserve"> S1</w:t>
            </w:r>
            <w:r>
              <w:rPr>
                <w:sz w:val="18"/>
              </w:rPr>
              <w:t>、表</w:t>
            </w:r>
            <w:r>
              <w:rPr>
                <w:sz w:val="18"/>
              </w:rPr>
              <w:t xml:space="preserve"> S2</w:t>
            </w:r>
            <w:r>
              <w:rPr>
                <w:sz w:val="18"/>
              </w:rPr>
              <w:t>、表</w:t>
            </w:r>
            <w:r>
              <w:rPr>
                <w:sz w:val="18"/>
              </w:rPr>
              <w:t xml:space="preserve"> S3</w:t>
            </w:r>
          </w:p>
        </w:tc>
      </w:tr>
      <w:tr w:rsidR="00D0616C" w14:paraId="63B1F490" w14:textId="77777777">
        <w:trPr>
          <w:jc w:val="center"/>
        </w:trPr>
        <w:tc>
          <w:tcPr>
            <w:tcW w:w="3400" w:type="dxa"/>
          </w:tcPr>
          <w:p w14:paraId="3394E3BE" w14:textId="77777777" w:rsidR="00D0616C" w:rsidRDefault="00000000">
            <w:r>
              <w:rPr>
                <w:sz w:val="18"/>
              </w:rPr>
              <w:t>式</w:t>
            </w:r>
            <w:r>
              <w:rPr>
                <w:sz w:val="18"/>
              </w:rPr>
              <w:t xml:space="preserve"> (1)</w:t>
            </w:r>
          </w:p>
        </w:tc>
        <w:tc>
          <w:tcPr>
            <w:tcW w:w="3400" w:type="dxa"/>
          </w:tcPr>
          <w:p w14:paraId="71F1AD03" w14:textId="77777777" w:rsidR="00D0616C" w:rsidRDefault="00000000">
            <w:pPr>
              <w:rPr>
                <w:lang w:eastAsia="zh-CN"/>
              </w:rPr>
            </w:pPr>
            <w:r>
              <w:rPr>
                <w:sz w:val="18"/>
                <w:lang w:eastAsia="zh-CN"/>
              </w:rPr>
              <w:t>几何暴露模型</w:t>
            </w:r>
            <w:r>
              <w:rPr>
                <w:sz w:val="18"/>
                <w:lang w:eastAsia="zh-CN"/>
              </w:rPr>
              <w:t xml:space="preserve"> E</w:t>
            </w:r>
            <w:proofErr w:type="gramStart"/>
            <w:r>
              <w:rPr>
                <w:sz w:val="18"/>
                <w:lang w:eastAsia="zh-CN"/>
              </w:rPr>
              <w:t>(</w:t>
            </w:r>
            <w:r>
              <w:rPr>
                <w:sz w:val="18"/>
              </w:rPr>
              <w:t>θ</w:t>
            </w:r>
            <w:r>
              <w:rPr>
                <w:sz w:val="18"/>
                <w:lang w:eastAsia="zh-CN"/>
              </w:rPr>
              <w:t>)</w:t>
            </w:r>
            <w:proofErr w:type="gramEnd"/>
            <w:r>
              <w:rPr>
                <w:sz w:val="18"/>
                <w:lang w:eastAsia="zh-CN"/>
              </w:rPr>
              <w:t>（两季等权）</w:t>
            </w:r>
          </w:p>
        </w:tc>
        <w:tc>
          <w:tcPr>
            <w:tcW w:w="3400" w:type="dxa"/>
          </w:tcPr>
          <w:p w14:paraId="5F8746BF" w14:textId="77777777" w:rsidR="00D0616C" w:rsidRDefault="00000000">
            <w:r>
              <w:rPr>
                <w:sz w:val="18"/>
              </w:rPr>
              <w:t>S1.1</w:t>
            </w:r>
            <w:r>
              <w:rPr>
                <w:sz w:val="18"/>
              </w:rPr>
              <w:t>（含浓度加权推广）</w:t>
            </w:r>
          </w:p>
        </w:tc>
      </w:tr>
      <w:tr w:rsidR="00D0616C" w14:paraId="28B02ABB" w14:textId="77777777">
        <w:trPr>
          <w:jc w:val="center"/>
        </w:trPr>
        <w:tc>
          <w:tcPr>
            <w:tcW w:w="3400" w:type="dxa"/>
          </w:tcPr>
          <w:p w14:paraId="3D0016B9" w14:textId="77777777" w:rsidR="00D0616C" w:rsidRDefault="00000000">
            <w:r>
              <w:rPr>
                <w:sz w:val="18"/>
              </w:rPr>
              <w:t>式</w:t>
            </w:r>
            <w:r>
              <w:rPr>
                <w:sz w:val="18"/>
              </w:rPr>
              <w:t xml:space="preserve"> (2)</w:t>
            </w:r>
          </w:p>
        </w:tc>
        <w:tc>
          <w:tcPr>
            <w:tcW w:w="3400" w:type="dxa"/>
          </w:tcPr>
          <w:p w14:paraId="47748BF3" w14:textId="77777777" w:rsidR="00D0616C" w:rsidRDefault="00000000">
            <w:r>
              <w:rPr>
                <w:sz w:val="18"/>
              </w:rPr>
              <w:t>sin²(0°)=0</w:t>
            </w:r>
            <w:r>
              <w:rPr>
                <w:sz w:val="18"/>
              </w:rPr>
              <w:t>、</w:t>
            </w:r>
            <w:r>
              <w:rPr>
                <w:sz w:val="18"/>
              </w:rPr>
              <w:t xml:space="preserve">sin²(90°)=1 </w:t>
            </w:r>
            <w:r>
              <w:rPr>
                <w:sz w:val="18"/>
              </w:rPr>
              <w:t>边界值</w:t>
            </w:r>
          </w:p>
        </w:tc>
        <w:tc>
          <w:tcPr>
            <w:tcW w:w="3400" w:type="dxa"/>
          </w:tcPr>
          <w:p w14:paraId="5D29D3D3" w14:textId="77777777" w:rsidR="00D0616C" w:rsidRDefault="00000000">
            <w:r>
              <w:rPr>
                <w:sz w:val="18"/>
              </w:rPr>
              <w:t>S1.1</w:t>
            </w:r>
          </w:p>
        </w:tc>
      </w:tr>
      <w:tr w:rsidR="00D0616C" w14:paraId="15C7E7EB" w14:textId="77777777">
        <w:trPr>
          <w:jc w:val="center"/>
        </w:trPr>
        <w:tc>
          <w:tcPr>
            <w:tcW w:w="3400" w:type="dxa"/>
          </w:tcPr>
          <w:p w14:paraId="0964230D" w14:textId="77777777" w:rsidR="00D0616C" w:rsidRDefault="00000000">
            <w:r>
              <w:rPr>
                <w:sz w:val="18"/>
              </w:rPr>
              <w:t>式</w:t>
            </w:r>
            <w:r>
              <w:rPr>
                <w:sz w:val="18"/>
              </w:rPr>
              <w:t xml:space="preserve"> (3)</w:t>
            </w:r>
          </w:p>
        </w:tc>
        <w:tc>
          <w:tcPr>
            <w:tcW w:w="3400" w:type="dxa"/>
          </w:tcPr>
          <w:p w14:paraId="61A15867" w14:textId="77777777" w:rsidR="00D0616C" w:rsidRDefault="00000000">
            <w:r>
              <w:rPr>
                <w:sz w:val="18"/>
              </w:rPr>
              <w:t>方向敏感性幅度</w:t>
            </w:r>
            <w:r>
              <w:rPr>
                <w:sz w:val="18"/>
              </w:rPr>
              <w:t xml:space="preserve"> rel</w:t>
            </w:r>
          </w:p>
        </w:tc>
        <w:tc>
          <w:tcPr>
            <w:tcW w:w="3400" w:type="dxa"/>
          </w:tcPr>
          <w:p w14:paraId="05C9477B" w14:textId="77777777" w:rsidR="00D0616C" w:rsidRDefault="00000000">
            <w:r>
              <w:rPr>
                <w:sz w:val="18"/>
              </w:rPr>
              <w:t>S1.2</w:t>
            </w:r>
          </w:p>
        </w:tc>
      </w:tr>
      <w:tr w:rsidR="00D0616C" w14:paraId="1A9D8858" w14:textId="77777777">
        <w:trPr>
          <w:jc w:val="center"/>
        </w:trPr>
        <w:tc>
          <w:tcPr>
            <w:tcW w:w="3400" w:type="dxa"/>
          </w:tcPr>
          <w:p w14:paraId="3118D89F" w14:textId="77777777" w:rsidR="00D0616C" w:rsidRDefault="00000000">
            <w:r>
              <w:rPr>
                <w:sz w:val="18"/>
              </w:rPr>
              <w:t>式</w:t>
            </w:r>
            <w:r>
              <w:rPr>
                <w:sz w:val="18"/>
              </w:rPr>
              <w:t xml:space="preserve"> (4)</w:t>
            </w:r>
          </w:p>
        </w:tc>
        <w:tc>
          <w:tcPr>
            <w:tcW w:w="3400" w:type="dxa"/>
          </w:tcPr>
          <w:p w14:paraId="213B12B9" w14:textId="77777777" w:rsidR="00D0616C" w:rsidRDefault="00000000">
            <w:r>
              <w:rPr>
                <w:sz w:val="18"/>
              </w:rPr>
              <w:t>可削减暴露比例</w:t>
            </w:r>
            <w:r>
              <w:rPr>
                <w:sz w:val="18"/>
              </w:rPr>
              <w:t xml:space="preserve"> avoid</w:t>
            </w:r>
          </w:p>
        </w:tc>
        <w:tc>
          <w:tcPr>
            <w:tcW w:w="3400" w:type="dxa"/>
          </w:tcPr>
          <w:p w14:paraId="7249F734" w14:textId="77777777" w:rsidR="00D0616C" w:rsidRDefault="00000000">
            <w:r>
              <w:rPr>
                <w:sz w:val="18"/>
              </w:rPr>
              <w:t>S1.2</w:t>
            </w:r>
          </w:p>
        </w:tc>
      </w:tr>
      <w:tr w:rsidR="00D0616C" w14:paraId="1507FDA4" w14:textId="77777777">
        <w:trPr>
          <w:jc w:val="center"/>
        </w:trPr>
        <w:tc>
          <w:tcPr>
            <w:tcW w:w="3400" w:type="dxa"/>
          </w:tcPr>
          <w:p w14:paraId="28845496" w14:textId="77777777" w:rsidR="00D0616C" w:rsidRDefault="00000000">
            <w:r>
              <w:rPr>
                <w:sz w:val="18"/>
              </w:rPr>
              <w:t>式</w:t>
            </w:r>
            <w:r>
              <w:rPr>
                <w:sz w:val="18"/>
              </w:rPr>
              <w:t xml:space="preserve"> (5)</w:t>
            </w:r>
          </w:p>
        </w:tc>
        <w:tc>
          <w:tcPr>
            <w:tcW w:w="3400" w:type="dxa"/>
          </w:tcPr>
          <w:p w14:paraId="77ADD64E" w14:textId="77777777" w:rsidR="00D0616C" w:rsidRDefault="00000000">
            <w:r>
              <w:rPr>
                <w:sz w:val="18"/>
              </w:rPr>
              <w:t>暴露比</w:t>
            </w:r>
            <w:r>
              <w:rPr>
                <w:sz w:val="18"/>
              </w:rPr>
              <w:t xml:space="preserve"> E(θ_econ)/E_min</w:t>
            </w:r>
          </w:p>
        </w:tc>
        <w:tc>
          <w:tcPr>
            <w:tcW w:w="3400" w:type="dxa"/>
          </w:tcPr>
          <w:p w14:paraId="63036A0A" w14:textId="77777777" w:rsidR="00D0616C" w:rsidRDefault="00000000">
            <w:r>
              <w:rPr>
                <w:sz w:val="18"/>
              </w:rPr>
              <w:t>S1.2</w:t>
            </w:r>
          </w:p>
        </w:tc>
      </w:tr>
      <w:tr w:rsidR="00D0616C" w14:paraId="472EAB9E" w14:textId="77777777">
        <w:trPr>
          <w:jc w:val="center"/>
        </w:trPr>
        <w:tc>
          <w:tcPr>
            <w:tcW w:w="3400" w:type="dxa"/>
          </w:tcPr>
          <w:p w14:paraId="6E9A47A7" w14:textId="77777777" w:rsidR="00D0616C" w:rsidRDefault="00000000">
            <w:r>
              <w:rPr>
                <w:sz w:val="18"/>
              </w:rPr>
              <w:t>式</w:t>
            </w:r>
            <w:r>
              <w:rPr>
                <w:sz w:val="18"/>
              </w:rPr>
              <w:t xml:space="preserve"> (6)</w:t>
            </w:r>
          </w:p>
        </w:tc>
        <w:tc>
          <w:tcPr>
            <w:tcW w:w="3400" w:type="dxa"/>
          </w:tcPr>
          <w:p w14:paraId="2FBBD205" w14:textId="77777777" w:rsidR="00D0616C" w:rsidRDefault="00000000">
            <w:r>
              <w:rPr>
                <w:sz w:val="18"/>
              </w:rPr>
              <w:t>能源最优朝向</w:t>
            </w:r>
            <w:r>
              <w:rPr>
                <w:sz w:val="18"/>
              </w:rPr>
              <w:t xml:space="preserve"> θ_econ</w:t>
            </w:r>
          </w:p>
        </w:tc>
        <w:tc>
          <w:tcPr>
            <w:tcW w:w="3400" w:type="dxa"/>
          </w:tcPr>
          <w:p w14:paraId="5374E980" w14:textId="77777777" w:rsidR="00D0616C" w:rsidRDefault="00000000">
            <w:r>
              <w:rPr>
                <w:sz w:val="18"/>
              </w:rPr>
              <w:t>S1.3</w:t>
            </w:r>
          </w:p>
        </w:tc>
      </w:tr>
      <w:tr w:rsidR="00D0616C" w14:paraId="6B1A7A3C" w14:textId="77777777">
        <w:trPr>
          <w:jc w:val="center"/>
        </w:trPr>
        <w:tc>
          <w:tcPr>
            <w:tcW w:w="3400" w:type="dxa"/>
          </w:tcPr>
          <w:p w14:paraId="647A9740" w14:textId="77777777" w:rsidR="00D0616C" w:rsidRDefault="00000000">
            <w:r>
              <w:rPr>
                <w:sz w:val="18"/>
              </w:rPr>
              <w:t>式</w:t>
            </w:r>
            <w:r>
              <w:rPr>
                <w:sz w:val="18"/>
              </w:rPr>
              <w:t xml:space="preserve"> (7)</w:t>
            </w:r>
          </w:p>
        </w:tc>
        <w:tc>
          <w:tcPr>
            <w:tcW w:w="3400" w:type="dxa"/>
          </w:tcPr>
          <w:p w14:paraId="4E095DB2" w14:textId="77777777" w:rsidR="00D0616C" w:rsidRDefault="00000000">
            <w:r>
              <w:rPr>
                <w:sz w:val="18"/>
              </w:rPr>
              <w:t>生态最优朝向</w:t>
            </w:r>
            <w:r>
              <w:rPr>
                <w:sz w:val="18"/>
              </w:rPr>
              <w:t xml:space="preserve"> θ_eco</w:t>
            </w:r>
            <w:r>
              <w:rPr>
                <w:sz w:val="18"/>
              </w:rPr>
              <w:t>（</w:t>
            </w:r>
            <w:r>
              <w:rPr>
                <w:sz w:val="18"/>
              </w:rPr>
              <w:t xml:space="preserve">AEP </w:t>
            </w:r>
            <w:r>
              <w:rPr>
                <w:sz w:val="18"/>
              </w:rPr>
              <w:t>约束）</w:t>
            </w:r>
          </w:p>
        </w:tc>
        <w:tc>
          <w:tcPr>
            <w:tcW w:w="3400" w:type="dxa"/>
          </w:tcPr>
          <w:p w14:paraId="585C61A2" w14:textId="77777777" w:rsidR="00D0616C" w:rsidRDefault="00000000">
            <w:r>
              <w:rPr>
                <w:sz w:val="18"/>
              </w:rPr>
              <w:t>S1.3</w:t>
            </w:r>
          </w:p>
        </w:tc>
      </w:tr>
      <w:tr w:rsidR="00D0616C" w14:paraId="1ED6D48E" w14:textId="77777777">
        <w:trPr>
          <w:jc w:val="center"/>
        </w:trPr>
        <w:tc>
          <w:tcPr>
            <w:tcW w:w="3400" w:type="dxa"/>
          </w:tcPr>
          <w:p w14:paraId="71D04FB2" w14:textId="77777777" w:rsidR="00D0616C" w:rsidRDefault="00000000">
            <w:r>
              <w:rPr>
                <w:sz w:val="18"/>
              </w:rPr>
              <w:t>式</w:t>
            </w:r>
            <w:r>
              <w:rPr>
                <w:sz w:val="18"/>
              </w:rPr>
              <w:t xml:space="preserve"> (8)</w:t>
            </w:r>
          </w:p>
        </w:tc>
        <w:tc>
          <w:tcPr>
            <w:tcW w:w="3400" w:type="dxa"/>
          </w:tcPr>
          <w:p w14:paraId="5F8E6243" w14:textId="77777777" w:rsidR="00D0616C" w:rsidRDefault="00000000">
            <w:r>
              <w:rPr>
                <w:sz w:val="18"/>
              </w:rPr>
              <w:t xml:space="preserve">AEP </w:t>
            </w:r>
            <w:r>
              <w:rPr>
                <w:sz w:val="18"/>
              </w:rPr>
              <w:t>代价</w:t>
            </w:r>
          </w:p>
        </w:tc>
        <w:tc>
          <w:tcPr>
            <w:tcW w:w="3400" w:type="dxa"/>
          </w:tcPr>
          <w:p w14:paraId="745C9541" w14:textId="77777777" w:rsidR="00D0616C" w:rsidRDefault="00000000">
            <w:r>
              <w:rPr>
                <w:sz w:val="18"/>
              </w:rPr>
              <w:t>S1.3</w:t>
            </w:r>
          </w:p>
        </w:tc>
      </w:tr>
      <w:tr w:rsidR="00D0616C" w14:paraId="168BAD42" w14:textId="77777777">
        <w:trPr>
          <w:jc w:val="center"/>
        </w:trPr>
        <w:tc>
          <w:tcPr>
            <w:tcW w:w="3400" w:type="dxa"/>
          </w:tcPr>
          <w:p w14:paraId="32A4FB77" w14:textId="77777777" w:rsidR="00D0616C" w:rsidRDefault="00000000">
            <w:r>
              <w:rPr>
                <w:sz w:val="18"/>
              </w:rPr>
              <w:t>式</w:t>
            </w:r>
            <w:r>
              <w:rPr>
                <w:sz w:val="18"/>
              </w:rPr>
              <w:t xml:space="preserve"> (9)</w:t>
            </w:r>
          </w:p>
        </w:tc>
        <w:tc>
          <w:tcPr>
            <w:tcW w:w="3400" w:type="dxa"/>
          </w:tcPr>
          <w:p w14:paraId="7E4FE0B0" w14:textId="77777777" w:rsidR="00D0616C" w:rsidRDefault="00000000">
            <w:r>
              <w:rPr>
                <w:sz w:val="18"/>
              </w:rPr>
              <w:t>暴露削减</w:t>
            </w:r>
            <w:r>
              <w:rPr>
                <w:sz w:val="18"/>
              </w:rPr>
              <w:t xml:space="preserve"> RR</w:t>
            </w:r>
          </w:p>
        </w:tc>
        <w:tc>
          <w:tcPr>
            <w:tcW w:w="3400" w:type="dxa"/>
          </w:tcPr>
          <w:p w14:paraId="596BC5AF" w14:textId="77777777" w:rsidR="00D0616C" w:rsidRDefault="00000000">
            <w:r>
              <w:rPr>
                <w:sz w:val="18"/>
              </w:rPr>
              <w:t>S1.3</w:t>
            </w:r>
          </w:p>
        </w:tc>
      </w:tr>
      <w:tr w:rsidR="00D0616C" w14:paraId="77DF74C6" w14:textId="77777777">
        <w:trPr>
          <w:jc w:val="center"/>
        </w:trPr>
        <w:tc>
          <w:tcPr>
            <w:tcW w:w="3400" w:type="dxa"/>
          </w:tcPr>
          <w:p w14:paraId="078278EC" w14:textId="77777777" w:rsidR="00D0616C" w:rsidRDefault="00000000">
            <w:r>
              <w:rPr>
                <w:sz w:val="18"/>
              </w:rPr>
              <w:t>Supplementary Fig. S1</w:t>
            </w:r>
          </w:p>
        </w:tc>
        <w:tc>
          <w:tcPr>
            <w:tcW w:w="3400" w:type="dxa"/>
          </w:tcPr>
          <w:p w14:paraId="3365B533" w14:textId="77777777" w:rsidR="00D0616C" w:rsidRDefault="00000000">
            <w:pPr>
              <w:rPr>
                <w:lang w:eastAsia="zh-CN"/>
              </w:rPr>
            </w:pPr>
            <w:r>
              <w:rPr>
                <w:sz w:val="18"/>
                <w:lang w:eastAsia="zh-CN"/>
              </w:rPr>
              <w:t>候鸟威胁高度重叠（正文第</w:t>
            </w:r>
            <w:r>
              <w:rPr>
                <w:sz w:val="18"/>
                <w:lang w:eastAsia="zh-CN"/>
              </w:rPr>
              <w:t xml:space="preserve"> 33 </w:t>
            </w:r>
            <w:r>
              <w:rPr>
                <w:sz w:val="18"/>
                <w:lang w:eastAsia="zh-CN"/>
              </w:rPr>
              <w:t>段引用）</w:t>
            </w:r>
          </w:p>
        </w:tc>
        <w:tc>
          <w:tcPr>
            <w:tcW w:w="3400" w:type="dxa"/>
          </w:tcPr>
          <w:p w14:paraId="5FE53998" w14:textId="77777777" w:rsidR="00D0616C" w:rsidRDefault="00000000">
            <w:r>
              <w:rPr>
                <w:sz w:val="18"/>
              </w:rPr>
              <w:t>图</w:t>
            </w:r>
            <w:r>
              <w:rPr>
                <w:sz w:val="18"/>
              </w:rPr>
              <w:t xml:space="preserve"> S1</w:t>
            </w:r>
          </w:p>
        </w:tc>
      </w:tr>
      <w:tr w:rsidR="00D0616C" w14:paraId="28428762" w14:textId="77777777">
        <w:trPr>
          <w:jc w:val="center"/>
        </w:trPr>
        <w:tc>
          <w:tcPr>
            <w:tcW w:w="3400" w:type="dxa"/>
            <w:tcBorders>
              <w:top w:val="none" w:sz="0" w:space="0" w:color="000000"/>
              <w:left w:val="none" w:sz="0" w:space="0" w:color="000000"/>
              <w:bottom w:val="single" w:sz="12" w:space="0" w:color="000000"/>
              <w:right w:val="none" w:sz="0" w:space="0" w:color="000000"/>
            </w:tcBorders>
          </w:tcPr>
          <w:p w14:paraId="528FDA19" w14:textId="77777777" w:rsidR="00D0616C" w:rsidRDefault="00000000">
            <w:r>
              <w:rPr>
                <w:sz w:val="18"/>
              </w:rPr>
              <w:t>Supplementary Fig. S2a/S2b</w:t>
            </w:r>
          </w:p>
        </w:tc>
        <w:tc>
          <w:tcPr>
            <w:tcW w:w="3400" w:type="dxa"/>
            <w:tcBorders>
              <w:top w:val="none" w:sz="0" w:space="0" w:color="000000"/>
              <w:left w:val="none" w:sz="0" w:space="0" w:color="000000"/>
              <w:bottom w:val="single" w:sz="12" w:space="0" w:color="000000"/>
              <w:right w:val="none" w:sz="0" w:space="0" w:color="000000"/>
            </w:tcBorders>
          </w:tcPr>
          <w:p w14:paraId="73AEC8D2" w14:textId="77777777" w:rsidR="00D0616C" w:rsidRDefault="00000000">
            <w:r>
              <w:rPr>
                <w:sz w:val="18"/>
              </w:rPr>
              <w:t>方向敏感性跨源普遍性（正文第</w:t>
            </w:r>
            <w:r>
              <w:rPr>
                <w:sz w:val="18"/>
              </w:rPr>
              <w:t xml:space="preserve"> 37–38 </w:t>
            </w:r>
            <w:r>
              <w:rPr>
                <w:sz w:val="18"/>
              </w:rPr>
              <w:t>段引用）</w:t>
            </w:r>
          </w:p>
        </w:tc>
        <w:tc>
          <w:tcPr>
            <w:tcW w:w="3400" w:type="dxa"/>
            <w:tcBorders>
              <w:top w:val="none" w:sz="0" w:space="0" w:color="000000"/>
              <w:left w:val="none" w:sz="0" w:space="0" w:color="000000"/>
              <w:bottom w:val="single" w:sz="12" w:space="0" w:color="000000"/>
              <w:right w:val="none" w:sz="0" w:space="0" w:color="000000"/>
            </w:tcBorders>
          </w:tcPr>
          <w:p w14:paraId="135B1508" w14:textId="77777777" w:rsidR="00D0616C" w:rsidRDefault="00000000">
            <w:r>
              <w:rPr>
                <w:sz w:val="18"/>
              </w:rPr>
              <w:t>图</w:t>
            </w:r>
            <w:r>
              <w:rPr>
                <w:sz w:val="18"/>
              </w:rPr>
              <w:t xml:space="preserve"> S2a / </w:t>
            </w:r>
            <w:r>
              <w:rPr>
                <w:sz w:val="18"/>
              </w:rPr>
              <w:t>图</w:t>
            </w:r>
            <w:r>
              <w:rPr>
                <w:sz w:val="18"/>
              </w:rPr>
              <w:t xml:space="preserve"> S2b</w:t>
            </w:r>
          </w:p>
        </w:tc>
      </w:tr>
    </w:tbl>
    <w:p w14:paraId="1B508C47" w14:textId="77777777" w:rsidR="00D0616C" w:rsidRDefault="00D0616C">
      <w:pPr>
        <w:spacing w:after="40"/>
      </w:pPr>
    </w:p>
    <w:p w14:paraId="7C2232D1" w14:textId="77777777" w:rsidR="00D0616C" w:rsidRDefault="00000000">
      <w:pPr>
        <w:spacing w:before="280" w:after="100"/>
      </w:pPr>
      <w:r>
        <w:rPr>
          <w:rFonts w:eastAsia="黑体"/>
          <w:b/>
          <w:sz w:val="26"/>
        </w:rPr>
        <w:t>补充材料</w:t>
      </w:r>
      <w:r>
        <w:rPr>
          <w:rFonts w:eastAsia="黑体"/>
          <w:b/>
          <w:sz w:val="26"/>
        </w:rPr>
        <w:t xml:space="preserve"> S1 — </w:t>
      </w:r>
      <w:r>
        <w:rPr>
          <w:rFonts w:eastAsia="黑体"/>
          <w:b/>
          <w:sz w:val="26"/>
        </w:rPr>
        <w:t>分析方法</w:t>
      </w:r>
    </w:p>
    <w:p w14:paraId="47047084" w14:textId="77777777" w:rsidR="00D0616C" w:rsidRDefault="00000000">
      <w:pPr>
        <w:spacing w:before="200" w:after="100"/>
      </w:pPr>
      <w:r>
        <w:rPr>
          <w:rFonts w:eastAsia="黑体"/>
          <w:b/>
          <w:sz w:val="24"/>
        </w:rPr>
        <w:t xml:space="preserve">S1.0 </w:t>
      </w:r>
      <w:r>
        <w:rPr>
          <w:rFonts w:eastAsia="黑体"/>
          <w:b/>
          <w:sz w:val="24"/>
        </w:rPr>
        <w:t>符号与记号</w:t>
      </w:r>
    </w:p>
    <w:p w14:paraId="105D43B5" w14:textId="77777777" w:rsidR="00D0616C" w:rsidRDefault="00000000">
      <w:pPr>
        <w:spacing w:after="120" w:line="312" w:lineRule="auto"/>
        <w:jc w:val="both"/>
        <w:rPr>
          <w:lang w:eastAsia="zh-CN"/>
        </w:rPr>
      </w:pPr>
      <w:r>
        <w:rPr>
          <w:lang w:eastAsia="zh-CN"/>
        </w:rPr>
        <w:t>为便于阅读，表</w:t>
      </w:r>
      <w:r>
        <w:rPr>
          <w:lang w:eastAsia="zh-CN"/>
        </w:rPr>
        <w:t xml:space="preserve"> S0 </w:t>
      </w:r>
      <w:r>
        <w:rPr>
          <w:lang w:eastAsia="zh-CN"/>
        </w:rPr>
        <w:t>汇总本补充材料使用的全部符号与记号。</w:t>
      </w:r>
      <w:r>
        <w:t>θ</w:t>
      </w:r>
      <w:r>
        <w:rPr>
          <w:lang w:eastAsia="zh-CN"/>
        </w:rPr>
        <w:t xml:space="preserve"> </w:t>
      </w:r>
      <w:r>
        <w:rPr>
          <w:lang w:eastAsia="zh-CN"/>
        </w:rPr>
        <w:t>为阵列朝向（决策变量，</w:t>
      </w:r>
      <w:r>
        <w:rPr>
          <w:lang w:eastAsia="zh-CN"/>
        </w:rPr>
        <w:t>0–180°</w:t>
      </w:r>
      <w:r>
        <w:rPr>
          <w:lang w:eastAsia="zh-CN"/>
        </w:rPr>
        <w:t>），</w:t>
      </w:r>
      <w:proofErr w:type="spellStart"/>
      <w:r>
        <w:t>φ</w:t>
      </w:r>
      <w:r>
        <w:rPr>
          <w:lang w:eastAsia="zh-CN"/>
        </w:rPr>
        <w:t>_spring</w:t>
      </w:r>
      <w:proofErr w:type="spellEnd"/>
      <w:r>
        <w:rPr>
          <w:lang w:eastAsia="zh-CN"/>
        </w:rPr>
        <w:t>/</w:t>
      </w:r>
      <w:proofErr w:type="spellStart"/>
      <w:r>
        <w:t>φ</w:t>
      </w:r>
      <w:r>
        <w:rPr>
          <w:lang w:eastAsia="zh-CN"/>
        </w:rPr>
        <w:t>_autumn</w:t>
      </w:r>
      <w:proofErr w:type="spellEnd"/>
      <w:r>
        <w:rPr>
          <w:lang w:eastAsia="zh-CN"/>
        </w:rPr>
        <w:t xml:space="preserve"> </w:t>
      </w:r>
      <w:r>
        <w:rPr>
          <w:lang w:eastAsia="zh-CN"/>
        </w:rPr>
        <w:t>为春</w:t>
      </w:r>
      <w:r>
        <w:rPr>
          <w:lang w:eastAsia="zh-CN"/>
        </w:rPr>
        <w:t>/</w:t>
      </w:r>
      <w:r>
        <w:rPr>
          <w:lang w:eastAsia="zh-CN"/>
        </w:rPr>
        <w:t>秋季候鸟主导飞行方向，</w:t>
      </w:r>
      <w:proofErr w:type="spellStart"/>
      <w:r>
        <w:rPr>
          <w:lang w:eastAsia="zh-CN"/>
        </w:rPr>
        <w:t>c_spring</w:t>
      </w:r>
      <w:proofErr w:type="spellEnd"/>
      <w:r>
        <w:rPr>
          <w:lang w:eastAsia="zh-CN"/>
        </w:rPr>
        <w:t>/</w:t>
      </w:r>
      <w:proofErr w:type="spellStart"/>
      <w:r>
        <w:rPr>
          <w:lang w:eastAsia="zh-CN"/>
        </w:rPr>
        <w:t>c_autumn</w:t>
      </w:r>
      <w:proofErr w:type="spellEnd"/>
      <w:r>
        <w:rPr>
          <w:lang w:eastAsia="zh-CN"/>
        </w:rPr>
        <w:t xml:space="preserve"> </w:t>
      </w:r>
      <w:r>
        <w:rPr>
          <w:lang w:eastAsia="zh-CN"/>
        </w:rPr>
        <w:t>为相应方向集中度。模型与指标符号沿用正文口径，不再逐一在正文中重复定义。</w:t>
      </w:r>
    </w:p>
    <w:p w14:paraId="64FB42BB" w14:textId="77777777" w:rsidR="00D0616C" w:rsidRDefault="00000000">
      <w:pPr>
        <w:rPr>
          <w:lang w:eastAsia="zh-CN"/>
        </w:rPr>
      </w:pPr>
      <w:r>
        <w:rPr>
          <w:rFonts w:eastAsia="仿宋"/>
          <w:b/>
          <w:sz w:val="19"/>
          <w:lang w:eastAsia="zh-CN"/>
        </w:rPr>
        <w:t>表</w:t>
      </w:r>
      <w:r>
        <w:rPr>
          <w:rFonts w:eastAsia="仿宋"/>
          <w:b/>
          <w:sz w:val="19"/>
          <w:lang w:eastAsia="zh-CN"/>
        </w:rPr>
        <w:t xml:space="preserve"> S0</w:t>
      </w:r>
      <w:r>
        <w:rPr>
          <w:rFonts w:eastAsia="仿宋"/>
          <w:b/>
          <w:sz w:val="19"/>
          <w:lang w:eastAsia="zh-CN"/>
        </w:rPr>
        <w:t>｜</w:t>
      </w:r>
      <w:r>
        <w:rPr>
          <w:rFonts w:eastAsia="仿宋"/>
          <w:sz w:val="19"/>
          <w:lang w:eastAsia="zh-CN"/>
        </w:rPr>
        <w:t>符号与记号汇总。</w:t>
      </w:r>
    </w:p>
    <w:tbl>
      <w:tblPr>
        <w:tblW w:w="0" w:type="auto"/>
        <w:jc w:val="center"/>
        <w:tblLook w:val="04A0" w:firstRow="1" w:lastRow="0" w:firstColumn="1" w:lastColumn="0" w:noHBand="0" w:noVBand="1"/>
      </w:tblPr>
      <w:tblGrid>
        <w:gridCol w:w="5100"/>
        <w:gridCol w:w="5100"/>
      </w:tblGrid>
      <w:tr w:rsidR="00D0616C" w14:paraId="512E990E" w14:textId="77777777">
        <w:trPr>
          <w:jc w:val="center"/>
        </w:trPr>
        <w:tc>
          <w:tcPr>
            <w:tcW w:w="5100" w:type="dxa"/>
            <w:tcBorders>
              <w:top w:val="single" w:sz="12" w:space="0" w:color="000000"/>
              <w:left w:val="none" w:sz="0" w:space="0" w:color="000000"/>
              <w:bottom w:val="single" w:sz="6" w:space="0" w:color="000000"/>
              <w:right w:val="none" w:sz="0" w:space="0" w:color="000000"/>
            </w:tcBorders>
          </w:tcPr>
          <w:p w14:paraId="163BE0D2" w14:textId="77777777" w:rsidR="00D0616C" w:rsidRDefault="00000000">
            <w:pPr>
              <w:jc w:val="center"/>
            </w:pPr>
            <w:proofErr w:type="spellStart"/>
            <w:r>
              <w:rPr>
                <w:b/>
                <w:sz w:val="18"/>
              </w:rPr>
              <w:t>符号</w:t>
            </w:r>
            <w:proofErr w:type="spellEnd"/>
          </w:p>
        </w:tc>
        <w:tc>
          <w:tcPr>
            <w:tcW w:w="5100" w:type="dxa"/>
            <w:tcBorders>
              <w:top w:val="single" w:sz="12" w:space="0" w:color="000000"/>
              <w:left w:val="none" w:sz="0" w:space="0" w:color="000000"/>
              <w:bottom w:val="single" w:sz="6" w:space="0" w:color="000000"/>
              <w:right w:val="none" w:sz="0" w:space="0" w:color="000000"/>
            </w:tcBorders>
          </w:tcPr>
          <w:p w14:paraId="122C8673" w14:textId="77777777" w:rsidR="00D0616C" w:rsidRDefault="00000000">
            <w:pPr>
              <w:jc w:val="center"/>
            </w:pPr>
            <w:r>
              <w:rPr>
                <w:b/>
                <w:sz w:val="18"/>
              </w:rPr>
              <w:t>含义</w:t>
            </w:r>
          </w:p>
        </w:tc>
      </w:tr>
      <w:tr w:rsidR="00D0616C" w14:paraId="46D28A84" w14:textId="77777777">
        <w:trPr>
          <w:jc w:val="center"/>
        </w:trPr>
        <w:tc>
          <w:tcPr>
            <w:tcW w:w="5100" w:type="dxa"/>
          </w:tcPr>
          <w:p w14:paraId="03B29F88" w14:textId="77777777" w:rsidR="00D0616C" w:rsidRDefault="00000000">
            <w:r>
              <w:rPr>
                <w:sz w:val="18"/>
              </w:rPr>
              <w:t>θ</w:t>
            </w:r>
          </w:p>
        </w:tc>
        <w:tc>
          <w:tcPr>
            <w:tcW w:w="5100" w:type="dxa"/>
          </w:tcPr>
          <w:p w14:paraId="769ED807" w14:textId="77777777" w:rsidR="00D0616C" w:rsidRDefault="00000000">
            <w:pPr>
              <w:rPr>
                <w:lang w:eastAsia="zh-CN"/>
              </w:rPr>
            </w:pPr>
            <w:r>
              <w:rPr>
                <w:sz w:val="18"/>
                <w:lang w:eastAsia="zh-CN"/>
              </w:rPr>
              <w:t>阵列朝向（</w:t>
            </w:r>
            <w:r>
              <w:rPr>
                <w:sz w:val="18"/>
                <w:lang w:eastAsia="zh-CN"/>
              </w:rPr>
              <w:t>0–180°</w:t>
            </w:r>
            <w:r>
              <w:rPr>
                <w:sz w:val="18"/>
                <w:lang w:eastAsia="zh-CN"/>
              </w:rPr>
              <w:t>，</w:t>
            </w:r>
            <w:r>
              <w:rPr>
                <w:sz w:val="18"/>
                <w:lang w:eastAsia="zh-CN"/>
              </w:rPr>
              <w:t xml:space="preserve">180° </w:t>
            </w:r>
            <w:r>
              <w:rPr>
                <w:sz w:val="18"/>
                <w:lang w:eastAsia="zh-CN"/>
              </w:rPr>
              <w:t>周期）</w:t>
            </w:r>
          </w:p>
        </w:tc>
      </w:tr>
      <w:tr w:rsidR="00D0616C" w14:paraId="0B602AF2" w14:textId="77777777">
        <w:trPr>
          <w:jc w:val="center"/>
        </w:trPr>
        <w:tc>
          <w:tcPr>
            <w:tcW w:w="5100" w:type="dxa"/>
          </w:tcPr>
          <w:p w14:paraId="1618BB1A" w14:textId="77777777" w:rsidR="00D0616C" w:rsidRDefault="00000000">
            <w:proofErr w:type="spellStart"/>
            <w:r>
              <w:rPr>
                <w:sz w:val="18"/>
              </w:rPr>
              <w:t>φ_spring</w:t>
            </w:r>
            <w:proofErr w:type="spellEnd"/>
            <w:r>
              <w:rPr>
                <w:sz w:val="18"/>
              </w:rPr>
              <w:t xml:space="preserve"> / </w:t>
            </w:r>
            <w:proofErr w:type="spellStart"/>
            <w:r>
              <w:rPr>
                <w:sz w:val="18"/>
              </w:rPr>
              <w:t>φ_autumn</w:t>
            </w:r>
            <w:proofErr w:type="spellEnd"/>
          </w:p>
        </w:tc>
        <w:tc>
          <w:tcPr>
            <w:tcW w:w="5100" w:type="dxa"/>
          </w:tcPr>
          <w:p w14:paraId="4DCEA36B" w14:textId="77777777" w:rsidR="00D0616C" w:rsidRDefault="00000000">
            <w:pPr>
              <w:rPr>
                <w:lang w:eastAsia="zh-CN"/>
              </w:rPr>
            </w:pPr>
            <w:r>
              <w:rPr>
                <w:sz w:val="18"/>
                <w:lang w:eastAsia="zh-CN"/>
              </w:rPr>
              <w:t>春</w:t>
            </w:r>
            <w:r>
              <w:rPr>
                <w:sz w:val="18"/>
                <w:lang w:eastAsia="zh-CN"/>
              </w:rPr>
              <w:t>/</w:t>
            </w:r>
            <w:r>
              <w:rPr>
                <w:sz w:val="18"/>
                <w:lang w:eastAsia="zh-CN"/>
              </w:rPr>
              <w:t>秋季候鸟主导飞行方向</w:t>
            </w:r>
          </w:p>
        </w:tc>
      </w:tr>
      <w:tr w:rsidR="00D0616C" w14:paraId="52B5FACA" w14:textId="77777777">
        <w:trPr>
          <w:jc w:val="center"/>
        </w:trPr>
        <w:tc>
          <w:tcPr>
            <w:tcW w:w="5100" w:type="dxa"/>
          </w:tcPr>
          <w:p w14:paraId="035C4F0C" w14:textId="77777777" w:rsidR="00D0616C" w:rsidRDefault="00000000">
            <w:proofErr w:type="spellStart"/>
            <w:r>
              <w:rPr>
                <w:sz w:val="18"/>
              </w:rPr>
              <w:t>c_spring</w:t>
            </w:r>
            <w:proofErr w:type="spellEnd"/>
            <w:r>
              <w:rPr>
                <w:sz w:val="18"/>
              </w:rPr>
              <w:t xml:space="preserve"> / </w:t>
            </w:r>
            <w:proofErr w:type="spellStart"/>
            <w:r>
              <w:rPr>
                <w:sz w:val="18"/>
              </w:rPr>
              <w:t>c_autumn</w:t>
            </w:r>
            <w:proofErr w:type="spellEnd"/>
          </w:p>
        </w:tc>
        <w:tc>
          <w:tcPr>
            <w:tcW w:w="5100" w:type="dxa"/>
          </w:tcPr>
          <w:p w14:paraId="07513DA1" w14:textId="77777777" w:rsidR="00D0616C" w:rsidRDefault="00000000">
            <w:r>
              <w:rPr>
                <w:sz w:val="18"/>
              </w:rPr>
              <w:t>春</w:t>
            </w:r>
            <w:r>
              <w:rPr>
                <w:sz w:val="18"/>
              </w:rPr>
              <w:t>/</w:t>
            </w:r>
            <w:r>
              <w:rPr>
                <w:sz w:val="18"/>
              </w:rPr>
              <w:t>秋季方向集中度</w:t>
            </w:r>
          </w:p>
        </w:tc>
      </w:tr>
      <w:tr w:rsidR="00D0616C" w14:paraId="554C0E8B" w14:textId="77777777">
        <w:trPr>
          <w:jc w:val="center"/>
        </w:trPr>
        <w:tc>
          <w:tcPr>
            <w:tcW w:w="5100" w:type="dxa"/>
          </w:tcPr>
          <w:p w14:paraId="2A630528" w14:textId="77777777" w:rsidR="00D0616C" w:rsidRDefault="00000000">
            <w:r>
              <w:rPr>
                <w:sz w:val="18"/>
              </w:rPr>
              <w:t>E(θ)</w:t>
            </w:r>
          </w:p>
        </w:tc>
        <w:tc>
          <w:tcPr>
            <w:tcW w:w="5100" w:type="dxa"/>
          </w:tcPr>
          <w:p w14:paraId="33C986FB" w14:textId="77777777" w:rsidR="00D0616C" w:rsidRDefault="00000000">
            <w:pPr>
              <w:rPr>
                <w:lang w:eastAsia="zh-CN"/>
              </w:rPr>
            </w:pPr>
            <w:r>
              <w:rPr>
                <w:sz w:val="18"/>
                <w:lang w:eastAsia="zh-CN"/>
              </w:rPr>
              <w:t>几何碰撞暴露模型（筛查量，无量纲</w:t>
            </w:r>
            <w:r>
              <w:rPr>
                <w:sz w:val="18"/>
                <w:lang w:eastAsia="zh-CN"/>
              </w:rPr>
              <w:t xml:space="preserve"> 0–1</w:t>
            </w:r>
            <w:r>
              <w:rPr>
                <w:sz w:val="18"/>
                <w:lang w:eastAsia="zh-CN"/>
              </w:rPr>
              <w:t>）</w:t>
            </w:r>
          </w:p>
        </w:tc>
      </w:tr>
      <w:tr w:rsidR="00D0616C" w14:paraId="6C1AA7E3" w14:textId="77777777">
        <w:trPr>
          <w:jc w:val="center"/>
        </w:trPr>
        <w:tc>
          <w:tcPr>
            <w:tcW w:w="5100" w:type="dxa"/>
          </w:tcPr>
          <w:p w14:paraId="61D6CFA6" w14:textId="77777777" w:rsidR="00D0616C" w:rsidRDefault="00000000">
            <w:proofErr w:type="spellStart"/>
            <w:r>
              <w:rPr>
                <w:sz w:val="18"/>
              </w:rPr>
              <w:t>E_min</w:t>
            </w:r>
            <w:proofErr w:type="spellEnd"/>
            <w:r>
              <w:rPr>
                <w:sz w:val="18"/>
              </w:rPr>
              <w:t xml:space="preserve"> / </w:t>
            </w:r>
            <w:proofErr w:type="spellStart"/>
            <w:r>
              <w:rPr>
                <w:sz w:val="18"/>
              </w:rPr>
              <w:t>E_max</w:t>
            </w:r>
            <w:proofErr w:type="spellEnd"/>
          </w:p>
        </w:tc>
        <w:tc>
          <w:tcPr>
            <w:tcW w:w="5100" w:type="dxa"/>
          </w:tcPr>
          <w:p w14:paraId="08E8F564" w14:textId="77777777" w:rsidR="00D0616C" w:rsidRDefault="00000000">
            <w:r>
              <w:rPr>
                <w:sz w:val="18"/>
              </w:rPr>
              <w:t>暴露在</w:t>
            </w:r>
            <w:r>
              <w:rPr>
                <w:sz w:val="18"/>
              </w:rPr>
              <w:t xml:space="preserve"> θ </w:t>
            </w:r>
            <w:r>
              <w:rPr>
                <w:sz w:val="18"/>
              </w:rPr>
              <w:t>上的最小</w:t>
            </w:r>
            <w:r>
              <w:rPr>
                <w:sz w:val="18"/>
              </w:rPr>
              <w:t>/</w:t>
            </w:r>
            <w:r>
              <w:rPr>
                <w:sz w:val="18"/>
              </w:rPr>
              <w:t>最大值</w:t>
            </w:r>
          </w:p>
        </w:tc>
      </w:tr>
      <w:tr w:rsidR="00D0616C" w14:paraId="2627375E" w14:textId="77777777">
        <w:trPr>
          <w:jc w:val="center"/>
        </w:trPr>
        <w:tc>
          <w:tcPr>
            <w:tcW w:w="5100" w:type="dxa"/>
          </w:tcPr>
          <w:p w14:paraId="55A78FE6" w14:textId="77777777" w:rsidR="00D0616C" w:rsidRDefault="00000000">
            <w:r>
              <w:rPr>
                <w:sz w:val="18"/>
              </w:rPr>
              <w:t>rel</w:t>
            </w:r>
          </w:p>
        </w:tc>
        <w:tc>
          <w:tcPr>
            <w:tcW w:w="5100" w:type="dxa"/>
          </w:tcPr>
          <w:p w14:paraId="18483BB4" w14:textId="77777777" w:rsidR="00D0616C" w:rsidRDefault="00000000">
            <w:r>
              <w:rPr>
                <w:sz w:val="18"/>
              </w:rPr>
              <w:t>方向敏感性幅度</w:t>
            </w:r>
            <w:r>
              <w:rPr>
                <w:sz w:val="18"/>
              </w:rPr>
              <w:t xml:space="preserve"> = (E_max − E_min)/E_max</w:t>
            </w:r>
          </w:p>
        </w:tc>
      </w:tr>
      <w:tr w:rsidR="00D0616C" w14:paraId="3D17315A" w14:textId="77777777">
        <w:trPr>
          <w:jc w:val="center"/>
        </w:trPr>
        <w:tc>
          <w:tcPr>
            <w:tcW w:w="5100" w:type="dxa"/>
          </w:tcPr>
          <w:p w14:paraId="4983D5DC" w14:textId="77777777" w:rsidR="00D0616C" w:rsidRDefault="00000000">
            <w:r>
              <w:rPr>
                <w:sz w:val="18"/>
              </w:rPr>
              <w:lastRenderedPageBreak/>
              <w:t>avoid</w:t>
            </w:r>
          </w:p>
        </w:tc>
        <w:tc>
          <w:tcPr>
            <w:tcW w:w="5100" w:type="dxa"/>
          </w:tcPr>
          <w:p w14:paraId="61B0220D" w14:textId="77777777" w:rsidR="00D0616C" w:rsidRDefault="00000000">
            <w:r>
              <w:rPr>
                <w:sz w:val="18"/>
              </w:rPr>
              <w:t>可削减暴露比例</w:t>
            </w:r>
            <w:r>
              <w:rPr>
                <w:sz w:val="18"/>
              </w:rPr>
              <w:t xml:space="preserve"> = 1 − E_min/E(θ_econ)</w:t>
            </w:r>
          </w:p>
        </w:tc>
      </w:tr>
      <w:tr w:rsidR="00D0616C" w14:paraId="015E999D" w14:textId="77777777">
        <w:trPr>
          <w:jc w:val="center"/>
        </w:trPr>
        <w:tc>
          <w:tcPr>
            <w:tcW w:w="5100" w:type="dxa"/>
          </w:tcPr>
          <w:p w14:paraId="3DCD215D" w14:textId="77777777" w:rsidR="00D0616C" w:rsidRDefault="00000000">
            <w:r>
              <w:rPr>
                <w:sz w:val="18"/>
              </w:rPr>
              <w:t>E(θ_econ)/E_min</w:t>
            </w:r>
          </w:p>
        </w:tc>
        <w:tc>
          <w:tcPr>
            <w:tcW w:w="5100" w:type="dxa"/>
          </w:tcPr>
          <w:p w14:paraId="0185B432" w14:textId="77777777" w:rsidR="00D0616C" w:rsidRDefault="00000000">
            <w:r>
              <w:rPr>
                <w:sz w:val="18"/>
              </w:rPr>
              <w:t>暴露比（能源最优朝向暴露</w:t>
            </w:r>
            <w:r>
              <w:rPr>
                <w:sz w:val="18"/>
              </w:rPr>
              <w:t xml:space="preserve"> vs </w:t>
            </w:r>
            <w:r>
              <w:rPr>
                <w:sz w:val="18"/>
              </w:rPr>
              <w:t>最小暴露）</w:t>
            </w:r>
          </w:p>
        </w:tc>
      </w:tr>
      <w:tr w:rsidR="00D0616C" w14:paraId="78A007B1" w14:textId="77777777">
        <w:trPr>
          <w:jc w:val="center"/>
        </w:trPr>
        <w:tc>
          <w:tcPr>
            <w:tcW w:w="5100" w:type="dxa"/>
          </w:tcPr>
          <w:p w14:paraId="2537DF66" w14:textId="77777777" w:rsidR="00D0616C" w:rsidRDefault="00000000">
            <w:r>
              <w:rPr>
                <w:sz w:val="18"/>
              </w:rPr>
              <w:t>θ_econ / θ_eco</w:t>
            </w:r>
          </w:p>
        </w:tc>
        <w:tc>
          <w:tcPr>
            <w:tcW w:w="5100" w:type="dxa"/>
          </w:tcPr>
          <w:p w14:paraId="6B821657" w14:textId="77777777" w:rsidR="00D0616C" w:rsidRDefault="00000000">
            <w:pPr>
              <w:rPr>
                <w:lang w:eastAsia="zh-CN"/>
              </w:rPr>
            </w:pPr>
            <w:r>
              <w:rPr>
                <w:sz w:val="18"/>
                <w:lang w:eastAsia="zh-CN"/>
              </w:rPr>
              <w:t>能源最优朝向</w:t>
            </w:r>
            <w:r>
              <w:rPr>
                <w:sz w:val="18"/>
                <w:lang w:eastAsia="zh-CN"/>
              </w:rPr>
              <w:t xml:space="preserve"> / </w:t>
            </w:r>
            <w:r>
              <w:rPr>
                <w:sz w:val="18"/>
                <w:lang w:eastAsia="zh-CN"/>
              </w:rPr>
              <w:t>给定</w:t>
            </w:r>
            <w:r>
              <w:rPr>
                <w:sz w:val="18"/>
                <w:lang w:eastAsia="zh-CN"/>
              </w:rPr>
              <w:t xml:space="preserve"> AEP </w:t>
            </w:r>
            <w:r>
              <w:rPr>
                <w:sz w:val="18"/>
                <w:lang w:eastAsia="zh-CN"/>
              </w:rPr>
              <w:t>预算下的生态最优朝向</w:t>
            </w:r>
          </w:p>
        </w:tc>
      </w:tr>
      <w:tr w:rsidR="00D0616C" w14:paraId="4D37B728" w14:textId="77777777">
        <w:trPr>
          <w:jc w:val="center"/>
        </w:trPr>
        <w:tc>
          <w:tcPr>
            <w:tcW w:w="5100" w:type="dxa"/>
          </w:tcPr>
          <w:p w14:paraId="2E54121B" w14:textId="77777777" w:rsidR="00D0616C" w:rsidRDefault="00000000">
            <w:proofErr w:type="spellStart"/>
            <w:r>
              <w:rPr>
                <w:sz w:val="18"/>
              </w:rPr>
              <w:t>Δθ</w:t>
            </w:r>
            <w:proofErr w:type="spellEnd"/>
            <w:r>
              <w:rPr>
                <w:sz w:val="18"/>
              </w:rPr>
              <w:t xml:space="preserve"> / Δθ50 / Δθ80</w:t>
            </w:r>
          </w:p>
        </w:tc>
        <w:tc>
          <w:tcPr>
            <w:tcW w:w="5100" w:type="dxa"/>
          </w:tcPr>
          <w:p w14:paraId="6A475293" w14:textId="77777777" w:rsidR="00D0616C" w:rsidRDefault="00000000">
            <w:pPr>
              <w:rPr>
                <w:lang w:eastAsia="zh-CN"/>
              </w:rPr>
            </w:pPr>
            <w:r>
              <w:rPr>
                <w:sz w:val="18"/>
                <w:lang w:eastAsia="zh-CN"/>
              </w:rPr>
              <w:t>生态调整角</w:t>
            </w:r>
            <w:r>
              <w:rPr>
                <w:sz w:val="18"/>
                <w:lang w:eastAsia="zh-CN"/>
              </w:rPr>
              <w:t xml:space="preserve"> / </w:t>
            </w:r>
            <w:r>
              <w:rPr>
                <w:sz w:val="18"/>
                <w:lang w:eastAsia="zh-CN"/>
              </w:rPr>
              <w:t>捕获最大可削减</w:t>
            </w:r>
            <w:r>
              <w:rPr>
                <w:sz w:val="18"/>
                <w:lang w:eastAsia="zh-CN"/>
              </w:rPr>
              <w:t xml:space="preserve"> 50%/80% </w:t>
            </w:r>
            <w:r>
              <w:rPr>
                <w:sz w:val="18"/>
                <w:lang w:eastAsia="zh-CN"/>
              </w:rPr>
              <w:t>所需最小转角</w:t>
            </w:r>
          </w:p>
        </w:tc>
      </w:tr>
      <w:tr w:rsidR="00D0616C" w14:paraId="6E8BD40C" w14:textId="77777777">
        <w:trPr>
          <w:jc w:val="center"/>
        </w:trPr>
        <w:tc>
          <w:tcPr>
            <w:tcW w:w="5100" w:type="dxa"/>
          </w:tcPr>
          <w:p w14:paraId="6D7A46A1" w14:textId="77777777" w:rsidR="00D0616C" w:rsidRDefault="00000000">
            <w:proofErr w:type="spellStart"/>
            <w:r>
              <w:rPr>
                <w:sz w:val="18"/>
              </w:rPr>
              <w:t>frac_d</w:t>
            </w:r>
            <w:proofErr w:type="spellEnd"/>
          </w:p>
        </w:tc>
        <w:tc>
          <w:tcPr>
            <w:tcW w:w="5100" w:type="dxa"/>
          </w:tcPr>
          <w:p w14:paraId="06F48B2C" w14:textId="77777777" w:rsidR="00D0616C" w:rsidRDefault="00000000">
            <w:pPr>
              <w:rPr>
                <w:lang w:eastAsia="zh-CN"/>
              </w:rPr>
            </w:pPr>
            <w:r>
              <w:rPr>
                <w:sz w:val="18"/>
                <w:lang w:eastAsia="zh-CN"/>
              </w:rPr>
              <w:t>从</w:t>
            </w:r>
            <w:r>
              <w:rPr>
                <w:sz w:val="18"/>
                <w:lang w:eastAsia="zh-CN"/>
              </w:rPr>
              <w:t xml:space="preserve"> </w:t>
            </w:r>
            <w:proofErr w:type="spellStart"/>
            <w:r>
              <w:rPr>
                <w:sz w:val="18"/>
              </w:rPr>
              <w:t>θ</w:t>
            </w:r>
            <w:r>
              <w:rPr>
                <w:sz w:val="18"/>
                <w:lang w:eastAsia="zh-CN"/>
              </w:rPr>
              <w:t>_econ</w:t>
            </w:r>
            <w:proofErr w:type="spellEnd"/>
            <w:r>
              <w:rPr>
                <w:sz w:val="18"/>
                <w:lang w:eastAsia="zh-CN"/>
              </w:rPr>
              <w:t xml:space="preserve"> </w:t>
            </w:r>
            <w:r>
              <w:rPr>
                <w:sz w:val="18"/>
                <w:lang w:eastAsia="zh-CN"/>
              </w:rPr>
              <w:t>旋转</w:t>
            </w:r>
            <w:r>
              <w:rPr>
                <w:sz w:val="18"/>
                <w:lang w:eastAsia="zh-CN"/>
              </w:rPr>
              <w:t xml:space="preserve"> d° </w:t>
            </w:r>
            <w:r>
              <w:rPr>
                <w:sz w:val="18"/>
                <w:lang w:eastAsia="zh-CN"/>
              </w:rPr>
              <w:t>回收的最大可削减暴露份额</w:t>
            </w:r>
          </w:p>
        </w:tc>
      </w:tr>
      <w:tr w:rsidR="00D0616C" w14:paraId="4284399A" w14:textId="77777777">
        <w:trPr>
          <w:jc w:val="center"/>
        </w:trPr>
        <w:tc>
          <w:tcPr>
            <w:tcW w:w="5100" w:type="dxa"/>
          </w:tcPr>
          <w:p w14:paraId="0552D1FD" w14:textId="77777777" w:rsidR="00D0616C" w:rsidRDefault="00000000">
            <w:r>
              <w:rPr>
                <w:sz w:val="18"/>
              </w:rPr>
              <w:t>RR</w:t>
            </w:r>
          </w:p>
        </w:tc>
        <w:tc>
          <w:tcPr>
            <w:tcW w:w="5100" w:type="dxa"/>
          </w:tcPr>
          <w:p w14:paraId="554E93AD" w14:textId="77777777" w:rsidR="00D0616C" w:rsidRDefault="00000000">
            <w:r>
              <w:rPr>
                <w:sz w:val="18"/>
              </w:rPr>
              <w:t>暴露削减</w:t>
            </w:r>
            <w:r>
              <w:rPr>
                <w:sz w:val="18"/>
              </w:rPr>
              <w:t xml:space="preserve"> = [E(θ_econ) − E(θ_eco)]/E(θ_econ) × 100%</w:t>
            </w:r>
          </w:p>
        </w:tc>
      </w:tr>
      <w:tr w:rsidR="00D0616C" w14:paraId="5AE97047" w14:textId="77777777">
        <w:trPr>
          <w:jc w:val="center"/>
        </w:trPr>
        <w:tc>
          <w:tcPr>
            <w:tcW w:w="5100" w:type="dxa"/>
          </w:tcPr>
          <w:p w14:paraId="65A2960B" w14:textId="77777777" w:rsidR="00D0616C" w:rsidRDefault="00000000">
            <w:r>
              <w:rPr>
                <w:sz w:val="18"/>
              </w:rPr>
              <w:t>AEP(θ)</w:t>
            </w:r>
          </w:p>
        </w:tc>
        <w:tc>
          <w:tcPr>
            <w:tcW w:w="5100" w:type="dxa"/>
          </w:tcPr>
          <w:p w14:paraId="296320AE" w14:textId="77777777" w:rsidR="00D0616C" w:rsidRDefault="00000000">
            <w:r>
              <w:rPr>
                <w:sz w:val="18"/>
              </w:rPr>
              <w:t>朝向</w:t>
            </w:r>
            <w:r>
              <w:rPr>
                <w:sz w:val="18"/>
              </w:rPr>
              <w:t xml:space="preserve"> θ </w:t>
            </w:r>
            <w:r>
              <w:rPr>
                <w:sz w:val="18"/>
              </w:rPr>
              <w:t>下的年发电量</w:t>
            </w:r>
          </w:p>
        </w:tc>
      </w:tr>
      <w:tr w:rsidR="00D0616C" w14:paraId="7E2DD6FD" w14:textId="77777777">
        <w:trPr>
          <w:jc w:val="center"/>
        </w:trPr>
        <w:tc>
          <w:tcPr>
            <w:tcW w:w="5100" w:type="dxa"/>
          </w:tcPr>
          <w:p w14:paraId="48852F0E" w14:textId="77777777" w:rsidR="00D0616C" w:rsidRDefault="00000000">
            <w:r>
              <w:rPr>
                <w:sz w:val="18"/>
              </w:rPr>
              <w:t xml:space="preserve">AEP </w:t>
            </w:r>
            <w:r>
              <w:rPr>
                <w:sz w:val="18"/>
              </w:rPr>
              <w:t>代价</w:t>
            </w:r>
          </w:p>
        </w:tc>
        <w:tc>
          <w:tcPr>
            <w:tcW w:w="5100" w:type="dxa"/>
          </w:tcPr>
          <w:p w14:paraId="386B0F11" w14:textId="77777777" w:rsidR="00D0616C" w:rsidRDefault="00000000">
            <w:r>
              <w:rPr>
                <w:sz w:val="18"/>
              </w:rPr>
              <w:t>实际</w:t>
            </w:r>
            <w:r>
              <w:rPr>
                <w:sz w:val="18"/>
              </w:rPr>
              <w:t xml:space="preserve"> AEP </w:t>
            </w:r>
            <w:r>
              <w:rPr>
                <w:sz w:val="18"/>
              </w:rPr>
              <w:t>损失</w:t>
            </w:r>
            <w:r>
              <w:rPr>
                <w:sz w:val="18"/>
              </w:rPr>
              <w:t xml:space="preserve"> / AEP_max</w:t>
            </w:r>
          </w:p>
        </w:tc>
      </w:tr>
      <w:tr w:rsidR="00D0616C" w14:paraId="53E00313" w14:textId="77777777">
        <w:trPr>
          <w:jc w:val="center"/>
        </w:trPr>
        <w:tc>
          <w:tcPr>
            <w:tcW w:w="5100" w:type="dxa"/>
          </w:tcPr>
          <w:p w14:paraId="3F9DA39E" w14:textId="77777777" w:rsidR="00D0616C" w:rsidRDefault="00000000">
            <w:r>
              <w:rPr>
                <w:sz w:val="18"/>
              </w:rPr>
              <w:t>budget</w:t>
            </w:r>
          </w:p>
        </w:tc>
        <w:tc>
          <w:tcPr>
            <w:tcW w:w="5100" w:type="dxa"/>
          </w:tcPr>
          <w:p w14:paraId="1D9ABA0B" w14:textId="77777777" w:rsidR="00D0616C" w:rsidRDefault="00000000">
            <w:pPr>
              <w:rPr>
                <w:lang w:eastAsia="zh-CN"/>
              </w:rPr>
            </w:pPr>
            <w:r>
              <w:rPr>
                <w:sz w:val="18"/>
                <w:lang w:eastAsia="zh-CN"/>
              </w:rPr>
              <w:t>允许的</w:t>
            </w:r>
            <w:r>
              <w:rPr>
                <w:sz w:val="18"/>
                <w:lang w:eastAsia="zh-CN"/>
              </w:rPr>
              <w:t xml:space="preserve"> AEP </w:t>
            </w:r>
            <w:r>
              <w:rPr>
                <w:sz w:val="18"/>
                <w:lang w:eastAsia="zh-CN"/>
              </w:rPr>
              <w:t>损失预算（</w:t>
            </w:r>
            <w:r>
              <w:rPr>
                <w:sz w:val="18"/>
                <w:lang w:eastAsia="zh-CN"/>
              </w:rPr>
              <w:t>0.5%/1%/2%/5%</w:t>
            </w:r>
            <w:r>
              <w:rPr>
                <w:sz w:val="18"/>
                <w:lang w:eastAsia="zh-CN"/>
              </w:rPr>
              <w:t>）</w:t>
            </w:r>
          </w:p>
        </w:tc>
      </w:tr>
      <w:tr w:rsidR="00D0616C" w14:paraId="39250CD6" w14:textId="77777777">
        <w:trPr>
          <w:jc w:val="center"/>
        </w:trPr>
        <w:tc>
          <w:tcPr>
            <w:tcW w:w="5100" w:type="dxa"/>
          </w:tcPr>
          <w:p w14:paraId="53E2C9E4" w14:textId="77777777" w:rsidR="00D0616C" w:rsidRDefault="00000000">
            <w:r>
              <w:rPr>
                <w:sz w:val="18"/>
              </w:rPr>
              <w:t>α</w:t>
            </w:r>
          </w:p>
        </w:tc>
        <w:tc>
          <w:tcPr>
            <w:tcW w:w="5100" w:type="dxa"/>
          </w:tcPr>
          <w:p w14:paraId="3E680F70" w14:textId="77777777" w:rsidR="00D0616C" w:rsidRDefault="00000000">
            <w:r>
              <w:rPr>
                <w:sz w:val="18"/>
              </w:rPr>
              <w:t xml:space="preserve">Jensen </w:t>
            </w:r>
            <w:r>
              <w:rPr>
                <w:sz w:val="18"/>
              </w:rPr>
              <w:t>尾流衰减常数（</w:t>
            </w:r>
            <w:r>
              <w:rPr>
                <w:sz w:val="18"/>
              </w:rPr>
              <w:t>0.075</w:t>
            </w:r>
            <w:r>
              <w:rPr>
                <w:sz w:val="18"/>
              </w:rPr>
              <w:t>）</w:t>
            </w:r>
          </w:p>
        </w:tc>
      </w:tr>
      <w:tr w:rsidR="00D0616C" w14:paraId="0068C7B8" w14:textId="77777777">
        <w:trPr>
          <w:jc w:val="center"/>
        </w:trPr>
        <w:tc>
          <w:tcPr>
            <w:tcW w:w="5100" w:type="dxa"/>
          </w:tcPr>
          <w:p w14:paraId="5D6A3CB7" w14:textId="77777777" w:rsidR="00D0616C" w:rsidRDefault="00000000">
            <w:r>
              <w:rPr>
                <w:sz w:val="18"/>
              </w:rPr>
              <w:t>Ct</w:t>
            </w:r>
          </w:p>
        </w:tc>
        <w:tc>
          <w:tcPr>
            <w:tcW w:w="5100" w:type="dxa"/>
          </w:tcPr>
          <w:p w14:paraId="4FA8238D" w14:textId="77777777" w:rsidR="00D0616C" w:rsidRDefault="00000000">
            <w:pPr>
              <w:rPr>
                <w:lang w:eastAsia="zh-CN"/>
              </w:rPr>
            </w:pPr>
            <w:r>
              <w:rPr>
                <w:sz w:val="18"/>
                <w:lang w:eastAsia="zh-CN"/>
              </w:rPr>
              <w:t>推力系数（额定以下</w:t>
            </w:r>
            <w:r>
              <w:rPr>
                <w:sz w:val="18"/>
                <w:lang w:eastAsia="zh-CN"/>
              </w:rPr>
              <w:t xml:space="preserve"> 0.80</w:t>
            </w:r>
            <w:r>
              <w:rPr>
                <w:sz w:val="18"/>
                <w:lang w:eastAsia="zh-CN"/>
              </w:rPr>
              <w:t>）</w:t>
            </w:r>
          </w:p>
        </w:tc>
      </w:tr>
      <w:tr w:rsidR="00D0616C" w14:paraId="5FABCEE6" w14:textId="77777777">
        <w:trPr>
          <w:jc w:val="center"/>
        </w:trPr>
        <w:tc>
          <w:tcPr>
            <w:tcW w:w="5100" w:type="dxa"/>
          </w:tcPr>
          <w:p w14:paraId="4EC29C1C" w14:textId="77777777" w:rsidR="00D0616C" w:rsidRDefault="00000000">
            <w:proofErr w:type="spellStart"/>
            <w:proofErr w:type="gramStart"/>
            <w:r>
              <w:rPr>
                <w:sz w:val="18"/>
              </w:rPr>
              <w:t>Cp,max</w:t>
            </w:r>
            <w:proofErr w:type="spellEnd"/>
            <w:proofErr w:type="gramEnd"/>
          </w:p>
        </w:tc>
        <w:tc>
          <w:tcPr>
            <w:tcW w:w="5100" w:type="dxa"/>
          </w:tcPr>
          <w:p w14:paraId="1AEBB5D8" w14:textId="77777777" w:rsidR="00D0616C" w:rsidRDefault="00000000">
            <w:r>
              <w:rPr>
                <w:sz w:val="18"/>
              </w:rPr>
              <w:t>最大功率系数（</w:t>
            </w:r>
            <w:r>
              <w:rPr>
                <w:sz w:val="18"/>
              </w:rPr>
              <w:t>0.45</w:t>
            </w:r>
            <w:r>
              <w:rPr>
                <w:sz w:val="18"/>
              </w:rPr>
              <w:t>）</w:t>
            </w:r>
          </w:p>
        </w:tc>
      </w:tr>
      <w:tr w:rsidR="00D0616C" w14:paraId="74B27F60" w14:textId="77777777">
        <w:trPr>
          <w:jc w:val="center"/>
        </w:trPr>
        <w:tc>
          <w:tcPr>
            <w:tcW w:w="5100" w:type="dxa"/>
          </w:tcPr>
          <w:p w14:paraId="5D2D2691" w14:textId="77777777" w:rsidR="00D0616C" w:rsidRDefault="00000000">
            <w:r>
              <w:rPr>
                <w:sz w:val="18"/>
              </w:rPr>
              <w:t>ρ</w:t>
            </w:r>
          </w:p>
        </w:tc>
        <w:tc>
          <w:tcPr>
            <w:tcW w:w="5100" w:type="dxa"/>
          </w:tcPr>
          <w:p w14:paraId="282D80CA" w14:textId="77777777" w:rsidR="00D0616C" w:rsidRDefault="00000000">
            <w:r>
              <w:rPr>
                <w:sz w:val="18"/>
              </w:rPr>
              <w:t>空气密度（</w:t>
            </w:r>
            <w:r>
              <w:rPr>
                <w:sz w:val="18"/>
              </w:rPr>
              <w:t>1.225 kg/m³</w:t>
            </w:r>
            <w:r>
              <w:rPr>
                <w:sz w:val="18"/>
              </w:rPr>
              <w:t>）</w:t>
            </w:r>
          </w:p>
        </w:tc>
      </w:tr>
      <w:tr w:rsidR="00D0616C" w14:paraId="185B997C" w14:textId="77777777">
        <w:trPr>
          <w:jc w:val="center"/>
        </w:trPr>
        <w:tc>
          <w:tcPr>
            <w:tcW w:w="5100" w:type="dxa"/>
          </w:tcPr>
          <w:p w14:paraId="7ECD7657" w14:textId="77777777" w:rsidR="00D0616C" w:rsidRDefault="00000000">
            <w:r>
              <w:rPr>
                <w:sz w:val="18"/>
              </w:rPr>
              <w:t>r / x</w:t>
            </w:r>
          </w:p>
        </w:tc>
        <w:tc>
          <w:tcPr>
            <w:tcW w:w="5100" w:type="dxa"/>
          </w:tcPr>
          <w:p w14:paraId="2B41DA2C" w14:textId="77777777" w:rsidR="00D0616C" w:rsidRDefault="00000000">
            <w:r>
              <w:rPr>
                <w:sz w:val="18"/>
              </w:rPr>
              <w:t>叶轮半径</w:t>
            </w:r>
            <w:r>
              <w:rPr>
                <w:sz w:val="18"/>
              </w:rPr>
              <w:t xml:space="preserve"> / </w:t>
            </w:r>
            <w:r>
              <w:rPr>
                <w:sz w:val="18"/>
              </w:rPr>
              <w:t>下游距离</w:t>
            </w:r>
          </w:p>
        </w:tc>
      </w:tr>
      <w:tr w:rsidR="00D0616C" w14:paraId="0BBA0ABE" w14:textId="77777777">
        <w:trPr>
          <w:jc w:val="center"/>
        </w:trPr>
        <w:tc>
          <w:tcPr>
            <w:tcW w:w="5100" w:type="dxa"/>
          </w:tcPr>
          <w:p w14:paraId="0D1BF92D" w14:textId="77777777" w:rsidR="00D0616C" w:rsidRDefault="00000000">
            <w:r>
              <w:rPr>
                <w:sz w:val="18"/>
              </w:rPr>
              <w:t>A / k</w:t>
            </w:r>
          </w:p>
        </w:tc>
        <w:tc>
          <w:tcPr>
            <w:tcW w:w="5100" w:type="dxa"/>
          </w:tcPr>
          <w:p w14:paraId="0532DFA2" w14:textId="77777777" w:rsidR="00D0616C" w:rsidRDefault="00000000">
            <w:r>
              <w:rPr>
                <w:sz w:val="18"/>
              </w:rPr>
              <w:t xml:space="preserve">Weibull </w:t>
            </w:r>
            <w:r>
              <w:rPr>
                <w:sz w:val="18"/>
              </w:rPr>
              <w:t>尺度</w:t>
            </w:r>
            <w:r>
              <w:rPr>
                <w:sz w:val="18"/>
              </w:rPr>
              <w:t xml:space="preserve"> / </w:t>
            </w:r>
            <w:r>
              <w:rPr>
                <w:sz w:val="18"/>
              </w:rPr>
              <w:t>形状参数</w:t>
            </w:r>
          </w:p>
        </w:tc>
      </w:tr>
      <w:tr w:rsidR="00D0616C" w14:paraId="6950E289" w14:textId="77777777">
        <w:trPr>
          <w:jc w:val="center"/>
        </w:trPr>
        <w:tc>
          <w:tcPr>
            <w:tcW w:w="5100" w:type="dxa"/>
          </w:tcPr>
          <w:p w14:paraId="7B3ADA09" w14:textId="77777777" w:rsidR="00D0616C" w:rsidRDefault="00000000">
            <w:r>
              <w:rPr>
                <w:sz w:val="18"/>
              </w:rPr>
              <w:t>eps / min_samples</w:t>
            </w:r>
          </w:p>
        </w:tc>
        <w:tc>
          <w:tcPr>
            <w:tcW w:w="5100" w:type="dxa"/>
          </w:tcPr>
          <w:p w14:paraId="1BCB8242" w14:textId="77777777" w:rsidR="00D0616C" w:rsidRDefault="00000000">
            <w:pPr>
              <w:rPr>
                <w:lang w:eastAsia="zh-CN"/>
              </w:rPr>
            </w:pPr>
            <w:r>
              <w:rPr>
                <w:sz w:val="18"/>
                <w:lang w:eastAsia="zh-CN"/>
              </w:rPr>
              <w:t xml:space="preserve">DBSCAN </w:t>
            </w:r>
            <w:r>
              <w:rPr>
                <w:sz w:val="18"/>
                <w:lang w:eastAsia="zh-CN"/>
              </w:rPr>
              <w:t>邻域半径（</w:t>
            </w:r>
            <w:r>
              <w:rPr>
                <w:sz w:val="18"/>
                <w:lang w:eastAsia="zh-CN"/>
              </w:rPr>
              <w:t>3 km</w:t>
            </w:r>
            <w:r>
              <w:rPr>
                <w:sz w:val="18"/>
                <w:lang w:eastAsia="zh-CN"/>
              </w:rPr>
              <w:t>）</w:t>
            </w:r>
            <w:r>
              <w:rPr>
                <w:sz w:val="18"/>
                <w:lang w:eastAsia="zh-CN"/>
              </w:rPr>
              <w:t xml:space="preserve">/ </w:t>
            </w:r>
            <w:r>
              <w:rPr>
                <w:sz w:val="18"/>
                <w:lang w:eastAsia="zh-CN"/>
              </w:rPr>
              <w:t>最小样本数（</w:t>
            </w:r>
            <w:r>
              <w:rPr>
                <w:sz w:val="18"/>
                <w:lang w:eastAsia="zh-CN"/>
              </w:rPr>
              <w:t>2</w:t>
            </w:r>
            <w:r>
              <w:rPr>
                <w:sz w:val="18"/>
                <w:lang w:eastAsia="zh-CN"/>
              </w:rPr>
              <w:t>）</w:t>
            </w:r>
          </w:p>
        </w:tc>
      </w:tr>
      <w:tr w:rsidR="00D0616C" w14:paraId="0AF7611A" w14:textId="77777777">
        <w:trPr>
          <w:jc w:val="center"/>
        </w:trPr>
        <w:tc>
          <w:tcPr>
            <w:tcW w:w="5100" w:type="dxa"/>
            <w:tcBorders>
              <w:top w:val="none" w:sz="0" w:space="0" w:color="000000"/>
              <w:left w:val="none" w:sz="0" w:space="0" w:color="000000"/>
              <w:bottom w:val="single" w:sz="12" w:space="0" w:color="000000"/>
              <w:right w:val="none" w:sz="0" w:space="0" w:color="000000"/>
            </w:tcBorders>
          </w:tcPr>
          <w:p w14:paraId="5F0F8353" w14:textId="77777777" w:rsidR="00D0616C" w:rsidRDefault="00000000">
            <w:r>
              <w:rPr>
                <w:sz w:val="18"/>
              </w:rPr>
              <w:t>n</w:t>
            </w:r>
          </w:p>
        </w:tc>
        <w:tc>
          <w:tcPr>
            <w:tcW w:w="5100" w:type="dxa"/>
            <w:tcBorders>
              <w:top w:val="none" w:sz="0" w:space="0" w:color="000000"/>
              <w:left w:val="none" w:sz="0" w:space="0" w:color="000000"/>
              <w:bottom w:val="single" w:sz="12" w:space="0" w:color="000000"/>
              <w:right w:val="none" w:sz="0" w:space="0" w:color="000000"/>
            </w:tcBorders>
          </w:tcPr>
          <w:p w14:paraId="712DF405" w14:textId="77777777" w:rsidR="00D0616C" w:rsidRDefault="00000000">
            <w:r>
              <w:rPr>
                <w:sz w:val="18"/>
              </w:rPr>
              <w:t>样本量（</w:t>
            </w:r>
            <w:r>
              <w:rPr>
                <w:sz w:val="18"/>
              </w:rPr>
              <w:t>4,191 / 29 / 26</w:t>
            </w:r>
            <w:r>
              <w:rPr>
                <w:sz w:val="18"/>
              </w:rPr>
              <w:t>）</w:t>
            </w:r>
          </w:p>
        </w:tc>
      </w:tr>
    </w:tbl>
    <w:p w14:paraId="4F54CA88" w14:textId="77777777" w:rsidR="00D0616C" w:rsidRDefault="00D0616C">
      <w:pPr>
        <w:spacing w:after="40"/>
      </w:pPr>
    </w:p>
    <w:p w14:paraId="02EAA411" w14:textId="77777777" w:rsidR="00D0616C" w:rsidRDefault="00000000">
      <w:pPr>
        <w:spacing w:before="200" w:after="100"/>
      </w:pPr>
      <w:r>
        <w:rPr>
          <w:rFonts w:eastAsia="黑体"/>
          <w:b/>
          <w:sz w:val="24"/>
        </w:rPr>
        <w:t xml:space="preserve">S1.1 </w:t>
      </w:r>
      <w:r>
        <w:rPr>
          <w:rFonts w:eastAsia="黑体"/>
          <w:b/>
          <w:sz w:val="24"/>
        </w:rPr>
        <w:t>几何暴露模型</w:t>
      </w:r>
    </w:p>
    <w:p w14:paraId="7EA4DFC9" w14:textId="77777777" w:rsidR="00D0616C" w:rsidRDefault="00000000">
      <w:pPr>
        <w:spacing w:after="120" w:line="312" w:lineRule="auto"/>
        <w:jc w:val="both"/>
        <w:rPr>
          <w:lang w:eastAsia="zh-CN"/>
        </w:rPr>
      </w:pPr>
      <w:r>
        <w:rPr>
          <w:lang w:eastAsia="zh-CN"/>
        </w:rPr>
        <w:t>几何暴露模型将阵列朝向</w:t>
      </w:r>
      <w:r>
        <w:rPr>
          <w:lang w:eastAsia="zh-CN"/>
        </w:rPr>
        <w:t xml:space="preserve"> </w:t>
      </w:r>
      <w:r>
        <w:t>θ</w:t>
      </w:r>
      <w:r>
        <w:rPr>
          <w:lang w:eastAsia="zh-CN"/>
        </w:rPr>
        <w:t>（</w:t>
      </w:r>
      <w:r>
        <w:rPr>
          <w:lang w:eastAsia="zh-CN"/>
        </w:rPr>
        <w:t>0–180°</w:t>
      </w:r>
      <w:r>
        <w:rPr>
          <w:lang w:eastAsia="zh-CN"/>
        </w:rPr>
        <w:t>）与春、秋两季候鸟飞行方向</w:t>
      </w:r>
      <w:r>
        <w:rPr>
          <w:lang w:eastAsia="zh-CN"/>
        </w:rPr>
        <w:t xml:space="preserve"> </w:t>
      </w:r>
      <w:proofErr w:type="spellStart"/>
      <w:r>
        <w:t>φ</w:t>
      </w:r>
      <w:r>
        <w:rPr>
          <w:lang w:eastAsia="zh-CN"/>
        </w:rPr>
        <w:t>_spring</w:t>
      </w:r>
      <w:proofErr w:type="spellEnd"/>
      <w:r>
        <w:rPr>
          <w:lang w:eastAsia="zh-CN"/>
        </w:rPr>
        <w:t>、</w:t>
      </w:r>
      <w:proofErr w:type="spellStart"/>
      <w:r>
        <w:t>φ</w:t>
      </w:r>
      <w:r>
        <w:rPr>
          <w:lang w:eastAsia="zh-CN"/>
        </w:rPr>
        <w:t>_autumn</w:t>
      </w:r>
      <w:proofErr w:type="spellEnd"/>
      <w:r>
        <w:rPr>
          <w:lang w:eastAsia="zh-CN"/>
        </w:rPr>
        <w:t xml:space="preserve"> </w:t>
      </w:r>
      <w:r>
        <w:rPr>
          <w:lang w:eastAsia="zh-CN"/>
        </w:rPr>
        <w:t>关联为</w:t>
      </w:r>
      <w:r>
        <w:rPr>
          <w:lang w:eastAsia="zh-CN"/>
        </w:rPr>
        <w:t xml:space="preserve"> </w:t>
      </w:r>
      <m:oMath>
        <m:r>
          <w:rPr>
            <w:rFonts w:ascii="Cambria Math" w:hAnsi="Cambria Math"/>
            <w:lang w:eastAsia="zh-CN"/>
          </w:rPr>
          <m:t>E</m:t>
        </m:r>
        <m:d>
          <m:dPr>
            <m:ctrlPr>
              <w:rPr>
                <w:rFonts w:ascii="Cambria Math" w:hAnsi="Cambria Math"/>
              </w:rPr>
            </m:ctrlPr>
          </m:dPr>
          <m:e>
            <m:r>
              <w:rPr>
                <w:rFonts w:ascii="Cambria Math" w:hAnsi="Cambria Math"/>
                <w:lang w:eastAsia="zh-CN"/>
              </w:rPr>
              <m:t>θ</m:t>
            </m:r>
          </m:e>
        </m:d>
        <m:r>
          <w:rPr>
            <w:rFonts w:ascii="Cambria Math" w:hAnsi="Cambria Math"/>
            <w:lang w:eastAsia="zh-CN"/>
          </w:rPr>
          <m:t xml:space="preserve"> = 0.5 × </m:t>
        </m:r>
        <m:d>
          <m:dPr>
            <m:begChr m:val="["/>
            <m:endChr m:val="]"/>
            <m:ctrlPr>
              <w:rPr>
                <w:rFonts w:ascii="Cambria Math" w:hAnsi="Cambria Math"/>
              </w:rPr>
            </m:ctrlPr>
          </m:dPr>
          <m:e>
            <m:sSup>
              <m:sSupPr>
                <m:ctrlPr>
                  <w:rPr>
                    <w:rFonts w:ascii="Cambria Math" w:hAnsi="Cambria Math"/>
                  </w:rPr>
                </m:ctrlPr>
              </m:sSupPr>
              <m:e>
                <m:r>
                  <m:rPr>
                    <m:sty m:val="p"/>
                  </m:rPr>
                  <w:rPr>
                    <w:rFonts w:ascii="Cambria Math" w:hAnsi="Cambria Math"/>
                    <w:lang w:eastAsia="zh-CN"/>
                  </w:rPr>
                  <m:t>sin</m:t>
                </m:r>
              </m:e>
              <m:sup>
                <m:r>
                  <w:rPr>
                    <w:rFonts w:ascii="Cambria Math" w:hAnsi="Cambria Math"/>
                    <w:lang w:eastAsia="zh-CN"/>
                  </w:rPr>
                  <m:t>2</m:t>
                </m:r>
              </m:sup>
            </m:sSup>
            <m:d>
              <m:dPr>
                <m:ctrlPr>
                  <w:rPr>
                    <w:rFonts w:ascii="Cambria Math" w:hAnsi="Cambria Math"/>
                  </w:rPr>
                </m:ctrlPr>
              </m:dPr>
              <m:e>
                <m:r>
                  <w:rPr>
                    <w:rFonts w:ascii="Cambria Math" w:hAnsi="Cambria Math"/>
                    <w:lang w:eastAsia="zh-CN"/>
                  </w:rPr>
                  <m:t xml:space="preserve">θ - </m:t>
                </m:r>
                <m:sSub>
                  <m:sSubPr>
                    <m:ctrlPr>
                      <w:rPr>
                        <w:rFonts w:ascii="Cambria Math" w:hAnsi="Cambria Math"/>
                      </w:rPr>
                    </m:ctrlPr>
                  </m:sSubPr>
                  <m:e>
                    <m:r>
                      <w:rPr>
                        <w:rFonts w:ascii="Cambria Math" w:hAnsi="Cambria Math"/>
                        <w:lang w:eastAsia="zh-CN"/>
                      </w:rPr>
                      <m:t>φ</m:t>
                    </m:r>
                  </m:e>
                  <m:sub>
                    <m:r>
                      <m:rPr>
                        <m:sty m:val="p"/>
                      </m:rPr>
                      <w:rPr>
                        <w:rFonts w:ascii="Cambria Math" w:hAnsi="Cambria Math"/>
                        <w:lang w:eastAsia="zh-CN"/>
                      </w:rPr>
                      <m:t>spring</m:t>
                    </m:r>
                  </m:sub>
                </m:sSub>
              </m:e>
            </m:d>
            <m:r>
              <w:rPr>
                <w:rFonts w:ascii="Cambria Math" w:hAnsi="Cambria Math"/>
                <w:lang w:eastAsia="zh-CN"/>
              </w:rPr>
              <m:t xml:space="preserve"> + </m:t>
            </m:r>
            <m:sSup>
              <m:sSupPr>
                <m:ctrlPr>
                  <w:rPr>
                    <w:rFonts w:ascii="Cambria Math" w:hAnsi="Cambria Math"/>
                  </w:rPr>
                </m:ctrlPr>
              </m:sSupPr>
              <m:e>
                <m:r>
                  <m:rPr>
                    <m:sty m:val="p"/>
                  </m:rPr>
                  <w:rPr>
                    <w:rFonts w:ascii="Cambria Math" w:hAnsi="Cambria Math"/>
                    <w:lang w:eastAsia="zh-CN"/>
                  </w:rPr>
                  <m:t>sin</m:t>
                </m:r>
              </m:e>
              <m:sup>
                <m:r>
                  <w:rPr>
                    <w:rFonts w:ascii="Cambria Math" w:hAnsi="Cambria Math"/>
                    <w:lang w:eastAsia="zh-CN"/>
                  </w:rPr>
                  <m:t>2</m:t>
                </m:r>
              </m:sup>
            </m:sSup>
            <m:d>
              <m:dPr>
                <m:ctrlPr>
                  <w:rPr>
                    <w:rFonts w:ascii="Cambria Math" w:hAnsi="Cambria Math"/>
                  </w:rPr>
                </m:ctrlPr>
              </m:dPr>
              <m:e>
                <m:r>
                  <w:rPr>
                    <w:rFonts w:ascii="Cambria Math" w:hAnsi="Cambria Math"/>
                    <w:lang w:eastAsia="zh-CN"/>
                  </w:rPr>
                  <m:t xml:space="preserve">θ - </m:t>
                </m:r>
                <m:sSub>
                  <m:sSubPr>
                    <m:ctrlPr>
                      <w:rPr>
                        <w:rFonts w:ascii="Cambria Math" w:hAnsi="Cambria Math"/>
                      </w:rPr>
                    </m:ctrlPr>
                  </m:sSubPr>
                  <m:e>
                    <m:r>
                      <w:rPr>
                        <w:rFonts w:ascii="Cambria Math" w:hAnsi="Cambria Math"/>
                        <w:lang w:eastAsia="zh-CN"/>
                      </w:rPr>
                      <m:t>φ</m:t>
                    </m:r>
                  </m:e>
                  <m:sub>
                    <m:r>
                      <m:rPr>
                        <m:sty m:val="p"/>
                      </m:rPr>
                      <w:rPr>
                        <w:rFonts w:ascii="Cambria Math" w:hAnsi="Cambria Math"/>
                        <w:lang w:eastAsia="zh-CN"/>
                      </w:rPr>
                      <m:t>autumn</m:t>
                    </m:r>
                  </m:sub>
                </m:sSub>
              </m:e>
            </m:d>
          </m:e>
        </m:d>
      </m:oMath>
      <w:r>
        <w:rPr>
          <w:lang w:eastAsia="zh-CN"/>
        </w:rPr>
        <w:t>。当阵列平行于迁徙主轴时</w:t>
      </w:r>
      <w:r>
        <w:rPr>
          <w:lang w:eastAsia="zh-CN"/>
        </w:rPr>
        <w:t xml:space="preserve"> </w:t>
      </w:r>
      <m:oMath>
        <m:sSup>
          <m:sSupPr>
            <m:ctrlPr>
              <w:rPr>
                <w:rFonts w:ascii="Cambria Math" w:hAnsi="Cambria Math"/>
              </w:rPr>
            </m:ctrlPr>
          </m:sSupPr>
          <m:e>
            <m:r>
              <m:rPr>
                <m:sty m:val="p"/>
              </m:rPr>
              <w:rPr>
                <w:rFonts w:ascii="Cambria Math" w:hAnsi="Cambria Math"/>
                <w:lang w:eastAsia="zh-CN"/>
              </w:rPr>
              <m:t>sin</m:t>
            </m:r>
          </m:e>
          <m:sup>
            <m:r>
              <w:rPr>
                <w:rFonts w:ascii="Cambria Math" w:hAnsi="Cambria Math"/>
                <w:lang w:eastAsia="zh-CN"/>
              </w:rPr>
              <m:t>2</m:t>
            </m:r>
          </m:sup>
        </m:sSup>
        <m:d>
          <m:dPr>
            <m:ctrlPr>
              <w:rPr>
                <w:rFonts w:ascii="Cambria Math" w:hAnsi="Cambria Math"/>
              </w:rPr>
            </m:ctrlPr>
          </m:dPr>
          <m:e>
            <m:r>
              <w:rPr>
                <w:rFonts w:ascii="Cambria Math" w:hAnsi="Cambria Math"/>
                <w:lang w:eastAsia="zh-CN"/>
              </w:rPr>
              <m:t>0°</m:t>
            </m:r>
          </m:e>
        </m:d>
        <m:r>
          <w:rPr>
            <w:rFonts w:ascii="Cambria Math" w:hAnsi="Cambria Math"/>
            <w:lang w:eastAsia="zh-CN"/>
          </w:rPr>
          <m:t xml:space="preserve"> = 0</m:t>
        </m:r>
      </m:oMath>
      <w:r>
        <w:rPr>
          <w:lang w:eastAsia="zh-CN"/>
        </w:rPr>
        <w:t>，候鸟沿行间空道通过、暴露最低；垂直时</w:t>
      </w:r>
      <w:r>
        <w:rPr>
          <w:lang w:eastAsia="zh-CN"/>
        </w:rPr>
        <w:t xml:space="preserve"> </w:t>
      </w:r>
      <m:oMath>
        <m:sSup>
          <m:sSupPr>
            <m:ctrlPr>
              <w:rPr>
                <w:rFonts w:ascii="Cambria Math" w:hAnsi="Cambria Math"/>
              </w:rPr>
            </m:ctrlPr>
          </m:sSupPr>
          <m:e>
            <m:r>
              <m:rPr>
                <m:sty m:val="p"/>
              </m:rPr>
              <w:rPr>
                <w:rFonts w:ascii="Cambria Math" w:hAnsi="Cambria Math"/>
                <w:lang w:eastAsia="zh-CN"/>
              </w:rPr>
              <m:t>sin</m:t>
            </m:r>
          </m:e>
          <m:sup>
            <m:r>
              <w:rPr>
                <w:rFonts w:ascii="Cambria Math" w:hAnsi="Cambria Math"/>
                <w:lang w:eastAsia="zh-CN"/>
              </w:rPr>
              <m:t>2</m:t>
            </m:r>
          </m:sup>
        </m:sSup>
        <m:d>
          <m:dPr>
            <m:ctrlPr>
              <w:rPr>
                <w:rFonts w:ascii="Cambria Math" w:hAnsi="Cambria Math"/>
              </w:rPr>
            </m:ctrlPr>
          </m:dPr>
          <m:e>
            <m:r>
              <w:rPr>
                <w:rFonts w:ascii="Cambria Math" w:hAnsi="Cambria Math"/>
                <w:lang w:eastAsia="zh-CN"/>
              </w:rPr>
              <m:t>90°</m:t>
            </m:r>
          </m:e>
        </m:d>
        <m:r>
          <w:rPr>
            <w:rFonts w:ascii="Cambria Math" w:hAnsi="Cambria Math"/>
            <w:lang w:eastAsia="zh-CN"/>
          </w:rPr>
          <m:t xml:space="preserve"> = 1</m:t>
        </m:r>
      </m:oMath>
      <w:r>
        <w:rPr>
          <w:lang w:eastAsia="zh-CN"/>
        </w:rPr>
        <w:t>，候鸟逐排穿越旋翼扫掠面、暴露最高。函数取</w:t>
      </w:r>
      <w:r>
        <w:rPr>
          <w:lang w:eastAsia="zh-CN"/>
        </w:rPr>
        <w:t xml:space="preserve"> sin² </w:t>
      </w:r>
      <w:r>
        <w:rPr>
          <w:lang w:eastAsia="zh-CN"/>
        </w:rPr>
        <w:t>而非</w:t>
      </w:r>
      <w:r>
        <w:rPr>
          <w:lang w:eastAsia="zh-CN"/>
        </w:rPr>
        <w:t xml:space="preserve"> sin </w:t>
      </w:r>
      <w:r>
        <w:rPr>
          <w:lang w:eastAsia="zh-CN"/>
        </w:rPr>
        <w:t>是为保证朝向与方向相差</w:t>
      </w:r>
      <w:r>
        <w:rPr>
          <w:lang w:eastAsia="zh-CN"/>
        </w:rPr>
        <w:t xml:space="preserve"> 180° </w:t>
      </w:r>
      <w:r>
        <w:rPr>
          <w:lang w:eastAsia="zh-CN"/>
        </w:rPr>
        <w:t>时暴露同样为零</w:t>
      </w:r>
      <w:r>
        <w:rPr>
          <w:lang w:eastAsia="zh-CN"/>
        </w:rPr>
        <w:t>——</w:t>
      </w:r>
      <w:r>
        <w:rPr>
          <w:lang w:eastAsia="zh-CN"/>
        </w:rPr>
        <w:t>阵列朝东北与朝西南对迁徙鸟类的暴露等价，因此模型以</w:t>
      </w:r>
      <w:r>
        <w:rPr>
          <w:lang w:eastAsia="zh-CN"/>
        </w:rPr>
        <w:t xml:space="preserve"> 180° </w:t>
      </w:r>
      <w:r>
        <w:rPr>
          <w:lang w:eastAsia="zh-CN"/>
        </w:rPr>
        <w:t>为周期。</w:t>
      </w:r>
    </w:p>
    <w:p w14:paraId="162A2A65" w14:textId="77777777" w:rsidR="00D0616C" w:rsidRDefault="00000000">
      <w:pPr>
        <w:spacing w:after="120" w:line="312" w:lineRule="auto"/>
        <w:jc w:val="both"/>
        <w:rPr>
          <w:lang w:eastAsia="zh-CN"/>
        </w:rPr>
      </w:pPr>
      <w:r>
        <w:rPr>
          <w:lang w:eastAsia="zh-CN"/>
        </w:rPr>
        <w:t>从几何投影的角度，</w:t>
      </w:r>
      <w:r>
        <w:rPr>
          <w:lang w:eastAsia="zh-CN"/>
        </w:rPr>
        <w:t>sin²(</w:t>
      </w:r>
      <w:r>
        <w:t>θ</w:t>
      </w:r>
      <w:r>
        <w:rPr>
          <w:lang w:eastAsia="zh-CN"/>
        </w:rPr>
        <w:t xml:space="preserve"> − </w:t>
      </w:r>
      <w:proofErr w:type="gramStart"/>
      <w:r>
        <w:t>φ</w:t>
      </w:r>
      <w:r>
        <w:rPr>
          <w:lang w:eastAsia="zh-CN"/>
        </w:rPr>
        <w:t>)</w:t>
      </w:r>
      <w:proofErr w:type="gramEnd"/>
      <w:r>
        <w:rPr>
          <w:lang w:eastAsia="zh-CN"/>
        </w:rPr>
        <w:t xml:space="preserve"> </w:t>
      </w:r>
      <w:r>
        <w:rPr>
          <w:lang w:eastAsia="zh-CN"/>
        </w:rPr>
        <w:t>等价于「阵列投影到迁徙主轴法线方向上的相对长度」的平方：当阵列与迁徙主轴成角</w:t>
      </w:r>
      <w:r>
        <w:rPr>
          <w:lang w:eastAsia="zh-CN"/>
        </w:rPr>
        <w:t xml:space="preserve"> </w:t>
      </w:r>
      <w:r>
        <w:t>δ</w:t>
      </w:r>
      <w:r>
        <w:rPr>
          <w:lang w:eastAsia="zh-CN"/>
        </w:rPr>
        <w:t xml:space="preserve"> </w:t>
      </w:r>
      <w:r>
        <w:rPr>
          <w:lang w:eastAsia="zh-CN"/>
        </w:rPr>
        <w:t>时，候鸟穿越阵列所经过的旋翼行数正比于</w:t>
      </w:r>
      <w:r>
        <w:rPr>
          <w:lang w:eastAsia="zh-CN"/>
        </w:rPr>
        <w:t xml:space="preserve"> sin </w:t>
      </w:r>
      <w:r>
        <w:t>δ</w:t>
      </w:r>
      <w:r>
        <w:rPr>
          <w:lang w:eastAsia="zh-CN"/>
        </w:rPr>
        <w:t>（阵列在主轴法线上的投影），而每一行的碰撞暴露又正比于该投影，故总暴露</w:t>
      </w:r>
      <w:r>
        <w:rPr>
          <w:lang w:eastAsia="zh-CN"/>
        </w:rPr>
        <w:t xml:space="preserve"> ∝ sin² </w:t>
      </w:r>
      <w:r>
        <w:t>δ</w:t>
      </w:r>
      <w:r>
        <w:rPr>
          <w:lang w:eastAsia="zh-CN"/>
        </w:rPr>
        <w:t>。这一平方关系使暴露在主轴附近成为二阶稳定点（</w:t>
      </w:r>
      <w:r>
        <w:t>δ</w:t>
      </w:r>
      <w:r>
        <w:rPr>
          <w:lang w:eastAsia="zh-CN"/>
        </w:rPr>
        <w:t xml:space="preserve">→0 </w:t>
      </w:r>
      <w:r>
        <w:rPr>
          <w:lang w:eastAsia="zh-CN"/>
        </w:rPr>
        <w:t>时</w:t>
      </w:r>
      <w:r>
        <w:rPr>
          <w:lang w:eastAsia="zh-CN"/>
        </w:rPr>
        <w:t xml:space="preserve"> </w:t>
      </w:r>
      <w:proofErr w:type="spellStart"/>
      <w:r>
        <w:rPr>
          <w:lang w:eastAsia="zh-CN"/>
        </w:rPr>
        <w:t>dE</w:t>
      </w:r>
      <w:proofErr w:type="spellEnd"/>
      <w:r>
        <w:rPr>
          <w:lang w:eastAsia="zh-CN"/>
        </w:rPr>
        <w:t>/d</w:t>
      </w:r>
      <w:r>
        <w:t>δ</w:t>
      </w:r>
      <w:r>
        <w:rPr>
          <w:lang w:eastAsia="zh-CN"/>
        </w:rPr>
        <w:t>→0</w:t>
      </w:r>
      <w:r>
        <w:rPr>
          <w:lang w:eastAsia="zh-CN"/>
        </w:rPr>
        <w:t>），即朝向仅偏离最优朝向几度时暴露几乎不增加</w:t>
      </w:r>
      <w:r>
        <w:rPr>
          <w:lang w:eastAsia="zh-CN"/>
        </w:rPr>
        <w:t>——</w:t>
      </w:r>
      <w:r>
        <w:rPr>
          <w:lang w:eastAsia="zh-CN"/>
        </w:rPr>
        <w:t>这是「有限转角即可回收大部分可削减暴露」的几何根源。反之，在远离主轴的朝向，暴露对转角近乎线性地快速下降，因而高暴露朝向下很小的转向即可换取大幅削减。</w:t>
      </w:r>
    </w:p>
    <w:p w14:paraId="6AA91F5C" w14:textId="77777777" w:rsidR="00D0616C" w:rsidRDefault="00000000">
      <w:pPr>
        <w:spacing w:after="120" w:line="312" w:lineRule="auto"/>
        <w:jc w:val="both"/>
        <w:rPr>
          <w:lang w:eastAsia="zh-CN"/>
        </w:rPr>
      </w:pPr>
      <w:r>
        <w:rPr>
          <w:lang w:eastAsia="zh-CN"/>
        </w:rPr>
        <w:lastRenderedPageBreak/>
        <w:t>该模型输出的是几何暴露（筛查量），不含飞行高度、回避率或死亡率校准，因此并非实测碰撞死亡率削减；海上</w:t>
      </w:r>
      <w:r>
        <w:rPr>
          <w:lang w:eastAsia="zh-CN"/>
        </w:rPr>
        <w:t xml:space="preserve"> VPTS/Bauer </w:t>
      </w:r>
      <w:r>
        <w:rPr>
          <w:lang w:eastAsia="zh-CN"/>
        </w:rPr>
        <w:t>模型额外纳入通量与飞行高度，更接近碰撞暴露但仍无死亡率校准。故陆上与海上暴露值不可在绝对意义上直接比较，正文只比较跨朝向的相对变化。模型的边界值仅由几何确定，不依赖任何行为假设，这是其作为筛查工具的稳健性来源。</w:t>
      </w:r>
    </w:p>
    <w:p w14:paraId="7524EEE0" w14:textId="77777777" w:rsidR="00D0616C" w:rsidRDefault="00000000">
      <w:pPr>
        <w:spacing w:after="120" w:line="312" w:lineRule="auto"/>
        <w:jc w:val="both"/>
        <w:rPr>
          <w:lang w:eastAsia="zh-CN"/>
        </w:rPr>
      </w:pPr>
      <w:r>
        <w:rPr>
          <w:lang w:eastAsia="zh-CN"/>
        </w:rPr>
        <w:t>陆上由匹配的</w:t>
      </w:r>
      <w:r>
        <w:rPr>
          <w:lang w:eastAsia="zh-CN"/>
        </w:rPr>
        <w:t xml:space="preserve"> Bauer </w:t>
      </w:r>
      <w:r>
        <w:rPr>
          <w:lang w:eastAsia="zh-CN"/>
        </w:rPr>
        <w:t>格网单元获得方向集中度时，两季按集中度</w:t>
      </w:r>
      <w:r>
        <w:rPr>
          <w:lang w:eastAsia="zh-CN"/>
        </w:rPr>
        <w:t xml:space="preserve"> </w:t>
      </w:r>
      <w:proofErr w:type="spellStart"/>
      <w:r>
        <w:rPr>
          <w:lang w:eastAsia="zh-CN"/>
        </w:rPr>
        <w:t>c_spring</w:t>
      </w:r>
      <w:proofErr w:type="spellEnd"/>
      <w:r>
        <w:rPr>
          <w:lang w:eastAsia="zh-CN"/>
        </w:rPr>
        <w:t>、</w:t>
      </w:r>
      <w:proofErr w:type="spellStart"/>
      <w:r>
        <w:rPr>
          <w:lang w:eastAsia="zh-CN"/>
        </w:rPr>
        <w:t>c_autumn</w:t>
      </w:r>
      <w:proofErr w:type="spellEnd"/>
      <w:r>
        <w:rPr>
          <w:lang w:eastAsia="zh-CN"/>
        </w:rPr>
        <w:t xml:space="preserve"> </w:t>
      </w:r>
      <w:r>
        <w:rPr>
          <w:lang w:eastAsia="zh-CN"/>
        </w:rPr>
        <w:t>加权而非等权：</w:t>
      </w:r>
      <m:oMath>
        <m:r>
          <w:rPr>
            <w:rFonts w:ascii="Cambria Math" w:hAnsi="Cambria Math"/>
            <w:lang w:eastAsia="zh-CN"/>
          </w:rPr>
          <m:t>E</m:t>
        </m:r>
        <m:d>
          <m:dPr>
            <m:ctrlPr>
              <w:rPr>
                <w:rFonts w:ascii="Cambria Math" w:hAnsi="Cambria Math"/>
              </w:rPr>
            </m:ctrlPr>
          </m:dPr>
          <m:e>
            <m:r>
              <w:rPr>
                <w:rFonts w:ascii="Cambria Math" w:hAnsi="Cambria Math"/>
                <w:lang w:eastAsia="zh-CN"/>
              </w:rPr>
              <m:t>θ</m:t>
            </m:r>
          </m:e>
        </m:d>
        <m:r>
          <w:rPr>
            <w:rFonts w:ascii="Cambria Math" w:hAnsi="Cambria Math"/>
            <w:lang w:eastAsia="zh-CN"/>
          </w:rPr>
          <m:t xml:space="preserve"> = </m:t>
        </m:r>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w:rPr>
                        <w:rFonts w:ascii="Cambria Math" w:hAnsi="Cambria Math"/>
                        <w:lang w:eastAsia="zh-CN"/>
                      </w:rPr>
                      <m:t>c</m:t>
                    </m:r>
                  </m:e>
                  <m:sub>
                    <m:r>
                      <m:rPr>
                        <m:sty m:val="p"/>
                      </m:rPr>
                      <w:rPr>
                        <w:rFonts w:ascii="Cambria Math" w:hAnsi="Cambria Math"/>
                        <w:lang w:eastAsia="zh-CN"/>
                      </w:rPr>
                      <m:t>spring</m:t>
                    </m:r>
                  </m:sub>
                </m:sSub>
                <m:r>
                  <w:rPr>
                    <w:rFonts w:ascii="Cambria Math" w:hAnsi="Cambria Math"/>
                    <w:lang w:eastAsia="zh-CN"/>
                  </w:rPr>
                  <m:t>·</m:t>
                </m:r>
                <m:sSup>
                  <m:sSupPr>
                    <m:ctrlPr>
                      <w:rPr>
                        <w:rFonts w:ascii="Cambria Math" w:hAnsi="Cambria Math"/>
                      </w:rPr>
                    </m:ctrlPr>
                  </m:sSupPr>
                  <m:e>
                    <m:r>
                      <m:rPr>
                        <m:sty m:val="p"/>
                      </m:rPr>
                      <w:rPr>
                        <w:rFonts w:ascii="Cambria Math" w:hAnsi="Cambria Math"/>
                        <w:lang w:eastAsia="zh-CN"/>
                      </w:rPr>
                      <m:t>sin</m:t>
                    </m:r>
                  </m:e>
                  <m:sup>
                    <m:r>
                      <w:rPr>
                        <w:rFonts w:ascii="Cambria Math" w:hAnsi="Cambria Math"/>
                        <w:lang w:eastAsia="zh-CN"/>
                      </w:rPr>
                      <m:t>2</m:t>
                    </m:r>
                  </m:sup>
                </m:sSup>
                <m:d>
                  <m:dPr>
                    <m:ctrlPr>
                      <w:rPr>
                        <w:rFonts w:ascii="Cambria Math" w:hAnsi="Cambria Math"/>
                      </w:rPr>
                    </m:ctrlPr>
                  </m:dPr>
                  <m:e>
                    <m:r>
                      <w:rPr>
                        <w:rFonts w:ascii="Cambria Math" w:hAnsi="Cambria Math"/>
                        <w:lang w:eastAsia="zh-CN"/>
                      </w:rPr>
                      <m:t xml:space="preserve">θ - </m:t>
                    </m:r>
                    <m:sSub>
                      <m:sSubPr>
                        <m:ctrlPr>
                          <w:rPr>
                            <w:rFonts w:ascii="Cambria Math" w:hAnsi="Cambria Math"/>
                          </w:rPr>
                        </m:ctrlPr>
                      </m:sSubPr>
                      <m:e>
                        <m:r>
                          <w:rPr>
                            <w:rFonts w:ascii="Cambria Math" w:hAnsi="Cambria Math"/>
                            <w:lang w:eastAsia="zh-CN"/>
                          </w:rPr>
                          <m:t>φ</m:t>
                        </m:r>
                      </m:e>
                      <m:sub>
                        <m:r>
                          <m:rPr>
                            <m:sty m:val="p"/>
                          </m:rPr>
                          <w:rPr>
                            <w:rFonts w:ascii="Cambria Math" w:hAnsi="Cambria Math"/>
                            <w:lang w:eastAsia="zh-CN"/>
                          </w:rPr>
                          <m:t>spring</m:t>
                        </m:r>
                      </m:sub>
                    </m:sSub>
                  </m:e>
                </m:d>
                <m:r>
                  <w:rPr>
                    <w:rFonts w:ascii="Cambria Math" w:hAnsi="Cambria Math"/>
                    <w:lang w:eastAsia="zh-CN"/>
                  </w:rPr>
                  <m:t xml:space="preserve"> + </m:t>
                </m:r>
                <m:sSub>
                  <m:sSubPr>
                    <m:ctrlPr>
                      <w:rPr>
                        <w:rFonts w:ascii="Cambria Math" w:hAnsi="Cambria Math"/>
                      </w:rPr>
                    </m:ctrlPr>
                  </m:sSubPr>
                  <m:e>
                    <m:r>
                      <w:rPr>
                        <w:rFonts w:ascii="Cambria Math" w:hAnsi="Cambria Math"/>
                        <w:lang w:eastAsia="zh-CN"/>
                      </w:rPr>
                      <m:t>c</m:t>
                    </m:r>
                  </m:e>
                  <m:sub>
                    <m:r>
                      <m:rPr>
                        <m:sty m:val="p"/>
                      </m:rPr>
                      <w:rPr>
                        <w:rFonts w:ascii="Cambria Math" w:hAnsi="Cambria Math"/>
                        <w:lang w:eastAsia="zh-CN"/>
                      </w:rPr>
                      <m:t>autumn</m:t>
                    </m:r>
                  </m:sub>
                </m:sSub>
                <m:r>
                  <w:rPr>
                    <w:rFonts w:ascii="Cambria Math" w:hAnsi="Cambria Math"/>
                    <w:lang w:eastAsia="zh-CN"/>
                  </w:rPr>
                  <m:t>·</m:t>
                </m:r>
                <m:sSup>
                  <m:sSupPr>
                    <m:ctrlPr>
                      <w:rPr>
                        <w:rFonts w:ascii="Cambria Math" w:hAnsi="Cambria Math"/>
                      </w:rPr>
                    </m:ctrlPr>
                  </m:sSupPr>
                  <m:e>
                    <m:r>
                      <m:rPr>
                        <m:sty m:val="p"/>
                      </m:rPr>
                      <w:rPr>
                        <w:rFonts w:ascii="Cambria Math" w:hAnsi="Cambria Math"/>
                        <w:lang w:eastAsia="zh-CN"/>
                      </w:rPr>
                      <m:t>sin</m:t>
                    </m:r>
                  </m:e>
                  <m:sup>
                    <m:r>
                      <w:rPr>
                        <w:rFonts w:ascii="Cambria Math" w:hAnsi="Cambria Math"/>
                        <w:lang w:eastAsia="zh-CN"/>
                      </w:rPr>
                      <m:t>2</m:t>
                    </m:r>
                  </m:sup>
                </m:sSup>
                <m:d>
                  <m:dPr>
                    <m:ctrlPr>
                      <w:rPr>
                        <w:rFonts w:ascii="Cambria Math" w:hAnsi="Cambria Math"/>
                      </w:rPr>
                    </m:ctrlPr>
                  </m:dPr>
                  <m:e>
                    <m:r>
                      <w:rPr>
                        <w:rFonts w:ascii="Cambria Math" w:hAnsi="Cambria Math"/>
                        <w:lang w:eastAsia="zh-CN"/>
                      </w:rPr>
                      <m:t xml:space="preserve">θ - </m:t>
                    </m:r>
                    <m:sSub>
                      <m:sSubPr>
                        <m:ctrlPr>
                          <w:rPr>
                            <w:rFonts w:ascii="Cambria Math" w:hAnsi="Cambria Math"/>
                          </w:rPr>
                        </m:ctrlPr>
                      </m:sSubPr>
                      <m:e>
                        <m:r>
                          <w:rPr>
                            <w:rFonts w:ascii="Cambria Math" w:hAnsi="Cambria Math"/>
                            <w:lang w:eastAsia="zh-CN"/>
                          </w:rPr>
                          <m:t>φ</m:t>
                        </m:r>
                      </m:e>
                      <m:sub>
                        <m:r>
                          <m:rPr>
                            <m:sty m:val="p"/>
                          </m:rPr>
                          <w:rPr>
                            <w:rFonts w:ascii="Cambria Math" w:hAnsi="Cambria Math"/>
                            <w:lang w:eastAsia="zh-CN"/>
                          </w:rPr>
                          <m:t>autumn</m:t>
                        </m:r>
                      </m:sub>
                    </m:sSub>
                  </m:e>
                </m:d>
              </m:e>
            </m:d>
          </m:num>
          <m:den>
            <m:d>
              <m:dPr>
                <m:ctrlPr>
                  <w:rPr>
                    <w:rFonts w:ascii="Cambria Math" w:hAnsi="Cambria Math"/>
                  </w:rPr>
                </m:ctrlPr>
              </m:dPr>
              <m:e>
                <m:sSub>
                  <m:sSubPr>
                    <m:ctrlPr>
                      <w:rPr>
                        <w:rFonts w:ascii="Cambria Math" w:hAnsi="Cambria Math"/>
                      </w:rPr>
                    </m:ctrlPr>
                  </m:sSubPr>
                  <m:e>
                    <m:r>
                      <w:rPr>
                        <w:rFonts w:ascii="Cambria Math" w:hAnsi="Cambria Math"/>
                        <w:lang w:eastAsia="zh-CN"/>
                      </w:rPr>
                      <m:t>c</m:t>
                    </m:r>
                  </m:e>
                  <m:sub>
                    <m:r>
                      <m:rPr>
                        <m:sty m:val="p"/>
                      </m:rPr>
                      <w:rPr>
                        <w:rFonts w:ascii="Cambria Math" w:hAnsi="Cambria Math"/>
                        <w:lang w:eastAsia="zh-CN"/>
                      </w:rPr>
                      <m:t>spring</m:t>
                    </m:r>
                  </m:sub>
                </m:sSub>
                <m:r>
                  <w:rPr>
                    <w:rFonts w:ascii="Cambria Math" w:hAnsi="Cambria Math"/>
                    <w:lang w:eastAsia="zh-CN"/>
                  </w:rPr>
                  <m:t xml:space="preserve"> + </m:t>
                </m:r>
                <m:sSub>
                  <m:sSubPr>
                    <m:ctrlPr>
                      <w:rPr>
                        <w:rFonts w:ascii="Cambria Math" w:hAnsi="Cambria Math"/>
                      </w:rPr>
                    </m:ctrlPr>
                  </m:sSubPr>
                  <m:e>
                    <m:r>
                      <w:rPr>
                        <w:rFonts w:ascii="Cambria Math" w:hAnsi="Cambria Math"/>
                        <w:lang w:eastAsia="zh-CN"/>
                      </w:rPr>
                      <m:t>c</m:t>
                    </m:r>
                  </m:e>
                  <m:sub>
                    <m:r>
                      <m:rPr>
                        <m:sty m:val="p"/>
                      </m:rPr>
                      <w:rPr>
                        <w:rFonts w:ascii="Cambria Math" w:hAnsi="Cambria Math"/>
                        <w:lang w:eastAsia="zh-CN"/>
                      </w:rPr>
                      <m:t>autumn</m:t>
                    </m:r>
                  </m:sub>
                </m:sSub>
              </m:e>
            </m:d>
          </m:den>
        </m:f>
      </m:oMath>
      <w:r>
        <w:rPr>
          <w:lang w:eastAsia="zh-CN"/>
        </w:rPr>
        <w:t>，使方向更集中的季节对方向暴露贡献更大；当集中度缺失时，模型回退到</w:t>
      </w:r>
      <w:r>
        <w:rPr>
          <w:lang w:eastAsia="zh-CN"/>
        </w:rPr>
        <w:t xml:space="preserve"> 0.5/0.5 </w:t>
      </w:r>
      <w:r>
        <w:rPr>
          <w:lang w:eastAsia="zh-CN"/>
        </w:rPr>
        <w:t>等权。</w:t>
      </w:r>
      <w:r>
        <w:rPr>
          <w:lang w:eastAsia="zh-CN"/>
        </w:rPr>
        <w:t xml:space="preserve">S7.5 </w:t>
      </w:r>
      <w:r>
        <w:rPr>
          <w:lang w:eastAsia="zh-CN"/>
        </w:rPr>
        <w:t>表明该加权方式对核心结果几乎无影响。</w:t>
      </w:r>
    </w:p>
    <w:p w14:paraId="24ECFB24" w14:textId="77777777" w:rsidR="00D0616C" w:rsidRDefault="00000000">
      <w:pPr>
        <w:spacing w:before="200" w:after="100"/>
        <w:rPr>
          <w:lang w:eastAsia="zh-CN"/>
        </w:rPr>
      </w:pPr>
      <w:r>
        <w:rPr>
          <w:rFonts w:eastAsia="黑体"/>
          <w:b/>
          <w:sz w:val="24"/>
          <w:lang w:eastAsia="zh-CN"/>
        </w:rPr>
        <w:t xml:space="preserve">S1.2 </w:t>
      </w:r>
      <w:r>
        <w:rPr>
          <w:rFonts w:eastAsia="黑体"/>
          <w:b/>
          <w:sz w:val="24"/>
          <w:lang w:eastAsia="zh-CN"/>
        </w:rPr>
        <w:t>五个朝向指标</w:t>
      </w:r>
    </w:p>
    <w:p w14:paraId="326B5FFB" w14:textId="77777777" w:rsidR="00D0616C" w:rsidRDefault="00000000">
      <w:pPr>
        <w:spacing w:after="120" w:line="312" w:lineRule="auto"/>
        <w:jc w:val="both"/>
        <w:rPr>
          <w:lang w:eastAsia="zh-CN"/>
        </w:rPr>
      </w:pPr>
      <w:r>
        <w:rPr>
          <w:lang w:eastAsia="zh-CN"/>
        </w:rPr>
        <w:t>每个风场以五个指标概括，分别回答朝向如何调制暴露的不同问题。方向敏感性幅度</w:t>
      </w:r>
      <w:r>
        <w:rPr>
          <w:lang w:eastAsia="zh-CN"/>
        </w:rPr>
        <w:t xml:space="preserve"> </w:t>
      </w:r>
      <m:oMath>
        <m:r>
          <m:rPr>
            <m:sty m:val="p"/>
          </m:rPr>
          <w:rPr>
            <w:rFonts w:ascii="Cambria Math" w:hAnsi="Cambria Math"/>
            <w:lang w:eastAsia="zh-CN"/>
          </w:rPr>
          <m:t>rel</m:t>
        </m:r>
        <m:r>
          <w:rPr>
            <w:rFonts w:ascii="Cambria Math" w:hAnsi="Cambria Math"/>
            <w:lang w:eastAsia="zh-CN"/>
          </w:rPr>
          <m:t xml:space="preserve"> = </m:t>
        </m:r>
        <m:f>
          <m:fPr>
            <m:ctrlPr>
              <w:rPr>
                <w:rFonts w:ascii="Cambria Math" w:hAnsi="Cambria Math"/>
              </w:rPr>
            </m:ctrlPr>
          </m:fPr>
          <m:num>
            <m:sSub>
              <m:sSubPr>
                <m:ctrlPr>
                  <w:rPr>
                    <w:rFonts w:ascii="Cambria Math" w:hAnsi="Cambria Math"/>
                  </w:rPr>
                </m:ctrlPr>
              </m:sSubPr>
              <m:e>
                <m:r>
                  <w:rPr>
                    <w:rFonts w:ascii="Cambria Math" w:hAnsi="Cambria Math"/>
                    <w:lang w:eastAsia="zh-CN"/>
                  </w:rPr>
                  <m:t>E</m:t>
                </m:r>
              </m:e>
              <m:sub>
                <m:r>
                  <m:rPr>
                    <m:sty m:val="p"/>
                  </m:rPr>
                  <w:rPr>
                    <w:rFonts w:ascii="Cambria Math" w:hAnsi="Cambria Math"/>
                    <w:lang w:eastAsia="zh-CN"/>
                  </w:rPr>
                  <m:t>max</m:t>
                </m:r>
              </m:sub>
            </m:sSub>
            <m:r>
              <w:rPr>
                <w:rFonts w:ascii="Cambria Math" w:hAnsi="Cambria Math"/>
                <w:lang w:eastAsia="zh-CN"/>
              </w:rPr>
              <m:t xml:space="preserve"> - </m:t>
            </m:r>
            <m:sSub>
              <m:sSubPr>
                <m:ctrlPr>
                  <w:rPr>
                    <w:rFonts w:ascii="Cambria Math" w:hAnsi="Cambria Math"/>
                  </w:rPr>
                </m:ctrlPr>
              </m:sSubPr>
              <m:e>
                <m:r>
                  <w:rPr>
                    <w:rFonts w:ascii="Cambria Math" w:hAnsi="Cambria Math"/>
                    <w:lang w:eastAsia="zh-CN"/>
                  </w:rPr>
                  <m:t>E</m:t>
                </m:r>
              </m:e>
              <m:sub>
                <m:r>
                  <m:rPr>
                    <m:sty m:val="p"/>
                  </m:rPr>
                  <w:rPr>
                    <w:rFonts w:ascii="Cambria Math" w:hAnsi="Cambria Math"/>
                    <w:lang w:eastAsia="zh-CN"/>
                  </w:rPr>
                  <m:t>min</m:t>
                </m:r>
              </m:sub>
            </m:sSub>
          </m:num>
          <m:den>
            <m:sSub>
              <m:sSubPr>
                <m:ctrlPr>
                  <w:rPr>
                    <w:rFonts w:ascii="Cambria Math" w:hAnsi="Cambria Math"/>
                  </w:rPr>
                </m:ctrlPr>
              </m:sSubPr>
              <m:e>
                <m:r>
                  <w:rPr>
                    <w:rFonts w:ascii="Cambria Math" w:hAnsi="Cambria Math"/>
                    <w:lang w:eastAsia="zh-CN"/>
                  </w:rPr>
                  <m:t>E</m:t>
                </m:r>
              </m:e>
              <m:sub>
                <m:r>
                  <m:rPr>
                    <m:sty m:val="p"/>
                  </m:rPr>
                  <w:rPr>
                    <w:rFonts w:ascii="Cambria Math" w:hAnsi="Cambria Math"/>
                    <w:lang w:eastAsia="zh-CN"/>
                  </w:rPr>
                  <m:t>max</m:t>
                </m:r>
              </m:sub>
            </m:sSub>
          </m:den>
        </m:f>
      </m:oMath>
      <w:r>
        <w:rPr>
          <w:lang w:eastAsia="zh-CN"/>
        </w:rPr>
        <w:t>，回答「仅靠旋转即可实现的相对暴露变化有多大」；可削减暴露比例</w:t>
      </w:r>
      <w:r>
        <w:rPr>
          <w:lang w:eastAsia="zh-CN"/>
        </w:rPr>
        <w:t xml:space="preserve"> </w:t>
      </w:r>
      <m:oMath>
        <m:r>
          <m:rPr>
            <m:sty m:val="p"/>
          </m:rPr>
          <w:rPr>
            <w:rFonts w:ascii="Cambria Math" w:hAnsi="Cambria Math"/>
            <w:lang w:eastAsia="zh-CN"/>
          </w:rPr>
          <m:t>avoid</m:t>
        </m:r>
        <m:r>
          <w:rPr>
            <w:rFonts w:ascii="Cambria Math" w:hAnsi="Cambria Math"/>
            <w:lang w:eastAsia="zh-CN"/>
          </w:rPr>
          <m:t xml:space="preserve"> = 1 - </m:t>
        </m:r>
        <m:f>
          <m:fPr>
            <m:ctrlPr>
              <w:rPr>
                <w:rFonts w:ascii="Cambria Math" w:hAnsi="Cambria Math"/>
              </w:rPr>
            </m:ctrlPr>
          </m:fPr>
          <m:num>
            <m:sSub>
              <m:sSubPr>
                <m:ctrlPr>
                  <w:rPr>
                    <w:rFonts w:ascii="Cambria Math" w:hAnsi="Cambria Math"/>
                  </w:rPr>
                </m:ctrlPr>
              </m:sSubPr>
              <m:e>
                <m:r>
                  <w:rPr>
                    <w:rFonts w:ascii="Cambria Math" w:hAnsi="Cambria Math"/>
                    <w:lang w:eastAsia="zh-CN"/>
                  </w:rPr>
                  <m:t>E</m:t>
                </m:r>
              </m:e>
              <m:sub>
                <m:r>
                  <m:rPr>
                    <m:sty m:val="p"/>
                  </m:rPr>
                  <w:rPr>
                    <w:rFonts w:ascii="Cambria Math" w:hAnsi="Cambria Math"/>
                    <w:lang w:eastAsia="zh-CN"/>
                  </w:rPr>
                  <m:t>min</m:t>
                </m:r>
              </m:sub>
            </m:sSub>
          </m:num>
          <m:den>
            <m:r>
              <w:rPr>
                <w:rFonts w:ascii="Cambria Math" w:hAnsi="Cambria Math"/>
                <w:lang w:eastAsia="zh-CN"/>
              </w:rPr>
              <m:t>E</m:t>
            </m:r>
            <m:d>
              <m:dPr>
                <m:ctrlPr>
                  <w:rPr>
                    <w:rFonts w:ascii="Cambria Math" w:hAnsi="Cambria Math"/>
                  </w:rPr>
                </m:ctrlPr>
              </m:dPr>
              <m:e>
                <m:sSub>
                  <m:sSubPr>
                    <m:ctrlPr>
                      <w:rPr>
                        <w:rFonts w:ascii="Cambria Math" w:hAnsi="Cambria Math"/>
                      </w:rPr>
                    </m:ctrlPr>
                  </m:sSubPr>
                  <m:e>
                    <m:r>
                      <w:rPr>
                        <w:rFonts w:ascii="Cambria Math" w:hAnsi="Cambria Math"/>
                        <w:lang w:eastAsia="zh-CN"/>
                      </w:rPr>
                      <m:t>θ</m:t>
                    </m:r>
                  </m:e>
                  <m:sub>
                    <m:r>
                      <m:rPr>
                        <m:sty m:val="p"/>
                      </m:rPr>
                      <w:rPr>
                        <w:rFonts w:ascii="Cambria Math" w:hAnsi="Cambria Math"/>
                        <w:lang w:eastAsia="zh-CN"/>
                      </w:rPr>
                      <m:t>econ</m:t>
                    </m:r>
                  </m:sub>
                </m:sSub>
              </m:e>
            </m:d>
          </m:den>
        </m:f>
      </m:oMath>
      <w:r>
        <w:rPr>
          <w:lang w:eastAsia="zh-CN"/>
        </w:rPr>
        <w:t>，回答「从能源最优朝向重新定向可消除多少暴露」；暴露比</w:t>
      </w:r>
      <w:r>
        <w:rPr>
          <w:lang w:eastAsia="zh-CN"/>
        </w:rPr>
        <w:t xml:space="preserve"> </w:t>
      </w:r>
      <m:oMath>
        <m:f>
          <m:fPr>
            <m:ctrlPr>
              <w:rPr>
                <w:rFonts w:ascii="Cambria Math" w:hAnsi="Cambria Math"/>
              </w:rPr>
            </m:ctrlPr>
          </m:fPr>
          <m:num>
            <m:r>
              <w:rPr>
                <w:rFonts w:ascii="Cambria Math" w:hAnsi="Cambria Math"/>
                <w:lang w:eastAsia="zh-CN"/>
              </w:rPr>
              <m:t>E</m:t>
            </m:r>
            <m:d>
              <m:dPr>
                <m:ctrlPr>
                  <w:rPr>
                    <w:rFonts w:ascii="Cambria Math" w:hAnsi="Cambria Math"/>
                  </w:rPr>
                </m:ctrlPr>
              </m:dPr>
              <m:e>
                <m:sSub>
                  <m:sSubPr>
                    <m:ctrlPr>
                      <w:rPr>
                        <w:rFonts w:ascii="Cambria Math" w:hAnsi="Cambria Math"/>
                      </w:rPr>
                    </m:ctrlPr>
                  </m:sSubPr>
                  <m:e>
                    <m:r>
                      <w:rPr>
                        <w:rFonts w:ascii="Cambria Math" w:hAnsi="Cambria Math"/>
                        <w:lang w:eastAsia="zh-CN"/>
                      </w:rPr>
                      <m:t>θ</m:t>
                    </m:r>
                  </m:e>
                  <m:sub>
                    <m:r>
                      <m:rPr>
                        <m:sty m:val="p"/>
                      </m:rPr>
                      <w:rPr>
                        <w:rFonts w:ascii="Cambria Math" w:hAnsi="Cambria Math"/>
                        <w:lang w:eastAsia="zh-CN"/>
                      </w:rPr>
                      <m:t>econ</m:t>
                    </m:r>
                  </m:sub>
                </m:sSub>
              </m:e>
            </m:d>
          </m:num>
          <m:den>
            <m:sSub>
              <m:sSubPr>
                <m:ctrlPr>
                  <w:rPr>
                    <w:rFonts w:ascii="Cambria Math" w:hAnsi="Cambria Math"/>
                  </w:rPr>
                </m:ctrlPr>
              </m:sSubPr>
              <m:e>
                <m:r>
                  <w:rPr>
                    <w:rFonts w:ascii="Cambria Math" w:hAnsi="Cambria Math"/>
                    <w:lang w:eastAsia="zh-CN"/>
                  </w:rPr>
                  <m:t>E</m:t>
                </m:r>
              </m:e>
              <m:sub>
                <m:r>
                  <m:rPr>
                    <m:sty m:val="p"/>
                  </m:rPr>
                  <w:rPr>
                    <w:rFonts w:ascii="Cambria Math" w:hAnsi="Cambria Math"/>
                    <w:lang w:eastAsia="zh-CN"/>
                  </w:rPr>
                  <m:t>min</m:t>
                </m:r>
              </m:sub>
            </m:sSub>
          </m:den>
        </m:f>
      </m:oMath>
      <w:r>
        <w:rPr>
          <w:lang w:eastAsia="zh-CN"/>
        </w:rPr>
        <w:t>，回答「能源最优朝向的暴露超过可达最小值的倍数」；生态调整角</w:t>
      </w:r>
      <w:r>
        <w:rPr>
          <w:lang w:eastAsia="zh-CN"/>
        </w:rPr>
        <w:t xml:space="preserve"> </w:t>
      </w:r>
      <w:proofErr w:type="spellStart"/>
      <w:r>
        <w:t>Δθ</w:t>
      </w:r>
      <w:proofErr w:type="spellEnd"/>
      <w:r>
        <w:rPr>
          <w:lang w:eastAsia="zh-CN"/>
        </w:rPr>
        <w:t xml:space="preserve"> </w:t>
      </w:r>
      <w:r>
        <w:rPr>
          <w:lang w:eastAsia="zh-CN"/>
        </w:rPr>
        <w:t>为从能源最优到生态最优朝向的最小转角，其变体</w:t>
      </w:r>
      <w:r>
        <w:rPr>
          <w:lang w:eastAsia="zh-CN"/>
        </w:rPr>
        <w:t xml:space="preserve"> </w:t>
      </w:r>
      <w:r>
        <w:t>Δθ</w:t>
      </w:r>
      <w:r>
        <w:rPr>
          <w:lang w:eastAsia="zh-CN"/>
        </w:rPr>
        <w:t>50/</w:t>
      </w:r>
      <w:r>
        <w:t>Δθ</w:t>
      </w:r>
      <w:r>
        <w:rPr>
          <w:lang w:eastAsia="zh-CN"/>
        </w:rPr>
        <w:t xml:space="preserve">80 </w:t>
      </w:r>
      <w:r>
        <w:rPr>
          <w:lang w:eastAsia="zh-CN"/>
        </w:rPr>
        <w:t>给出捕获最大可削减暴露</w:t>
      </w:r>
      <w:r>
        <w:rPr>
          <w:lang w:eastAsia="zh-CN"/>
        </w:rPr>
        <w:t xml:space="preserve"> 50%/80% </w:t>
      </w:r>
      <w:r>
        <w:rPr>
          <w:lang w:eastAsia="zh-CN"/>
        </w:rPr>
        <w:t>所需的最小转角，回答「需要转多大角度才见效」；捕获比例</w:t>
      </w:r>
      <w:r>
        <w:rPr>
          <w:lang w:eastAsia="zh-CN"/>
        </w:rPr>
        <w:t xml:space="preserve"> </w:t>
      </w:r>
      <w:proofErr w:type="spellStart"/>
      <w:r>
        <w:rPr>
          <w:lang w:eastAsia="zh-CN"/>
        </w:rPr>
        <w:t>frac_d</w:t>
      </w:r>
      <w:proofErr w:type="spellEnd"/>
      <w:r>
        <w:rPr>
          <w:lang w:eastAsia="zh-CN"/>
        </w:rPr>
        <w:t xml:space="preserve"> </w:t>
      </w:r>
      <w:r>
        <w:rPr>
          <w:lang w:eastAsia="zh-CN"/>
        </w:rPr>
        <w:t>为从</w:t>
      </w:r>
      <w:r>
        <w:rPr>
          <w:lang w:eastAsia="zh-CN"/>
        </w:rPr>
        <w:t xml:space="preserve"> </w:t>
      </w:r>
      <w:proofErr w:type="spellStart"/>
      <w:r>
        <w:t>θ</w:t>
      </w:r>
      <w:r>
        <w:rPr>
          <w:lang w:eastAsia="zh-CN"/>
        </w:rPr>
        <w:t>_econ</w:t>
      </w:r>
      <w:proofErr w:type="spellEnd"/>
      <w:r>
        <w:rPr>
          <w:lang w:eastAsia="zh-CN"/>
        </w:rPr>
        <w:t xml:space="preserve"> </w:t>
      </w:r>
      <w:r>
        <w:rPr>
          <w:lang w:eastAsia="zh-CN"/>
        </w:rPr>
        <w:t>旋转</w:t>
      </w:r>
      <w:r>
        <w:rPr>
          <w:lang w:eastAsia="zh-CN"/>
        </w:rPr>
        <w:t xml:space="preserve"> d° </w:t>
      </w:r>
      <w:r>
        <w:rPr>
          <w:lang w:eastAsia="zh-CN"/>
        </w:rPr>
        <w:t>所回收的最大可削减暴露份额。五个指标共同刻画了「敏感性</w:t>
      </w:r>
      <w:r>
        <w:rPr>
          <w:lang w:eastAsia="zh-CN"/>
        </w:rPr>
        <w:t>—</w:t>
      </w:r>
      <w:r>
        <w:rPr>
          <w:lang w:eastAsia="zh-CN"/>
        </w:rPr>
        <w:t>可削减性</w:t>
      </w:r>
      <w:r>
        <w:rPr>
          <w:lang w:eastAsia="zh-CN"/>
        </w:rPr>
        <w:t>—</w:t>
      </w:r>
      <w:r>
        <w:rPr>
          <w:lang w:eastAsia="zh-CN"/>
        </w:rPr>
        <w:t>转角成本</w:t>
      </w:r>
      <w:r>
        <w:rPr>
          <w:lang w:eastAsia="zh-CN"/>
        </w:rPr>
        <w:t>—</w:t>
      </w:r>
      <w:r>
        <w:rPr>
          <w:lang w:eastAsia="zh-CN"/>
        </w:rPr>
        <w:t>早期收益」的完整谱系。</w:t>
      </w:r>
    </w:p>
    <w:p w14:paraId="5C4DFA19" w14:textId="77777777" w:rsidR="00D0616C" w:rsidRDefault="00000000">
      <w:pPr>
        <w:spacing w:after="120" w:line="312" w:lineRule="auto"/>
        <w:jc w:val="both"/>
        <w:rPr>
          <w:lang w:eastAsia="zh-CN"/>
        </w:rPr>
      </w:pPr>
      <w:r>
        <w:rPr>
          <w:lang w:eastAsia="zh-CN"/>
        </w:rPr>
        <w:t>在决策意义上，</w:t>
      </w:r>
      <w:proofErr w:type="spellStart"/>
      <w:r>
        <w:rPr>
          <w:lang w:eastAsia="zh-CN"/>
        </w:rPr>
        <w:t>rel</w:t>
      </w:r>
      <w:proofErr w:type="spellEnd"/>
      <w:r>
        <w:rPr>
          <w:lang w:eastAsia="zh-CN"/>
        </w:rPr>
        <w:t xml:space="preserve"> </w:t>
      </w:r>
      <w:r>
        <w:rPr>
          <w:lang w:eastAsia="zh-CN"/>
        </w:rPr>
        <w:t>与</w:t>
      </w:r>
      <w:r>
        <w:rPr>
          <w:lang w:eastAsia="zh-CN"/>
        </w:rPr>
        <w:t xml:space="preserve"> avoid </w:t>
      </w:r>
      <w:r>
        <w:rPr>
          <w:lang w:eastAsia="zh-CN"/>
        </w:rPr>
        <w:t>回答「能否」（朝向是否本就无关、以及可消除多少暴露），</w:t>
      </w:r>
      <m:oMath>
        <m:f>
          <m:fPr>
            <m:ctrlPr>
              <w:rPr>
                <w:rFonts w:ascii="Cambria Math" w:hAnsi="Cambria Math"/>
              </w:rPr>
            </m:ctrlPr>
          </m:fPr>
          <m:num>
            <m:r>
              <w:rPr>
                <w:rFonts w:ascii="Cambria Math" w:hAnsi="Cambria Math"/>
                <w:lang w:eastAsia="zh-CN"/>
              </w:rPr>
              <m:t>E</m:t>
            </m:r>
            <m:d>
              <m:dPr>
                <m:ctrlPr>
                  <w:rPr>
                    <w:rFonts w:ascii="Cambria Math" w:hAnsi="Cambria Math"/>
                  </w:rPr>
                </m:ctrlPr>
              </m:dPr>
              <m:e>
                <m:sSub>
                  <m:sSubPr>
                    <m:ctrlPr>
                      <w:rPr>
                        <w:rFonts w:ascii="Cambria Math" w:hAnsi="Cambria Math"/>
                      </w:rPr>
                    </m:ctrlPr>
                  </m:sSubPr>
                  <m:e>
                    <m:r>
                      <w:rPr>
                        <w:rFonts w:ascii="Cambria Math" w:hAnsi="Cambria Math"/>
                        <w:lang w:eastAsia="zh-CN"/>
                      </w:rPr>
                      <m:t>θ</m:t>
                    </m:r>
                  </m:e>
                  <m:sub>
                    <m:r>
                      <m:rPr>
                        <m:sty m:val="p"/>
                      </m:rPr>
                      <w:rPr>
                        <w:rFonts w:ascii="Cambria Math" w:hAnsi="Cambria Math"/>
                        <w:lang w:eastAsia="zh-CN"/>
                      </w:rPr>
                      <m:t>econ</m:t>
                    </m:r>
                  </m:sub>
                </m:sSub>
              </m:e>
            </m:d>
          </m:num>
          <m:den>
            <m:sSub>
              <m:sSubPr>
                <m:ctrlPr>
                  <w:rPr>
                    <w:rFonts w:ascii="Cambria Math" w:hAnsi="Cambria Math"/>
                  </w:rPr>
                </m:ctrlPr>
              </m:sSubPr>
              <m:e>
                <m:r>
                  <w:rPr>
                    <w:rFonts w:ascii="Cambria Math" w:hAnsi="Cambria Math"/>
                    <w:lang w:eastAsia="zh-CN"/>
                  </w:rPr>
                  <m:t>E</m:t>
                </m:r>
              </m:e>
              <m:sub>
                <m:r>
                  <m:rPr>
                    <m:sty m:val="p"/>
                  </m:rPr>
                  <w:rPr>
                    <w:rFonts w:ascii="Cambria Math" w:hAnsi="Cambria Math"/>
                    <w:lang w:eastAsia="zh-CN"/>
                  </w:rPr>
                  <m:t>min</m:t>
                </m:r>
              </m:sub>
            </m:sSub>
          </m:den>
        </m:f>
      </m:oMath>
      <w:r>
        <w:rPr>
          <w:lang w:eastAsia="zh-CN"/>
        </w:rPr>
        <w:t xml:space="preserve"> </w:t>
      </w:r>
      <w:r>
        <w:rPr>
          <w:lang w:eastAsia="zh-CN"/>
        </w:rPr>
        <w:t>回答「不动的代价」（维持能源最优朝向时暴露超出的倍数），</w:t>
      </w:r>
      <w:proofErr w:type="spellStart"/>
      <w:r>
        <w:t>Δθ</w:t>
      </w:r>
      <w:proofErr w:type="spellEnd"/>
      <w:r>
        <w:rPr>
          <w:lang w:eastAsia="zh-CN"/>
        </w:rPr>
        <w:t xml:space="preserve"> </w:t>
      </w:r>
      <w:r>
        <w:rPr>
          <w:lang w:eastAsia="zh-CN"/>
        </w:rPr>
        <w:t>系列与</w:t>
      </w:r>
      <w:r>
        <w:rPr>
          <w:lang w:eastAsia="zh-CN"/>
        </w:rPr>
        <w:t xml:space="preserve"> </w:t>
      </w:r>
      <w:proofErr w:type="spellStart"/>
      <w:r>
        <w:rPr>
          <w:lang w:eastAsia="zh-CN"/>
        </w:rPr>
        <w:t>frac_d</w:t>
      </w:r>
      <w:proofErr w:type="spellEnd"/>
      <w:r>
        <w:rPr>
          <w:lang w:eastAsia="zh-CN"/>
        </w:rPr>
        <w:t xml:space="preserve"> </w:t>
      </w:r>
      <w:r>
        <w:rPr>
          <w:lang w:eastAsia="zh-CN"/>
        </w:rPr>
        <w:t>回答「多便宜、多快」（需要转多大角、多少转角能回收多少收益）。三者分别对应选址决策中的「潜力</w:t>
      </w:r>
      <w:r>
        <w:rPr>
          <w:lang w:eastAsia="zh-CN"/>
        </w:rPr>
        <w:t>—</w:t>
      </w:r>
      <w:r>
        <w:rPr>
          <w:lang w:eastAsia="zh-CN"/>
        </w:rPr>
        <w:t>惯性</w:t>
      </w:r>
      <w:r>
        <w:rPr>
          <w:lang w:eastAsia="zh-CN"/>
        </w:rPr>
        <w:t>—</w:t>
      </w:r>
      <w:r>
        <w:rPr>
          <w:lang w:eastAsia="zh-CN"/>
        </w:rPr>
        <w:t>成本」三个维度，正文据此将结果组织为</w:t>
      </w:r>
      <w:r>
        <w:rPr>
          <w:lang w:eastAsia="zh-CN"/>
        </w:rPr>
        <w:t xml:space="preserve"> R1–R4</w:t>
      </w:r>
      <w:r>
        <w:rPr>
          <w:lang w:eastAsia="zh-CN"/>
        </w:rPr>
        <w:t>。</w:t>
      </w:r>
    </w:p>
    <w:p w14:paraId="368069B9" w14:textId="77777777" w:rsidR="00D0616C" w:rsidRDefault="00000000">
      <w:pPr>
        <w:spacing w:before="200" w:after="100"/>
        <w:rPr>
          <w:lang w:eastAsia="zh-CN"/>
        </w:rPr>
      </w:pPr>
      <w:r>
        <w:rPr>
          <w:rFonts w:eastAsia="黑体"/>
          <w:b/>
          <w:sz w:val="24"/>
          <w:lang w:eastAsia="zh-CN"/>
        </w:rPr>
        <w:t xml:space="preserve">S1.3 </w:t>
      </w:r>
      <w:r>
        <w:rPr>
          <w:rFonts w:eastAsia="黑体"/>
          <w:b/>
          <w:sz w:val="24"/>
          <w:lang w:eastAsia="zh-CN"/>
        </w:rPr>
        <w:t>能源</w:t>
      </w:r>
      <w:r>
        <w:rPr>
          <w:rFonts w:eastAsia="黑体"/>
          <w:b/>
          <w:sz w:val="24"/>
          <w:lang w:eastAsia="zh-CN"/>
        </w:rPr>
        <w:t>—</w:t>
      </w:r>
      <w:r>
        <w:rPr>
          <w:rFonts w:eastAsia="黑体"/>
          <w:b/>
          <w:sz w:val="24"/>
          <w:lang w:eastAsia="zh-CN"/>
        </w:rPr>
        <w:t>生态权衡定义</w:t>
      </w:r>
    </w:p>
    <w:p w14:paraId="7764B379" w14:textId="77777777" w:rsidR="00D0616C" w:rsidRDefault="00000000">
      <w:pPr>
        <w:spacing w:after="120" w:line="312" w:lineRule="auto"/>
        <w:jc w:val="both"/>
        <w:rPr>
          <w:lang w:eastAsia="zh-CN"/>
        </w:rPr>
      </w:pPr>
      <m:oMath>
        <m:sSub>
          <m:sSubPr>
            <m:ctrlPr>
              <w:rPr>
                <w:rFonts w:ascii="Cambria Math" w:hAnsi="Cambria Math"/>
              </w:rPr>
            </m:ctrlPr>
          </m:sSubPr>
          <m:e>
            <m:r>
              <w:rPr>
                <w:rFonts w:ascii="Cambria Math" w:hAnsi="Cambria Math"/>
                <w:lang w:eastAsia="zh-CN"/>
              </w:rPr>
              <m:t>θ</m:t>
            </m:r>
          </m:e>
          <m:sub>
            <m:r>
              <m:rPr>
                <m:sty m:val="p"/>
              </m:rPr>
              <w:rPr>
                <w:rFonts w:ascii="Cambria Math" w:hAnsi="Cambria Math"/>
                <w:lang w:eastAsia="zh-CN"/>
              </w:rPr>
              <m:t>econ</m:t>
            </m:r>
          </m:sub>
        </m:sSub>
        <m:r>
          <w:rPr>
            <w:rFonts w:ascii="Cambria Math" w:hAnsi="Cambria Math"/>
            <w:lang w:eastAsia="zh-CN"/>
          </w:rPr>
          <m:t xml:space="preserve"> = </m:t>
        </m:r>
        <m:r>
          <m:rPr>
            <m:sty m:val="p"/>
          </m:rPr>
          <w:rPr>
            <w:rFonts w:ascii="Cambria Math" w:hAnsi="Cambria Math"/>
            <w:lang w:eastAsia="zh-CN"/>
          </w:rPr>
          <m:t>argmax</m:t>
        </m:r>
        <m:r>
          <w:rPr>
            <w:rFonts w:ascii="Cambria Math" w:hAnsi="Cambria Math"/>
            <w:lang w:eastAsia="zh-CN"/>
          </w:rPr>
          <m:t xml:space="preserve"> </m:t>
        </m:r>
        <m:r>
          <m:rPr>
            <m:sty m:val="p"/>
          </m:rPr>
          <w:rPr>
            <w:rFonts w:ascii="Cambria Math" w:hAnsi="Cambria Math"/>
            <w:lang w:eastAsia="zh-CN"/>
          </w:rPr>
          <m:t>AEP</m:t>
        </m:r>
        <m:d>
          <m:dPr>
            <m:ctrlPr>
              <w:rPr>
                <w:rFonts w:ascii="Cambria Math" w:hAnsi="Cambria Math"/>
              </w:rPr>
            </m:ctrlPr>
          </m:dPr>
          <m:e>
            <m:r>
              <w:rPr>
                <w:rFonts w:ascii="Cambria Math" w:hAnsi="Cambria Math"/>
                <w:lang w:eastAsia="zh-CN"/>
              </w:rPr>
              <m:t>θ</m:t>
            </m:r>
          </m:e>
        </m:d>
      </m:oMath>
      <w:r>
        <w:rPr>
          <w:lang w:eastAsia="zh-CN"/>
        </w:rPr>
        <w:t xml:space="preserve"> </w:t>
      </w:r>
      <w:r>
        <w:rPr>
          <w:lang w:eastAsia="zh-CN"/>
        </w:rPr>
        <w:t>为能源最优朝向；</w:t>
      </w:r>
      <m:oMath>
        <m:sSub>
          <m:sSubPr>
            <m:ctrlPr>
              <w:rPr>
                <w:rFonts w:ascii="Cambria Math" w:hAnsi="Cambria Math"/>
              </w:rPr>
            </m:ctrlPr>
          </m:sSubPr>
          <m:e>
            <m:r>
              <w:rPr>
                <w:rFonts w:ascii="Cambria Math" w:hAnsi="Cambria Math"/>
                <w:lang w:eastAsia="zh-CN"/>
              </w:rPr>
              <m:t>θ</m:t>
            </m:r>
          </m:e>
          <m:sub>
            <m:r>
              <m:rPr>
                <m:sty m:val="p"/>
              </m:rPr>
              <w:rPr>
                <w:rFonts w:ascii="Cambria Math" w:hAnsi="Cambria Math"/>
                <w:lang w:eastAsia="zh-CN"/>
              </w:rPr>
              <m:t>eco</m:t>
            </m:r>
          </m:sub>
        </m:sSub>
        <m:r>
          <w:rPr>
            <w:rFonts w:ascii="Cambria Math" w:hAnsi="Cambria Math"/>
            <w:lang w:eastAsia="zh-CN"/>
          </w:rPr>
          <m:t xml:space="preserve"> = </m:t>
        </m:r>
        <m:r>
          <m:rPr>
            <m:sty m:val="p"/>
          </m:rPr>
          <w:rPr>
            <w:rFonts w:ascii="Cambria Math" w:hAnsi="Cambria Math"/>
            <w:lang w:eastAsia="zh-CN"/>
          </w:rPr>
          <m:t>argmin</m:t>
        </m:r>
        <m:r>
          <w:rPr>
            <w:rFonts w:ascii="Cambria Math" w:hAnsi="Cambria Math"/>
            <w:lang w:eastAsia="zh-CN"/>
          </w:rPr>
          <m:t xml:space="preserve"> E</m:t>
        </m:r>
        <m:d>
          <m:dPr>
            <m:ctrlPr>
              <w:rPr>
                <w:rFonts w:ascii="Cambria Math" w:hAnsi="Cambria Math"/>
              </w:rPr>
            </m:ctrlPr>
          </m:dPr>
          <m:e>
            <m:r>
              <w:rPr>
                <w:rFonts w:ascii="Cambria Math" w:hAnsi="Cambria Math"/>
                <w:lang w:eastAsia="zh-CN"/>
              </w:rPr>
              <m:t>θ</m:t>
            </m:r>
          </m:e>
        </m:d>
      </m:oMath>
      <w:r>
        <w:rPr>
          <w:lang w:eastAsia="zh-CN"/>
        </w:rPr>
        <w:t>，受约束</w:t>
      </w:r>
      <w:r>
        <w:rPr>
          <w:lang w:eastAsia="zh-CN"/>
        </w:rPr>
        <w:t xml:space="preserve"> </w:t>
      </w:r>
      <m:oMath>
        <m:r>
          <m:rPr>
            <m:sty m:val="p"/>
          </m:rPr>
          <w:rPr>
            <w:rFonts w:ascii="Cambria Math" w:hAnsi="Cambria Math"/>
            <w:lang w:eastAsia="zh-CN"/>
          </w:rPr>
          <m:t>AEP</m:t>
        </m:r>
        <m:d>
          <m:dPr>
            <m:ctrlPr>
              <w:rPr>
                <w:rFonts w:ascii="Cambria Math" w:hAnsi="Cambria Math"/>
              </w:rPr>
            </m:ctrlPr>
          </m:dPr>
          <m:e>
            <m:r>
              <w:rPr>
                <w:rFonts w:ascii="Cambria Math" w:hAnsi="Cambria Math"/>
                <w:lang w:eastAsia="zh-CN"/>
              </w:rPr>
              <m:t>θ</m:t>
            </m:r>
          </m:e>
        </m:d>
        <m:r>
          <w:rPr>
            <w:rFonts w:ascii="Cambria Math" w:hAnsi="Cambria Math"/>
            <w:lang w:eastAsia="zh-CN"/>
          </w:rPr>
          <m:t xml:space="preserve"> ≥ (1 - </m:t>
        </m:r>
        <m:r>
          <m:rPr>
            <m:sty m:val="p"/>
          </m:rPr>
          <w:rPr>
            <w:rFonts w:ascii="Cambria Math" w:hAnsi="Cambria Math"/>
            <w:lang w:eastAsia="zh-CN"/>
          </w:rPr>
          <m:t>budget</m:t>
        </m:r>
        <m:r>
          <w:rPr>
            <w:rFonts w:ascii="Cambria Math" w:hAnsi="Cambria Math"/>
            <w:lang w:eastAsia="zh-CN"/>
          </w:rPr>
          <m:t xml:space="preserve">) × </m:t>
        </m:r>
        <m:r>
          <m:rPr>
            <m:sty m:val="p"/>
          </m:rPr>
          <w:rPr>
            <w:rFonts w:ascii="Cambria Math" w:hAnsi="Cambria Math"/>
            <w:lang w:eastAsia="zh-CN"/>
          </w:rPr>
          <m:t>AEP</m:t>
        </m:r>
        <m:d>
          <m:dPr>
            <m:ctrlPr>
              <w:rPr>
                <w:rFonts w:ascii="Cambria Math" w:hAnsi="Cambria Math"/>
              </w:rPr>
            </m:ctrlPr>
          </m:dPr>
          <m:e>
            <m:sSub>
              <m:sSubPr>
                <m:ctrlPr>
                  <w:rPr>
                    <w:rFonts w:ascii="Cambria Math" w:hAnsi="Cambria Math"/>
                  </w:rPr>
                </m:ctrlPr>
              </m:sSubPr>
              <m:e>
                <m:r>
                  <w:rPr>
                    <w:rFonts w:ascii="Cambria Math" w:hAnsi="Cambria Math"/>
                    <w:lang w:eastAsia="zh-CN"/>
                  </w:rPr>
                  <m:t>θ</m:t>
                </m:r>
              </m:e>
              <m:sub>
                <m:r>
                  <m:rPr>
                    <m:sty m:val="p"/>
                  </m:rPr>
                  <w:rPr>
                    <w:rFonts w:ascii="Cambria Math" w:hAnsi="Cambria Math"/>
                    <w:lang w:eastAsia="zh-CN"/>
                  </w:rPr>
                  <m:t>econ</m:t>
                </m:r>
              </m:sub>
            </m:sSub>
          </m:e>
        </m:d>
      </m:oMath>
      <w:r>
        <w:rPr>
          <w:lang w:eastAsia="zh-CN"/>
        </w:rPr>
        <w:t>，为给定</w:t>
      </w:r>
      <w:r>
        <w:rPr>
          <w:lang w:eastAsia="zh-CN"/>
        </w:rPr>
        <w:t xml:space="preserve"> AEP </w:t>
      </w:r>
      <w:r>
        <w:rPr>
          <w:lang w:eastAsia="zh-CN"/>
        </w:rPr>
        <w:t>损失预算下的生态最优朝向。</w:t>
      </w:r>
      <w:r>
        <w:rPr>
          <w:lang w:eastAsia="zh-CN"/>
        </w:rPr>
        <w:t xml:space="preserve">AEP </w:t>
      </w:r>
      <w:r>
        <w:rPr>
          <w:lang w:eastAsia="zh-CN"/>
        </w:rPr>
        <w:t>代价为实际损失除以</w:t>
      </w:r>
      <w:r>
        <w:rPr>
          <w:lang w:eastAsia="zh-CN"/>
        </w:rPr>
        <w:t xml:space="preserve"> </w:t>
      </w:r>
      <w:proofErr w:type="spellStart"/>
      <w:r>
        <w:rPr>
          <w:lang w:eastAsia="zh-CN"/>
        </w:rPr>
        <w:t>AEP_max</w:t>
      </w:r>
      <w:proofErr w:type="spellEnd"/>
      <w:r>
        <w:rPr>
          <w:lang w:eastAsia="zh-CN"/>
        </w:rPr>
        <w:t>，暴露削减为</w:t>
      </w:r>
      <w:r>
        <w:rPr>
          <w:lang w:eastAsia="zh-CN"/>
        </w:rPr>
        <w:t xml:space="preserve"> </w:t>
      </w:r>
      <m:oMath>
        <m:r>
          <m:rPr>
            <m:sty m:val="p"/>
          </m:rPr>
          <w:rPr>
            <w:rFonts w:ascii="Cambria Math" w:hAnsi="Cambria Math"/>
            <w:lang w:eastAsia="zh-CN"/>
          </w:rPr>
          <m:t>RR</m:t>
        </m:r>
        <m:r>
          <w:rPr>
            <w:rFonts w:ascii="Cambria Math" w:hAnsi="Cambria Math"/>
            <w:lang w:eastAsia="zh-CN"/>
          </w:rPr>
          <m:t xml:space="preserve"> = </m:t>
        </m:r>
        <m:f>
          <m:fPr>
            <m:ctrlPr>
              <w:rPr>
                <w:rFonts w:ascii="Cambria Math" w:hAnsi="Cambria Math"/>
              </w:rPr>
            </m:ctrlPr>
          </m:fPr>
          <m:num>
            <m:d>
              <m:dPr>
                <m:begChr m:val="["/>
                <m:endChr m:val="]"/>
                <m:ctrlPr>
                  <w:rPr>
                    <w:rFonts w:ascii="Cambria Math" w:hAnsi="Cambria Math"/>
                  </w:rPr>
                </m:ctrlPr>
              </m:dPr>
              <m:e>
                <m:r>
                  <w:rPr>
                    <w:rFonts w:ascii="Cambria Math" w:hAnsi="Cambria Math"/>
                    <w:lang w:eastAsia="zh-CN"/>
                  </w:rPr>
                  <m:t>E</m:t>
                </m:r>
                <m:d>
                  <m:dPr>
                    <m:ctrlPr>
                      <w:rPr>
                        <w:rFonts w:ascii="Cambria Math" w:hAnsi="Cambria Math"/>
                      </w:rPr>
                    </m:ctrlPr>
                  </m:dPr>
                  <m:e>
                    <m:sSub>
                      <m:sSubPr>
                        <m:ctrlPr>
                          <w:rPr>
                            <w:rFonts w:ascii="Cambria Math" w:hAnsi="Cambria Math"/>
                          </w:rPr>
                        </m:ctrlPr>
                      </m:sSubPr>
                      <m:e>
                        <m:r>
                          <w:rPr>
                            <w:rFonts w:ascii="Cambria Math" w:hAnsi="Cambria Math"/>
                            <w:lang w:eastAsia="zh-CN"/>
                          </w:rPr>
                          <m:t>θ</m:t>
                        </m:r>
                      </m:e>
                      <m:sub>
                        <m:r>
                          <m:rPr>
                            <m:sty m:val="p"/>
                          </m:rPr>
                          <w:rPr>
                            <w:rFonts w:ascii="Cambria Math" w:hAnsi="Cambria Math"/>
                            <w:lang w:eastAsia="zh-CN"/>
                          </w:rPr>
                          <m:t>econ</m:t>
                        </m:r>
                      </m:sub>
                    </m:sSub>
                  </m:e>
                </m:d>
                <m:r>
                  <w:rPr>
                    <w:rFonts w:ascii="Cambria Math" w:hAnsi="Cambria Math"/>
                    <w:lang w:eastAsia="zh-CN"/>
                  </w:rPr>
                  <m:t xml:space="preserve"> - E</m:t>
                </m:r>
                <m:d>
                  <m:dPr>
                    <m:ctrlPr>
                      <w:rPr>
                        <w:rFonts w:ascii="Cambria Math" w:hAnsi="Cambria Math"/>
                      </w:rPr>
                    </m:ctrlPr>
                  </m:dPr>
                  <m:e>
                    <m:sSub>
                      <m:sSubPr>
                        <m:ctrlPr>
                          <w:rPr>
                            <w:rFonts w:ascii="Cambria Math" w:hAnsi="Cambria Math"/>
                          </w:rPr>
                        </m:ctrlPr>
                      </m:sSubPr>
                      <m:e>
                        <m:r>
                          <w:rPr>
                            <w:rFonts w:ascii="Cambria Math" w:hAnsi="Cambria Math"/>
                            <w:lang w:eastAsia="zh-CN"/>
                          </w:rPr>
                          <m:t>θ</m:t>
                        </m:r>
                      </m:e>
                      <m:sub>
                        <m:r>
                          <m:rPr>
                            <m:sty m:val="p"/>
                          </m:rPr>
                          <w:rPr>
                            <w:rFonts w:ascii="Cambria Math" w:hAnsi="Cambria Math"/>
                            <w:lang w:eastAsia="zh-CN"/>
                          </w:rPr>
                          <m:t>eco</m:t>
                        </m:r>
                      </m:sub>
                    </m:sSub>
                  </m:e>
                </m:d>
              </m:e>
            </m:d>
          </m:num>
          <m:den>
            <m:r>
              <w:rPr>
                <w:rFonts w:ascii="Cambria Math" w:hAnsi="Cambria Math"/>
                <w:lang w:eastAsia="zh-CN"/>
              </w:rPr>
              <m:t>E</m:t>
            </m:r>
            <m:d>
              <m:dPr>
                <m:ctrlPr>
                  <w:rPr>
                    <w:rFonts w:ascii="Cambria Math" w:hAnsi="Cambria Math"/>
                  </w:rPr>
                </m:ctrlPr>
              </m:dPr>
              <m:e>
                <m:sSub>
                  <m:sSubPr>
                    <m:ctrlPr>
                      <w:rPr>
                        <w:rFonts w:ascii="Cambria Math" w:hAnsi="Cambria Math"/>
                      </w:rPr>
                    </m:ctrlPr>
                  </m:sSubPr>
                  <m:e>
                    <m:r>
                      <w:rPr>
                        <w:rFonts w:ascii="Cambria Math" w:hAnsi="Cambria Math"/>
                        <w:lang w:eastAsia="zh-CN"/>
                      </w:rPr>
                      <m:t>θ</m:t>
                    </m:r>
                  </m:e>
                  <m:sub>
                    <m:r>
                      <m:rPr>
                        <m:sty m:val="p"/>
                      </m:rPr>
                      <w:rPr>
                        <w:rFonts w:ascii="Cambria Math" w:hAnsi="Cambria Math"/>
                        <w:lang w:eastAsia="zh-CN"/>
                      </w:rPr>
                      <m:t>econ</m:t>
                    </m:r>
                  </m:sub>
                </m:sSub>
              </m:e>
            </m:d>
          </m:den>
        </m:f>
        <m:r>
          <w:rPr>
            <w:rFonts w:ascii="Cambria Math" w:hAnsi="Cambria Math"/>
            <w:lang w:eastAsia="zh-CN"/>
          </w:rPr>
          <m:t xml:space="preserve"> × 100%</m:t>
        </m:r>
      </m:oMath>
      <w:r>
        <w:rPr>
          <w:lang w:eastAsia="zh-CN"/>
        </w:rPr>
        <w:t>。采用四档预算</w:t>
      </w:r>
      <w:r>
        <w:rPr>
          <w:lang w:eastAsia="zh-CN"/>
        </w:rPr>
        <w:t>——0.5%</w:t>
      </w:r>
      <w:r>
        <w:rPr>
          <w:lang w:eastAsia="zh-CN"/>
        </w:rPr>
        <w:t>、</w:t>
      </w:r>
      <w:r>
        <w:rPr>
          <w:lang w:eastAsia="zh-CN"/>
        </w:rPr>
        <w:t>1%</w:t>
      </w:r>
      <w:r>
        <w:rPr>
          <w:lang w:eastAsia="zh-CN"/>
        </w:rPr>
        <w:t>、</w:t>
      </w:r>
      <w:r>
        <w:rPr>
          <w:lang w:eastAsia="zh-CN"/>
        </w:rPr>
        <w:t>2%</w:t>
      </w:r>
      <w:r>
        <w:rPr>
          <w:lang w:eastAsia="zh-CN"/>
        </w:rPr>
        <w:t>、</w:t>
      </w:r>
      <w:r>
        <w:rPr>
          <w:lang w:eastAsia="zh-CN"/>
        </w:rPr>
        <w:t>5%——</w:t>
      </w:r>
      <w:r>
        <w:rPr>
          <w:lang w:eastAsia="zh-CN"/>
        </w:rPr>
        <w:t>分别对应低成本、均衡、保护优先与最大化情景。权衡分析回答的核心问题是：在几乎不牺牲发电的前提下，重新定向能消除多少暴露。图</w:t>
      </w:r>
      <w:r>
        <w:rPr>
          <w:lang w:eastAsia="zh-CN"/>
        </w:rPr>
        <w:t xml:space="preserve"> S3 </w:t>
      </w:r>
      <w:r>
        <w:rPr>
          <w:lang w:eastAsia="zh-CN"/>
        </w:rPr>
        <w:t>以一个代表性陆上风场示意该权衡的几何结构。</w:t>
      </w:r>
    </w:p>
    <w:p w14:paraId="6D461DEB" w14:textId="77777777" w:rsidR="00D0616C" w:rsidRDefault="00000000">
      <w:pPr>
        <w:spacing w:before="200" w:after="100"/>
        <w:rPr>
          <w:lang w:eastAsia="zh-CN"/>
        </w:rPr>
      </w:pPr>
      <w:r>
        <w:rPr>
          <w:rFonts w:eastAsia="黑体"/>
          <w:b/>
          <w:sz w:val="24"/>
          <w:lang w:eastAsia="zh-CN"/>
        </w:rPr>
        <w:t xml:space="preserve">S1.4 </w:t>
      </w:r>
      <w:r>
        <w:rPr>
          <w:rFonts w:eastAsia="黑体"/>
          <w:b/>
          <w:sz w:val="24"/>
          <w:lang w:eastAsia="zh-CN"/>
        </w:rPr>
        <w:t>数据与</w:t>
      </w:r>
      <w:r>
        <w:rPr>
          <w:rFonts w:eastAsia="黑体"/>
          <w:b/>
          <w:sz w:val="24"/>
          <w:lang w:eastAsia="zh-CN"/>
        </w:rPr>
        <w:t xml:space="preserve"> AEP </w:t>
      </w:r>
      <w:r>
        <w:rPr>
          <w:rFonts w:eastAsia="黑体"/>
          <w:b/>
          <w:sz w:val="24"/>
          <w:lang w:eastAsia="zh-CN"/>
        </w:rPr>
        <w:t>计算概览</w:t>
      </w:r>
    </w:p>
    <w:p w14:paraId="35F6AF0B" w14:textId="77777777" w:rsidR="00D0616C" w:rsidRDefault="00000000">
      <w:pPr>
        <w:spacing w:after="120" w:line="312" w:lineRule="auto"/>
        <w:jc w:val="both"/>
      </w:pPr>
      <w:r>
        <w:rPr>
          <w:lang w:eastAsia="zh-CN"/>
        </w:rPr>
        <w:t>海上：</w:t>
      </w:r>
      <w:r>
        <w:rPr>
          <w:lang w:eastAsia="zh-CN"/>
        </w:rPr>
        <w:t xml:space="preserve">171 </w:t>
      </w:r>
      <w:r>
        <w:rPr>
          <w:lang w:eastAsia="zh-CN"/>
        </w:rPr>
        <w:t>个风场携有</w:t>
      </w:r>
      <w:r>
        <w:rPr>
          <w:lang w:eastAsia="zh-CN"/>
        </w:rPr>
        <w:t xml:space="preserve"> FLORIS </w:t>
      </w:r>
      <w:r>
        <w:rPr>
          <w:lang w:eastAsia="zh-CN"/>
        </w:rPr>
        <w:t>尾流模拟的工程级</w:t>
      </w:r>
      <w:r>
        <w:rPr>
          <w:lang w:eastAsia="zh-CN"/>
        </w:rPr>
        <w:t xml:space="preserve"> AEP–</w:t>
      </w:r>
      <w:r>
        <w:rPr>
          <w:lang w:eastAsia="zh-CN"/>
        </w:rPr>
        <w:t>朝向曲线（</w:t>
      </w:r>
      <w:r>
        <w:rPr>
          <w:lang w:eastAsia="zh-CN"/>
        </w:rPr>
        <w:t xml:space="preserve">18 </w:t>
      </w:r>
      <w:r>
        <w:rPr>
          <w:lang w:eastAsia="zh-CN"/>
        </w:rPr>
        <w:t>个朝向，</w:t>
      </w:r>
      <w:r>
        <w:rPr>
          <w:lang w:eastAsia="zh-CN"/>
        </w:rPr>
        <w:t>0–170°</w:t>
      </w:r>
      <w:r>
        <w:rPr>
          <w:lang w:eastAsia="zh-CN"/>
        </w:rPr>
        <w:t>、</w:t>
      </w:r>
      <w:r>
        <w:rPr>
          <w:lang w:eastAsia="zh-CN"/>
        </w:rPr>
        <w:t xml:space="preserve">10° </w:t>
      </w:r>
      <w:r>
        <w:rPr>
          <w:lang w:eastAsia="zh-CN"/>
        </w:rPr>
        <w:t>步长）；其中</w:t>
      </w:r>
      <w:r>
        <w:rPr>
          <w:lang w:eastAsia="zh-CN"/>
        </w:rPr>
        <w:t xml:space="preserve"> 55 </w:t>
      </w:r>
      <w:r>
        <w:rPr>
          <w:lang w:eastAsia="zh-CN"/>
        </w:rPr>
        <w:t>个有实测候鸟方向（</w:t>
      </w:r>
      <w:r>
        <w:rPr>
          <w:lang w:eastAsia="zh-CN"/>
        </w:rPr>
        <w:t xml:space="preserve">29 </w:t>
      </w:r>
      <w:r>
        <w:rPr>
          <w:lang w:eastAsia="zh-CN"/>
        </w:rPr>
        <w:t>个来自</w:t>
      </w:r>
      <w:r>
        <w:rPr>
          <w:lang w:eastAsia="zh-CN"/>
        </w:rPr>
        <w:t xml:space="preserve"> VPTS </w:t>
      </w:r>
      <w:r>
        <w:rPr>
          <w:lang w:eastAsia="zh-CN"/>
        </w:rPr>
        <w:t>天气雷达、</w:t>
      </w:r>
      <w:r>
        <w:rPr>
          <w:lang w:eastAsia="zh-CN"/>
        </w:rPr>
        <w:t xml:space="preserve">26 </w:t>
      </w:r>
      <w:r>
        <w:rPr>
          <w:lang w:eastAsia="zh-CN"/>
        </w:rPr>
        <w:t>个来自</w:t>
      </w:r>
      <w:r>
        <w:rPr>
          <w:lang w:eastAsia="zh-CN"/>
        </w:rPr>
        <w:t xml:space="preserve"> Bauer </w:t>
      </w:r>
      <w:r>
        <w:rPr>
          <w:lang w:eastAsia="zh-CN"/>
        </w:rPr>
        <w:t>格网）。陆上：</w:t>
      </w:r>
      <w:r>
        <w:rPr>
          <w:lang w:eastAsia="zh-CN"/>
        </w:rPr>
        <w:t xml:space="preserve">OpenStreetMap Overpass API </w:t>
      </w:r>
      <w:r>
        <w:rPr>
          <w:lang w:eastAsia="zh-CN"/>
        </w:rPr>
        <w:t>提供</w:t>
      </w:r>
      <w:r>
        <w:rPr>
          <w:lang w:eastAsia="zh-CN"/>
        </w:rPr>
        <w:t xml:space="preserve"> 100,327 </w:t>
      </w:r>
      <w:r>
        <w:rPr>
          <w:lang w:eastAsia="zh-CN"/>
        </w:rPr>
        <w:t>台风机坐标；</w:t>
      </w:r>
      <w:r>
        <w:rPr>
          <w:lang w:eastAsia="zh-CN"/>
        </w:rPr>
        <w:t xml:space="preserve">DBSCAN </w:t>
      </w:r>
      <w:r>
        <w:rPr>
          <w:lang w:eastAsia="zh-CN"/>
        </w:rPr>
        <w:t>聚类（</w:t>
      </w:r>
      <w:r>
        <w:rPr>
          <w:lang w:eastAsia="zh-CN"/>
        </w:rPr>
        <w:t>eps=3 km</w:t>
      </w:r>
      <w:r>
        <w:rPr>
          <w:lang w:eastAsia="zh-CN"/>
        </w:rPr>
        <w:t>）与</w:t>
      </w:r>
      <w:r>
        <w:rPr>
          <w:lang w:eastAsia="zh-CN"/>
        </w:rPr>
        <w:t xml:space="preserve"> PCA </w:t>
      </w:r>
      <w:r>
        <w:rPr>
          <w:lang w:eastAsia="zh-CN"/>
        </w:rPr>
        <w:t>主轴提取得</w:t>
      </w:r>
      <w:r>
        <w:rPr>
          <w:lang w:eastAsia="zh-CN"/>
        </w:rPr>
        <w:t xml:space="preserve"> 5,954 </w:t>
      </w:r>
      <w:r>
        <w:rPr>
          <w:lang w:eastAsia="zh-CN"/>
        </w:rPr>
        <w:t>个风场（</w:t>
      </w:r>
      <w:r>
        <w:rPr>
          <w:lang w:eastAsia="zh-CN"/>
        </w:rPr>
        <w:t xml:space="preserve">PCA </w:t>
      </w:r>
      <w:r>
        <w:rPr>
          <w:lang w:eastAsia="zh-CN"/>
        </w:rPr>
        <w:t>平均方差解释率</w:t>
      </w:r>
      <w:r>
        <w:rPr>
          <w:lang w:eastAsia="zh-CN"/>
        </w:rPr>
        <w:t xml:space="preserve"> 87.7%</w:t>
      </w:r>
      <w:r>
        <w:rPr>
          <w:lang w:eastAsia="zh-CN"/>
        </w:rPr>
        <w:t>）；剔除微型</w:t>
      </w:r>
      <w:r>
        <w:rPr>
          <w:lang w:eastAsia="zh-CN"/>
        </w:rPr>
        <w:t>/</w:t>
      </w:r>
      <w:r>
        <w:rPr>
          <w:lang w:eastAsia="zh-CN"/>
        </w:rPr>
        <w:t>垂直轴机型（轮毂高或叶轮直径</w:t>
      </w:r>
      <w:r>
        <w:rPr>
          <w:lang w:eastAsia="zh-CN"/>
        </w:rPr>
        <w:t xml:space="preserve"> &lt;20 m</w:t>
      </w:r>
      <w:r>
        <w:rPr>
          <w:lang w:eastAsia="zh-CN"/>
        </w:rPr>
        <w:t>）后剩</w:t>
      </w:r>
      <w:r>
        <w:rPr>
          <w:lang w:eastAsia="zh-CN"/>
        </w:rPr>
        <w:t xml:space="preserve"> 5,869 </w:t>
      </w:r>
      <w:r>
        <w:rPr>
          <w:lang w:eastAsia="zh-CN"/>
        </w:rPr>
        <w:t>个风场。风资源来自</w:t>
      </w:r>
      <w:r>
        <w:rPr>
          <w:lang w:eastAsia="zh-CN"/>
        </w:rPr>
        <w:t xml:space="preserve"> Global Wind Atlas </w:t>
      </w:r>
      <w:r>
        <w:rPr>
          <w:lang w:eastAsia="zh-CN"/>
        </w:rPr>
        <w:t>的</w:t>
      </w:r>
      <w:r>
        <w:rPr>
          <w:lang w:eastAsia="zh-CN"/>
        </w:rPr>
        <w:t xml:space="preserve"> Weibull </w:t>
      </w:r>
      <w:r>
        <w:rPr>
          <w:lang w:eastAsia="zh-CN"/>
        </w:rPr>
        <w:t>参数（对数风廓线插值到轮毂高度），</w:t>
      </w:r>
      <w:r>
        <w:rPr>
          <w:lang w:eastAsia="zh-CN"/>
        </w:rPr>
        <w:t xml:space="preserve">AEP </w:t>
      </w:r>
      <w:r>
        <w:rPr>
          <w:lang w:eastAsia="zh-CN"/>
        </w:rPr>
        <w:t>用解析</w:t>
      </w:r>
      <w:r>
        <w:rPr>
          <w:lang w:eastAsia="zh-CN"/>
        </w:rPr>
        <w:t xml:space="preserve"> Jensen </w:t>
      </w:r>
      <w:r>
        <w:rPr>
          <w:lang w:eastAsia="zh-CN"/>
        </w:rPr>
        <w:t>尾流模型（衰减常数</w:t>
      </w:r>
      <w:r>
        <w:rPr>
          <w:lang w:eastAsia="zh-CN"/>
        </w:rPr>
        <w:t xml:space="preserve"> </w:t>
      </w:r>
      <w:r>
        <w:t>α</w:t>
      </w:r>
      <w:r>
        <w:rPr>
          <w:lang w:eastAsia="zh-CN"/>
        </w:rPr>
        <w:t>=0.075</w:t>
      </w:r>
      <w:r>
        <w:rPr>
          <w:lang w:eastAsia="zh-CN"/>
        </w:rPr>
        <w:t>、多尾流</w:t>
      </w:r>
      <w:r>
        <w:rPr>
          <w:lang w:eastAsia="zh-CN"/>
        </w:rPr>
        <w:t xml:space="preserve"> RSS </w:t>
      </w:r>
      <w:r>
        <w:rPr>
          <w:lang w:eastAsia="zh-CN"/>
        </w:rPr>
        <w:t>叠加）在</w:t>
      </w:r>
      <w:r>
        <w:rPr>
          <w:lang w:eastAsia="zh-CN"/>
        </w:rPr>
        <w:t xml:space="preserve"> 59 </w:t>
      </w:r>
      <w:r>
        <w:rPr>
          <w:lang w:eastAsia="zh-CN"/>
        </w:rPr>
        <w:t>个风速箱、</w:t>
      </w:r>
      <w:r>
        <w:rPr>
          <w:lang w:eastAsia="zh-CN"/>
        </w:rPr>
        <w:t xml:space="preserve">36 </w:t>
      </w:r>
      <w:r>
        <w:rPr>
          <w:lang w:eastAsia="zh-CN"/>
        </w:rPr>
        <w:t>个入流方向（</w:t>
      </w:r>
      <w:r>
        <w:rPr>
          <w:lang w:eastAsia="zh-CN"/>
        </w:rPr>
        <w:t xml:space="preserve">10° </w:t>
      </w:r>
      <w:r>
        <w:rPr>
          <w:lang w:eastAsia="zh-CN"/>
        </w:rPr>
        <w:t>分辨率）上计算，扫描</w:t>
      </w:r>
      <w:r>
        <w:rPr>
          <w:lang w:eastAsia="zh-CN"/>
        </w:rPr>
        <w:t xml:space="preserve"> 18 </w:t>
      </w:r>
      <w:r>
        <w:rPr>
          <w:lang w:eastAsia="zh-CN"/>
        </w:rPr>
        <w:t>个朝向。有</w:t>
      </w:r>
      <w:r>
        <w:rPr>
          <w:lang w:eastAsia="zh-CN"/>
        </w:rPr>
        <w:t xml:space="preserve"> AEP </w:t>
      </w:r>
      <w:r>
        <w:rPr>
          <w:lang w:eastAsia="zh-CN"/>
        </w:rPr>
        <w:t>的</w:t>
      </w:r>
      <w:r>
        <w:rPr>
          <w:lang w:eastAsia="zh-CN"/>
        </w:rPr>
        <w:t xml:space="preserve"> 5,869 </w:t>
      </w:r>
      <w:r>
        <w:rPr>
          <w:lang w:eastAsia="zh-CN"/>
        </w:rPr>
        <w:t>场中，</w:t>
      </w:r>
      <w:r>
        <w:rPr>
          <w:lang w:eastAsia="zh-CN"/>
        </w:rPr>
        <w:lastRenderedPageBreak/>
        <w:t xml:space="preserve">4,191 </w:t>
      </w:r>
      <w:r>
        <w:rPr>
          <w:lang w:eastAsia="zh-CN"/>
        </w:rPr>
        <w:t>场落入</w:t>
      </w:r>
      <w:r>
        <w:rPr>
          <w:lang w:eastAsia="zh-CN"/>
        </w:rPr>
        <w:t xml:space="preserve"> Bauer </w:t>
      </w:r>
      <w:r>
        <w:rPr>
          <w:lang w:eastAsia="zh-CN"/>
        </w:rPr>
        <w:t>候鸟方向覆盖范围并进入权衡分析；其余</w:t>
      </w:r>
      <w:r>
        <w:rPr>
          <w:lang w:eastAsia="zh-CN"/>
        </w:rPr>
        <w:t xml:space="preserve"> 1,678 </w:t>
      </w:r>
      <w:r>
        <w:rPr>
          <w:lang w:eastAsia="zh-CN"/>
        </w:rPr>
        <w:t>场（多为英国</w:t>
      </w:r>
      <w:r>
        <w:rPr>
          <w:lang w:eastAsia="zh-CN"/>
        </w:rPr>
        <w:t>/</w:t>
      </w:r>
      <w:r>
        <w:rPr>
          <w:lang w:eastAsia="zh-CN"/>
        </w:rPr>
        <w:t>爱尔兰、北欧</w:t>
      </w:r>
      <w:r>
        <w:rPr>
          <w:lang w:eastAsia="zh-CN"/>
        </w:rPr>
        <w:t>/</w:t>
      </w:r>
      <w:r>
        <w:rPr>
          <w:lang w:eastAsia="zh-CN"/>
        </w:rPr>
        <w:t>波罗的海与伊比利亚半岛）因超出覆盖被排除。</w:t>
      </w:r>
      <w:proofErr w:type="spellStart"/>
      <w:r>
        <w:t>完整模型规格见</w:t>
      </w:r>
      <w:proofErr w:type="spellEnd"/>
      <w:r>
        <w:t xml:space="preserve"> S2.3</w:t>
      </w:r>
      <w:r>
        <w:t>。</w:t>
      </w:r>
    </w:p>
    <w:p w14:paraId="53A5F769" w14:textId="77777777" w:rsidR="00D0616C" w:rsidRDefault="00000000">
      <w:pPr>
        <w:spacing w:before="120" w:after="40"/>
        <w:jc w:val="center"/>
      </w:pPr>
      <w:r>
        <w:rPr>
          <w:noProof/>
        </w:rPr>
        <w:drawing>
          <wp:inline distT="0" distB="0" distL="0" distR="0" wp14:anchorId="128247EB" wp14:editId="0420FD32">
            <wp:extent cx="6716469" cy="2160000"/>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S4_exposure_model.png"/>
                    <pic:cNvPicPr/>
                  </pic:nvPicPr>
                  <pic:blipFill>
                    <a:blip r:embed="rId6"/>
                    <a:stretch>
                      <a:fillRect/>
                    </a:stretch>
                  </pic:blipFill>
                  <pic:spPr>
                    <a:xfrm>
                      <a:off x="0" y="0"/>
                      <a:ext cx="6725346" cy="2162855"/>
                    </a:xfrm>
                    <a:prstGeom prst="rect">
                      <a:avLst/>
                    </a:prstGeom>
                  </pic:spPr>
                </pic:pic>
              </a:graphicData>
            </a:graphic>
          </wp:inline>
        </w:drawing>
      </w:r>
    </w:p>
    <w:p w14:paraId="21115CC0" w14:textId="77777777" w:rsidR="00D0616C" w:rsidRDefault="00000000">
      <w:r>
        <w:rPr>
          <w:rFonts w:eastAsia="仿宋"/>
          <w:b/>
          <w:sz w:val="19"/>
        </w:rPr>
        <w:t>图</w:t>
      </w:r>
      <w:r>
        <w:rPr>
          <w:rFonts w:eastAsia="仿宋"/>
          <w:b/>
          <w:sz w:val="19"/>
        </w:rPr>
        <w:t xml:space="preserve"> S3</w:t>
      </w:r>
      <w:r>
        <w:rPr>
          <w:rFonts w:eastAsia="仿宋"/>
          <w:b/>
          <w:sz w:val="19"/>
        </w:rPr>
        <w:t>｜</w:t>
      </w:r>
      <w:r>
        <w:rPr>
          <w:rFonts w:eastAsia="仿宋"/>
          <w:sz w:val="19"/>
        </w:rPr>
        <w:t>几何暴露模型与能源</w:t>
      </w:r>
      <w:r>
        <w:rPr>
          <w:rFonts w:eastAsia="仿宋"/>
          <w:sz w:val="19"/>
        </w:rPr>
        <w:t>—</w:t>
      </w:r>
      <w:r>
        <w:rPr>
          <w:rFonts w:eastAsia="仿宋"/>
          <w:sz w:val="19"/>
        </w:rPr>
        <w:t>生态权衡示意。</w:t>
      </w:r>
      <w:r>
        <w:rPr>
          <w:rFonts w:eastAsia="仿宋"/>
          <w:sz w:val="19"/>
        </w:rPr>
        <w:t xml:space="preserve">(a) </w:t>
      </w:r>
      <w:r>
        <w:rPr>
          <w:rFonts w:eastAsia="仿宋"/>
          <w:sz w:val="19"/>
        </w:rPr>
        <w:t>春</w:t>
      </w:r>
      <w:r>
        <w:rPr>
          <w:rFonts w:eastAsia="仿宋"/>
          <w:sz w:val="19"/>
        </w:rPr>
        <w:t>/</w:t>
      </w:r>
      <w:r>
        <w:rPr>
          <w:rFonts w:eastAsia="仿宋"/>
          <w:sz w:val="19"/>
        </w:rPr>
        <w:t>秋两季</w:t>
      </w:r>
      <w:r>
        <w:rPr>
          <w:rFonts w:eastAsia="仿宋"/>
          <w:sz w:val="19"/>
        </w:rPr>
        <w:t xml:space="preserve"> sin² </w:t>
      </w:r>
      <w:r>
        <w:rPr>
          <w:rFonts w:eastAsia="仿宋"/>
          <w:sz w:val="19"/>
        </w:rPr>
        <w:t>分量与浓度加权暴露曲线</w:t>
      </w:r>
      <w:r>
        <w:rPr>
          <w:rFonts w:eastAsia="仿宋"/>
          <w:sz w:val="19"/>
        </w:rPr>
        <w:t xml:space="preserve"> E(θ)</w:t>
      </w:r>
      <w:r>
        <w:rPr>
          <w:rFonts w:eastAsia="仿宋"/>
          <w:sz w:val="19"/>
        </w:rPr>
        <w:t>；</w:t>
      </w:r>
      <w:r>
        <w:rPr>
          <w:rFonts w:eastAsia="仿宋"/>
          <w:sz w:val="19"/>
        </w:rPr>
        <w:t xml:space="preserve">(b) </w:t>
      </w:r>
      <w:r>
        <w:rPr>
          <w:rFonts w:eastAsia="仿宋"/>
          <w:sz w:val="19"/>
        </w:rPr>
        <w:t>能源最优朝向</w:t>
      </w:r>
      <w:r>
        <w:rPr>
          <w:rFonts w:eastAsia="仿宋"/>
          <w:sz w:val="19"/>
        </w:rPr>
        <w:t xml:space="preserve"> θ_econ </w:t>
      </w:r>
      <w:r>
        <w:rPr>
          <w:rFonts w:eastAsia="仿宋"/>
          <w:sz w:val="19"/>
        </w:rPr>
        <w:t>与生态最优朝向</w:t>
      </w:r>
      <w:r>
        <w:rPr>
          <w:rFonts w:eastAsia="仿宋"/>
          <w:sz w:val="19"/>
        </w:rPr>
        <w:t xml:space="preserve"> θ_eco </w:t>
      </w:r>
      <w:r>
        <w:rPr>
          <w:rFonts w:eastAsia="仿宋"/>
          <w:sz w:val="19"/>
        </w:rPr>
        <w:t>及可避免暴露区（双箭头）；</w:t>
      </w:r>
      <w:r>
        <w:rPr>
          <w:rFonts w:eastAsia="仿宋"/>
          <w:sz w:val="19"/>
        </w:rPr>
        <w:t xml:space="preserve">(c) </w:t>
      </w:r>
      <w:r>
        <w:rPr>
          <w:rFonts w:eastAsia="仿宋"/>
          <w:sz w:val="19"/>
        </w:rPr>
        <w:t>尾流模型</w:t>
      </w:r>
      <w:r>
        <w:rPr>
          <w:rFonts w:eastAsia="仿宋"/>
          <w:sz w:val="19"/>
        </w:rPr>
        <w:t xml:space="preserve"> AEP(θ) </w:t>
      </w:r>
      <w:r>
        <w:rPr>
          <w:rFonts w:eastAsia="仿宋"/>
          <w:sz w:val="19"/>
        </w:rPr>
        <w:t>极坐标，</w:t>
      </w:r>
      <w:r>
        <w:rPr>
          <w:rFonts w:eastAsia="仿宋"/>
          <w:sz w:val="19"/>
        </w:rPr>
        <w:t>θ_econ = argmax AEP(θ)</w:t>
      </w:r>
      <w:r>
        <w:rPr>
          <w:rFonts w:eastAsia="仿宋"/>
          <w:sz w:val="19"/>
        </w:rPr>
        <w:t>。</w:t>
      </w:r>
    </w:p>
    <w:p w14:paraId="321FF0EA" w14:textId="77777777" w:rsidR="00D0616C" w:rsidRDefault="00000000">
      <w:pPr>
        <w:spacing w:before="200" w:after="100"/>
        <w:rPr>
          <w:lang w:eastAsia="zh-CN"/>
        </w:rPr>
      </w:pPr>
      <w:r>
        <w:rPr>
          <w:rFonts w:eastAsia="黑体"/>
          <w:b/>
          <w:sz w:val="24"/>
          <w:lang w:eastAsia="zh-CN"/>
        </w:rPr>
        <w:t xml:space="preserve">S1.5 </w:t>
      </w:r>
      <w:r>
        <w:rPr>
          <w:rFonts w:eastAsia="黑体"/>
          <w:b/>
          <w:sz w:val="24"/>
          <w:lang w:eastAsia="zh-CN"/>
        </w:rPr>
        <w:t>几何暴露模型的数学性质</w:t>
      </w:r>
    </w:p>
    <w:p w14:paraId="0E6A1F92" w14:textId="77777777" w:rsidR="00D0616C" w:rsidRDefault="00000000">
      <w:pPr>
        <w:spacing w:after="120" w:line="312" w:lineRule="auto"/>
        <w:jc w:val="both"/>
        <w:rPr>
          <w:lang w:eastAsia="zh-CN"/>
        </w:rPr>
      </w:pPr>
      <w:r>
        <w:rPr>
          <w:lang w:eastAsia="zh-CN"/>
        </w:rPr>
        <w:t>以下性质不依赖任何行为或经验参数，仅由几何结构决定，是暴露模型作为筛查工具的稳健性来源。</w:t>
      </w:r>
    </w:p>
    <w:p w14:paraId="1849E05C" w14:textId="77777777" w:rsidR="00D0616C" w:rsidRDefault="00000000">
      <w:pPr>
        <w:spacing w:after="120" w:line="312" w:lineRule="auto"/>
        <w:jc w:val="both"/>
        <w:rPr>
          <w:lang w:eastAsia="zh-CN"/>
        </w:rPr>
      </w:pPr>
      <w:r>
        <w:rPr>
          <w:lang w:eastAsia="zh-CN"/>
        </w:rPr>
        <w:t>性质</w:t>
      </w:r>
      <w:r>
        <w:rPr>
          <w:lang w:eastAsia="zh-CN"/>
        </w:rPr>
        <w:t xml:space="preserve"> 1</w:t>
      </w:r>
      <w:r>
        <w:rPr>
          <w:lang w:eastAsia="zh-CN"/>
        </w:rPr>
        <w:t>（</w:t>
      </w:r>
      <w:r>
        <w:rPr>
          <w:lang w:eastAsia="zh-CN"/>
        </w:rPr>
        <w:t xml:space="preserve">180° </w:t>
      </w:r>
      <w:r>
        <w:rPr>
          <w:lang w:eastAsia="zh-CN"/>
        </w:rPr>
        <w:t>周期性）。</w:t>
      </w:r>
      <m:oMath>
        <m:sSup>
          <m:sSupPr>
            <m:ctrlPr>
              <w:rPr>
                <w:rFonts w:ascii="Cambria Math" w:hAnsi="Cambria Math"/>
              </w:rPr>
            </m:ctrlPr>
          </m:sSupPr>
          <m:e>
            <m:r>
              <m:rPr>
                <m:sty m:val="p"/>
              </m:rPr>
              <w:rPr>
                <w:rFonts w:ascii="Cambria Math" w:hAnsi="Cambria Math"/>
                <w:lang w:eastAsia="zh-CN"/>
              </w:rPr>
              <m:t>sin</m:t>
            </m:r>
          </m:e>
          <m:sup>
            <m:r>
              <w:rPr>
                <w:rFonts w:ascii="Cambria Math" w:hAnsi="Cambria Math"/>
                <w:lang w:eastAsia="zh-CN"/>
              </w:rPr>
              <m:t>2</m:t>
            </m:r>
          </m:sup>
        </m:sSup>
        <m:d>
          <m:dPr>
            <m:ctrlPr>
              <w:rPr>
                <w:rFonts w:ascii="Cambria Math" w:hAnsi="Cambria Math"/>
              </w:rPr>
            </m:ctrlPr>
          </m:dPr>
          <m:e>
            <m:r>
              <w:rPr>
                <w:rFonts w:ascii="Cambria Math" w:hAnsi="Cambria Math"/>
                <w:lang w:eastAsia="zh-CN"/>
              </w:rPr>
              <m:t>x + 180°</m:t>
            </m:r>
          </m:e>
        </m:d>
        <m:r>
          <w:rPr>
            <w:rFonts w:ascii="Cambria Math" w:hAnsi="Cambria Math"/>
            <w:lang w:eastAsia="zh-CN"/>
          </w:rPr>
          <m:t xml:space="preserve"> = </m:t>
        </m:r>
        <m:sSup>
          <m:sSupPr>
            <m:ctrlPr>
              <w:rPr>
                <w:rFonts w:ascii="Cambria Math" w:hAnsi="Cambria Math"/>
              </w:rPr>
            </m:ctrlPr>
          </m:sSupPr>
          <m:e>
            <m:r>
              <m:rPr>
                <m:sty m:val="p"/>
              </m:rPr>
              <w:rPr>
                <w:rFonts w:ascii="Cambria Math" w:hAnsi="Cambria Math"/>
                <w:lang w:eastAsia="zh-CN"/>
              </w:rPr>
              <m:t>sin</m:t>
            </m:r>
          </m:e>
          <m:sup>
            <m:r>
              <w:rPr>
                <w:rFonts w:ascii="Cambria Math" w:hAnsi="Cambria Math"/>
                <w:lang w:eastAsia="zh-CN"/>
              </w:rPr>
              <m:t>2</m:t>
            </m:r>
          </m:sup>
        </m:sSup>
        <m:r>
          <w:rPr>
            <w:rFonts w:ascii="Cambria Math" w:hAnsi="Cambria Math"/>
            <w:lang w:eastAsia="zh-CN"/>
          </w:rPr>
          <m:t>x</m:t>
        </m:r>
      </m:oMath>
      <w:r>
        <w:rPr>
          <w:lang w:eastAsia="zh-CN"/>
        </w:rPr>
        <w:t>，故</w:t>
      </w:r>
      <w:r>
        <w:rPr>
          <w:lang w:eastAsia="zh-CN"/>
        </w:rPr>
        <w:t xml:space="preserve"> </w:t>
      </w:r>
      <m:oMath>
        <m:r>
          <w:rPr>
            <w:rFonts w:ascii="Cambria Math" w:hAnsi="Cambria Math"/>
            <w:lang w:eastAsia="zh-CN"/>
          </w:rPr>
          <m:t>E</m:t>
        </m:r>
        <m:d>
          <m:dPr>
            <m:ctrlPr>
              <w:rPr>
                <w:rFonts w:ascii="Cambria Math" w:hAnsi="Cambria Math"/>
              </w:rPr>
            </m:ctrlPr>
          </m:dPr>
          <m:e>
            <m:r>
              <w:rPr>
                <w:rFonts w:ascii="Cambria Math" w:hAnsi="Cambria Math"/>
                <w:lang w:eastAsia="zh-CN"/>
              </w:rPr>
              <m:t>θ + 180°</m:t>
            </m:r>
          </m:e>
        </m:d>
        <m:r>
          <w:rPr>
            <w:rFonts w:ascii="Cambria Math" w:hAnsi="Cambria Math"/>
            <w:lang w:eastAsia="zh-CN"/>
          </w:rPr>
          <m:t xml:space="preserve"> = E</m:t>
        </m:r>
        <m:d>
          <m:dPr>
            <m:ctrlPr>
              <w:rPr>
                <w:rFonts w:ascii="Cambria Math" w:hAnsi="Cambria Math"/>
              </w:rPr>
            </m:ctrlPr>
          </m:dPr>
          <m:e>
            <m:r>
              <w:rPr>
                <w:rFonts w:ascii="Cambria Math" w:hAnsi="Cambria Math"/>
                <w:lang w:eastAsia="zh-CN"/>
              </w:rPr>
              <m:t>θ</m:t>
            </m:r>
          </m:e>
        </m:d>
      </m:oMath>
      <w:r>
        <w:rPr>
          <w:lang w:eastAsia="zh-CN"/>
        </w:rPr>
        <w:t>。阵列朝东北与朝西南对迁徙鸟类的暴露等价，模型定义在</w:t>
      </w:r>
      <w:r>
        <w:rPr>
          <w:lang w:eastAsia="zh-CN"/>
        </w:rPr>
        <w:t xml:space="preserve"> 180° </w:t>
      </w:r>
      <w:r>
        <w:rPr>
          <w:lang w:eastAsia="zh-CN"/>
        </w:rPr>
        <w:t>圆上，</w:t>
      </w:r>
      <w:r>
        <w:t>θ</w:t>
      </w:r>
      <w:r>
        <w:rPr>
          <w:lang w:eastAsia="zh-CN"/>
        </w:rPr>
        <w:t xml:space="preserve"> </w:t>
      </w:r>
      <w:r>
        <w:rPr>
          <w:lang w:eastAsia="zh-CN"/>
        </w:rPr>
        <w:t>的取值范围为</w:t>
      </w:r>
      <w:r>
        <w:rPr>
          <w:lang w:eastAsia="zh-CN"/>
        </w:rPr>
        <w:t xml:space="preserve"> 0–180°</w:t>
      </w:r>
      <w:r>
        <w:rPr>
          <w:lang w:eastAsia="zh-CN"/>
        </w:rPr>
        <w:t>。</w:t>
      </w:r>
    </w:p>
    <w:p w14:paraId="6530E55D" w14:textId="77777777" w:rsidR="00D0616C" w:rsidRDefault="00000000">
      <w:pPr>
        <w:spacing w:after="120" w:line="312" w:lineRule="auto"/>
        <w:jc w:val="both"/>
        <w:rPr>
          <w:lang w:eastAsia="zh-CN"/>
        </w:rPr>
      </w:pPr>
      <w:r>
        <w:rPr>
          <w:lang w:eastAsia="zh-CN"/>
        </w:rPr>
        <w:t>性质</w:t>
      </w:r>
      <w:r>
        <w:rPr>
          <w:lang w:eastAsia="zh-CN"/>
        </w:rPr>
        <w:t xml:space="preserve"> 2</w:t>
      </w:r>
      <w:r>
        <w:rPr>
          <w:lang w:eastAsia="zh-CN"/>
        </w:rPr>
        <w:t>（投影平方等价）。</w:t>
      </w:r>
      <w:r>
        <w:rPr>
          <w:lang w:eastAsia="zh-CN"/>
        </w:rPr>
        <w:t>sin²(</w:t>
      </w:r>
      <w:r>
        <w:t>θ</w:t>
      </w:r>
      <w:r>
        <w:rPr>
          <w:lang w:eastAsia="zh-CN"/>
        </w:rPr>
        <w:t xml:space="preserve"> − </w:t>
      </w:r>
      <w:proofErr w:type="gramStart"/>
      <w:r>
        <w:t>φ</w:t>
      </w:r>
      <w:r>
        <w:rPr>
          <w:lang w:eastAsia="zh-CN"/>
        </w:rPr>
        <w:t>)</w:t>
      </w:r>
      <w:proofErr w:type="gramEnd"/>
      <w:r>
        <w:rPr>
          <w:lang w:eastAsia="zh-CN"/>
        </w:rPr>
        <w:t xml:space="preserve"> </w:t>
      </w:r>
      <w:r>
        <w:rPr>
          <w:lang w:eastAsia="zh-CN"/>
        </w:rPr>
        <w:t>等价于「阵列主轴投影到迁徙主轴法线方向上的相对长度」的平方。候鸟穿越阵列所经过的旋翼行数正比于</w:t>
      </w:r>
      <w:r>
        <w:rPr>
          <w:lang w:eastAsia="zh-CN"/>
        </w:rPr>
        <w:t xml:space="preserve"> |sin(</w:t>
      </w:r>
      <w:r>
        <w:t>θ</w:t>
      </w:r>
      <w:r>
        <w:rPr>
          <w:lang w:eastAsia="zh-CN"/>
        </w:rPr>
        <w:t xml:space="preserve"> − </w:t>
      </w:r>
      <w:proofErr w:type="gramStart"/>
      <w:r>
        <w:t>φ</w:t>
      </w:r>
      <w:r>
        <w:rPr>
          <w:lang w:eastAsia="zh-CN"/>
        </w:rPr>
        <w:t>)</w:t>
      </w:r>
      <w:proofErr w:type="gramEnd"/>
      <w:r>
        <w:rPr>
          <w:lang w:eastAsia="zh-CN"/>
        </w:rPr>
        <w:t>|</w:t>
      </w:r>
      <w:r>
        <w:rPr>
          <w:lang w:eastAsia="zh-CN"/>
        </w:rPr>
        <w:t>（阵列在迁徙主轴法线上的投影），每一行的碰撞暴露又正比于同一投影，故总暴露</w:t>
      </w:r>
      <w:r>
        <w:rPr>
          <w:lang w:eastAsia="zh-CN"/>
        </w:rPr>
        <w:t xml:space="preserve"> ∝ sin²(</w:t>
      </w:r>
      <w:r>
        <w:t>θ</w:t>
      </w:r>
      <w:r>
        <w:rPr>
          <w:lang w:eastAsia="zh-CN"/>
        </w:rPr>
        <w:t xml:space="preserve"> − </w:t>
      </w:r>
      <w:proofErr w:type="gramStart"/>
      <w:r>
        <w:t>φ</w:t>
      </w:r>
      <w:r>
        <w:rPr>
          <w:lang w:eastAsia="zh-CN"/>
        </w:rPr>
        <w:t>)</w:t>
      </w:r>
      <w:r>
        <w:rPr>
          <w:lang w:eastAsia="zh-CN"/>
        </w:rPr>
        <w:t>。</w:t>
      </w:r>
      <w:proofErr w:type="gramEnd"/>
      <w:r>
        <w:rPr>
          <w:lang w:eastAsia="zh-CN"/>
        </w:rPr>
        <w:t>这一平方关系使</w:t>
      </w:r>
      <w:r>
        <w:rPr>
          <w:lang w:eastAsia="zh-CN"/>
        </w:rPr>
        <w:t xml:space="preserve"> S1.1 </w:t>
      </w:r>
      <w:r>
        <w:rPr>
          <w:lang w:eastAsia="zh-CN"/>
        </w:rPr>
        <w:t>中的「投影平方」表述与</w:t>
      </w:r>
      <w:r>
        <w:rPr>
          <w:lang w:eastAsia="zh-CN"/>
        </w:rPr>
        <w:t xml:space="preserve"> sin² </w:t>
      </w:r>
      <w:r>
        <w:rPr>
          <w:lang w:eastAsia="zh-CN"/>
        </w:rPr>
        <w:t>模型严格一致。</w:t>
      </w:r>
    </w:p>
    <w:p w14:paraId="1FDC069D" w14:textId="77777777" w:rsidR="00D0616C" w:rsidRDefault="00000000">
      <w:pPr>
        <w:spacing w:after="120" w:line="312" w:lineRule="auto"/>
        <w:jc w:val="both"/>
        <w:rPr>
          <w:lang w:eastAsia="zh-CN"/>
        </w:rPr>
      </w:pPr>
      <w:r>
        <w:rPr>
          <w:lang w:eastAsia="zh-CN"/>
        </w:rPr>
        <w:t>性质</w:t>
      </w:r>
      <w:r>
        <w:rPr>
          <w:lang w:eastAsia="zh-CN"/>
        </w:rPr>
        <w:t xml:space="preserve"> 3</w:t>
      </w:r>
      <w:r>
        <w:rPr>
          <w:lang w:eastAsia="zh-CN"/>
        </w:rPr>
        <w:t>（最优朝向的二阶稳定性）。</w:t>
      </w:r>
      <m:oMath>
        <m:f>
          <m:fPr>
            <m:ctrlPr>
              <w:rPr>
                <w:rFonts w:ascii="Cambria Math" w:hAnsi="Cambria Math"/>
              </w:rPr>
            </m:ctrlPr>
          </m:fPr>
          <m:num>
            <m:r>
              <w:rPr>
                <w:rFonts w:ascii="Cambria Math" w:hAnsi="Cambria Math"/>
                <w:lang w:eastAsia="zh-CN"/>
              </w:rPr>
              <m:t>dE</m:t>
            </m:r>
          </m:num>
          <m:den>
            <m:r>
              <w:rPr>
                <w:rFonts w:ascii="Cambria Math" w:hAnsi="Cambria Math"/>
                <w:lang w:eastAsia="zh-CN"/>
              </w:rPr>
              <m:t>dθ</m:t>
            </m:r>
          </m:den>
        </m:f>
        <m:r>
          <w:rPr>
            <w:rFonts w:ascii="Cambria Math" w:hAnsi="Cambria Math"/>
            <w:lang w:eastAsia="zh-CN"/>
          </w:rPr>
          <m:t xml:space="preserve"> ∝ </m:t>
        </m:r>
        <m:r>
          <m:rPr>
            <m:sty m:val="p"/>
          </m:rPr>
          <w:rPr>
            <w:rFonts w:ascii="Cambria Math" w:hAnsi="Cambria Math"/>
            <w:lang w:eastAsia="zh-CN"/>
          </w:rPr>
          <m:t>sin</m:t>
        </m:r>
        <m:d>
          <m:dPr>
            <m:ctrlPr>
              <w:rPr>
                <w:rFonts w:ascii="Cambria Math" w:hAnsi="Cambria Math"/>
              </w:rPr>
            </m:ctrlPr>
          </m:dPr>
          <m:e>
            <m:r>
              <w:rPr>
                <w:rFonts w:ascii="Cambria Math" w:hAnsi="Cambria Math"/>
                <w:lang w:eastAsia="zh-CN"/>
              </w:rPr>
              <m:t>2(θ - φ)</m:t>
            </m:r>
          </m:e>
        </m:d>
      </m:oMath>
      <w:r>
        <w:rPr>
          <w:lang w:eastAsia="zh-CN"/>
        </w:rPr>
        <w:t>，故在</w:t>
      </w:r>
      <w:r>
        <w:rPr>
          <w:lang w:eastAsia="zh-CN"/>
        </w:rPr>
        <w:t xml:space="preserve"> </w:t>
      </w:r>
      <w:r>
        <w:t>θ</w:t>
      </w:r>
      <w:r>
        <w:rPr>
          <w:lang w:eastAsia="zh-CN"/>
        </w:rPr>
        <w:t xml:space="preserve"> = </w:t>
      </w:r>
      <w:r>
        <w:t>φ</w:t>
      </w:r>
      <w:r>
        <w:rPr>
          <w:lang w:eastAsia="zh-CN"/>
        </w:rPr>
        <w:t xml:space="preserve"> </w:t>
      </w:r>
      <w:r>
        <w:rPr>
          <w:lang w:eastAsia="zh-CN"/>
        </w:rPr>
        <w:t>处一阶导数为零、二阶导数</w:t>
      </w:r>
      <w:r>
        <w:rPr>
          <w:lang w:eastAsia="zh-CN"/>
        </w:rPr>
        <w:t xml:space="preserve"> </w:t>
      </w:r>
      <m:oMath>
        <m:f>
          <m:fPr>
            <m:ctrlPr>
              <w:rPr>
                <w:rFonts w:ascii="Cambria Math" w:hAnsi="Cambria Math"/>
              </w:rPr>
            </m:ctrlPr>
          </m:fPr>
          <m:num>
            <m:sSup>
              <m:sSupPr>
                <m:ctrlPr>
                  <w:rPr>
                    <w:rFonts w:ascii="Cambria Math" w:hAnsi="Cambria Math"/>
                  </w:rPr>
                </m:ctrlPr>
              </m:sSupPr>
              <m:e>
                <m:r>
                  <w:rPr>
                    <w:rFonts w:ascii="Cambria Math" w:hAnsi="Cambria Math"/>
                    <w:lang w:eastAsia="zh-CN"/>
                  </w:rPr>
                  <m:t>d</m:t>
                </m:r>
              </m:e>
              <m:sup>
                <m:r>
                  <w:rPr>
                    <w:rFonts w:ascii="Cambria Math" w:hAnsi="Cambria Math"/>
                    <w:lang w:eastAsia="zh-CN"/>
                  </w:rPr>
                  <m:t>2</m:t>
                </m:r>
              </m:sup>
            </m:sSup>
            <m:r>
              <w:rPr>
                <w:rFonts w:ascii="Cambria Math" w:hAnsi="Cambria Math"/>
                <w:lang w:eastAsia="zh-CN"/>
              </w:rPr>
              <m:t>E</m:t>
            </m:r>
          </m:num>
          <m:den>
            <m:r>
              <w:rPr>
                <w:rFonts w:ascii="Cambria Math" w:hAnsi="Cambria Math"/>
                <w:lang w:eastAsia="zh-CN"/>
              </w:rPr>
              <m:t>d</m:t>
            </m:r>
            <m:sSup>
              <m:sSupPr>
                <m:ctrlPr>
                  <w:rPr>
                    <w:rFonts w:ascii="Cambria Math" w:hAnsi="Cambria Math"/>
                  </w:rPr>
                </m:ctrlPr>
              </m:sSupPr>
              <m:e>
                <m:r>
                  <w:rPr>
                    <w:rFonts w:ascii="Cambria Math" w:hAnsi="Cambria Math"/>
                    <w:lang w:eastAsia="zh-CN"/>
                  </w:rPr>
                  <m:t>θ</m:t>
                </m:r>
              </m:e>
              <m:sup>
                <m:r>
                  <w:rPr>
                    <w:rFonts w:ascii="Cambria Math" w:hAnsi="Cambria Math"/>
                    <w:lang w:eastAsia="zh-CN"/>
                  </w:rPr>
                  <m:t>2</m:t>
                </m:r>
              </m:sup>
            </m:sSup>
          </m:den>
        </m:f>
        <m:r>
          <w:rPr>
            <w:rFonts w:ascii="Cambria Math" w:hAnsi="Cambria Math"/>
            <w:lang w:eastAsia="zh-CN"/>
          </w:rPr>
          <m:t xml:space="preserve"> ∝ 2</m:t>
        </m:r>
        <m:r>
          <m:rPr>
            <m:sty m:val="p"/>
          </m:rPr>
          <w:rPr>
            <w:rFonts w:ascii="Cambria Math" w:hAnsi="Cambria Math"/>
            <w:lang w:eastAsia="zh-CN"/>
          </w:rPr>
          <m:t>cos</m:t>
        </m:r>
        <m:d>
          <m:dPr>
            <m:ctrlPr>
              <w:rPr>
                <w:rFonts w:ascii="Cambria Math" w:hAnsi="Cambria Math"/>
              </w:rPr>
            </m:ctrlPr>
          </m:dPr>
          <m:e>
            <m:r>
              <w:rPr>
                <w:rFonts w:ascii="Cambria Math" w:hAnsi="Cambria Math"/>
                <w:lang w:eastAsia="zh-CN"/>
              </w:rPr>
              <m:t>2(θ - φ)</m:t>
            </m:r>
          </m:e>
        </m:d>
        <m:r>
          <w:rPr>
            <w:rFonts w:ascii="Cambria Math" w:hAnsi="Cambria Math"/>
            <w:lang w:eastAsia="zh-CN"/>
          </w:rPr>
          <m:t xml:space="preserve"> = +2 &gt; 0</m:t>
        </m:r>
      </m:oMath>
      <w:r>
        <w:rPr>
          <w:lang w:eastAsia="zh-CN"/>
        </w:rPr>
        <w:t>，</w:t>
      </w:r>
      <w:r>
        <w:rPr>
          <w:lang w:eastAsia="zh-CN"/>
        </w:rPr>
        <w:t xml:space="preserve">E </w:t>
      </w:r>
      <w:r>
        <w:rPr>
          <w:lang w:eastAsia="zh-CN"/>
        </w:rPr>
        <w:t>在最优朝向附近为二阶极小：</w:t>
      </w:r>
      <m:oMath>
        <m:r>
          <w:rPr>
            <w:rFonts w:ascii="Cambria Math" w:hAnsi="Cambria Math"/>
            <w:lang w:eastAsia="zh-CN"/>
          </w:rPr>
          <m:t>E</m:t>
        </m:r>
        <m:d>
          <m:dPr>
            <m:ctrlPr>
              <w:rPr>
                <w:rFonts w:ascii="Cambria Math" w:hAnsi="Cambria Math"/>
              </w:rPr>
            </m:ctrlPr>
          </m:dPr>
          <m:e>
            <m:r>
              <w:rPr>
                <w:rFonts w:ascii="Cambria Math" w:hAnsi="Cambria Math"/>
                <w:lang w:eastAsia="zh-CN"/>
              </w:rPr>
              <m:t>θ</m:t>
            </m:r>
          </m:e>
        </m:d>
        <m:r>
          <w:rPr>
            <w:rFonts w:ascii="Cambria Math" w:hAnsi="Cambria Math"/>
            <w:lang w:eastAsia="zh-CN"/>
          </w:rPr>
          <m:t xml:space="preserve"> ≈ </m:t>
        </m:r>
        <m:sSup>
          <m:sSupPr>
            <m:ctrlPr>
              <w:rPr>
                <w:rFonts w:ascii="Cambria Math" w:hAnsi="Cambria Math"/>
              </w:rPr>
            </m:ctrlPr>
          </m:sSupPr>
          <m:e>
            <m:d>
              <m:dPr>
                <m:ctrlPr>
                  <w:rPr>
                    <w:rFonts w:ascii="Cambria Math" w:hAnsi="Cambria Math"/>
                  </w:rPr>
                </m:ctrlPr>
              </m:dPr>
              <m:e>
                <m:r>
                  <w:rPr>
                    <w:rFonts w:ascii="Cambria Math" w:hAnsi="Cambria Math"/>
                    <w:lang w:eastAsia="zh-CN"/>
                  </w:rPr>
                  <m:t>θ - φ</m:t>
                </m:r>
              </m:e>
            </m:d>
          </m:e>
          <m:sup>
            <m:r>
              <w:rPr>
                <w:rFonts w:ascii="Cambria Math" w:hAnsi="Cambria Math"/>
                <w:lang w:eastAsia="zh-CN"/>
              </w:rPr>
              <m:t>2</m:t>
            </m:r>
          </m:sup>
        </m:sSup>
      </m:oMath>
      <w:r>
        <w:rPr>
          <w:lang w:eastAsia="zh-CN"/>
        </w:rPr>
        <w:t>。朝向仅偏离最优朝向几度时暴露几乎不增加；反之，在远离主轴的朝向，暴露对转角近乎线性地下降。这一「近处平缓、远处陡降」的曲率结构正是「有限转角即可回收大部分可削减暴露」的几何根源（</w:t>
      </w:r>
      <w:r>
        <w:rPr>
          <w:lang w:eastAsia="zh-CN"/>
        </w:rPr>
        <w:t xml:space="preserve">S5 </w:t>
      </w:r>
      <w:r>
        <w:rPr>
          <w:lang w:eastAsia="zh-CN"/>
        </w:rPr>
        <w:t>的</w:t>
      </w:r>
      <w:r>
        <w:rPr>
          <w:lang w:eastAsia="zh-CN"/>
        </w:rPr>
        <w:t xml:space="preserve"> </w:t>
      </w:r>
      <w:r>
        <w:t>Δθ</w:t>
      </w:r>
      <w:r>
        <w:rPr>
          <w:lang w:eastAsia="zh-CN"/>
        </w:rPr>
        <w:t xml:space="preserve">50 </w:t>
      </w:r>
      <w:r>
        <w:rPr>
          <w:lang w:eastAsia="zh-CN"/>
        </w:rPr>
        <w:t>仅</w:t>
      </w:r>
      <w:r>
        <w:rPr>
          <w:lang w:eastAsia="zh-CN"/>
        </w:rPr>
        <w:t xml:space="preserve"> 14–18°</w:t>
      </w:r>
      <w:r>
        <w:rPr>
          <w:lang w:eastAsia="zh-CN"/>
        </w:rPr>
        <w:t>）。</w:t>
      </w:r>
    </w:p>
    <w:p w14:paraId="56F6891B" w14:textId="77777777" w:rsidR="00D0616C" w:rsidRDefault="00000000">
      <w:pPr>
        <w:spacing w:after="120" w:line="312" w:lineRule="auto"/>
        <w:jc w:val="both"/>
        <w:rPr>
          <w:lang w:eastAsia="zh-CN"/>
        </w:rPr>
      </w:pPr>
      <w:r>
        <w:rPr>
          <w:lang w:eastAsia="zh-CN"/>
        </w:rPr>
        <w:t>性质</w:t>
      </w:r>
      <w:r>
        <w:rPr>
          <w:lang w:eastAsia="zh-CN"/>
        </w:rPr>
        <w:t xml:space="preserve"> 4</w:t>
      </w:r>
      <w:r>
        <w:rPr>
          <w:lang w:eastAsia="zh-CN"/>
        </w:rPr>
        <w:t>（集中度加权的归一化）。浓度加权模型</w:t>
      </w:r>
      <w:r>
        <w:rPr>
          <w:lang w:eastAsia="zh-CN"/>
        </w:rPr>
        <w:t xml:space="preserve"> </w:t>
      </w:r>
      <m:oMath>
        <m:r>
          <w:rPr>
            <w:rFonts w:ascii="Cambria Math" w:hAnsi="Cambria Math"/>
            <w:lang w:eastAsia="zh-CN"/>
          </w:rPr>
          <m:t>E</m:t>
        </m:r>
        <m:d>
          <m:dPr>
            <m:ctrlPr>
              <w:rPr>
                <w:rFonts w:ascii="Cambria Math" w:hAnsi="Cambria Math"/>
              </w:rPr>
            </m:ctrlPr>
          </m:dPr>
          <m:e>
            <m:r>
              <w:rPr>
                <w:rFonts w:ascii="Cambria Math" w:hAnsi="Cambria Math"/>
                <w:lang w:eastAsia="zh-CN"/>
              </w:rPr>
              <m:t>θ</m:t>
            </m:r>
          </m:e>
        </m:d>
        <m:r>
          <w:rPr>
            <w:rFonts w:ascii="Cambria Math" w:hAnsi="Cambria Math"/>
            <w:lang w:eastAsia="zh-CN"/>
          </w:rPr>
          <m:t xml:space="preserve"> = </m:t>
        </m:r>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w:rPr>
                        <w:rFonts w:ascii="Cambria Math" w:hAnsi="Cambria Math"/>
                        <w:lang w:eastAsia="zh-CN"/>
                      </w:rPr>
                      <m:t>c</m:t>
                    </m:r>
                  </m:e>
                  <m:sub>
                    <m:r>
                      <m:rPr>
                        <m:sty m:val="p"/>
                      </m:rPr>
                      <w:rPr>
                        <w:rFonts w:ascii="Cambria Math" w:hAnsi="Cambria Math"/>
                        <w:lang w:eastAsia="zh-CN"/>
                      </w:rPr>
                      <m:t>spring</m:t>
                    </m:r>
                  </m:sub>
                </m:sSub>
                <m:r>
                  <w:rPr>
                    <w:rFonts w:ascii="Cambria Math" w:hAnsi="Cambria Math"/>
                    <w:lang w:eastAsia="zh-CN"/>
                  </w:rPr>
                  <m:t>·</m:t>
                </m:r>
                <m:sSup>
                  <m:sSupPr>
                    <m:ctrlPr>
                      <w:rPr>
                        <w:rFonts w:ascii="Cambria Math" w:hAnsi="Cambria Math"/>
                      </w:rPr>
                    </m:ctrlPr>
                  </m:sSupPr>
                  <m:e>
                    <m:r>
                      <m:rPr>
                        <m:sty m:val="p"/>
                      </m:rPr>
                      <w:rPr>
                        <w:rFonts w:ascii="Cambria Math" w:hAnsi="Cambria Math"/>
                        <w:lang w:eastAsia="zh-CN"/>
                      </w:rPr>
                      <m:t>sin</m:t>
                    </m:r>
                  </m:e>
                  <m:sup>
                    <m:r>
                      <w:rPr>
                        <w:rFonts w:ascii="Cambria Math" w:hAnsi="Cambria Math"/>
                        <w:lang w:eastAsia="zh-CN"/>
                      </w:rPr>
                      <m:t>2</m:t>
                    </m:r>
                  </m:sup>
                </m:sSup>
                <m:d>
                  <m:dPr>
                    <m:ctrlPr>
                      <w:rPr>
                        <w:rFonts w:ascii="Cambria Math" w:hAnsi="Cambria Math"/>
                      </w:rPr>
                    </m:ctrlPr>
                  </m:dPr>
                  <m:e>
                    <m:r>
                      <w:rPr>
                        <w:rFonts w:ascii="Cambria Math" w:hAnsi="Cambria Math"/>
                        <w:lang w:eastAsia="zh-CN"/>
                      </w:rPr>
                      <m:t xml:space="preserve">θ - </m:t>
                    </m:r>
                    <m:sSub>
                      <m:sSubPr>
                        <m:ctrlPr>
                          <w:rPr>
                            <w:rFonts w:ascii="Cambria Math" w:hAnsi="Cambria Math"/>
                          </w:rPr>
                        </m:ctrlPr>
                      </m:sSubPr>
                      <m:e>
                        <m:r>
                          <w:rPr>
                            <w:rFonts w:ascii="Cambria Math" w:hAnsi="Cambria Math"/>
                            <w:lang w:eastAsia="zh-CN"/>
                          </w:rPr>
                          <m:t>φ</m:t>
                        </m:r>
                      </m:e>
                      <m:sub>
                        <m:r>
                          <m:rPr>
                            <m:sty m:val="p"/>
                          </m:rPr>
                          <w:rPr>
                            <w:rFonts w:ascii="Cambria Math" w:hAnsi="Cambria Math"/>
                            <w:lang w:eastAsia="zh-CN"/>
                          </w:rPr>
                          <m:t>spring</m:t>
                        </m:r>
                      </m:sub>
                    </m:sSub>
                  </m:e>
                </m:d>
                <m:r>
                  <w:rPr>
                    <w:rFonts w:ascii="Cambria Math" w:hAnsi="Cambria Math"/>
                    <w:lang w:eastAsia="zh-CN"/>
                  </w:rPr>
                  <m:t xml:space="preserve"> + </m:t>
                </m:r>
                <m:sSub>
                  <m:sSubPr>
                    <m:ctrlPr>
                      <w:rPr>
                        <w:rFonts w:ascii="Cambria Math" w:hAnsi="Cambria Math"/>
                      </w:rPr>
                    </m:ctrlPr>
                  </m:sSubPr>
                  <m:e>
                    <m:r>
                      <w:rPr>
                        <w:rFonts w:ascii="Cambria Math" w:hAnsi="Cambria Math"/>
                        <w:lang w:eastAsia="zh-CN"/>
                      </w:rPr>
                      <m:t>c</m:t>
                    </m:r>
                  </m:e>
                  <m:sub>
                    <m:r>
                      <m:rPr>
                        <m:sty m:val="p"/>
                      </m:rPr>
                      <w:rPr>
                        <w:rFonts w:ascii="Cambria Math" w:hAnsi="Cambria Math"/>
                        <w:lang w:eastAsia="zh-CN"/>
                      </w:rPr>
                      <m:t>autumn</m:t>
                    </m:r>
                  </m:sub>
                </m:sSub>
                <m:r>
                  <w:rPr>
                    <w:rFonts w:ascii="Cambria Math" w:hAnsi="Cambria Math"/>
                    <w:lang w:eastAsia="zh-CN"/>
                  </w:rPr>
                  <m:t>·</m:t>
                </m:r>
                <m:sSup>
                  <m:sSupPr>
                    <m:ctrlPr>
                      <w:rPr>
                        <w:rFonts w:ascii="Cambria Math" w:hAnsi="Cambria Math"/>
                      </w:rPr>
                    </m:ctrlPr>
                  </m:sSupPr>
                  <m:e>
                    <m:r>
                      <m:rPr>
                        <m:sty m:val="p"/>
                      </m:rPr>
                      <w:rPr>
                        <w:rFonts w:ascii="Cambria Math" w:hAnsi="Cambria Math"/>
                        <w:lang w:eastAsia="zh-CN"/>
                      </w:rPr>
                      <m:t>sin</m:t>
                    </m:r>
                  </m:e>
                  <m:sup>
                    <m:r>
                      <w:rPr>
                        <w:rFonts w:ascii="Cambria Math" w:hAnsi="Cambria Math"/>
                        <w:lang w:eastAsia="zh-CN"/>
                      </w:rPr>
                      <m:t>2</m:t>
                    </m:r>
                  </m:sup>
                </m:sSup>
                <m:d>
                  <m:dPr>
                    <m:ctrlPr>
                      <w:rPr>
                        <w:rFonts w:ascii="Cambria Math" w:hAnsi="Cambria Math"/>
                      </w:rPr>
                    </m:ctrlPr>
                  </m:dPr>
                  <m:e>
                    <m:r>
                      <w:rPr>
                        <w:rFonts w:ascii="Cambria Math" w:hAnsi="Cambria Math"/>
                        <w:lang w:eastAsia="zh-CN"/>
                      </w:rPr>
                      <m:t xml:space="preserve">θ - </m:t>
                    </m:r>
                    <m:sSub>
                      <m:sSubPr>
                        <m:ctrlPr>
                          <w:rPr>
                            <w:rFonts w:ascii="Cambria Math" w:hAnsi="Cambria Math"/>
                          </w:rPr>
                        </m:ctrlPr>
                      </m:sSubPr>
                      <m:e>
                        <m:r>
                          <w:rPr>
                            <w:rFonts w:ascii="Cambria Math" w:hAnsi="Cambria Math"/>
                            <w:lang w:eastAsia="zh-CN"/>
                          </w:rPr>
                          <m:t>φ</m:t>
                        </m:r>
                      </m:e>
                      <m:sub>
                        <m:r>
                          <m:rPr>
                            <m:sty m:val="p"/>
                          </m:rPr>
                          <w:rPr>
                            <w:rFonts w:ascii="Cambria Math" w:hAnsi="Cambria Math"/>
                            <w:lang w:eastAsia="zh-CN"/>
                          </w:rPr>
                          <m:t>autumn</m:t>
                        </m:r>
                      </m:sub>
                    </m:sSub>
                  </m:e>
                </m:d>
              </m:e>
            </m:d>
          </m:num>
          <m:den>
            <m:d>
              <m:dPr>
                <m:ctrlPr>
                  <w:rPr>
                    <w:rFonts w:ascii="Cambria Math" w:hAnsi="Cambria Math"/>
                  </w:rPr>
                </m:ctrlPr>
              </m:dPr>
              <m:e>
                <m:sSub>
                  <m:sSubPr>
                    <m:ctrlPr>
                      <w:rPr>
                        <w:rFonts w:ascii="Cambria Math" w:hAnsi="Cambria Math"/>
                      </w:rPr>
                    </m:ctrlPr>
                  </m:sSubPr>
                  <m:e>
                    <m:r>
                      <w:rPr>
                        <w:rFonts w:ascii="Cambria Math" w:hAnsi="Cambria Math"/>
                        <w:lang w:eastAsia="zh-CN"/>
                      </w:rPr>
                      <m:t>c</m:t>
                    </m:r>
                  </m:e>
                  <m:sub>
                    <m:r>
                      <m:rPr>
                        <m:sty m:val="p"/>
                      </m:rPr>
                      <w:rPr>
                        <w:rFonts w:ascii="Cambria Math" w:hAnsi="Cambria Math"/>
                        <w:lang w:eastAsia="zh-CN"/>
                      </w:rPr>
                      <m:t>spring</m:t>
                    </m:r>
                  </m:sub>
                </m:sSub>
                <m:r>
                  <w:rPr>
                    <w:rFonts w:ascii="Cambria Math" w:hAnsi="Cambria Math"/>
                    <w:lang w:eastAsia="zh-CN"/>
                  </w:rPr>
                  <m:t xml:space="preserve"> + </m:t>
                </m:r>
                <m:sSub>
                  <m:sSubPr>
                    <m:ctrlPr>
                      <w:rPr>
                        <w:rFonts w:ascii="Cambria Math" w:hAnsi="Cambria Math"/>
                      </w:rPr>
                    </m:ctrlPr>
                  </m:sSubPr>
                  <m:e>
                    <m:r>
                      <w:rPr>
                        <w:rFonts w:ascii="Cambria Math" w:hAnsi="Cambria Math"/>
                        <w:lang w:eastAsia="zh-CN"/>
                      </w:rPr>
                      <m:t>c</m:t>
                    </m:r>
                  </m:e>
                  <m:sub>
                    <m:r>
                      <m:rPr>
                        <m:sty m:val="p"/>
                      </m:rPr>
                      <w:rPr>
                        <w:rFonts w:ascii="Cambria Math" w:hAnsi="Cambria Math"/>
                        <w:lang w:eastAsia="zh-CN"/>
                      </w:rPr>
                      <m:t>autumn</m:t>
                    </m:r>
                  </m:sub>
                </m:sSub>
              </m:e>
            </m:d>
          </m:den>
        </m:f>
      </m:oMath>
      <w:r>
        <w:rPr>
          <w:lang w:eastAsia="zh-CN"/>
        </w:rPr>
        <w:t xml:space="preserve"> </w:t>
      </w:r>
      <w:r>
        <w:rPr>
          <w:lang w:eastAsia="zh-CN"/>
        </w:rPr>
        <w:t>是两个单位幅值</w:t>
      </w:r>
      <w:r>
        <w:rPr>
          <w:lang w:eastAsia="zh-CN"/>
        </w:rPr>
        <w:t xml:space="preserve"> sin² </w:t>
      </w:r>
      <w:r>
        <w:rPr>
          <w:lang w:eastAsia="zh-CN"/>
        </w:rPr>
        <w:t>项的凸组合，故</w:t>
      </w:r>
      <w:r>
        <w:rPr>
          <w:lang w:eastAsia="zh-CN"/>
        </w:rPr>
        <w:t xml:space="preserve"> </w:t>
      </w:r>
      <m:oMath>
        <m:r>
          <w:rPr>
            <w:rFonts w:ascii="Cambria Math" w:hAnsi="Cambria Math"/>
            <w:lang w:eastAsia="zh-CN"/>
          </w:rPr>
          <m:t>0 ≤ E</m:t>
        </m:r>
        <m:d>
          <m:dPr>
            <m:ctrlPr>
              <w:rPr>
                <w:rFonts w:ascii="Cambria Math" w:hAnsi="Cambria Math"/>
              </w:rPr>
            </m:ctrlPr>
          </m:dPr>
          <m:e>
            <m:r>
              <w:rPr>
                <w:rFonts w:ascii="Cambria Math" w:hAnsi="Cambria Math"/>
                <w:lang w:eastAsia="zh-CN"/>
              </w:rPr>
              <m:t>θ</m:t>
            </m:r>
          </m:e>
        </m:d>
        <m:r>
          <w:rPr>
            <w:rFonts w:ascii="Cambria Math" w:hAnsi="Cambria Math"/>
            <w:lang w:eastAsia="zh-CN"/>
          </w:rPr>
          <m:t xml:space="preserve"> ≤ 1</m:t>
        </m:r>
      </m:oMath>
      <w:r>
        <w:rPr>
          <w:lang w:eastAsia="zh-CN"/>
        </w:rPr>
        <w:t>，且</w:t>
      </w:r>
      <w:r>
        <w:rPr>
          <w:lang w:eastAsia="zh-CN"/>
        </w:rPr>
        <w:t xml:space="preserve"> E = 0 </w:t>
      </w:r>
      <w:r>
        <w:rPr>
          <w:lang w:eastAsia="zh-CN"/>
        </w:rPr>
        <w:t>当且仅当两项同时为零；</w:t>
      </w:r>
      <w:proofErr w:type="spellStart"/>
      <w:r>
        <w:rPr>
          <w:lang w:eastAsia="zh-CN"/>
        </w:rPr>
        <w:t>c_spring</w:t>
      </w:r>
      <w:proofErr w:type="spellEnd"/>
      <w:r>
        <w:rPr>
          <w:lang w:eastAsia="zh-CN"/>
        </w:rPr>
        <w:t xml:space="preserve"> = </w:t>
      </w:r>
      <w:proofErr w:type="spellStart"/>
      <w:r>
        <w:rPr>
          <w:lang w:eastAsia="zh-CN"/>
        </w:rPr>
        <w:t>c_autumn</w:t>
      </w:r>
      <w:proofErr w:type="spellEnd"/>
      <w:r>
        <w:rPr>
          <w:lang w:eastAsia="zh-CN"/>
        </w:rPr>
        <w:t xml:space="preserve"> </w:t>
      </w:r>
      <w:r>
        <w:rPr>
          <w:lang w:eastAsia="zh-CN"/>
        </w:rPr>
        <w:t>时退化为</w:t>
      </w:r>
      <w:r>
        <w:rPr>
          <w:lang w:eastAsia="zh-CN"/>
        </w:rPr>
        <w:t xml:space="preserve"> 0.5/0.5 </w:t>
      </w:r>
      <w:r>
        <w:rPr>
          <w:lang w:eastAsia="zh-CN"/>
        </w:rPr>
        <w:t>等权。归一化保证了暴露的无量纲可比性，</w:t>
      </w:r>
      <w:r>
        <w:rPr>
          <w:lang w:eastAsia="zh-CN"/>
        </w:rPr>
        <w:t xml:space="preserve">S7.5 </w:t>
      </w:r>
      <w:r>
        <w:rPr>
          <w:lang w:eastAsia="zh-CN"/>
        </w:rPr>
        <w:t>表明加权方式对核心结果几乎无影响。</w:t>
      </w:r>
    </w:p>
    <w:p w14:paraId="4AF6A301" w14:textId="77777777" w:rsidR="00D0616C" w:rsidRDefault="00000000">
      <w:pPr>
        <w:spacing w:after="120" w:line="312" w:lineRule="auto"/>
        <w:jc w:val="both"/>
        <w:rPr>
          <w:lang w:eastAsia="zh-CN"/>
        </w:rPr>
      </w:pPr>
      <w:r>
        <w:rPr>
          <w:lang w:eastAsia="zh-CN"/>
        </w:rPr>
        <w:t>性质</w:t>
      </w:r>
      <w:r>
        <w:rPr>
          <w:lang w:eastAsia="zh-CN"/>
        </w:rPr>
        <w:t xml:space="preserve"> 5</w:t>
      </w:r>
      <w:r>
        <w:rPr>
          <w:lang w:eastAsia="zh-CN"/>
        </w:rPr>
        <w:t>（预算单调性与饱和）。可行集</w:t>
      </w:r>
      <w:r>
        <w:rPr>
          <w:lang w:eastAsia="zh-CN"/>
        </w:rPr>
        <w:t xml:space="preserve"> {</w:t>
      </w:r>
      <w:r>
        <w:t>θ</w:t>
      </w:r>
      <w:proofErr w:type="gramStart"/>
      <w:r>
        <w:rPr>
          <w:lang w:eastAsia="zh-CN"/>
        </w:rPr>
        <w:t xml:space="preserve"> :</w:t>
      </w:r>
      <w:proofErr w:type="gramEnd"/>
      <w:r>
        <w:rPr>
          <w:lang w:eastAsia="zh-CN"/>
        </w:rPr>
        <w:t xml:space="preserve"> AEP</w:t>
      </w:r>
      <w:proofErr w:type="gramStart"/>
      <w:r>
        <w:rPr>
          <w:lang w:eastAsia="zh-CN"/>
        </w:rPr>
        <w:t>(</w:t>
      </w:r>
      <w:r>
        <w:t>θ</w:t>
      </w:r>
      <w:r>
        <w:rPr>
          <w:lang w:eastAsia="zh-CN"/>
        </w:rPr>
        <w:t>)</w:t>
      </w:r>
      <w:proofErr w:type="gramEnd"/>
      <w:r>
        <w:rPr>
          <w:lang w:eastAsia="zh-CN"/>
        </w:rPr>
        <w:t xml:space="preserve"> ≥ (1 − budget)·</w:t>
      </w:r>
      <w:proofErr w:type="spellStart"/>
      <w:r>
        <w:rPr>
          <w:lang w:eastAsia="zh-CN"/>
        </w:rPr>
        <w:t>AEP_max</w:t>
      </w:r>
      <w:proofErr w:type="spellEnd"/>
      <w:r>
        <w:rPr>
          <w:lang w:eastAsia="zh-CN"/>
        </w:rPr>
        <w:t xml:space="preserve">} </w:t>
      </w:r>
      <w:r>
        <w:rPr>
          <w:lang w:eastAsia="zh-CN"/>
        </w:rPr>
        <w:t>随</w:t>
      </w:r>
      <w:r>
        <w:rPr>
          <w:lang w:eastAsia="zh-CN"/>
        </w:rPr>
        <w:t xml:space="preserve"> budget </w:t>
      </w:r>
      <w:r>
        <w:rPr>
          <w:lang w:eastAsia="zh-CN"/>
        </w:rPr>
        <w:t>单调扩张，故</w:t>
      </w:r>
      <w:r>
        <w:rPr>
          <w:lang w:eastAsia="zh-CN"/>
        </w:rPr>
        <w:t xml:space="preserve"> RR</w:t>
      </w:r>
      <w:proofErr w:type="gramStart"/>
      <w:r>
        <w:rPr>
          <w:lang w:eastAsia="zh-CN"/>
        </w:rPr>
        <w:t>(budget)</w:t>
      </w:r>
      <w:proofErr w:type="gramEnd"/>
      <w:r>
        <w:rPr>
          <w:lang w:eastAsia="zh-CN"/>
        </w:rPr>
        <w:t xml:space="preserve"> </w:t>
      </w:r>
      <w:r>
        <w:rPr>
          <w:lang w:eastAsia="zh-CN"/>
        </w:rPr>
        <w:t>单调不减，并在</w:t>
      </w:r>
      <w:r>
        <w:rPr>
          <w:lang w:eastAsia="zh-CN"/>
        </w:rPr>
        <w:t xml:space="preserve"> budget </w:t>
      </w:r>
      <w:r>
        <w:rPr>
          <w:lang w:eastAsia="zh-CN"/>
        </w:rPr>
        <w:t>覆盖整个</w:t>
      </w:r>
      <w:r>
        <w:rPr>
          <w:lang w:eastAsia="zh-CN"/>
        </w:rPr>
        <w:t xml:space="preserve"> AEP </w:t>
      </w:r>
      <w:r>
        <w:rPr>
          <w:lang w:eastAsia="zh-CN"/>
        </w:rPr>
        <w:t>变化范围时趋于无约束最大值。这解释了</w:t>
      </w:r>
      <w:r>
        <w:rPr>
          <w:lang w:eastAsia="zh-CN"/>
        </w:rPr>
        <w:t xml:space="preserve"> S6 </w:t>
      </w:r>
      <w:r>
        <w:rPr>
          <w:lang w:eastAsia="zh-CN"/>
        </w:rPr>
        <w:t>观察到的「小预算即达饱和」</w:t>
      </w:r>
      <w:r>
        <w:rPr>
          <w:lang w:eastAsia="zh-CN"/>
        </w:rPr>
        <w:t>——</w:t>
      </w:r>
      <w:r>
        <w:rPr>
          <w:lang w:eastAsia="zh-CN"/>
        </w:rPr>
        <w:t>陆上</w:t>
      </w:r>
      <w:r>
        <w:rPr>
          <w:lang w:eastAsia="zh-CN"/>
        </w:rPr>
        <w:t xml:space="preserve"> 1% </w:t>
      </w:r>
      <w:r>
        <w:rPr>
          <w:lang w:eastAsia="zh-CN"/>
        </w:rPr>
        <w:t>预算已实现</w:t>
      </w:r>
      <w:r>
        <w:rPr>
          <w:lang w:eastAsia="zh-CN"/>
        </w:rPr>
        <w:t xml:space="preserve"> 96.9% </w:t>
      </w:r>
      <w:r>
        <w:rPr>
          <w:lang w:eastAsia="zh-CN"/>
        </w:rPr>
        <w:t>的中位削减，</w:t>
      </w:r>
      <w:r>
        <w:rPr>
          <w:lang w:eastAsia="zh-CN"/>
        </w:rPr>
        <w:t xml:space="preserve">2%→5% </w:t>
      </w:r>
      <w:r>
        <w:rPr>
          <w:lang w:eastAsia="zh-CN"/>
        </w:rPr>
        <w:t>的边际收益极小。</w:t>
      </w:r>
    </w:p>
    <w:p w14:paraId="72D8412A" w14:textId="77777777" w:rsidR="00D0616C" w:rsidRDefault="00000000">
      <w:pPr>
        <w:spacing w:after="120" w:line="312" w:lineRule="auto"/>
        <w:jc w:val="both"/>
        <w:rPr>
          <w:lang w:eastAsia="zh-CN"/>
        </w:rPr>
      </w:pPr>
      <w:r>
        <w:rPr>
          <w:lang w:eastAsia="zh-CN"/>
        </w:rPr>
        <w:lastRenderedPageBreak/>
        <w:t>性质</w:t>
      </w:r>
      <w:r>
        <w:rPr>
          <w:lang w:eastAsia="zh-CN"/>
        </w:rPr>
        <w:t xml:space="preserve"> 6</w:t>
      </w:r>
      <w:r>
        <w:rPr>
          <w:lang w:eastAsia="zh-CN"/>
        </w:rPr>
        <w:t>（反平行季节的单一朝向抑制）。当两季方向近乎反向平行（</w:t>
      </w:r>
      <m:oMath>
        <m:sSub>
          <m:sSubPr>
            <m:ctrlPr>
              <w:rPr>
                <w:rFonts w:ascii="Cambria Math" w:hAnsi="Cambria Math"/>
              </w:rPr>
            </m:ctrlPr>
          </m:sSubPr>
          <m:e>
            <m:r>
              <w:rPr>
                <w:rFonts w:ascii="Cambria Math" w:hAnsi="Cambria Math"/>
                <w:lang w:eastAsia="zh-CN"/>
              </w:rPr>
              <m:t>φ</m:t>
            </m:r>
          </m:e>
          <m:sub>
            <m:r>
              <m:rPr>
                <m:sty m:val="p"/>
              </m:rPr>
              <w:rPr>
                <w:rFonts w:ascii="Cambria Math" w:hAnsi="Cambria Math"/>
                <w:lang w:eastAsia="zh-CN"/>
              </w:rPr>
              <m:t>autumn</m:t>
            </m:r>
          </m:sub>
        </m:sSub>
        <m:r>
          <w:rPr>
            <w:rFonts w:ascii="Cambria Math" w:hAnsi="Cambria Math"/>
            <w:lang w:eastAsia="zh-CN"/>
          </w:rPr>
          <m:t xml:space="preserve"> ≈ </m:t>
        </m:r>
        <m:sSub>
          <m:sSubPr>
            <m:ctrlPr>
              <w:rPr>
                <w:rFonts w:ascii="Cambria Math" w:hAnsi="Cambria Math"/>
              </w:rPr>
            </m:ctrlPr>
          </m:sSubPr>
          <m:e>
            <m:r>
              <w:rPr>
                <w:rFonts w:ascii="Cambria Math" w:hAnsi="Cambria Math"/>
                <w:lang w:eastAsia="zh-CN"/>
              </w:rPr>
              <m:t>φ</m:t>
            </m:r>
          </m:e>
          <m:sub>
            <m:r>
              <m:rPr>
                <m:sty m:val="p"/>
              </m:rPr>
              <w:rPr>
                <w:rFonts w:ascii="Cambria Math" w:hAnsi="Cambria Math"/>
                <w:lang w:eastAsia="zh-CN"/>
              </w:rPr>
              <m:t>spring</m:t>
            </m:r>
          </m:sub>
        </m:sSub>
        <m:r>
          <w:rPr>
            <w:rFonts w:ascii="Cambria Math" w:hAnsi="Cambria Math"/>
            <w:lang w:eastAsia="zh-CN"/>
          </w:rPr>
          <m:t xml:space="preserve"> + 180°</m:t>
        </m:r>
      </m:oMath>
      <w:r>
        <w:rPr>
          <w:lang w:eastAsia="zh-CN"/>
        </w:rPr>
        <w:t>，本研究方向差</w:t>
      </w:r>
      <w:r>
        <w:rPr>
          <w:lang w:eastAsia="zh-CN"/>
        </w:rPr>
        <w:t xml:space="preserve"> ≈183°</w:t>
      </w:r>
      <w:r>
        <w:rPr>
          <w:lang w:eastAsia="zh-CN"/>
        </w:rPr>
        <w:t>）时，</w:t>
      </w:r>
      <m:oMath>
        <m:sSup>
          <m:sSupPr>
            <m:ctrlPr>
              <w:rPr>
                <w:rFonts w:ascii="Cambria Math" w:hAnsi="Cambria Math"/>
              </w:rPr>
            </m:ctrlPr>
          </m:sSupPr>
          <m:e>
            <m:r>
              <m:rPr>
                <m:sty m:val="p"/>
              </m:rPr>
              <w:rPr>
                <w:rFonts w:ascii="Cambria Math" w:hAnsi="Cambria Math"/>
                <w:lang w:eastAsia="zh-CN"/>
              </w:rPr>
              <m:t>sin</m:t>
            </m:r>
          </m:e>
          <m:sup>
            <m:r>
              <w:rPr>
                <w:rFonts w:ascii="Cambria Math" w:hAnsi="Cambria Math"/>
                <w:lang w:eastAsia="zh-CN"/>
              </w:rPr>
              <m:t>2</m:t>
            </m:r>
          </m:sup>
        </m:sSup>
        <m:d>
          <m:dPr>
            <m:ctrlPr>
              <w:rPr>
                <w:rFonts w:ascii="Cambria Math" w:hAnsi="Cambria Math"/>
              </w:rPr>
            </m:ctrlPr>
          </m:dPr>
          <m:e>
            <m:r>
              <w:rPr>
                <w:rFonts w:ascii="Cambria Math" w:hAnsi="Cambria Math"/>
                <w:lang w:eastAsia="zh-CN"/>
              </w:rPr>
              <m:t xml:space="preserve">θ - </m:t>
            </m:r>
            <m:sSub>
              <m:sSubPr>
                <m:ctrlPr>
                  <w:rPr>
                    <w:rFonts w:ascii="Cambria Math" w:hAnsi="Cambria Math"/>
                  </w:rPr>
                </m:ctrlPr>
              </m:sSubPr>
              <m:e>
                <m:r>
                  <w:rPr>
                    <w:rFonts w:ascii="Cambria Math" w:hAnsi="Cambria Math"/>
                    <w:lang w:eastAsia="zh-CN"/>
                  </w:rPr>
                  <m:t>φ</m:t>
                </m:r>
              </m:e>
              <m:sub>
                <m:r>
                  <m:rPr>
                    <m:sty m:val="p"/>
                  </m:rPr>
                  <w:rPr>
                    <w:rFonts w:ascii="Cambria Math" w:hAnsi="Cambria Math"/>
                    <w:lang w:eastAsia="zh-CN"/>
                  </w:rPr>
                  <m:t>autumn</m:t>
                </m:r>
              </m:sub>
            </m:sSub>
          </m:e>
        </m:d>
        <m:r>
          <w:rPr>
            <w:rFonts w:ascii="Cambria Math" w:hAnsi="Cambria Math"/>
            <w:lang w:eastAsia="zh-CN"/>
          </w:rPr>
          <m:t xml:space="preserve"> = </m:t>
        </m:r>
        <m:sSup>
          <m:sSupPr>
            <m:ctrlPr>
              <w:rPr>
                <w:rFonts w:ascii="Cambria Math" w:hAnsi="Cambria Math"/>
              </w:rPr>
            </m:ctrlPr>
          </m:sSupPr>
          <m:e>
            <m:r>
              <m:rPr>
                <m:sty m:val="p"/>
              </m:rPr>
              <w:rPr>
                <w:rFonts w:ascii="Cambria Math" w:hAnsi="Cambria Math"/>
                <w:lang w:eastAsia="zh-CN"/>
              </w:rPr>
              <m:t>sin</m:t>
            </m:r>
          </m:e>
          <m:sup>
            <m:r>
              <w:rPr>
                <w:rFonts w:ascii="Cambria Math" w:hAnsi="Cambria Math"/>
                <w:lang w:eastAsia="zh-CN"/>
              </w:rPr>
              <m:t>2</m:t>
            </m:r>
          </m:sup>
        </m:sSup>
        <m:d>
          <m:dPr>
            <m:ctrlPr>
              <w:rPr>
                <w:rFonts w:ascii="Cambria Math" w:hAnsi="Cambria Math"/>
              </w:rPr>
            </m:ctrlPr>
          </m:dPr>
          <m:e>
            <m:r>
              <w:rPr>
                <w:rFonts w:ascii="Cambria Math" w:hAnsi="Cambria Math"/>
                <w:lang w:eastAsia="zh-CN"/>
              </w:rPr>
              <m:t xml:space="preserve">θ - </m:t>
            </m:r>
            <m:sSub>
              <m:sSubPr>
                <m:ctrlPr>
                  <w:rPr>
                    <w:rFonts w:ascii="Cambria Math" w:hAnsi="Cambria Math"/>
                  </w:rPr>
                </m:ctrlPr>
              </m:sSubPr>
              <m:e>
                <m:r>
                  <w:rPr>
                    <w:rFonts w:ascii="Cambria Math" w:hAnsi="Cambria Math"/>
                    <w:lang w:eastAsia="zh-CN"/>
                  </w:rPr>
                  <m:t>φ</m:t>
                </m:r>
              </m:e>
              <m:sub>
                <m:r>
                  <m:rPr>
                    <m:sty m:val="p"/>
                  </m:rPr>
                  <w:rPr>
                    <w:rFonts w:ascii="Cambria Math" w:hAnsi="Cambria Math"/>
                    <w:lang w:eastAsia="zh-CN"/>
                  </w:rPr>
                  <m:t>spring</m:t>
                </m:r>
              </m:sub>
            </m:sSub>
            <m:r>
              <w:rPr>
                <w:rFonts w:ascii="Cambria Math" w:hAnsi="Cambria Math"/>
                <w:lang w:eastAsia="zh-CN"/>
              </w:rPr>
              <m:t xml:space="preserve"> - 180°</m:t>
            </m:r>
          </m:e>
        </m:d>
        <m:r>
          <w:rPr>
            <w:rFonts w:ascii="Cambria Math" w:hAnsi="Cambria Math"/>
            <w:lang w:eastAsia="zh-CN"/>
          </w:rPr>
          <m:t xml:space="preserve"> = </m:t>
        </m:r>
        <m:sSup>
          <m:sSupPr>
            <m:ctrlPr>
              <w:rPr>
                <w:rFonts w:ascii="Cambria Math" w:hAnsi="Cambria Math"/>
              </w:rPr>
            </m:ctrlPr>
          </m:sSupPr>
          <m:e>
            <m:r>
              <m:rPr>
                <m:sty m:val="p"/>
              </m:rPr>
              <w:rPr>
                <w:rFonts w:ascii="Cambria Math" w:hAnsi="Cambria Math"/>
                <w:lang w:eastAsia="zh-CN"/>
              </w:rPr>
              <m:t>sin</m:t>
            </m:r>
          </m:e>
          <m:sup>
            <m:r>
              <w:rPr>
                <w:rFonts w:ascii="Cambria Math" w:hAnsi="Cambria Math"/>
                <w:lang w:eastAsia="zh-CN"/>
              </w:rPr>
              <m:t>2</m:t>
            </m:r>
          </m:sup>
        </m:sSup>
        <m:d>
          <m:dPr>
            <m:ctrlPr>
              <w:rPr>
                <w:rFonts w:ascii="Cambria Math" w:hAnsi="Cambria Math"/>
              </w:rPr>
            </m:ctrlPr>
          </m:dPr>
          <m:e>
            <m:r>
              <w:rPr>
                <w:rFonts w:ascii="Cambria Math" w:hAnsi="Cambria Math"/>
                <w:lang w:eastAsia="zh-CN"/>
              </w:rPr>
              <m:t xml:space="preserve">θ - </m:t>
            </m:r>
            <m:sSub>
              <m:sSubPr>
                <m:ctrlPr>
                  <w:rPr>
                    <w:rFonts w:ascii="Cambria Math" w:hAnsi="Cambria Math"/>
                  </w:rPr>
                </m:ctrlPr>
              </m:sSubPr>
              <m:e>
                <m:r>
                  <w:rPr>
                    <w:rFonts w:ascii="Cambria Math" w:hAnsi="Cambria Math"/>
                    <w:lang w:eastAsia="zh-CN"/>
                  </w:rPr>
                  <m:t>φ</m:t>
                </m:r>
              </m:e>
              <m:sub>
                <m:r>
                  <m:rPr>
                    <m:sty m:val="p"/>
                  </m:rPr>
                  <w:rPr>
                    <w:rFonts w:ascii="Cambria Math" w:hAnsi="Cambria Math"/>
                    <w:lang w:eastAsia="zh-CN"/>
                  </w:rPr>
                  <m:t>spring</m:t>
                </m:r>
              </m:sub>
            </m:sSub>
          </m:e>
        </m:d>
      </m:oMath>
      <w:r>
        <w:rPr>
          <w:lang w:eastAsia="zh-CN"/>
        </w:rPr>
        <w:t>，两季分量成为同一函数，故单一阵列朝向可同时最小化两季暴露</w:t>
      </w:r>
      <w:r>
        <w:rPr>
          <w:lang w:eastAsia="zh-CN"/>
        </w:rPr>
        <w:t>——</w:t>
      </w:r>
      <w:r>
        <w:rPr>
          <w:lang w:eastAsia="zh-CN"/>
        </w:rPr>
        <w:t>春、秋并不构成相互制约的权衡（与</w:t>
      </w:r>
      <w:r>
        <w:rPr>
          <w:lang w:eastAsia="zh-CN"/>
        </w:rPr>
        <w:t xml:space="preserve"> S3 </w:t>
      </w:r>
      <w:r>
        <w:rPr>
          <w:lang w:eastAsia="zh-CN"/>
        </w:rPr>
        <w:t>的方向结构一致）。</w:t>
      </w:r>
    </w:p>
    <w:p w14:paraId="6D48E65C" w14:textId="77777777" w:rsidR="00D0616C" w:rsidRDefault="00000000">
      <w:pPr>
        <w:spacing w:before="200" w:after="100"/>
        <w:rPr>
          <w:lang w:eastAsia="zh-CN"/>
        </w:rPr>
      </w:pPr>
      <w:r>
        <w:rPr>
          <w:rFonts w:eastAsia="黑体"/>
          <w:b/>
          <w:sz w:val="24"/>
          <w:lang w:eastAsia="zh-CN"/>
        </w:rPr>
        <w:t xml:space="preserve">S1.6 </w:t>
      </w:r>
      <w:r>
        <w:rPr>
          <w:rFonts w:eastAsia="黑体"/>
          <w:b/>
          <w:sz w:val="24"/>
          <w:lang w:eastAsia="zh-CN"/>
        </w:rPr>
        <w:t>完整算例：一个代表性陆上风场</w:t>
      </w:r>
    </w:p>
    <w:p w14:paraId="20BA4C3D" w14:textId="77777777" w:rsidR="00D0616C" w:rsidRDefault="00000000">
      <w:pPr>
        <w:spacing w:after="120" w:line="312" w:lineRule="auto"/>
        <w:jc w:val="both"/>
        <w:rPr>
          <w:lang w:eastAsia="zh-CN"/>
        </w:rPr>
      </w:pPr>
      <w:r>
        <w:rPr>
          <w:sz w:val="20"/>
          <w:lang w:eastAsia="zh-CN"/>
        </w:rPr>
        <w:t>为说明</w:t>
      </w:r>
      <w:r>
        <w:rPr>
          <w:sz w:val="20"/>
          <w:lang w:eastAsia="zh-CN"/>
        </w:rPr>
        <w:t xml:space="preserve"> S1.1–S1.3 </w:t>
      </w:r>
      <w:r>
        <w:rPr>
          <w:sz w:val="20"/>
          <w:lang w:eastAsia="zh-CN"/>
        </w:rPr>
        <w:t>各量如何从原始输入算得，本节给出一个完整算例。选取农场</w:t>
      </w:r>
      <w:r>
        <w:rPr>
          <w:sz w:val="20"/>
          <w:lang w:eastAsia="zh-CN"/>
        </w:rPr>
        <w:t xml:space="preserve"> farm 1986</w:t>
      </w:r>
      <w:r>
        <w:rPr>
          <w:sz w:val="20"/>
          <w:lang w:eastAsia="zh-CN"/>
        </w:rPr>
        <w:t>（德国东部厄尔士山一带，</w:t>
      </w:r>
      <w:r>
        <w:rPr>
          <w:sz w:val="20"/>
          <w:lang w:eastAsia="zh-CN"/>
        </w:rPr>
        <w:t>50.749°N</w:t>
      </w:r>
      <w:r>
        <w:rPr>
          <w:sz w:val="20"/>
          <w:lang w:eastAsia="zh-CN"/>
        </w:rPr>
        <w:t>、</w:t>
      </w:r>
      <w:r>
        <w:rPr>
          <w:sz w:val="20"/>
          <w:lang w:eastAsia="zh-CN"/>
        </w:rPr>
        <w:t>13.133°E</w:t>
      </w:r>
      <w:r>
        <w:rPr>
          <w:sz w:val="20"/>
          <w:lang w:eastAsia="zh-CN"/>
        </w:rPr>
        <w:t>，</w:t>
      </w:r>
      <w:r>
        <w:rPr>
          <w:sz w:val="20"/>
          <w:lang w:eastAsia="zh-CN"/>
        </w:rPr>
        <w:t xml:space="preserve">4 </w:t>
      </w:r>
      <w:r>
        <w:rPr>
          <w:sz w:val="20"/>
          <w:lang w:eastAsia="zh-CN"/>
        </w:rPr>
        <w:t>台风机），因其</w:t>
      </w:r>
      <w:r>
        <w:rPr>
          <w:sz w:val="20"/>
          <w:lang w:eastAsia="zh-CN"/>
        </w:rPr>
        <w:t xml:space="preserve"> 1% AEP </w:t>
      </w:r>
      <w:r>
        <w:rPr>
          <w:sz w:val="20"/>
          <w:lang w:eastAsia="zh-CN"/>
        </w:rPr>
        <w:t>预算下的暴露削减（</w:t>
      </w:r>
      <w:r>
        <w:rPr>
          <w:sz w:val="20"/>
          <w:lang w:eastAsia="zh-CN"/>
        </w:rPr>
        <w:t>96.9%</w:t>
      </w:r>
      <w:r>
        <w:rPr>
          <w:sz w:val="20"/>
          <w:lang w:eastAsia="zh-CN"/>
        </w:rPr>
        <w:t>）恰为全样本</w:t>
      </w:r>
      <w:r>
        <w:rPr>
          <w:sz w:val="20"/>
          <w:lang w:eastAsia="zh-CN"/>
        </w:rPr>
        <w:t xml:space="preserve"> 4,191 </w:t>
      </w:r>
      <w:r>
        <w:rPr>
          <w:sz w:val="20"/>
          <w:lang w:eastAsia="zh-CN"/>
        </w:rPr>
        <w:t>场的中位，可作为「典型场」的代表。该场匹配的</w:t>
      </w:r>
      <w:r>
        <w:rPr>
          <w:sz w:val="20"/>
          <w:lang w:eastAsia="zh-CN"/>
        </w:rPr>
        <w:t xml:space="preserve"> Bauer </w:t>
      </w:r>
      <w:r>
        <w:rPr>
          <w:sz w:val="20"/>
          <w:lang w:eastAsia="zh-CN"/>
        </w:rPr>
        <w:t>格网单元相距</w:t>
      </w:r>
      <w:r>
        <w:rPr>
          <w:sz w:val="20"/>
          <w:lang w:eastAsia="zh-CN"/>
        </w:rPr>
        <w:t xml:space="preserve"> 8.4 km</w:t>
      </w:r>
      <w:r>
        <w:rPr>
          <w:sz w:val="20"/>
          <w:lang w:eastAsia="zh-CN"/>
        </w:rPr>
        <w:t>，给出两季主导方向与集中度：</w:t>
      </w:r>
      <w:proofErr w:type="spellStart"/>
      <w:r>
        <w:rPr>
          <w:sz w:val="20"/>
        </w:rPr>
        <w:t>φ</w:t>
      </w:r>
      <w:r>
        <w:rPr>
          <w:sz w:val="20"/>
          <w:lang w:eastAsia="zh-CN"/>
        </w:rPr>
        <w:t>_spring</w:t>
      </w:r>
      <w:proofErr w:type="spellEnd"/>
      <w:r>
        <w:rPr>
          <w:sz w:val="20"/>
          <w:lang w:eastAsia="zh-CN"/>
        </w:rPr>
        <w:t xml:space="preserve"> = 47.2°</w:t>
      </w:r>
      <w:r>
        <w:rPr>
          <w:sz w:val="20"/>
          <w:lang w:eastAsia="zh-CN"/>
        </w:rPr>
        <w:t>、</w:t>
      </w:r>
      <w:proofErr w:type="spellStart"/>
      <w:r>
        <w:rPr>
          <w:sz w:val="20"/>
        </w:rPr>
        <w:t>φ</w:t>
      </w:r>
      <w:r>
        <w:rPr>
          <w:sz w:val="20"/>
          <w:lang w:eastAsia="zh-CN"/>
        </w:rPr>
        <w:t>_autumn</w:t>
      </w:r>
      <w:proofErr w:type="spellEnd"/>
      <w:r>
        <w:rPr>
          <w:sz w:val="20"/>
          <w:lang w:eastAsia="zh-CN"/>
        </w:rPr>
        <w:t xml:space="preserve"> = 227.6°</w:t>
      </w:r>
      <w:r>
        <w:rPr>
          <w:sz w:val="20"/>
          <w:lang w:eastAsia="zh-CN"/>
        </w:rPr>
        <w:t>、</w:t>
      </w:r>
      <w:proofErr w:type="spellStart"/>
      <w:r>
        <w:rPr>
          <w:sz w:val="20"/>
          <w:lang w:eastAsia="zh-CN"/>
        </w:rPr>
        <w:t>c_spring</w:t>
      </w:r>
      <w:proofErr w:type="spellEnd"/>
      <w:r>
        <w:rPr>
          <w:sz w:val="20"/>
          <w:lang w:eastAsia="zh-CN"/>
        </w:rPr>
        <w:t xml:space="preserve"> = 0.877</w:t>
      </w:r>
      <w:r>
        <w:rPr>
          <w:sz w:val="20"/>
          <w:lang w:eastAsia="zh-CN"/>
        </w:rPr>
        <w:t>、</w:t>
      </w:r>
      <w:proofErr w:type="spellStart"/>
      <w:r>
        <w:rPr>
          <w:sz w:val="20"/>
          <w:lang w:eastAsia="zh-CN"/>
        </w:rPr>
        <w:t>c_autumn</w:t>
      </w:r>
      <w:proofErr w:type="spellEnd"/>
      <w:r>
        <w:rPr>
          <w:sz w:val="20"/>
          <w:lang w:eastAsia="zh-CN"/>
        </w:rPr>
        <w:t xml:space="preserve"> = 0.784</w:t>
      </w:r>
      <w:r>
        <w:rPr>
          <w:sz w:val="20"/>
          <w:lang w:eastAsia="zh-CN"/>
        </w:rPr>
        <w:t>。</w:t>
      </w:r>
    </w:p>
    <w:p w14:paraId="260B7A88" w14:textId="77777777" w:rsidR="00D0616C" w:rsidRDefault="00000000">
      <w:pPr>
        <w:spacing w:after="120" w:line="312" w:lineRule="auto"/>
        <w:jc w:val="both"/>
        <w:rPr>
          <w:lang w:eastAsia="zh-CN"/>
        </w:rPr>
      </w:pPr>
      <w:r>
        <w:rPr>
          <w:lang w:eastAsia="zh-CN"/>
        </w:rPr>
        <w:t>代入浓度加权模型</w:t>
      </w:r>
      <w:r>
        <w:rPr>
          <w:lang w:eastAsia="zh-CN"/>
        </w:rPr>
        <w:t xml:space="preserve"> </w:t>
      </w:r>
      <m:oMath>
        <m:r>
          <w:rPr>
            <w:rFonts w:ascii="Cambria Math" w:hAnsi="Cambria Math"/>
            <w:lang w:eastAsia="zh-CN"/>
          </w:rPr>
          <m:t>E</m:t>
        </m:r>
        <m:d>
          <m:dPr>
            <m:ctrlPr>
              <w:rPr>
                <w:rFonts w:ascii="Cambria Math" w:hAnsi="Cambria Math"/>
              </w:rPr>
            </m:ctrlPr>
          </m:dPr>
          <m:e>
            <m:r>
              <w:rPr>
                <w:rFonts w:ascii="Cambria Math" w:hAnsi="Cambria Math"/>
                <w:lang w:eastAsia="zh-CN"/>
              </w:rPr>
              <m:t>θ</m:t>
            </m:r>
          </m:e>
        </m:d>
        <m:r>
          <w:rPr>
            <w:rFonts w:ascii="Cambria Math" w:hAnsi="Cambria Math"/>
            <w:lang w:eastAsia="zh-CN"/>
          </w:rPr>
          <m:t xml:space="preserve"> = </m:t>
        </m:r>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w:rPr>
                        <w:rFonts w:ascii="Cambria Math" w:hAnsi="Cambria Math"/>
                        <w:lang w:eastAsia="zh-CN"/>
                      </w:rPr>
                      <m:t>c</m:t>
                    </m:r>
                  </m:e>
                  <m:sub>
                    <m:r>
                      <m:rPr>
                        <m:sty m:val="p"/>
                      </m:rPr>
                      <w:rPr>
                        <w:rFonts w:ascii="Cambria Math" w:hAnsi="Cambria Math"/>
                        <w:lang w:eastAsia="zh-CN"/>
                      </w:rPr>
                      <m:t>spring</m:t>
                    </m:r>
                  </m:sub>
                </m:sSub>
                <m:r>
                  <w:rPr>
                    <w:rFonts w:ascii="Cambria Math" w:hAnsi="Cambria Math"/>
                    <w:lang w:eastAsia="zh-CN"/>
                  </w:rPr>
                  <m:t>·</m:t>
                </m:r>
                <m:sSup>
                  <m:sSupPr>
                    <m:ctrlPr>
                      <w:rPr>
                        <w:rFonts w:ascii="Cambria Math" w:hAnsi="Cambria Math"/>
                      </w:rPr>
                    </m:ctrlPr>
                  </m:sSupPr>
                  <m:e>
                    <m:r>
                      <m:rPr>
                        <m:sty m:val="p"/>
                      </m:rPr>
                      <w:rPr>
                        <w:rFonts w:ascii="Cambria Math" w:hAnsi="Cambria Math"/>
                        <w:lang w:eastAsia="zh-CN"/>
                      </w:rPr>
                      <m:t>sin</m:t>
                    </m:r>
                  </m:e>
                  <m:sup>
                    <m:r>
                      <w:rPr>
                        <w:rFonts w:ascii="Cambria Math" w:hAnsi="Cambria Math"/>
                        <w:lang w:eastAsia="zh-CN"/>
                      </w:rPr>
                      <m:t>2</m:t>
                    </m:r>
                  </m:sup>
                </m:sSup>
                <m:d>
                  <m:dPr>
                    <m:ctrlPr>
                      <w:rPr>
                        <w:rFonts w:ascii="Cambria Math" w:hAnsi="Cambria Math"/>
                      </w:rPr>
                    </m:ctrlPr>
                  </m:dPr>
                  <m:e>
                    <m:r>
                      <w:rPr>
                        <w:rFonts w:ascii="Cambria Math" w:hAnsi="Cambria Math"/>
                        <w:lang w:eastAsia="zh-CN"/>
                      </w:rPr>
                      <m:t xml:space="preserve">θ - </m:t>
                    </m:r>
                    <m:sSub>
                      <m:sSubPr>
                        <m:ctrlPr>
                          <w:rPr>
                            <w:rFonts w:ascii="Cambria Math" w:hAnsi="Cambria Math"/>
                          </w:rPr>
                        </m:ctrlPr>
                      </m:sSubPr>
                      <m:e>
                        <m:r>
                          <w:rPr>
                            <w:rFonts w:ascii="Cambria Math" w:hAnsi="Cambria Math"/>
                            <w:lang w:eastAsia="zh-CN"/>
                          </w:rPr>
                          <m:t>φ</m:t>
                        </m:r>
                      </m:e>
                      <m:sub>
                        <m:r>
                          <m:rPr>
                            <m:sty m:val="p"/>
                          </m:rPr>
                          <w:rPr>
                            <w:rFonts w:ascii="Cambria Math" w:hAnsi="Cambria Math"/>
                            <w:lang w:eastAsia="zh-CN"/>
                          </w:rPr>
                          <m:t>spring</m:t>
                        </m:r>
                      </m:sub>
                    </m:sSub>
                  </m:e>
                </m:d>
                <m:r>
                  <w:rPr>
                    <w:rFonts w:ascii="Cambria Math" w:hAnsi="Cambria Math"/>
                    <w:lang w:eastAsia="zh-CN"/>
                  </w:rPr>
                  <m:t xml:space="preserve"> + </m:t>
                </m:r>
                <m:sSub>
                  <m:sSubPr>
                    <m:ctrlPr>
                      <w:rPr>
                        <w:rFonts w:ascii="Cambria Math" w:hAnsi="Cambria Math"/>
                      </w:rPr>
                    </m:ctrlPr>
                  </m:sSubPr>
                  <m:e>
                    <m:r>
                      <w:rPr>
                        <w:rFonts w:ascii="Cambria Math" w:hAnsi="Cambria Math"/>
                        <w:lang w:eastAsia="zh-CN"/>
                      </w:rPr>
                      <m:t>c</m:t>
                    </m:r>
                  </m:e>
                  <m:sub>
                    <m:r>
                      <m:rPr>
                        <m:sty m:val="p"/>
                      </m:rPr>
                      <w:rPr>
                        <w:rFonts w:ascii="Cambria Math" w:hAnsi="Cambria Math"/>
                        <w:lang w:eastAsia="zh-CN"/>
                      </w:rPr>
                      <m:t>autumn</m:t>
                    </m:r>
                  </m:sub>
                </m:sSub>
                <m:r>
                  <w:rPr>
                    <w:rFonts w:ascii="Cambria Math" w:hAnsi="Cambria Math"/>
                    <w:lang w:eastAsia="zh-CN"/>
                  </w:rPr>
                  <m:t>·</m:t>
                </m:r>
                <m:sSup>
                  <m:sSupPr>
                    <m:ctrlPr>
                      <w:rPr>
                        <w:rFonts w:ascii="Cambria Math" w:hAnsi="Cambria Math"/>
                      </w:rPr>
                    </m:ctrlPr>
                  </m:sSupPr>
                  <m:e>
                    <m:r>
                      <m:rPr>
                        <m:sty m:val="p"/>
                      </m:rPr>
                      <w:rPr>
                        <w:rFonts w:ascii="Cambria Math" w:hAnsi="Cambria Math"/>
                        <w:lang w:eastAsia="zh-CN"/>
                      </w:rPr>
                      <m:t>sin</m:t>
                    </m:r>
                  </m:e>
                  <m:sup>
                    <m:r>
                      <w:rPr>
                        <w:rFonts w:ascii="Cambria Math" w:hAnsi="Cambria Math"/>
                        <w:lang w:eastAsia="zh-CN"/>
                      </w:rPr>
                      <m:t>2</m:t>
                    </m:r>
                  </m:sup>
                </m:sSup>
                <m:d>
                  <m:dPr>
                    <m:ctrlPr>
                      <w:rPr>
                        <w:rFonts w:ascii="Cambria Math" w:hAnsi="Cambria Math"/>
                      </w:rPr>
                    </m:ctrlPr>
                  </m:dPr>
                  <m:e>
                    <m:r>
                      <w:rPr>
                        <w:rFonts w:ascii="Cambria Math" w:hAnsi="Cambria Math"/>
                        <w:lang w:eastAsia="zh-CN"/>
                      </w:rPr>
                      <m:t xml:space="preserve">θ - </m:t>
                    </m:r>
                    <m:sSub>
                      <m:sSubPr>
                        <m:ctrlPr>
                          <w:rPr>
                            <w:rFonts w:ascii="Cambria Math" w:hAnsi="Cambria Math"/>
                          </w:rPr>
                        </m:ctrlPr>
                      </m:sSubPr>
                      <m:e>
                        <m:r>
                          <w:rPr>
                            <w:rFonts w:ascii="Cambria Math" w:hAnsi="Cambria Math"/>
                            <w:lang w:eastAsia="zh-CN"/>
                          </w:rPr>
                          <m:t>φ</m:t>
                        </m:r>
                      </m:e>
                      <m:sub>
                        <m:r>
                          <m:rPr>
                            <m:sty m:val="p"/>
                          </m:rPr>
                          <w:rPr>
                            <w:rFonts w:ascii="Cambria Math" w:hAnsi="Cambria Math"/>
                            <w:lang w:eastAsia="zh-CN"/>
                          </w:rPr>
                          <m:t>autumn</m:t>
                        </m:r>
                      </m:sub>
                    </m:sSub>
                  </m:e>
                </m:d>
              </m:e>
            </m:d>
          </m:num>
          <m:den>
            <m:d>
              <m:dPr>
                <m:ctrlPr>
                  <w:rPr>
                    <w:rFonts w:ascii="Cambria Math" w:hAnsi="Cambria Math"/>
                  </w:rPr>
                </m:ctrlPr>
              </m:dPr>
              <m:e>
                <m:sSub>
                  <m:sSubPr>
                    <m:ctrlPr>
                      <w:rPr>
                        <w:rFonts w:ascii="Cambria Math" w:hAnsi="Cambria Math"/>
                      </w:rPr>
                    </m:ctrlPr>
                  </m:sSubPr>
                  <m:e>
                    <m:r>
                      <w:rPr>
                        <w:rFonts w:ascii="Cambria Math" w:hAnsi="Cambria Math"/>
                        <w:lang w:eastAsia="zh-CN"/>
                      </w:rPr>
                      <m:t>c</m:t>
                    </m:r>
                  </m:e>
                  <m:sub>
                    <m:r>
                      <m:rPr>
                        <m:sty m:val="p"/>
                      </m:rPr>
                      <w:rPr>
                        <w:rFonts w:ascii="Cambria Math" w:hAnsi="Cambria Math"/>
                        <w:lang w:eastAsia="zh-CN"/>
                      </w:rPr>
                      <m:t>spring</m:t>
                    </m:r>
                  </m:sub>
                </m:sSub>
                <m:r>
                  <w:rPr>
                    <w:rFonts w:ascii="Cambria Math" w:hAnsi="Cambria Math"/>
                    <w:lang w:eastAsia="zh-CN"/>
                  </w:rPr>
                  <m:t xml:space="preserve"> + </m:t>
                </m:r>
                <m:sSub>
                  <m:sSubPr>
                    <m:ctrlPr>
                      <w:rPr>
                        <w:rFonts w:ascii="Cambria Math" w:hAnsi="Cambria Math"/>
                      </w:rPr>
                    </m:ctrlPr>
                  </m:sSubPr>
                  <m:e>
                    <m:r>
                      <w:rPr>
                        <w:rFonts w:ascii="Cambria Math" w:hAnsi="Cambria Math"/>
                        <w:lang w:eastAsia="zh-CN"/>
                      </w:rPr>
                      <m:t>c</m:t>
                    </m:r>
                  </m:e>
                  <m:sub>
                    <m:r>
                      <m:rPr>
                        <m:sty m:val="p"/>
                      </m:rPr>
                      <w:rPr>
                        <w:rFonts w:ascii="Cambria Math" w:hAnsi="Cambria Math"/>
                        <w:lang w:eastAsia="zh-CN"/>
                      </w:rPr>
                      <m:t>autumn</m:t>
                    </m:r>
                  </m:sub>
                </m:sSub>
              </m:e>
            </m:d>
          </m:den>
        </m:f>
      </m:oMath>
      <w:r>
        <w:rPr>
          <w:lang w:eastAsia="zh-CN"/>
        </w:rPr>
        <w:t>（</w:t>
      </w:r>
      <w:proofErr w:type="spellStart"/>
      <w:r>
        <w:t>φ</w:t>
      </w:r>
      <w:r>
        <w:rPr>
          <w:lang w:eastAsia="zh-CN"/>
        </w:rPr>
        <w:t>_spring</w:t>
      </w:r>
      <w:proofErr w:type="spellEnd"/>
      <w:r>
        <w:rPr>
          <w:lang w:eastAsia="zh-CN"/>
        </w:rPr>
        <w:t xml:space="preserve"> = 47.2°</w:t>
      </w:r>
      <w:r>
        <w:rPr>
          <w:lang w:eastAsia="zh-CN"/>
        </w:rPr>
        <w:t>、</w:t>
      </w:r>
      <w:proofErr w:type="spellStart"/>
      <w:r>
        <w:t>φ</w:t>
      </w:r>
      <w:r>
        <w:rPr>
          <w:lang w:eastAsia="zh-CN"/>
        </w:rPr>
        <w:t>_autumn</w:t>
      </w:r>
      <w:proofErr w:type="spellEnd"/>
      <w:r>
        <w:rPr>
          <w:lang w:eastAsia="zh-CN"/>
        </w:rPr>
        <w:t xml:space="preserve"> = 227.6°</w:t>
      </w:r>
      <w:r>
        <w:rPr>
          <w:lang w:eastAsia="zh-CN"/>
        </w:rPr>
        <w:t>、</w:t>
      </w:r>
      <w:proofErr w:type="spellStart"/>
      <w:r>
        <w:rPr>
          <w:lang w:eastAsia="zh-CN"/>
        </w:rPr>
        <w:t>c_spring</w:t>
      </w:r>
      <w:proofErr w:type="spellEnd"/>
      <w:r>
        <w:rPr>
          <w:lang w:eastAsia="zh-CN"/>
        </w:rPr>
        <w:t xml:space="preserve"> = 0.877</w:t>
      </w:r>
      <w:r>
        <w:rPr>
          <w:lang w:eastAsia="zh-CN"/>
        </w:rPr>
        <w:t>、</w:t>
      </w:r>
      <w:proofErr w:type="spellStart"/>
      <w:r>
        <w:rPr>
          <w:lang w:eastAsia="zh-CN"/>
        </w:rPr>
        <w:t>c_autumn</w:t>
      </w:r>
      <w:proofErr w:type="spellEnd"/>
      <w:r>
        <w:rPr>
          <w:lang w:eastAsia="zh-CN"/>
        </w:rPr>
        <w:t xml:space="preserve"> = 0.784</w:t>
      </w:r>
      <w:r>
        <w:rPr>
          <w:lang w:eastAsia="zh-CN"/>
        </w:rPr>
        <w:t>，分母</w:t>
      </w:r>
      <w:r>
        <w:rPr>
          <w:lang w:eastAsia="zh-CN"/>
        </w:rPr>
        <w:t xml:space="preserve"> </w:t>
      </w:r>
      <w:proofErr w:type="spellStart"/>
      <w:r>
        <w:rPr>
          <w:lang w:eastAsia="zh-CN"/>
        </w:rPr>
        <w:t>c_spring</w:t>
      </w:r>
      <w:proofErr w:type="spellEnd"/>
      <w:r>
        <w:rPr>
          <w:lang w:eastAsia="zh-CN"/>
        </w:rPr>
        <w:t xml:space="preserve"> + </w:t>
      </w:r>
      <w:proofErr w:type="spellStart"/>
      <w:r>
        <w:rPr>
          <w:lang w:eastAsia="zh-CN"/>
        </w:rPr>
        <w:t>c_autumn</w:t>
      </w:r>
      <w:proofErr w:type="spellEnd"/>
      <w:r>
        <w:rPr>
          <w:lang w:eastAsia="zh-CN"/>
        </w:rPr>
        <w:t xml:space="preserve"> = 1.661</w:t>
      </w:r>
      <w:r>
        <w:rPr>
          <w:lang w:eastAsia="zh-CN"/>
        </w:rPr>
        <w:t>），逐点求值得到下表（</w:t>
      </w:r>
      <w:r>
        <w:t>θ</w:t>
      </w:r>
      <w:r>
        <w:rPr>
          <w:lang w:eastAsia="zh-CN"/>
        </w:rPr>
        <w:t xml:space="preserve"> </w:t>
      </w:r>
      <w:r>
        <w:rPr>
          <w:lang w:eastAsia="zh-CN"/>
        </w:rPr>
        <w:t>以</w:t>
      </w:r>
      <w:r>
        <w:rPr>
          <w:lang w:eastAsia="zh-CN"/>
        </w:rPr>
        <w:t xml:space="preserve"> 15° </w:t>
      </w:r>
      <w:r>
        <w:rPr>
          <w:lang w:eastAsia="zh-CN"/>
        </w:rPr>
        <w:t>为步长；更细的</w:t>
      </w:r>
      <w:r>
        <w:rPr>
          <w:lang w:eastAsia="zh-CN"/>
        </w:rPr>
        <w:t xml:space="preserve"> 1° </w:t>
      </w:r>
      <w:r>
        <w:rPr>
          <w:lang w:eastAsia="zh-CN"/>
        </w:rPr>
        <w:t>扫描在</w:t>
      </w:r>
      <w:r>
        <w:rPr>
          <w:lang w:eastAsia="zh-CN"/>
        </w:rPr>
        <w:t xml:space="preserve"> </w:t>
      </w:r>
      <w:r>
        <w:t>θ</w:t>
      </w:r>
      <w:r>
        <w:rPr>
          <w:lang w:eastAsia="zh-CN"/>
        </w:rPr>
        <w:t xml:space="preserve"> ≈ 47° </w:t>
      </w:r>
      <w:r>
        <w:rPr>
          <w:lang w:eastAsia="zh-CN"/>
        </w:rPr>
        <w:t>处给出</w:t>
      </w:r>
      <w:r>
        <w:rPr>
          <w:lang w:eastAsia="zh-CN"/>
        </w:rPr>
        <w:t xml:space="preserve"> </w:t>
      </w:r>
      <w:proofErr w:type="spellStart"/>
      <w:r>
        <w:rPr>
          <w:lang w:eastAsia="zh-CN"/>
        </w:rPr>
        <w:t>E_min</w:t>
      </w:r>
      <w:proofErr w:type="spellEnd"/>
      <w:r>
        <w:rPr>
          <w:lang w:eastAsia="zh-CN"/>
        </w:rPr>
        <w:t xml:space="preserve"> ≈ 5.8×10⁻⁵</w:t>
      </w:r>
      <w:r>
        <w:rPr>
          <w:lang w:eastAsia="zh-CN"/>
        </w:rPr>
        <w:t>，与春季主轴</w:t>
      </w:r>
      <w:r>
        <w:rPr>
          <w:lang w:eastAsia="zh-CN"/>
        </w:rPr>
        <w:t xml:space="preserve"> 47.2° </w:t>
      </w:r>
      <w:r>
        <w:rPr>
          <w:lang w:eastAsia="zh-CN"/>
        </w:rPr>
        <w:t>基本重合）。</w:t>
      </w:r>
    </w:p>
    <w:p w14:paraId="216879FE" w14:textId="77777777" w:rsidR="00D0616C" w:rsidRDefault="00000000">
      <w:pPr>
        <w:rPr>
          <w:lang w:eastAsia="zh-CN"/>
        </w:rPr>
      </w:pPr>
      <w:r>
        <w:rPr>
          <w:rFonts w:eastAsia="仿宋"/>
          <w:b/>
          <w:sz w:val="19"/>
          <w:lang w:eastAsia="zh-CN"/>
        </w:rPr>
        <w:t>表</w:t>
      </w:r>
      <w:r>
        <w:rPr>
          <w:rFonts w:eastAsia="仿宋"/>
          <w:b/>
          <w:sz w:val="19"/>
          <w:lang w:eastAsia="zh-CN"/>
        </w:rPr>
        <w:t xml:space="preserve"> S1a</w:t>
      </w:r>
      <w:r>
        <w:rPr>
          <w:rFonts w:eastAsia="仿宋"/>
          <w:b/>
          <w:sz w:val="19"/>
          <w:lang w:eastAsia="zh-CN"/>
        </w:rPr>
        <w:t>｜</w:t>
      </w:r>
      <w:r>
        <w:rPr>
          <w:rFonts w:eastAsia="仿宋"/>
          <w:sz w:val="19"/>
          <w:lang w:eastAsia="zh-CN"/>
        </w:rPr>
        <w:t>代表性陆上风场（</w:t>
      </w:r>
      <w:r>
        <w:rPr>
          <w:rFonts w:eastAsia="仿宋"/>
          <w:sz w:val="19"/>
          <w:lang w:eastAsia="zh-CN"/>
        </w:rPr>
        <w:t>farm 1986</w:t>
      </w:r>
      <w:r>
        <w:rPr>
          <w:rFonts w:eastAsia="仿宋"/>
          <w:sz w:val="19"/>
          <w:lang w:eastAsia="zh-CN"/>
        </w:rPr>
        <w:t>）的几何暴露曲线</w:t>
      </w:r>
      <w:r>
        <w:rPr>
          <w:rFonts w:eastAsia="仿宋"/>
          <w:sz w:val="19"/>
          <w:lang w:eastAsia="zh-CN"/>
        </w:rPr>
        <w:t xml:space="preserve"> E</w:t>
      </w:r>
      <w:proofErr w:type="gramStart"/>
      <w:r>
        <w:rPr>
          <w:rFonts w:eastAsia="仿宋"/>
          <w:sz w:val="19"/>
          <w:lang w:eastAsia="zh-CN"/>
        </w:rPr>
        <w:t>(</w:t>
      </w:r>
      <w:r>
        <w:rPr>
          <w:rFonts w:eastAsia="仿宋"/>
          <w:sz w:val="19"/>
        </w:rPr>
        <w:t>θ</w:t>
      </w:r>
      <w:r>
        <w:rPr>
          <w:rFonts w:eastAsia="仿宋"/>
          <w:sz w:val="19"/>
          <w:lang w:eastAsia="zh-CN"/>
        </w:rPr>
        <w:t>)</w:t>
      </w:r>
      <w:proofErr w:type="gramEnd"/>
      <w:r>
        <w:rPr>
          <w:rFonts w:eastAsia="仿宋"/>
          <w:sz w:val="19"/>
          <w:lang w:eastAsia="zh-CN"/>
        </w:rPr>
        <w:t>（浓度加权，</w:t>
      </w:r>
      <w:r>
        <w:rPr>
          <w:rFonts w:eastAsia="仿宋"/>
          <w:sz w:val="19"/>
        </w:rPr>
        <w:t>θ</w:t>
      </w:r>
      <w:r>
        <w:rPr>
          <w:rFonts w:eastAsia="仿宋"/>
          <w:sz w:val="19"/>
          <w:lang w:eastAsia="zh-CN"/>
        </w:rPr>
        <w:t xml:space="preserve"> </w:t>
      </w:r>
      <w:r>
        <w:rPr>
          <w:rFonts w:eastAsia="仿宋"/>
          <w:sz w:val="19"/>
          <w:lang w:eastAsia="zh-CN"/>
        </w:rPr>
        <w:t>以</w:t>
      </w:r>
      <w:r>
        <w:rPr>
          <w:rFonts w:eastAsia="仿宋"/>
          <w:sz w:val="19"/>
          <w:lang w:eastAsia="zh-CN"/>
        </w:rPr>
        <w:t xml:space="preserve"> 15° </w:t>
      </w:r>
      <w:r>
        <w:rPr>
          <w:rFonts w:eastAsia="仿宋"/>
          <w:sz w:val="19"/>
          <w:lang w:eastAsia="zh-CN"/>
        </w:rPr>
        <w:t>为步长）。</w:t>
      </w:r>
    </w:p>
    <w:tbl>
      <w:tblPr>
        <w:tblW w:w="0" w:type="auto"/>
        <w:jc w:val="center"/>
        <w:tblLook w:val="04A0" w:firstRow="1" w:lastRow="0" w:firstColumn="1" w:lastColumn="0" w:noHBand="0" w:noVBand="1"/>
      </w:tblPr>
      <w:tblGrid>
        <w:gridCol w:w="5100"/>
        <w:gridCol w:w="5100"/>
      </w:tblGrid>
      <w:tr w:rsidR="00D0616C" w14:paraId="3AE1B1B8" w14:textId="77777777">
        <w:trPr>
          <w:jc w:val="center"/>
        </w:trPr>
        <w:tc>
          <w:tcPr>
            <w:tcW w:w="5100" w:type="dxa"/>
            <w:tcBorders>
              <w:top w:val="single" w:sz="12" w:space="0" w:color="000000"/>
              <w:left w:val="none" w:sz="0" w:space="0" w:color="000000"/>
              <w:bottom w:val="single" w:sz="6" w:space="0" w:color="000000"/>
              <w:right w:val="none" w:sz="0" w:space="0" w:color="000000"/>
            </w:tcBorders>
          </w:tcPr>
          <w:p w14:paraId="401CBCCC" w14:textId="77777777" w:rsidR="00D0616C" w:rsidRDefault="00000000">
            <w:pPr>
              <w:jc w:val="center"/>
            </w:pPr>
            <w:r>
              <w:rPr>
                <w:b/>
                <w:sz w:val="18"/>
              </w:rPr>
              <w:t>θ (°)</w:t>
            </w:r>
          </w:p>
        </w:tc>
        <w:tc>
          <w:tcPr>
            <w:tcW w:w="5100" w:type="dxa"/>
            <w:tcBorders>
              <w:top w:val="single" w:sz="12" w:space="0" w:color="000000"/>
              <w:left w:val="none" w:sz="0" w:space="0" w:color="000000"/>
              <w:bottom w:val="single" w:sz="6" w:space="0" w:color="000000"/>
              <w:right w:val="none" w:sz="0" w:space="0" w:color="000000"/>
            </w:tcBorders>
          </w:tcPr>
          <w:p w14:paraId="2983A871" w14:textId="77777777" w:rsidR="00D0616C" w:rsidRDefault="00000000">
            <w:pPr>
              <w:jc w:val="center"/>
            </w:pPr>
            <w:r>
              <w:rPr>
                <w:b/>
                <w:sz w:val="18"/>
              </w:rPr>
              <w:t>E(θ)</w:t>
            </w:r>
          </w:p>
        </w:tc>
      </w:tr>
      <w:tr w:rsidR="00D0616C" w14:paraId="67B21BC6" w14:textId="77777777">
        <w:trPr>
          <w:jc w:val="center"/>
        </w:trPr>
        <w:tc>
          <w:tcPr>
            <w:tcW w:w="5100" w:type="dxa"/>
          </w:tcPr>
          <w:p w14:paraId="7F6BC24C" w14:textId="77777777" w:rsidR="00D0616C" w:rsidRDefault="00000000">
            <w:r>
              <w:rPr>
                <w:sz w:val="18"/>
              </w:rPr>
              <w:t>0</w:t>
            </w:r>
          </w:p>
        </w:tc>
        <w:tc>
          <w:tcPr>
            <w:tcW w:w="5100" w:type="dxa"/>
          </w:tcPr>
          <w:p w14:paraId="6409D15F" w14:textId="77777777" w:rsidR="00D0616C" w:rsidRDefault="00000000">
            <w:r>
              <w:rPr>
                <w:sz w:val="18"/>
              </w:rPr>
              <w:t>0.5416</w:t>
            </w:r>
          </w:p>
        </w:tc>
      </w:tr>
      <w:tr w:rsidR="00D0616C" w14:paraId="1DA1BE76" w14:textId="77777777">
        <w:trPr>
          <w:jc w:val="center"/>
        </w:trPr>
        <w:tc>
          <w:tcPr>
            <w:tcW w:w="5100" w:type="dxa"/>
          </w:tcPr>
          <w:p w14:paraId="36E07B35" w14:textId="77777777" w:rsidR="00D0616C" w:rsidRDefault="00000000">
            <w:r>
              <w:rPr>
                <w:sz w:val="18"/>
              </w:rPr>
              <w:t>15</w:t>
            </w:r>
          </w:p>
        </w:tc>
        <w:tc>
          <w:tcPr>
            <w:tcW w:w="5100" w:type="dxa"/>
          </w:tcPr>
          <w:p w14:paraId="5CE378E5" w14:textId="77777777" w:rsidR="00D0616C" w:rsidRDefault="00000000">
            <w:r>
              <w:rPr>
                <w:sz w:val="18"/>
              </w:rPr>
              <w:t>0.2869</w:t>
            </w:r>
          </w:p>
        </w:tc>
      </w:tr>
      <w:tr w:rsidR="00D0616C" w14:paraId="211D2E64" w14:textId="77777777">
        <w:trPr>
          <w:jc w:val="center"/>
        </w:trPr>
        <w:tc>
          <w:tcPr>
            <w:tcW w:w="5100" w:type="dxa"/>
          </w:tcPr>
          <w:p w14:paraId="61148377" w14:textId="77777777" w:rsidR="00D0616C" w:rsidRDefault="00000000">
            <w:r>
              <w:rPr>
                <w:sz w:val="18"/>
              </w:rPr>
              <w:t>30</w:t>
            </w:r>
          </w:p>
        </w:tc>
        <w:tc>
          <w:tcPr>
            <w:tcW w:w="5100" w:type="dxa"/>
          </w:tcPr>
          <w:p w14:paraId="6B045AD3" w14:textId="77777777" w:rsidR="00D0616C" w:rsidRDefault="00000000">
            <w:r>
              <w:rPr>
                <w:sz w:val="18"/>
              </w:rPr>
              <w:t>0.0893</w:t>
            </w:r>
          </w:p>
        </w:tc>
      </w:tr>
      <w:tr w:rsidR="00D0616C" w14:paraId="4C9234A5" w14:textId="77777777">
        <w:trPr>
          <w:jc w:val="center"/>
        </w:trPr>
        <w:tc>
          <w:tcPr>
            <w:tcW w:w="5100" w:type="dxa"/>
          </w:tcPr>
          <w:p w14:paraId="77896ECB" w14:textId="77777777" w:rsidR="00D0616C" w:rsidRDefault="00000000">
            <w:r>
              <w:rPr>
                <w:sz w:val="18"/>
              </w:rPr>
              <w:t>45</w:t>
            </w:r>
          </w:p>
        </w:tc>
        <w:tc>
          <w:tcPr>
            <w:tcW w:w="5100" w:type="dxa"/>
          </w:tcPr>
          <w:p w14:paraId="6E6C51FC" w14:textId="77777777" w:rsidR="00D0616C" w:rsidRDefault="00000000">
            <w:r>
              <w:rPr>
                <w:sz w:val="18"/>
              </w:rPr>
              <w:t>0.0017</w:t>
            </w:r>
          </w:p>
        </w:tc>
      </w:tr>
      <w:tr w:rsidR="00D0616C" w14:paraId="5324E3C9" w14:textId="77777777">
        <w:trPr>
          <w:jc w:val="center"/>
        </w:trPr>
        <w:tc>
          <w:tcPr>
            <w:tcW w:w="5100" w:type="dxa"/>
          </w:tcPr>
          <w:p w14:paraId="1FFA80C6" w14:textId="77777777" w:rsidR="00D0616C" w:rsidRDefault="00000000">
            <w:r>
              <w:rPr>
                <w:sz w:val="18"/>
              </w:rPr>
              <w:t>60</w:t>
            </w:r>
          </w:p>
        </w:tc>
        <w:tc>
          <w:tcPr>
            <w:tcW w:w="5100" w:type="dxa"/>
          </w:tcPr>
          <w:p w14:paraId="682AF5CF" w14:textId="77777777" w:rsidR="00D0616C" w:rsidRDefault="00000000">
            <w:r>
              <w:rPr>
                <w:sz w:val="18"/>
              </w:rPr>
              <w:t>0.0477</w:t>
            </w:r>
          </w:p>
        </w:tc>
      </w:tr>
      <w:tr w:rsidR="00D0616C" w14:paraId="0A1315F0" w14:textId="77777777">
        <w:trPr>
          <w:jc w:val="center"/>
        </w:trPr>
        <w:tc>
          <w:tcPr>
            <w:tcW w:w="5100" w:type="dxa"/>
          </w:tcPr>
          <w:p w14:paraId="49436AD7" w14:textId="77777777" w:rsidR="00D0616C" w:rsidRDefault="00000000">
            <w:r>
              <w:rPr>
                <w:sz w:val="18"/>
              </w:rPr>
              <w:t>75</w:t>
            </w:r>
          </w:p>
        </w:tc>
        <w:tc>
          <w:tcPr>
            <w:tcW w:w="5100" w:type="dxa"/>
          </w:tcPr>
          <w:p w14:paraId="3A668542" w14:textId="77777777" w:rsidR="00D0616C" w:rsidRDefault="00000000">
            <w:r>
              <w:rPr>
                <w:sz w:val="18"/>
              </w:rPr>
              <w:t>0.2148</w:t>
            </w:r>
          </w:p>
        </w:tc>
      </w:tr>
      <w:tr w:rsidR="00D0616C" w14:paraId="27B490F2" w14:textId="77777777">
        <w:trPr>
          <w:jc w:val="center"/>
        </w:trPr>
        <w:tc>
          <w:tcPr>
            <w:tcW w:w="5100" w:type="dxa"/>
          </w:tcPr>
          <w:p w14:paraId="193D4D50" w14:textId="77777777" w:rsidR="00D0616C" w:rsidRDefault="00000000">
            <w:r>
              <w:rPr>
                <w:sz w:val="18"/>
              </w:rPr>
              <w:t>90</w:t>
            </w:r>
          </w:p>
        </w:tc>
        <w:tc>
          <w:tcPr>
            <w:tcW w:w="5100" w:type="dxa"/>
          </w:tcPr>
          <w:p w14:paraId="5FCBC795" w14:textId="77777777" w:rsidR="00D0616C" w:rsidRDefault="00000000">
            <w:r>
              <w:rPr>
                <w:sz w:val="18"/>
              </w:rPr>
              <w:t>0.4584</w:t>
            </w:r>
          </w:p>
        </w:tc>
      </w:tr>
      <w:tr w:rsidR="00D0616C" w14:paraId="0F019955" w14:textId="77777777">
        <w:trPr>
          <w:jc w:val="center"/>
        </w:trPr>
        <w:tc>
          <w:tcPr>
            <w:tcW w:w="5100" w:type="dxa"/>
          </w:tcPr>
          <w:p w14:paraId="55296A61" w14:textId="77777777" w:rsidR="00D0616C" w:rsidRDefault="00000000">
            <w:r>
              <w:rPr>
                <w:sz w:val="18"/>
              </w:rPr>
              <w:t>105</w:t>
            </w:r>
          </w:p>
        </w:tc>
        <w:tc>
          <w:tcPr>
            <w:tcW w:w="5100" w:type="dxa"/>
          </w:tcPr>
          <w:p w14:paraId="30E2FC9B" w14:textId="77777777" w:rsidR="00D0616C" w:rsidRDefault="00000000">
            <w:r>
              <w:rPr>
                <w:sz w:val="18"/>
              </w:rPr>
              <w:t>0.7131</w:t>
            </w:r>
          </w:p>
        </w:tc>
      </w:tr>
      <w:tr w:rsidR="00D0616C" w14:paraId="018489E5" w14:textId="77777777">
        <w:trPr>
          <w:jc w:val="center"/>
        </w:trPr>
        <w:tc>
          <w:tcPr>
            <w:tcW w:w="5100" w:type="dxa"/>
          </w:tcPr>
          <w:p w14:paraId="4B640F3F" w14:textId="77777777" w:rsidR="00D0616C" w:rsidRDefault="00000000">
            <w:r>
              <w:rPr>
                <w:sz w:val="18"/>
              </w:rPr>
              <w:t>120</w:t>
            </w:r>
          </w:p>
        </w:tc>
        <w:tc>
          <w:tcPr>
            <w:tcW w:w="5100" w:type="dxa"/>
          </w:tcPr>
          <w:p w14:paraId="58A9B4A9" w14:textId="77777777" w:rsidR="00D0616C" w:rsidRDefault="00000000">
            <w:r>
              <w:rPr>
                <w:sz w:val="18"/>
              </w:rPr>
              <w:t>0.9107</w:t>
            </w:r>
          </w:p>
        </w:tc>
      </w:tr>
      <w:tr w:rsidR="00D0616C" w14:paraId="3078495E" w14:textId="77777777">
        <w:trPr>
          <w:jc w:val="center"/>
        </w:trPr>
        <w:tc>
          <w:tcPr>
            <w:tcW w:w="5100" w:type="dxa"/>
          </w:tcPr>
          <w:p w14:paraId="54AAC924" w14:textId="77777777" w:rsidR="00D0616C" w:rsidRDefault="00000000">
            <w:r>
              <w:rPr>
                <w:sz w:val="18"/>
              </w:rPr>
              <w:t>135</w:t>
            </w:r>
          </w:p>
        </w:tc>
        <w:tc>
          <w:tcPr>
            <w:tcW w:w="5100" w:type="dxa"/>
          </w:tcPr>
          <w:p w14:paraId="36F357B3" w14:textId="77777777" w:rsidR="00D0616C" w:rsidRDefault="00000000">
            <w:r>
              <w:rPr>
                <w:sz w:val="18"/>
              </w:rPr>
              <w:t>0.9983</w:t>
            </w:r>
          </w:p>
        </w:tc>
      </w:tr>
      <w:tr w:rsidR="00D0616C" w14:paraId="269C56FE" w14:textId="77777777">
        <w:trPr>
          <w:jc w:val="center"/>
        </w:trPr>
        <w:tc>
          <w:tcPr>
            <w:tcW w:w="5100" w:type="dxa"/>
          </w:tcPr>
          <w:p w14:paraId="11A35EBD" w14:textId="77777777" w:rsidR="00D0616C" w:rsidRDefault="00000000">
            <w:r>
              <w:rPr>
                <w:sz w:val="18"/>
              </w:rPr>
              <w:t>150</w:t>
            </w:r>
          </w:p>
        </w:tc>
        <w:tc>
          <w:tcPr>
            <w:tcW w:w="5100" w:type="dxa"/>
          </w:tcPr>
          <w:p w14:paraId="437625FE" w14:textId="77777777" w:rsidR="00D0616C" w:rsidRDefault="00000000">
            <w:r>
              <w:rPr>
                <w:sz w:val="18"/>
              </w:rPr>
              <w:t>0.9523</w:t>
            </w:r>
          </w:p>
        </w:tc>
      </w:tr>
      <w:tr w:rsidR="00D0616C" w14:paraId="7DEB7003" w14:textId="77777777">
        <w:trPr>
          <w:jc w:val="center"/>
        </w:trPr>
        <w:tc>
          <w:tcPr>
            <w:tcW w:w="5100" w:type="dxa"/>
          </w:tcPr>
          <w:p w14:paraId="56C22052" w14:textId="77777777" w:rsidR="00D0616C" w:rsidRDefault="00000000">
            <w:r>
              <w:rPr>
                <w:sz w:val="18"/>
              </w:rPr>
              <w:t>165</w:t>
            </w:r>
          </w:p>
        </w:tc>
        <w:tc>
          <w:tcPr>
            <w:tcW w:w="5100" w:type="dxa"/>
          </w:tcPr>
          <w:p w14:paraId="705EBFA7" w14:textId="77777777" w:rsidR="00D0616C" w:rsidRDefault="00000000">
            <w:r>
              <w:rPr>
                <w:sz w:val="18"/>
              </w:rPr>
              <w:t>0.7852</w:t>
            </w:r>
          </w:p>
        </w:tc>
      </w:tr>
      <w:tr w:rsidR="00D0616C" w14:paraId="6A047F57" w14:textId="77777777">
        <w:trPr>
          <w:jc w:val="center"/>
        </w:trPr>
        <w:tc>
          <w:tcPr>
            <w:tcW w:w="5100" w:type="dxa"/>
            <w:tcBorders>
              <w:top w:val="none" w:sz="0" w:space="0" w:color="000000"/>
              <w:left w:val="none" w:sz="0" w:space="0" w:color="000000"/>
              <w:bottom w:val="single" w:sz="12" w:space="0" w:color="000000"/>
              <w:right w:val="none" w:sz="0" w:space="0" w:color="000000"/>
            </w:tcBorders>
          </w:tcPr>
          <w:p w14:paraId="4C351727" w14:textId="77777777" w:rsidR="00D0616C" w:rsidRDefault="00000000">
            <w:r>
              <w:rPr>
                <w:sz w:val="18"/>
              </w:rPr>
              <w:t>180</w:t>
            </w:r>
          </w:p>
        </w:tc>
        <w:tc>
          <w:tcPr>
            <w:tcW w:w="5100" w:type="dxa"/>
            <w:tcBorders>
              <w:top w:val="none" w:sz="0" w:space="0" w:color="000000"/>
              <w:left w:val="none" w:sz="0" w:space="0" w:color="000000"/>
              <w:bottom w:val="single" w:sz="12" w:space="0" w:color="000000"/>
              <w:right w:val="none" w:sz="0" w:space="0" w:color="000000"/>
            </w:tcBorders>
          </w:tcPr>
          <w:p w14:paraId="2BC61AF2" w14:textId="77777777" w:rsidR="00D0616C" w:rsidRDefault="00000000">
            <w:r>
              <w:rPr>
                <w:sz w:val="18"/>
              </w:rPr>
              <w:t>0.5416</w:t>
            </w:r>
          </w:p>
        </w:tc>
      </w:tr>
    </w:tbl>
    <w:p w14:paraId="49962D1B" w14:textId="77777777" w:rsidR="00D0616C" w:rsidRDefault="00D0616C">
      <w:pPr>
        <w:spacing w:after="40"/>
      </w:pPr>
    </w:p>
    <w:p w14:paraId="214D525B" w14:textId="77777777" w:rsidR="00D0616C" w:rsidRDefault="00000000">
      <w:pPr>
        <w:spacing w:after="120" w:line="312" w:lineRule="auto"/>
        <w:jc w:val="both"/>
        <w:rPr>
          <w:lang w:eastAsia="zh-CN"/>
        </w:rPr>
      </w:pPr>
      <w:r>
        <w:rPr>
          <w:lang w:eastAsia="zh-CN"/>
        </w:rPr>
        <w:t>曲线在</w:t>
      </w:r>
      <w:r>
        <w:rPr>
          <w:lang w:eastAsia="zh-CN"/>
        </w:rPr>
        <w:t xml:space="preserve"> </w:t>
      </w:r>
      <w:r>
        <w:t>θ</w:t>
      </w:r>
      <w:r>
        <w:rPr>
          <w:lang w:eastAsia="zh-CN"/>
        </w:rPr>
        <w:t xml:space="preserve"> ≈ 47°</w:t>
      </w:r>
      <w:r>
        <w:rPr>
          <w:lang w:eastAsia="zh-CN"/>
        </w:rPr>
        <w:t>（</w:t>
      </w:r>
      <w:r>
        <w:rPr>
          <w:lang w:eastAsia="zh-CN"/>
        </w:rPr>
        <w:t xml:space="preserve">≈ </w:t>
      </w:r>
      <w:r>
        <w:rPr>
          <w:lang w:eastAsia="zh-CN"/>
        </w:rPr>
        <w:t>春季主轴）处达最小值</w:t>
      </w:r>
      <w:r>
        <w:rPr>
          <w:lang w:eastAsia="zh-CN"/>
        </w:rPr>
        <w:t xml:space="preserve"> </w:t>
      </w:r>
      <w:proofErr w:type="spellStart"/>
      <w:r>
        <w:rPr>
          <w:lang w:eastAsia="zh-CN"/>
        </w:rPr>
        <w:t>E_min</w:t>
      </w:r>
      <w:proofErr w:type="spellEnd"/>
      <w:r>
        <w:rPr>
          <w:lang w:eastAsia="zh-CN"/>
        </w:rPr>
        <w:t xml:space="preserve"> ≈ 5.8×10⁻⁵</w:t>
      </w:r>
      <w:r>
        <w:rPr>
          <w:lang w:eastAsia="zh-CN"/>
        </w:rPr>
        <w:t>，在</w:t>
      </w:r>
      <w:r>
        <w:rPr>
          <w:lang w:eastAsia="zh-CN"/>
        </w:rPr>
        <w:t xml:space="preserve"> </w:t>
      </w:r>
      <w:r>
        <w:t>θ</w:t>
      </w:r>
      <w:r>
        <w:rPr>
          <w:lang w:eastAsia="zh-CN"/>
        </w:rPr>
        <w:t xml:space="preserve"> ≈ 137°</w:t>
      </w:r>
      <w:r>
        <w:rPr>
          <w:lang w:eastAsia="zh-CN"/>
        </w:rPr>
        <w:t>（垂直于主轴）处达最大值</w:t>
      </w:r>
      <w:r>
        <w:rPr>
          <w:lang w:eastAsia="zh-CN"/>
        </w:rPr>
        <w:t xml:space="preserve"> </w:t>
      </w:r>
      <w:proofErr w:type="spellStart"/>
      <w:r>
        <w:rPr>
          <w:lang w:eastAsia="zh-CN"/>
        </w:rPr>
        <w:t>E_max</w:t>
      </w:r>
      <w:proofErr w:type="spellEnd"/>
      <w:r>
        <w:rPr>
          <w:lang w:eastAsia="zh-CN"/>
        </w:rPr>
        <w:t xml:space="preserve"> ≈ 0.9999</w:t>
      </w:r>
      <w:r>
        <w:rPr>
          <w:lang w:eastAsia="zh-CN"/>
        </w:rPr>
        <w:t>。方向敏感性幅度</w:t>
      </w:r>
      <w:r>
        <w:rPr>
          <w:lang w:eastAsia="zh-CN"/>
        </w:rPr>
        <w:t xml:space="preserve"> </w:t>
      </w:r>
      <m:oMath>
        <m:r>
          <m:rPr>
            <m:sty m:val="p"/>
          </m:rPr>
          <w:rPr>
            <w:rFonts w:ascii="Cambria Math" w:hAnsi="Cambria Math"/>
            <w:lang w:eastAsia="zh-CN"/>
          </w:rPr>
          <m:t>rel</m:t>
        </m:r>
        <m:r>
          <w:rPr>
            <w:rFonts w:ascii="Cambria Math" w:hAnsi="Cambria Math"/>
            <w:lang w:eastAsia="zh-CN"/>
          </w:rPr>
          <m:t xml:space="preserve"> = </m:t>
        </m:r>
        <m:f>
          <m:fPr>
            <m:ctrlPr>
              <w:rPr>
                <w:rFonts w:ascii="Cambria Math" w:hAnsi="Cambria Math"/>
              </w:rPr>
            </m:ctrlPr>
          </m:fPr>
          <m:num>
            <m:sSub>
              <m:sSubPr>
                <m:ctrlPr>
                  <w:rPr>
                    <w:rFonts w:ascii="Cambria Math" w:hAnsi="Cambria Math"/>
                  </w:rPr>
                </m:ctrlPr>
              </m:sSubPr>
              <m:e>
                <m:r>
                  <w:rPr>
                    <w:rFonts w:ascii="Cambria Math" w:hAnsi="Cambria Math"/>
                    <w:lang w:eastAsia="zh-CN"/>
                  </w:rPr>
                  <m:t>E</m:t>
                </m:r>
              </m:e>
              <m:sub>
                <m:r>
                  <m:rPr>
                    <m:sty m:val="p"/>
                  </m:rPr>
                  <w:rPr>
                    <w:rFonts w:ascii="Cambria Math" w:hAnsi="Cambria Math"/>
                    <w:lang w:eastAsia="zh-CN"/>
                  </w:rPr>
                  <m:t>max</m:t>
                </m:r>
              </m:sub>
            </m:sSub>
            <m:r>
              <w:rPr>
                <w:rFonts w:ascii="Cambria Math" w:hAnsi="Cambria Math"/>
                <w:lang w:eastAsia="zh-CN"/>
              </w:rPr>
              <m:t xml:space="preserve"> - </m:t>
            </m:r>
            <m:sSub>
              <m:sSubPr>
                <m:ctrlPr>
                  <w:rPr>
                    <w:rFonts w:ascii="Cambria Math" w:hAnsi="Cambria Math"/>
                  </w:rPr>
                </m:ctrlPr>
              </m:sSubPr>
              <m:e>
                <m:r>
                  <w:rPr>
                    <w:rFonts w:ascii="Cambria Math" w:hAnsi="Cambria Math"/>
                    <w:lang w:eastAsia="zh-CN"/>
                  </w:rPr>
                  <m:t>E</m:t>
                </m:r>
              </m:e>
              <m:sub>
                <m:r>
                  <m:rPr>
                    <m:sty m:val="p"/>
                  </m:rPr>
                  <w:rPr>
                    <w:rFonts w:ascii="Cambria Math" w:hAnsi="Cambria Math"/>
                    <w:lang w:eastAsia="zh-CN"/>
                  </w:rPr>
                  <m:t>min</m:t>
                </m:r>
              </m:sub>
            </m:sSub>
          </m:num>
          <m:den>
            <m:sSub>
              <m:sSubPr>
                <m:ctrlPr>
                  <w:rPr>
                    <w:rFonts w:ascii="Cambria Math" w:hAnsi="Cambria Math"/>
                  </w:rPr>
                </m:ctrlPr>
              </m:sSubPr>
              <m:e>
                <m:r>
                  <w:rPr>
                    <w:rFonts w:ascii="Cambria Math" w:hAnsi="Cambria Math"/>
                    <w:lang w:eastAsia="zh-CN"/>
                  </w:rPr>
                  <m:t>E</m:t>
                </m:r>
              </m:e>
              <m:sub>
                <m:r>
                  <m:rPr>
                    <m:sty m:val="p"/>
                  </m:rPr>
                  <w:rPr>
                    <w:rFonts w:ascii="Cambria Math" w:hAnsi="Cambria Math"/>
                    <w:lang w:eastAsia="zh-CN"/>
                  </w:rPr>
                  <m:t>max</m:t>
                </m:r>
              </m:sub>
            </m:sSub>
          </m:den>
        </m:f>
      </m:oMath>
      <w:r>
        <w:rPr>
          <w:lang w:eastAsia="zh-CN"/>
        </w:rPr>
        <w:t xml:space="preserve"> = (0.9999 − 5.8×10⁻⁵)/0.9999 ≈ 99.99%</w:t>
      </w:r>
      <w:r>
        <w:rPr>
          <w:lang w:eastAsia="zh-CN"/>
        </w:rPr>
        <w:t>；可削减暴露比例</w:t>
      </w:r>
      <w:r>
        <w:rPr>
          <w:lang w:eastAsia="zh-CN"/>
        </w:rPr>
        <w:t xml:space="preserve"> </w:t>
      </w:r>
      <m:oMath>
        <m:r>
          <m:rPr>
            <m:sty m:val="p"/>
          </m:rPr>
          <w:rPr>
            <w:rFonts w:ascii="Cambria Math" w:hAnsi="Cambria Math"/>
            <w:lang w:eastAsia="zh-CN"/>
          </w:rPr>
          <m:t>avoid</m:t>
        </m:r>
        <m:r>
          <w:rPr>
            <w:rFonts w:ascii="Cambria Math" w:hAnsi="Cambria Math"/>
            <w:lang w:eastAsia="zh-CN"/>
          </w:rPr>
          <m:t xml:space="preserve"> = 1 - </m:t>
        </m:r>
        <m:f>
          <m:fPr>
            <m:ctrlPr>
              <w:rPr>
                <w:rFonts w:ascii="Cambria Math" w:hAnsi="Cambria Math"/>
              </w:rPr>
            </m:ctrlPr>
          </m:fPr>
          <m:num>
            <m:sSub>
              <m:sSubPr>
                <m:ctrlPr>
                  <w:rPr>
                    <w:rFonts w:ascii="Cambria Math" w:hAnsi="Cambria Math"/>
                  </w:rPr>
                </m:ctrlPr>
              </m:sSubPr>
              <m:e>
                <m:r>
                  <w:rPr>
                    <w:rFonts w:ascii="Cambria Math" w:hAnsi="Cambria Math"/>
                    <w:lang w:eastAsia="zh-CN"/>
                  </w:rPr>
                  <m:t>E</m:t>
                </m:r>
              </m:e>
              <m:sub>
                <m:r>
                  <m:rPr>
                    <m:sty m:val="p"/>
                  </m:rPr>
                  <w:rPr>
                    <w:rFonts w:ascii="Cambria Math" w:hAnsi="Cambria Math"/>
                    <w:lang w:eastAsia="zh-CN"/>
                  </w:rPr>
                  <m:t>min</m:t>
                </m:r>
              </m:sub>
            </m:sSub>
          </m:num>
          <m:den>
            <m:r>
              <w:rPr>
                <w:rFonts w:ascii="Cambria Math" w:hAnsi="Cambria Math"/>
                <w:lang w:eastAsia="zh-CN"/>
              </w:rPr>
              <m:t>E</m:t>
            </m:r>
            <m:d>
              <m:dPr>
                <m:ctrlPr>
                  <w:rPr>
                    <w:rFonts w:ascii="Cambria Math" w:hAnsi="Cambria Math"/>
                  </w:rPr>
                </m:ctrlPr>
              </m:dPr>
              <m:e>
                <m:sSub>
                  <m:sSubPr>
                    <m:ctrlPr>
                      <w:rPr>
                        <w:rFonts w:ascii="Cambria Math" w:hAnsi="Cambria Math"/>
                      </w:rPr>
                    </m:ctrlPr>
                  </m:sSubPr>
                  <m:e>
                    <m:r>
                      <w:rPr>
                        <w:rFonts w:ascii="Cambria Math" w:hAnsi="Cambria Math"/>
                        <w:lang w:eastAsia="zh-CN"/>
                      </w:rPr>
                      <m:t>θ</m:t>
                    </m:r>
                  </m:e>
                  <m:sub>
                    <m:r>
                      <m:rPr>
                        <m:sty m:val="p"/>
                      </m:rPr>
                      <w:rPr>
                        <w:rFonts w:ascii="Cambria Math" w:hAnsi="Cambria Math"/>
                        <w:lang w:eastAsia="zh-CN"/>
                      </w:rPr>
                      <m:t>econ</m:t>
                    </m:r>
                  </m:sub>
                </m:sSub>
              </m:e>
            </m:d>
          </m:den>
        </m:f>
      </m:oMath>
      <w:r>
        <w:rPr>
          <w:lang w:eastAsia="zh-CN"/>
        </w:rPr>
        <w:t xml:space="preserve"> = 1 − 5.8×10⁻⁵/0.542 ≈ 99.99%</w:t>
      </w:r>
      <w:r>
        <w:rPr>
          <w:lang w:eastAsia="zh-CN"/>
        </w:rPr>
        <w:t>（其中</w:t>
      </w:r>
      <w:r>
        <w:rPr>
          <w:lang w:eastAsia="zh-CN"/>
        </w:rPr>
        <w:t xml:space="preserve"> E(</w:t>
      </w:r>
      <w:proofErr w:type="spellStart"/>
      <w:r>
        <w:t>θ</w:t>
      </w:r>
      <w:r>
        <w:rPr>
          <w:lang w:eastAsia="zh-CN"/>
        </w:rPr>
        <w:t>_econ</w:t>
      </w:r>
      <w:proofErr w:type="spellEnd"/>
      <w:r>
        <w:rPr>
          <w:lang w:eastAsia="zh-CN"/>
        </w:rPr>
        <w:t xml:space="preserve"> = 0°) = 0.542</w:t>
      </w:r>
      <w:r>
        <w:rPr>
          <w:lang w:eastAsia="zh-CN"/>
        </w:rPr>
        <w:t>）。暴露比</w:t>
      </w:r>
      <w:r>
        <w:rPr>
          <w:lang w:eastAsia="zh-CN"/>
        </w:rPr>
        <w:t xml:space="preserve"> </w:t>
      </w:r>
      <m:oMath>
        <m:f>
          <m:fPr>
            <m:ctrlPr>
              <w:rPr>
                <w:rFonts w:ascii="Cambria Math" w:hAnsi="Cambria Math"/>
              </w:rPr>
            </m:ctrlPr>
          </m:fPr>
          <m:num>
            <m:r>
              <w:rPr>
                <w:rFonts w:ascii="Cambria Math" w:hAnsi="Cambria Math"/>
                <w:lang w:eastAsia="zh-CN"/>
              </w:rPr>
              <m:t>E</m:t>
            </m:r>
            <m:d>
              <m:dPr>
                <m:ctrlPr>
                  <w:rPr>
                    <w:rFonts w:ascii="Cambria Math" w:hAnsi="Cambria Math"/>
                  </w:rPr>
                </m:ctrlPr>
              </m:dPr>
              <m:e>
                <m:sSub>
                  <m:sSubPr>
                    <m:ctrlPr>
                      <w:rPr>
                        <w:rFonts w:ascii="Cambria Math" w:hAnsi="Cambria Math"/>
                      </w:rPr>
                    </m:ctrlPr>
                  </m:sSubPr>
                  <m:e>
                    <m:r>
                      <w:rPr>
                        <w:rFonts w:ascii="Cambria Math" w:hAnsi="Cambria Math"/>
                        <w:lang w:eastAsia="zh-CN"/>
                      </w:rPr>
                      <m:t>θ</m:t>
                    </m:r>
                  </m:e>
                  <m:sub>
                    <m:r>
                      <m:rPr>
                        <m:sty m:val="p"/>
                      </m:rPr>
                      <w:rPr>
                        <w:rFonts w:ascii="Cambria Math" w:hAnsi="Cambria Math"/>
                        <w:lang w:eastAsia="zh-CN"/>
                      </w:rPr>
                      <m:t>econ</m:t>
                    </m:r>
                  </m:sub>
                </m:sSub>
              </m:e>
            </m:d>
          </m:num>
          <m:den>
            <m:sSub>
              <m:sSubPr>
                <m:ctrlPr>
                  <w:rPr>
                    <w:rFonts w:ascii="Cambria Math" w:hAnsi="Cambria Math"/>
                  </w:rPr>
                </m:ctrlPr>
              </m:sSubPr>
              <m:e>
                <m:r>
                  <w:rPr>
                    <w:rFonts w:ascii="Cambria Math" w:hAnsi="Cambria Math"/>
                    <w:lang w:eastAsia="zh-CN"/>
                  </w:rPr>
                  <m:t>E</m:t>
                </m:r>
              </m:e>
              <m:sub>
                <m:r>
                  <m:rPr>
                    <m:sty m:val="p"/>
                  </m:rPr>
                  <w:rPr>
                    <w:rFonts w:ascii="Cambria Math" w:hAnsi="Cambria Math"/>
                    <w:lang w:eastAsia="zh-CN"/>
                  </w:rPr>
                  <m:t>min</m:t>
                </m:r>
              </m:sub>
            </m:sSub>
          </m:den>
        </m:f>
      </m:oMath>
      <w:r>
        <w:rPr>
          <w:lang w:eastAsia="zh-CN"/>
        </w:rPr>
        <w:t xml:space="preserve"> = 0.542/5.8×10⁻⁵ ≈ </w:t>
      </w:r>
      <w:r>
        <w:rPr>
          <w:lang w:eastAsia="zh-CN"/>
        </w:rPr>
        <w:lastRenderedPageBreak/>
        <w:t>9.3×10³——</w:t>
      </w:r>
      <w:r>
        <w:rPr>
          <w:lang w:eastAsia="zh-CN"/>
        </w:rPr>
        <w:t>该值远高于全样本中位（约</w:t>
      </w:r>
      <w:r>
        <w:rPr>
          <w:lang w:eastAsia="zh-CN"/>
        </w:rPr>
        <w:t xml:space="preserve"> 600×</w:t>
      </w:r>
      <w:r>
        <w:rPr>
          <w:lang w:eastAsia="zh-CN"/>
        </w:rPr>
        <w:t>），因本场两季近乎精确反向平行（相差</w:t>
      </w:r>
      <w:r>
        <w:rPr>
          <w:lang w:eastAsia="zh-CN"/>
        </w:rPr>
        <w:t xml:space="preserve"> 180.4°</w:t>
      </w:r>
      <w:r>
        <w:rPr>
          <w:lang w:eastAsia="zh-CN"/>
        </w:rPr>
        <w:t>）使</w:t>
      </w:r>
      <w:r>
        <w:rPr>
          <w:lang w:eastAsia="zh-CN"/>
        </w:rPr>
        <w:t xml:space="preserve"> </w:t>
      </w:r>
      <w:proofErr w:type="spellStart"/>
      <w:r>
        <w:rPr>
          <w:lang w:eastAsia="zh-CN"/>
        </w:rPr>
        <w:t>E_min</w:t>
      </w:r>
      <w:proofErr w:type="spellEnd"/>
      <w:r>
        <w:rPr>
          <w:lang w:eastAsia="zh-CN"/>
        </w:rPr>
        <w:t xml:space="preserve"> </w:t>
      </w:r>
      <w:r>
        <w:rPr>
          <w:lang w:eastAsia="zh-CN"/>
        </w:rPr>
        <w:t>极小；暴露比对</w:t>
      </w:r>
      <w:r>
        <w:rPr>
          <w:lang w:eastAsia="zh-CN"/>
        </w:rPr>
        <w:t xml:space="preserve"> </w:t>
      </w:r>
      <w:proofErr w:type="spellStart"/>
      <w:r>
        <w:rPr>
          <w:lang w:eastAsia="zh-CN"/>
        </w:rPr>
        <w:t>E_min</w:t>
      </w:r>
      <w:proofErr w:type="spellEnd"/>
      <w:r>
        <w:rPr>
          <w:lang w:eastAsia="zh-CN"/>
        </w:rPr>
        <w:t xml:space="preserve"> </w:t>
      </w:r>
      <w:r>
        <w:rPr>
          <w:lang w:eastAsia="zh-CN"/>
        </w:rPr>
        <w:t>高度敏感，跨场差异大。</w:t>
      </w:r>
    </w:p>
    <w:p w14:paraId="2E5D35F7" w14:textId="77777777" w:rsidR="00D0616C" w:rsidRDefault="00000000">
      <w:pPr>
        <w:spacing w:after="120" w:line="312" w:lineRule="auto"/>
        <w:jc w:val="both"/>
        <w:rPr>
          <w:lang w:eastAsia="zh-CN"/>
        </w:rPr>
      </w:pPr>
      <w:r>
        <w:rPr>
          <w:lang w:eastAsia="zh-CN"/>
        </w:rPr>
        <w:t>该场</w:t>
      </w:r>
      <w:r>
        <w:rPr>
          <w:lang w:eastAsia="zh-CN"/>
        </w:rPr>
        <w:t xml:space="preserve"> AEP </w:t>
      </w:r>
      <w:r>
        <w:rPr>
          <w:lang w:eastAsia="zh-CN"/>
        </w:rPr>
        <w:t>最优朝向</w:t>
      </w:r>
      <w:r>
        <w:rPr>
          <w:lang w:eastAsia="zh-CN"/>
        </w:rPr>
        <w:t xml:space="preserve"> </w:t>
      </w:r>
      <m:oMath>
        <m:sSub>
          <m:sSubPr>
            <m:ctrlPr>
              <w:rPr>
                <w:rFonts w:ascii="Cambria Math" w:hAnsi="Cambria Math"/>
              </w:rPr>
            </m:ctrlPr>
          </m:sSubPr>
          <m:e>
            <m:r>
              <w:rPr>
                <w:rFonts w:ascii="Cambria Math" w:hAnsi="Cambria Math"/>
                <w:lang w:eastAsia="zh-CN"/>
              </w:rPr>
              <m:t>θ</m:t>
            </m:r>
          </m:e>
          <m:sub>
            <m:r>
              <m:rPr>
                <m:sty m:val="p"/>
              </m:rPr>
              <w:rPr>
                <w:rFonts w:ascii="Cambria Math" w:hAnsi="Cambria Math"/>
                <w:lang w:eastAsia="zh-CN"/>
              </w:rPr>
              <m:t>econ</m:t>
            </m:r>
          </m:sub>
        </m:sSub>
        <m:r>
          <w:rPr>
            <w:rFonts w:ascii="Cambria Math" w:hAnsi="Cambria Math"/>
            <w:lang w:eastAsia="zh-CN"/>
          </w:rPr>
          <m:t xml:space="preserve"> = </m:t>
        </m:r>
        <m:r>
          <m:rPr>
            <m:sty m:val="p"/>
          </m:rPr>
          <w:rPr>
            <w:rFonts w:ascii="Cambria Math" w:hAnsi="Cambria Math"/>
            <w:lang w:eastAsia="zh-CN"/>
          </w:rPr>
          <m:t>argmax</m:t>
        </m:r>
        <m:r>
          <w:rPr>
            <w:rFonts w:ascii="Cambria Math" w:hAnsi="Cambria Math"/>
            <w:lang w:eastAsia="zh-CN"/>
          </w:rPr>
          <m:t xml:space="preserve"> </m:t>
        </m:r>
        <m:r>
          <m:rPr>
            <m:sty m:val="p"/>
          </m:rPr>
          <w:rPr>
            <w:rFonts w:ascii="Cambria Math" w:hAnsi="Cambria Math"/>
            <w:lang w:eastAsia="zh-CN"/>
          </w:rPr>
          <m:t>AEP</m:t>
        </m:r>
        <m:d>
          <m:dPr>
            <m:ctrlPr>
              <w:rPr>
                <w:rFonts w:ascii="Cambria Math" w:hAnsi="Cambria Math"/>
              </w:rPr>
            </m:ctrlPr>
          </m:dPr>
          <m:e>
            <m:r>
              <w:rPr>
                <w:rFonts w:ascii="Cambria Math" w:hAnsi="Cambria Math"/>
                <w:lang w:eastAsia="zh-CN"/>
              </w:rPr>
              <m:t>θ</m:t>
            </m:r>
          </m:e>
        </m:d>
      </m:oMath>
      <w:r>
        <w:rPr>
          <w:lang w:eastAsia="zh-CN"/>
        </w:rPr>
        <w:t xml:space="preserve"> </w:t>
      </w:r>
      <w:r>
        <w:rPr>
          <w:lang w:eastAsia="zh-CN"/>
        </w:rPr>
        <w:t>为</w:t>
      </w:r>
      <w:r>
        <w:rPr>
          <w:lang w:eastAsia="zh-CN"/>
        </w:rPr>
        <w:t xml:space="preserve"> 0°</w:t>
      </w:r>
      <w:r>
        <w:rPr>
          <w:lang w:eastAsia="zh-CN"/>
        </w:rPr>
        <w:t>（沿正北，与主导风资源一致）；在</w:t>
      </w:r>
      <w:r>
        <w:rPr>
          <w:lang w:eastAsia="zh-CN"/>
        </w:rPr>
        <w:t xml:space="preserve"> 1% AEP </w:t>
      </w:r>
      <w:r>
        <w:rPr>
          <w:lang w:eastAsia="zh-CN"/>
        </w:rPr>
        <w:t>预算下，生态最优朝向</w:t>
      </w:r>
      <w:r>
        <w:rPr>
          <w:lang w:eastAsia="zh-CN"/>
        </w:rPr>
        <w:t xml:space="preserve"> </w:t>
      </w:r>
      <m:oMath>
        <m:sSub>
          <m:sSubPr>
            <m:ctrlPr>
              <w:rPr>
                <w:rFonts w:ascii="Cambria Math" w:hAnsi="Cambria Math"/>
              </w:rPr>
            </m:ctrlPr>
          </m:sSubPr>
          <m:e>
            <m:r>
              <w:rPr>
                <w:rFonts w:ascii="Cambria Math" w:hAnsi="Cambria Math"/>
                <w:lang w:eastAsia="zh-CN"/>
              </w:rPr>
              <m:t>θ</m:t>
            </m:r>
          </m:e>
          <m:sub>
            <m:r>
              <m:rPr>
                <m:sty m:val="p"/>
              </m:rPr>
              <w:rPr>
                <w:rFonts w:ascii="Cambria Math" w:hAnsi="Cambria Math"/>
                <w:lang w:eastAsia="zh-CN"/>
              </w:rPr>
              <m:t>eco</m:t>
            </m:r>
          </m:sub>
        </m:sSub>
        <m:r>
          <w:rPr>
            <w:rFonts w:ascii="Cambria Math" w:hAnsi="Cambria Math"/>
            <w:lang w:eastAsia="zh-CN"/>
          </w:rPr>
          <m:t xml:space="preserve"> = </m:t>
        </m:r>
        <m:r>
          <m:rPr>
            <m:sty m:val="p"/>
          </m:rPr>
          <w:rPr>
            <w:rFonts w:ascii="Cambria Math" w:hAnsi="Cambria Math"/>
            <w:lang w:eastAsia="zh-CN"/>
          </w:rPr>
          <m:t>argmin</m:t>
        </m:r>
        <m:r>
          <w:rPr>
            <w:rFonts w:ascii="Cambria Math" w:hAnsi="Cambria Math"/>
            <w:lang w:eastAsia="zh-CN"/>
          </w:rPr>
          <m:t xml:space="preserve"> E</m:t>
        </m:r>
        <m:d>
          <m:dPr>
            <m:ctrlPr>
              <w:rPr>
                <w:rFonts w:ascii="Cambria Math" w:hAnsi="Cambria Math"/>
              </w:rPr>
            </m:ctrlPr>
          </m:dPr>
          <m:e>
            <m:r>
              <w:rPr>
                <w:rFonts w:ascii="Cambria Math" w:hAnsi="Cambria Math"/>
                <w:lang w:eastAsia="zh-CN"/>
              </w:rPr>
              <m:t>θ</m:t>
            </m:r>
          </m:e>
        </m:d>
      </m:oMath>
      <w:r>
        <w:rPr>
          <w:lang w:eastAsia="zh-CN"/>
        </w:rPr>
        <w:t xml:space="preserve"> </w:t>
      </w:r>
      <w:r>
        <w:rPr>
          <w:lang w:eastAsia="zh-CN"/>
        </w:rPr>
        <w:t>为</w:t>
      </w:r>
      <w:r>
        <w:rPr>
          <w:lang w:eastAsia="zh-CN"/>
        </w:rPr>
        <w:t xml:space="preserve"> 40°</w:t>
      </w:r>
      <w:r>
        <w:rPr>
          <w:lang w:eastAsia="zh-CN"/>
        </w:rPr>
        <w:t>，</w:t>
      </w:r>
      <w:r>
        <w:rPr>
          <w:lang w:eastAsia="zh-CN"/>
        </w:rPr>
        <w:t xml:space="preserve">AEP </w:t>
      </w:r>
      <w:r>
        <w:rPr>
          <w:lang w:eastAsia="zh-CN"/>
        </w:rPr>
        <w:t>实际损失</w:t>
      </w:r>
      <w:r>
        <w:rPr>
          <w:lang w:eastAsia="zh-CN"/>
        </w:rPr>
        <w:t xml:space="preserve"> 0.95%</w:t>
      </w:r>
      <w:r>
        <w:rPr>
          <w:lang w:eastAsia="zh-CN"/>
        </w:rPr>
        <w:t>，暴露从</w:t>
      </w:r>
      <w:r>
        <w:rPr>
          <w:lang w:eastAsia="zh-CN"/>
        </w:rPr>
        <w:t xml:space="preserve"> E(0°) = 0.542 </w:t>
      </w:r>
      <w:r>
        <w:rPr>
          <w:lang w:eastAsia="zh-CN"/>
        </w:rPr>
        <w:t>降至</w:t>
      </w:r>
      <w:r>
        <w:rPr>
          <w:lang w:eastAsia="zh-CN"/>
        </w:rPr>
        <w:t xml:space="preserve"> E(40°) ≈ 0.017</w:t>
      </w:r>
      <w:r>
        <w:rPr>
          <w:lang w:eastAsia="zh-CN"/>
        </w:rPr>
        <w:t>，暴露削减</w:t>
      </w:r>
      <w:r>
        <w:rPr>
          <w:lang w:eastAsia="zh-CN"/>
        </w:rPr>
        <w:t xml:space="preserve"> </w:t>
      </w:r>
      <m:oMath>
        <m:r>
          <m:rPr>
            <m:sty m:val="p"/>
          </m:rPr>
          <w:rPr>
            <w:rFonts w:ascii="Cambria Math" w:hAnsi="Cambria Math"/>
            <w:lang w:eastAsia="zh-CN"/>
          </w:rPr>
          <m:t>RR</m:t>
        </m:r>
        <m:r>
          <w:rPr>
            <w:rFonts w:ascii="Cambria Math" w:hAnsi="Cambria Math"/>
            <w:lang w:eastAsia="zh-CN"/>
          </w:rPr>
          <m:t xml:space="preserve"> = </m:t>
        </m:r>
        <m:f>
          <m:fPr>
            <m:ctrlPr>
              <w:rPr>
                <w:rFonts w:ascii="Cambria Math" w:hAnsi="Cambria Math"/>
              </w:rPr>
            </m:ctrlPr>
          </m:fPr>
          <m:num>
            <m:d>
              <m:dPr>
                <m:begChr m:val="["/>
                <m:endChr m:val="]"/>
                <m:ctrlPr>
                  <w:rPr>
                    <w:rFonts w:ascii="Cambria Math" w:hAnsi="Cambria Math"/>
                  </w:rPr>
                </m:ctrlPr>
              </m:dPr>
              <m:e>
                <m:r>
                  <w:rPr>
                    <w:rFonts w:ascii="Cambria Math" w:hAnsi="Cambria Math"/>
                    <w:lang w:eastAsia="zh-CN"/>
                  </w:rPr>
                  <m:t>E</m:t>
                </m:r>
                <m:d>
                  <m:dPr>
                    <m:ctrlPr>
                      <w:rPr>
                        <w:rFonts w:ascii="Cambria Math" w:hAnsi="Cambria Math"/>
                      </w:rPr>
                    </m:ctrlPr>
                  </m:dPr>
                  <m:e>
                    <m:sSub>
                      <m:sSubPr>
                        <m:ctrlPr>
                          <w:rPr>
                            <w:rFonts w:ascii="Cambria Math" w:hAnsi="Cambria Math"/>
                          </w:rPr>
                        </m:ctrlPr>
                      </m:sSubPr>
                      <m:e>
                        <m:r>
                          <w:rPr>
                            <w:rFonts w:ascii="Cambria Math" w:hAnsi="Cambria Math"/>
                            <w:lang w:eastAsia="zh-CN"/>
                          </w:rPr>
                          <m:t>θ</m:t>
                        </m:r>
                      </m:e>
                      <m:sub>
                        <m:r>
                          <m:rPr>
                            <m:sty m:val="p"/>
                          </m:rPr>
                          <w:rPr>
                            <w:rFonts w:ascii="Cambria Math" w:hAnsi="Cambria Math"/>
                            <w:lang w:eastAsia="zh-CN"/>
                          </w:rPr>
                          <m:t>econ</m:t>
                        </m:r>
                      </m:sub>
                    </m:sSub>
                  </m:e>
                </m:d>
                <m:r>
                  <w:rPr>
                    <w:rFonts w:ascii="Cambria Math" w:hAnsi="Cambria Math"/>
                    <w:lang w:eastAsia="zh-CN"/>
                  </w:rPr>
                  <m:t xml:space="preserve"> - E</m:t>
                </m:r>
                <m:d>
                  <m:dPr>
                    <m:ctrlPr>
                      <w:rPr>
                        <w:rFonts w:ascii="Cambria Math" w:hAnsi="Cambria Math"/>
                      </w:rPr>
                    </m:ctrlPr>
                  </m:dPr>
                  <m:e>
                    <m:sSub>
                      <m:sSubPr>
                        <m:ctrlPr>
                          <w:rPr>
                            <w:rFonts w:ascii="Cambria Math" w:hAnsi="Cambria Math"/>
                          </w:rPr>
                        </m:ctrlPr>
                      </m:sSubPr>
                      <m:e>
                        <m:r>
                          <w:rPr>
                            <w:rFonts w:ascii="Cambria Math" w:hAnsi="Cambria Math"/>
                            <w:lang w:eastAsia="zh-CN"/>
                          </w:rPr>
                          <m:t>θ</m:t>
                        </m:r>
                      </m:e>
                      <m:sub>
                        <m:r>
                          <m:rPr>
                            <m:sty m:val="p"/>
                          </m:rPr>
                          <w:rPr>
                            <w:rFonts w:ascii="Cambria Math" w:hAnsi="Cambria Math"/>
                            <w:lang w:eastAsia="zh-CN"/>
                          </w:rPr>
                          <m:t>eco</m:t>
                        </m:r>
                      </m:sub>
                    </m:sSub>
                  </m:e>
                </m:d>
              </m:e>
            </m:d>
          </m:num>
          <m:den>
            <m:r>
              <w:rPr>
                <w:rFonts w:ascii="Cambria Math" w:hAnsi="Cambria Math"/>
                <w:lang w:eastAsia="zh-CN"/>
              </w:rPr>
              <m:t>E</m:t>
            </m:r>
            <m:d>
              <m:dPr>
                <m:ctrlPr>
                  <w:rPr>
                    <w:rFonts w:ascii="Cambria Math" w:hAnsi="Cambria Math"/>
                  </w:rPr>
                </m:ctrlPr>
              </m:dPr>
              <m:e>
                <m:sSub>
                  <m:sSubPr>
                    <m:ctrlPr>
                      <w:rPr>
                        <w:rFonts w:ascii="Cambria Math" w:hAnsi="Cambria Math"/>
                      </w:rPr>
                    </m:ctrlPr>
                  </m:sSubPr>
                  <m:e>
                    <m:r>
                      <w:rPr>
                        <w:rFonts w:ascii="Cambria Math" w:hAnsi="Cambria Math"/>
                        <w:lang w:eastAsia="zh-CN"/>
                      </w:rPr>
                      <m:t>θ</m:t>
                    </m:r>
                  </m:e>
                  <m:sub>
                    <m:r>
                      <m:rPr>
                        <m:sty m:val="p"/>
                      </m:rPr>
                      <w:rPr>
                        <w:rFonts w:ascii="Cambria Math" w:hAnsi="Cambria Math"/>
                        <w:lang w:eastAsia="zh-CN"/>
                      </w:rPr>
                      <m:t>econ</m:t>
                    </m:r>
                  </m:sub>
                </m:sSub>
              </m:e>
            </m:d>
          </m:den>
        </m:f>
        <m:r>
          <w:rPr>
            <w:rFonts w:ascii="Cambria Math" w:hAnsi="Cambria Math"/>
            <w:lang w:eastAsia="zh-CN"/>
          </w:rPr>
          <m:t xml:space="preserve"> × 100%</m:t>
        </m:r>
      </m:oMath>
      <w:r>
        <w:rPr>
          <w:lang w:eastAsia="zh-CN"/>
        </w:rPr>
        <w:t xml:space="preserve"> = (0.542 − 0.017)/0.542 × 100% ≈ 96.9%</w:t>
      </w:r>
      <w:r>
        <w:rPr>
          <w:lang w:eastAsia="zh-CN"/>
        </w:rPr>
        <w:t>，恰为全样本中位。四档预算结果见下表：</w:t>
      </w:r>
    </w:p>
    <w:p w14:paraId="48EC1474" w14:textId="77777777" w:rsidR="00D0616C" w:rsidRDefault="00000000">
      <w:pPr>
        <w:rPr>
          <w:lang w:eastAsia="zh-CN"/>
        </w:rPr>
      </w:pPr>
      <w:r>
        <w:rPr>
          <w:rFonts w:eastAsia="仿宋"/>
          <w:b/>
          <w:sz w:val="19"/>
          <w:lang w:eastAsia="zh-CN"/>
        </w:rPr>
        <w:t>表</w:t>
      </w:r>
      <w:r>
        <w:rPr>
          <w:rFonts w:eastAsia="仿宋"/>
          <w:b/>
          <w:sz w:val="19"/>
          <w:lang w:eastAsia="zh-CN"/>
        </w:rPr>
        <w:t xml:space="preserve"> S1b</w:t>
      </w:r>
      <w:r>
        <w:rPr>
          <w:rFonts w:eastAsia="仿宋"/>
          <w:b/>
          <w:sz w:val="19"/>
          <w:lang w:eastAsia="zh-CN"/>
        </w:rPr>
        <w:t>｜</w:t>
      </w:r>
      <w:r>
        <w:rPr>
          <w:rFonts w:eastAsia="仿宋"/>
          <w:sz w:val="19"/>
          <w:lang w:eastAsia="zh-CN"/>
        </w:rPr>
        <w:t>代表性陆上风场（</w:t>
      </w:r>
      <w:r>
        <w:rPr>
          <w:rFonts w:eastAsia="仿宋"/>
          <w:sz w:val="19"/>
          <w:lang w:eastAsia="zh-CN"/>
        </w:rPr>
        <w:t>farm 1986</w:t>
      </w:r>
      <w:r>
        <w:rPr>
          <w:rFonts w:eastAsia="仿宋"/>
          <w:sz w:val="19"/>
          <w:lang w:eastAsia="zh-CN"/>
        </w:rPr>
        <w:t>）四档</w:t>
      </w:r>
      <w:r>
        <w:rPr>
          <w:rFonts w:eastAsia="仿宋"/>
          <w:sz w:val="19"/>
          <w:lang w:eastAsia="zh-CN"/>
        </w:rPr>
        <w:t xml:space="preserve"> AEP </w:t>
      </w:r>
      <w:r>
        <w:rPr>
          <w:rFonts w:eastAsia="仿宋"/>
          <w:sz w:val="19"/>
          <w:lang w:eastAsia="zh-CN"/>
        </w:rPr>
        <w:t>预算下的能源</w:t>
      </w:r>
      <w:r>
        <w:rPr>
          <w:rFonts w:eastAsia="仿宋"/>
          <w:sz w:val="19"/>
          <w:lang w:eastAsia="zh-CN"/>
        </w:rPr>
        <w:t>—</w:t>
      </w:r>
      <w:r>
        <w:rPr>
          <w:rFonts w:eastAsia="仿宋"/>
          <w:sz w:val="19"/>
          <w:lang w:eastAsia="zh-CN"/>
        </w:rPr>
        <w:t>生态权衡结果。</w:t>
      </w:r>
    </w:p>
    <w:tbl>
      <w:tblPr>
        <w:tblW w:w="0" w:type="auto"/>
        <w:jc w:val="center"/>
        <w:tblLook w:val="04A0" w:firstRow="1" w:lastRow="0" w:firstColumn="1" w:lastColumn="0" w:noHBand="0" w:noVBand="1"/>
      </w:tblPr>
      <w:tblGrid>
        <w:gridCol w:w="2550"/>
        <w:gridCol w:w="2550"/>
        <w:gridCol w:w="2550"/>
        <w:gridCol w:w="2550"/>
      </w:tblGrid>
      <w:tr w:rsidR="00D0616C" w14:paraId="71B911AB" w14:textId="77777777">
        <w:trPr>
          <w:jc w:val="center"/>
        </w:trPr>
        <w:tc>
          <w:tcPr>
            <w:tcW w:w="2550" w:type="dxa"/>
            <w:tcBorders>
              <w:top w:val="single" w:sz="12" w:space="0" w:color="000000"/>
              <w:left w:val="none" w:sz="0" w:space="0" w:color="000000"/>
              <w:bottom w:val="single" w:sz="6" w:space="0" w:color="000000"/>
              <w:right w:val="none" w:sz="0" w:space="0" w:color="000000"/>
            </w:tcBorders>
          </w:tcPr>
          <w:p w14:paraId="23D98A2C" w14:textId="77777777" w:rsidR="00D0616C" w:rsidRDefault="00000000">
            <w:pPr>
              <w:jc w:val="center"/>
            </w:pPr>
            <w:r>
              <w:rPr>
                <w:b/>
                <w:sz w:val="18"/>
              </w:rPr>
              <w:t xml:space="preserve">AEP </w:t>
            </w:r>
            <w:proofErr w:type="spellStart"/>
            <w:r>
              <w:rPr>
                <w:b/>
                <w:sz w:val="18"/>
              </w:rPr>
              <w:t>预算</w:t>
            </w:r>
            <w:proofErr w:type="spellEnd"/>
          </w:p>
        </w:tc>
        <w:tc>
          <w:tcPr>
            <w:tcW w:w="2550" w:type="dxa"/>
            <w:tcBorders>
              <w:top w:val="single" w:sz="12" w:space="0" w:color="000000"/>
              <w:left w:val="none" w:sz="0" w:space="0" w:color="000000"/>
              <w:bottom w:val="single" w:sz="6" w:space="0" w:color="000000"/>
              <w:right w:val="none" w:sz="0" w:space="0" w:color="000000"/>
            </w:tcBorders>
          </w:tcPr>
          <w:p w14:paraId="6B968044" w14:textId="77777777" w:rsidR="00D0616C" w:rsidRDefault="00000000">
            <w:pPr>
              <w:jc w:val="center"/>
            </w:pPr>
            <w:r>
              <w:rPr>
                <w:b/>
                <w:sz w:val="18"/>
              </w:rPr>
              <w:t>θ_eco</w:t>
            </w:r>
          </w:p>
        </w:tc>
        <w:tc>
          <w:tcPr>
            <w:tcW w:w="2550" w:type="dxa"/>
            <w:tcBorders>
              <w:top w:val="single" w:sz="12" w:space="0" w:color="000000"/>
              <w:left w:val="none" w:sz="0" w:space="0" w:color="000000"/>
              <w:bottom w:val="single" w:sz="6" w:space="0" w:color="000000"/>
              <w:right w:val="none" w:sz="0" w:space="0" w:color="000000"/>
            </w:tcBorders>
          </w:tcPr>
          <w:p w14:paraId="07C39915" w14:textId="77777777" w:rsidR="00D0616C" w:rsidRDefault="00000000">
            <w:pPr>
              <w:jc w:val="center"/>
            </w:pPr>
            <w:r>
              <w:rPr>
                <w:b/>
                <w:sz w:val="18"/>
              </w:rPr>
              <w:t xml:space="preserve">AEP </w:t>
            </w:r>
            <w:r>
              <w:rPr>
                <w:b/>
                <w:sz w:val="18"/>
              </w:rPr>
              <w:t>实际损失</w:t>
            </w:r>
          </w:p>
        </w:tc>
        <w:tc>
          <w:tcPr>
            <w:tcW w:w="2550" w:type="dxa"/>
            <w:tcBorders>
              <w:top w:val="single" w:sz="12" w:space="0" w:color="000000"/>
              <w:left w:val="none" w:sz="0" w:space="0" w:color="000000"/>
              <w:bottom w:val="single" w:sz="6" w:space="0" w:color="000000"/>
              <w:right w:val="none" w:sz="0" w:space="0" w:color="000000"/>
            </w:tcBorders>
          </w:tcPr>
          <w:p w14:paraId="75D46F27" w14:textId="77777777" w:rsidR="00D0616C" w:rsidRDefault="00000000">
            <w:pPr>
              <w:jc w:val="center"/>
            </w:pPr>
            <w:r>
              <w:rPr>
                <w:b/>
                <w:sz w:val="18"/>
              </w:rPr>
              <w:t>暴露削减</w:t>
            </w:r>
            <w:r>
              <w:rPr>
                <w:b/>
                <w:sz w:val="18"/>
              </w:rPr>
              <w:t xml:space="preserve"> RR</w:t>
            </w:r>
          </w:p>
        </w:tc>
      </w:tr>
      <w:tr w:rsidR="00D0616C" w14:paraId="3D7D8B40" w14:textId="77777777">
        <w:trPr>
          <w:jc w:val="center"/>
        </w:trPr>
        <w:tc>
          <w:tcPr>
            <w:tcW w:w="2550" w:type="dxa"/>
          </w:tcPr>
          <w:p w14:paraId="63E7B98A" w14:textId="77777777" w:rsidR="00D0616C" w:rsidRDefault="00000000">
            <w:r>
              <w:rPr>
                <w:sz w:val="18"/>
              </w:rPr>
              <w:t>0.5%</w:t>
            </w:r>
          </w:p>
        </w:tc>
        <w:tc>
          <w:tcPr>
            <w:tcW w:w="2550" w:type="dxa"/>
          </w:tcPr>
          <w:p w14:paraId="4BC5DD0A" w14:textId="77777777" w:rsidR="00D0616C" w:rsidRDefault="00000000">
            <w:r>
              <w:rPr>
                <w:sz w:val="18"/>
              </w:rPr>
              <w:t>20°</w:t>
            </w:r>
          </w:p>
        </w:tc>
        <w:tc>
          <w:tcPr>
            <w:tcW w:w="2550" w:type="dxa"/>
          </w:tcPr>
          <w:p w14:paraId="00BDB6C8" w14:textId="77777777" w:rsidR="00D0616C" w:rsidRDefault="00000000">
            <w:r>
              <w:rPr>
                <w:sz w:val="18"/>
              </w:rPr>
              <w:t>0.46%</w:t>
            </w:r>
          </w:p>
        </w:tc>
        <w:tc>
          <w:tcPr>
            <w:tcW w:w="2550" w:type="dxa"/>
          </w:tcPr>
          <w:p w14:paraId="0919CA96" w14:textId="77777777" w:rsidR="00D0616C" w:rsidRDefault="00000000">
            <w:r>
              <w:rPr>
                <w:sz w:val="18"/>
              </w:rPr>
              <w:t>60.9%</w:t>
            </w:r>
          </w:p>
        </w:tc>
      </w:tr>
      <w:tr w:rsidR="00D0616C" w14:paraId="3CD4119B" w14:textId="77777777">
        <w:trPr>
          <w:jc w:val="center"/>
        </w:trPr>
        <w:tc>
          <w:tcPr>
            <w:tcW w:w="2550" w:type="dxa"/>
          </w:tcPr>
          <w:p w14:paraId="1453E26B" w14:textId="77777777" w:rsidR="00D0616C" w:rsidRDefault="00000000">
            <w:r>
              <w:rPr>
                <w:sz w:val="18"/>
              </w:rPr>
              <w:t>1%</w:t>
            </w:r>
          </w:p>
        </w:tc>
        <w:tc>
          <w:tcPr>
            <w:tcW w:w="2550" w:type="dxa"/>
          </w:tcPr>
          <w:p w14:paraId="7121DBAA" w14:textId="77777777" w:rsidR="00D0616C" w:rsidRDefault="00000000">
            <w:r>
              <w:rPr>
                <w:sz w:val="18"/>
              </w:rPr>
              <w:t>40°</w:t>
            </w:r>
          </w:p>
        </w:tc>
        <w:tc>
          <w:tcPr>
            <w:tcW w:w="2550" w:type="dxa"/>
          </w:tcPr>
          <w:p w14:paraId="3AF4FCD3" w14:textId="77777777" w:rsidR="00D0616C" w:rsidRDefault="00000000">
            <w:r>
              <w:rPr>
                <w:sz w:val="18"/>
              </w:rPr>
              <w:t>0.95%</w:t>
            </w:r>
          </w:p>
        </w:tc>
        <w:tc>
          <w:tcPr>
            <w:tcW w:w="2550" w:type="dxa"/>
          </w:tcPr>
          <w:p w14:paraId="6393EC10" w14:textId="77777777" w:rsidR="00D0616C" w:rsidRDefault="00000000">
            <w:r>
              <w:rPr>
                <w:sz w:val="18"/>
              </w:rPr>
              <w:t>96.9%</w:t>
            </w:r>
          </w:p>
        </w:tc>
      </w:tr>
      <w:tr w:rsidR="00D0616C" w14:paraId="29F72633" w14:textId="77777777">
        <w:trPr>
          <w:jc w:val="center"/>
        </w:trPr>
        <w:tc>
          <w:tcPr>
            <w:tcW w:w="2550" w:type="dxa"/>
          </w:tcPr>
          <w:p w14:paraId="2EB44173" w14:textId="77777777" w:rsidR="00D0616C" w:rsidRDefault="00000000">
            <w:r>
              <w:rPr>
                <w:sz w:val="18"/>
              </w:rPr>
              <w:t>2%</w:t>
            </w:r>
          </w:p>
        </w:tc>
        <w:tc>
          <w:tcPr>
            <w:tcW w:w="2550" w:type="dxa"/>
          </w:tcPr>
          <w:p w14:paraId="543F9FF5" w14:textId="77777777" w:rsidR="00D0616C" w:rsidRDefault="00000000">
            <w:r>
              <w:rPr>
                <w:sz w:val="18"/>
              </w:rPr>
              <w:t>50°</w:t>
            </w:r>
          </w:p>
        </w:tc>
        <w:tc>
          <w:tcPr>
            <w:tcW w:w="2550" w:type="dxa"/>
          </w:tcPr>
          <w:p w14:paraId="27E86946" w14:textId="77777777" w:rsidR="00D0616C" w:rsidRDefault="00000000">
            <w:r>
              <w:rPr>
                <w:sz w:val="18"/>
              </w:rPr>
              <w:t>1.35%</w:t>
            </w:r>
          </w:p>
        </w:tc>
        <w:tc>
          <w:tcPr>
            <w:tcW w:w="2550" w:type="dxa"/>
          </w:tcPr>
          <w:p w14:paraId="1A1B7228" w14:textId="77777777" w:rsidR="00D0616C" w:rsidRDefault="00000000">
            <w:r>
              <w:rPr>
                <w:sz w:val="18"/>
              </w:rPr>
              <w:t>99.6%</w:t>
            </w:r>
          </w:p>
        </w:tc>
      </w:tr>
      <w:tr w:rsidR="00D0616C" w14:paraId="3161E622" w14:textId="77777777">
        <w:trPr>
          <w:jc w:val="center"/>
        </w:trPr>
        <w:tc>
          <w:tcPr>
            <w:tcW w:w="2550" w:type="dxa"/>
            <w:tcBorders>
              <w:top w:val="none" w:sz="0" w:space="0" w:color="000000"/>
              <w:left w:val="none" w:sz="0" w:space="0" w:color="000000"/>
              <w:bottom w:val="single" w:sz="12" w:space="0" w:color="000000"/>
              <w:right w:val="none" w:sz="0" w:space="0" w:color="000000"/>
            </w:tcBorders>
          </w:tcPr>
          <w:p w14:paraId="098138D0" w14:textId="77777777" w:rsidR="00D0616C" w:rsidRDefault="00000000">
            <w:r>
              <w:rPr>
                <w:sz w:val="18"/>
              </w:rPr>
              <w:t>5%</w:t>
            </w:r>
          </w:p>
        </w:tc>
        <w:tc>
          <w:tcPr>
            <w:tcW w:w="2550" w:type="dxa"/>
            <w:tcBorders>
              <w:top w:val="none" w:sz="0" w:space="0" w:color="000000"/>
              <w:left w:val="none" w:sz="0" w:space="0" w:color="000000"/>
              <w:bottom w:val="single" w:sz="12" w:space="0" w:color="000000"/>
              <w:right w:val="none" w:sz="0" w:space="0" w:color="000000"/>
            </w:tcBorders>
          </w:tcPr>
          <w:p w14:paraId="3D6D4593" w14:textId="77777777" w:rsidR="00D0616C" w:rsidRDefault="00000000">
            <w:r>
              <w:rPr>
                <w:sz w:val="18"/>
              </w:rPr>
              <w:t>50°</w:t>
            </w:r>
          </w:p>
        </w:tc>
        <w:tc>
          <w:tcPr>
            <w:tcW w:w="2550" w:type="dxa"/>
            <w:tcBorders>
              <w:top w:val="none" w:sz="0" w:space="0" w:color="000000"/>
              <w:left w:val="none" w:sz="0" w:space="0" w:color="000000"/>
              <w:bottom w:val="single" w:sz="12" w:space="0" w:color="000000"/>
              <w:right w:val="none" w:sz="0" w:space="0" w:color="000000"/>
            </w:tcBorders>
          </w:tcPr>
          <w:p w14:paraId="2412F338" w14:textId="77777777" w:rsidR="00D0616C" w:rsidRDefault="00000000">
            <w:r>
              <w:rPr>
                <w:sz w:val="18"/>
              </w:rPr>
              <w:t>1.35%</w:t>
            </w:r>
          </w:p>
        </w:tc>
        <w:tc>
          <w:tcPr>
            <w:tcW w:w="2550" w:type="dxa"/>
            <w:tcBorders>
              <w:top w:val="none" w:sz="0" w:space="0" w:color="000000"/>
              <w:left w:val="none" w:sz="0" w:space="0" w:color="000000"/>
              <w:bottom w:val="single" w:sz="12" w:space="0" w:color="000000"/>
              <w:right w:val="none" w:sz="0" w:space="0" w:color="000000"/>
            </w:tcBorders>
          </w:tcPr>
          <w:p w14:paraId="06096485" w14:textId="77777777" w:rsidR="00D0616C" w:rsidRDefault="00000000">
            <w:r>
              <w:rPr>
                <w:sz w:val="18"/>
              </w:rPr>
              <w:t>99.6%</w:t>
            </w:r>
          </w:p>
        </w:tc>
      </w:tr>
    </w:tbl>
    <w:p w14:paraId="13C67973" w14:textId="77777777" w:rsidR="00D0616C" w:rsidRDefault="00D0616C">
      <w:pPr>
        <w:spacing w:after="40"/>
      </w:pPr>
    </w:p>
    <w:p w14:paraId="402DF51D" w14:textId="77777777" w:rsidR="00D0616C" w:rsidRDefault="00000000">
      <w:pPr>
        <w:spacing w:after="120" w:line="312" w:lineRule="auto"/>
        <w:jc w:val="both"/>
      </w:pPr>
      <w:r>
        <w:rPr>
          <w:sz w:val="20"/>
        </w:rPr>
        <w:t>本算例完整演示了</w:t>
      </w:r>
      <w:r>
        <w:rPr>
          <w:sz w:val="20"/>
        </w:rPr>
        <w:t xml:space="preserve"> S1.1–S1.3 </w:t>
      </w:r>
      <w:r>
        <w:rPr>
          <w:sz w:val="20"/>
        </w:rPr>
        <w:t>的每一计算步骤：输入（两季方向与集中度）</w:t>
      </w:r>
      <w:r>
        <w:rPr>
          <w:sz w:val="20"/>
        </w:rPr>
        <w:t xml:space="preserve">→ E(θ) </w:t>
      </w:r>
      <w:r>
        <w:rPr>
          <w:sz w:val="20"/>
        </w:rPr>
        <w:t>曲线</w:t>
      </w:r>
      <w:r>
        <w:rPr>
          <w:sz w:val="20"/>
        </w:rPr>
        <w:t xml:space="preserve"> → </w:t>
      </w:r>
      <w:r>
        <w:rPr>
          <w:sz w:val="20"/>
        </w:rPr>
        <w:t>三个朝向指标（</w:t>
      </w:r>
      <w:r>
        <w:rPr>
          <w:sz w:val="20"/>
        </w:rPr>
        <w:t>rel/avoid/</w:t>
      </w:r>
      <w:r>
        <w:rPr>
          <w:sz w:val="20"/>
        </w:rPr>
        <w:t>暴露比）</w:t>
      </w:r>
      <w:r>
        <w:rPr>
          <w:sz w:val="20"/>
        </w:rPr>
        <w:t xml:space="preserve">→ </w:t>
      </w:r>
      <w:r>
        <w:rPr>
          <w:sz w:val="20"/>
        </w:rPr>
        <w:t>能源</w:t>
      </w:r>
      <w:r>
        <w:rPr>
          <w:sz w:val="20"/>
        </w:rPr>
        <w:t>—</w:t>
      </w:r>
      <w:r>
        <w:rPr>
          <w:sz w:val="20"/>
        </w:rPr>
        <w:t>生态权衡（</w:t>
      </w:r>
      <w:r>
        <w:rPr>
          <w:sz w:val="20"/>
        </w:rPr>
        <w:t xml:space="preserve">θ_econ/θ_eco/RR/AEP </w:t>
      </w:r>
      <w:r>
        <w:rPr>
          <w:sz w:val="20"/>
        </w:rPr>
        <w:t>代价）。表中</w:t>
      </w:r>
      <w:r>
        <w:rPr>
          <w:sz w:val="20"/>
        </w:rPr>
        <w:t xml:space="preserve"> RR </w:t>
      </w:r>
      <w:r>
        <w:rPr>
          <w:sz w:val="20"/>
        </w:rPr>
        <w:t>与</w:t>
      </w:r>
      <w:r>
        <w:rPr>
          <w:sz w:val="20"/>
        </w:rPr>
        <w:t xml:space="preserve"> onshore_tradeoff_results.csv </w:t>
      </w:r>
      <w:r>
        <w:rPr>
          <w:sz w:val="20"/>
        </w:rPr>
        <w:t>中</w:t>
      </w:r>
      <w:r>
        <w:rPr>
          <w:sz w:val="20"/>
        </w:rPr>
        <w:t xml:space="preserve"> farm 1986 </w:t>
      </w:r>
      <w:r>
        <w:rPr>
          <w:sz w:val="20"/>
        </w:rPr>
        <w:t>的记录逐位一致（</w:t>
      </w:r>
      <w:r>
        <w:rPr>
          <w:sz w:val="20"/>
        </w:rPr>
        <w:t xml:space="preserve">1% </w:t>
      </w:r>
      <w:r>
        <w:rPr>
          <w:sz w:val="20"/>
        </w:rPr>
        <w:t>预算</w:t>
      </w:r>
      <w:r>
        <w:rPr>
          <w:sz w:val="20"/>
        </w:rPr>
        <w:t xml:space="preserve"> RR = 96.94%</w:t>
      </w:r>
      <w:r>
        <w:rPr>
          <w:sz w:val="20"/>
        </w:rPr>
        <w:t>），验证了补充材料文字与数据文件的口径一致。</w:t>
      </w:r>
    </w:p>
    <w:p w14:paraId="3E212630" w14:textId="77777777" w:rsidR="00D0616C" w:rsidRDefault="00000000">
      <w:pPr>
        <w:spacing w:before="200" w:after="100"/>
      </w:pPr>
      <w:r>
        <w:rPr>
          <w:rFonts w:eastAsia="黑体"/>
          <w:b/>
          <w:sz w:val="24"/>
        </w:rPr>
        <w:t xml:space="preserve">S1.7 </w:t>
      </w:r>
      <w:r>
        <w:rPr>
          <w:rFonts w:eastAsia="黑体"/>
          <w:b/>
          <w:sz w:val="24"/>
        </w:rPr>
        <w:t>海上算例：代表性</w:t>
      </w:r>
      <w:r>
        <w:rPr>
          <w:rFonts w:eastAsia="黑体"/>
          <w:b/>
          <w:sz w:val="24"/>
        </w:rPr>
        <w:t xml:space="preserve"> VPTS </w:t>
      </w:r>
      <w:r>
        <w:rPr>
          <w:rFonts w:eastAsia="黑体"/>
          <w:b/>
          <w:sz w:val="24"/>
        </w:rPr>
        <w:t>与</w:t>
      </w:r>
      <w:r>
        <w:rPr>
          <w:rFonts w:eastAsia="黑体"/>
          <w:b/>
          <w:sz w:val="24"/>
        </w:rPr>
        <w:t xml:space="preserve"> Bauer </w:t>
      </w:r>
      <w:r>
        <w:rPr>
          <w:rFonts w:eastAsia="黑体"/>
          <w:b/>
          <w:sz w:val="24"/>
        </w:rPr>
        <w:t>风场</w:t>
      </w:r>
    </w:p>
    <w:p w14:paraId="18C2D250" w14:textId="77777777" w:rsidR="00D0616C" w:rsidRDefault="00000000">
      <w:pPr>
        <w:spacing w:after="120" w:line="312" w:lineRule="auto"/>
        <w:jc w:val="both"/>
        <w:rPr>
          <w:lang w:eastAsia="zh-CN"/>
        </w:rPr>
      </w:pPr>
      <w:r>
        <w:rPr>
          <w:sz w:val="20"/>
          <w:lang w:eastAsia="zh-CN"/>
        </w:rPr>
        <w:t>海上侧暴露曲线由</w:t>
      </w:r>
      <w:r>
        <w:rPr>
          <w:sz w:val="20"/>
          <w:lang w:eastAsia="zh-CN"/>
        </w:rPr>
        <w:t xml:space="preserve"> VPTS </w:t>
      </w:r>
      <w:r>
        <w:rPr>
          <w:sz w:val="20"/>
          <w:lang w:eastAsia="zh-CN"/>
        </w:rPr>
        <w:t>天气雷达（</w:t>
      </w:r>
      <w:r>
        <w:rPr>
          <w:sz w:val="20"/>
          <w:lang w:eastAsia="zh-CN"/>
        </w:rPr>
        <w:t xml:space="preserve">0–200 m </w:t>
      </w:r>
      <w:r>
        <w:rPr>
          <w:sz w:val="20"/>
          <w:lang w:eastAsia="zh-CN"/>
        </w:rPr>
        <w:t>转子层签名）或</w:t>
      </w:r>
      <w:r>
        <w:rPr>
          <w:sz w:val="20"/>
          <w:lang w:eastAsia="zh-CN"/>
        </w:rPr>
        <w:t xml:space="preserve"> Bauer </w:t>
      </w:r>
      <w:r>
        <w:rPr>
          <w:sz w:val="20"/>
          <w:lang w:eastAsia="zh-CN"/>
        </w:rPr>
        <w:t>格网方向输入经平行通道代理曲线得到，非陆上的</w:t>
      </w:r>
      <w:r>
        <w:rPr>
          <w:sz w:val="20"/>
          <w:lang w:eastAsia="zh-CN"/>
        </w:rPr>
        <w:t xml:space="preserve"> sin² </w:t>
      </w:r>
      <w:r>
        <w:rPr>
          <w:sz w:val="20"/>
          <w:lang w:eastAsia="zh-CN"/>
        </w:rPr>
        <w:t>解析式；但能源</w:t>
      </w:r>
      <w:r>
        <w:rPr>
          <w:sz w:val="20"/>
          <w:lang w:eastAsia="zh-CN"/>
        </w:rPr>
        <w:t>—</w:t>
      </w:r>
      <w:r>
        <w:rPr>
          <w:sz w:val="20"/>
          <w:lang w:eastAsia="zh-CN"/>
        </w:rPr>
        <w:t>生态权衡的机制与陆上完全相同（</w:t>
      </w:r>
      <w:proofErr w:type="spellStart"/>
      <w:r>
        <w:rPr>
          <w:sz w:val="20"/>
        </w:rPr>
        <w:t>θ</w:t>
      </w:r>
      <w:r>
        <w:rPr>
          <w:sz w:val="20"/>
          <w:lang w:eastAsia="zh-CN"/>
        </w:rPr>
        <w:t>_econ</w:t>
      </w:r>
      <w:proofErr w:type="spellEnd"/>
      <w:r>
        <w:rPr>
          <w:sz w:val="20"/>
          <w:lang w:eastAsia="zh-CN"/>
        </w:rPr>
        <w:t xml:space="preserve"> </w:t>
      </w:r>
      <w:r>
        <w:rPr>
          <w:sz w:val="20"/>
          <w:lang w:eastAsia="zh-CN"/>
        </w:rPr>
        <w:t>由</w:t>
      </w:r>
      <w:r>
        <w:rPr>
          <w:sz w:val="20"/>
          <w:lang w:eastAsia="zh-CN"/>
        </w:rPr>
        <w:t xml:space="preserve"> AEP </w:t>
      </w:r>
      <w:r>
        <w:rPr>
          <w:sz w:val="20"/>
          <w:lang w:eastAsia="zh-CN"/>
        </w:rPr>
        <w:t>最大化给出，</w:t>
      </w:r>
      <w:proofErr w:type="spellStart"/>
      <w:r>
        <w:rPr>
          <w:sz w:val="20"/>
        </w:rPr>
        <w:t>θ</w:t>
      </w:r>
      <w:r>
        <w:rPr>
          <w:sz w:val="20"/>
          <w:lang w:eastAsia="zh-CN"/>
        </w:rPr>
        <w:t>_eco</w:t>
      </w:r>
      <w:proofErr w:type="spellEnd"/>
      <w:r>
        <w:rPr>
          <w:sz w:val="20"/>
          <w:lang w:eastAsia="zh-CN"/>
        </w:rPr>
        <w:t xml:space="preserve"> </w:t>
      </w:r>
      <w:r>
        <w:rPr>
          <w:sz w:val="20"/>
          <w:lang w:eastAsia="zh-CN"/>
        </w:rPr>
        <w:t>为</w:t>
      </w:r>
      <w:r>
        <w:rPr>
          <w:sz w:val="20"/>
          <w:lang w:eastAsia="zh-CN"/>
        </w:rPr>
        <w:t xml:space="preserve"> AEP </w:t>
      </w:r>
      <w:r>
        <w:rPr>
          <w:sz w:val="20"/>
          <w:lang w:eastAsia="zh-CN"/>
        </w:rPr>
        <w:t>预算约束下最小化暴露的朝向，</w:t>
      </w:r>
      <w:r>
        <w:rPr>
          <w:sz w:val="20"/>
          <w:lang w:eastAsia="zh-CN"/>
        </w:rPr>
        <w:t xml:space="preserve">RR </w:t>
      </w:r>
      <w:r>
        <w:rPr>
          <w:sz w:val="20"/>
          <w:lang w:eastAsia="zh-CN"/>
        </w:rPr>
        <w:t>为从</w:t>
      </w:r>
      <w:r>
        <w:rPr>
          <w:sz w:val="20"/>
          <w:lang w:eastAsia="zh-CN"/>
        </w:rPr>
        <w:t xml:space="preserve"> </w:t>
      </w:r>
      <w:proofErr w:type="spellStart"/>
      <w:r>
        <w:rPr>
          <w:sz w:val="20"/>
        </w:rPr>
        <w:t>θ</w:t>
      </w:r>
      <w:r>
        <w:rPr>
          <w:sz w:val="20"/>
          <w:lang w:eastAsia="zh-CN"/>
        </w:rPr>
        <w:t>_econ</w:t>
      </w:r>
      <w:proofErr w:type="spellEnd"/>
      <w:r>
        <w:rPr>
          <w:sz w:val="20"/>
          <w:lang w:eastAsia="zh-CN"/>
        </w:rPr>
        <w:t xml:space="preserve"> </w:t>
      </w:r>
      <w:r>
        <w:rPr>
          <w:sz w:val="20"/>
          <w:lang w:eastAsia="zh-CN"/>
        </w:rPr>
        <w:t>转至</w:t>
      </w:r>
      <w:r>
        <w:rPr>
          <w:sz w:val="20"/>
          <w:lang w:eastAsia="zh-CN"/>
        </w:rPr>
        <w:t xml:space="preserve"> </w:t>
      </w:r>
      <w:proofErr w:type="spellStart"/>
      <w:r>
        <w:rPr>
          <w:sz w:val="20"/>
        </w:rPr>
        <w:t>θ</w:t>
      </w:r>
      <w:r>
        <w:rPr>
          <w:sz w:val="20"/>
          <w:lang w:eastAsia="zh-CN"/>
        </w:rPr>
        <w:t>_eco</w:t>
      </w:r>
      <w:proofErr w:type="spellEnd"/>
      <w:r>
        <w:rPr>
          <w:sz w:val="20"/>
          <w:lang w:eastAsia="zh-CN"/>
        </w:rPr>
        <w:t xml:space="preserve"> </w:t>
      </w:r>
      <w:r>
        <w:rPr>
          <w:sz w:val="20"/>
          <w:lang w:eastAsia="zh-CN"/>
        </w:rPr>
        <w:t>的相对暴露削减）。为说明这一机制，取两个「典型场」：</w:t>
      </w:r>
      <w:r>
        <w:rPr>
          <w:sz w:val="20"/>
          <w:lang w:eastAsia="zh-CN"/>
        </w:rPr>
        <w:t xml:space="preserve">VPTS </w:t>
      </w:r>
      <w:r>
        <w:rPr>
          <w:sz w:val="20"/>
          <w:lang w:eastAsia="zh-CN"/>
        </w:rPr>
        <w:t>组中位场</w:t>
      </w:r>
      <w:r>
        <w:rPr>
          <w:sz w:val="20"/>
          <w:lang w:eastAsia="zh-CN"/>
        </w:rPr>
        <w:t xml:space="preserve"> farm 11</w:t>
      </w:r>
      <w:r>
        <w:rPr>
          <w:sz w:val="20"/>
          <w:lang w:eastAsia="zh-CN"/>
        </w:rPr>
        <w:t>（德国，</w:t>
      </w:r>
      <w:r>
        <w:rPr>
          <w:sz w:val="20"/>
          <w:lang w:eastAsia="zh-CN"/>
        </w:rPr>
        <w:t xml:space="preserve">1% </w:t>
      </w:r>
      <w:r>
        <w:rPr>
          <w:sz w:val="20"/>
          <w:lang w:eastAsia="zh-CN"/>
        </w:rPr>
        <w:t>预算</w:t>
      </w:r>
      <w:r>
        <w:rPr>
          <w:sz w:val="20"/>
          <w:lang w:eastAsia="zh-CN"/>
        </w:rPr>
        <w:t xml:space="preserve"> RR = 82.12%</w:t>
      </w:r>
      <w:r>
        <w:rPr>
          <w:sz w:val="20"/>
          <w:lang w:eastAsia="zh-CN"/>
        </w:rPr>
        <w:t>，恰为</w:t>
      </w:r>
      <w:r>
        <w:rPr>
          <w:sz w:val="20"/>
          <w:lang w:eastAsia="zh-CN"/>
        </w:rPr>
        <w:t xml:space="preserve"> VPTS </w:t>
      </w:r>
      <w:r>
        <w:rPr>
          <w:sz w:val="20"/>
          <w:lang w:eastAsia="zh-CN"/>
        </w:rPr>
        <w:t>组中位）与</w:t>
      </w:r>
      <w:r>
        <w:rPr>
          <w:sz w:val="20"/>
          <w:lang w:eastAsia="zh-CN"/>
        </w:rPr>
        <w:t xml:space="preserve"> Bauer </w:t>
      </w:r>
      <w:r>
        <w:rPr>
          <w:sz w:val="20"/>
          <w:lang w:eastAsia="zh-CN"/>
        </w:rPr>
        <w:t>组近中位场</w:t>
      </w:r>
      <w:r>
        <w:rPr>
          <w:sz w:val="20"/>
          <w:lang w:eastAsia="zh-CN"/>
        </w:rPr>
        <w:t xml:space="preserve"> farm 49</w:t>
      </w:r>
      <w:r>
        <w:rPr>
          <w:sz w:val="20"/>
          <w:lang w:eastAsia="zh-CN"/>
        </w:rPr>
        <w:t>（法国，</w:t>
      </w:r>
      <w:r>
        <w:rPr>
          <w:sz w:val="20"/>
          <w:lang w:eastAsia="zh-CN"/>
        </w:rPr>
        <w:t>RR = 49.38%</w:t>
      </w:r>
      <w:r>
        <w:rPr>
          <w:sz w:val="20"/>
          <w:lang w:eastAsia="zh-CN"/>
        </w:rPr>
        <w:t>，</w:t>
      </w:r>
      <w:r>
        <w:rPr>
          <w:sz w:val="20"/>
          <w:lang w:eastAsia="zh-CN"/>
        </w:rPr>
        <w:t xml:space="preserve">Bauer </w:t>
      </w:r>
      <w:r>
        <w:rPr>
          <w:sz w:val="20"/>
          <w:lang w:eastAsia="zh-CN"/>
        </w:rPr>
        <w:t>组中位</w:t>
      </w:r>
      <w:r>
        <w:rPr>
          <w:sz w:val="20"/>
          <w:lang w:eastAsia="zh-CN"/>
        </w:rPr>
        <w:t xml:space="preserve"> 47.6%</w:t>
      </w:r>
      <w:r>
        <w:rPr>
          <w:sz w:val="20"/>
          <w:lang w:eastAsia="zh-CN"/>
        </w:rPr>
        <w:t>）。</w:t>
      </w:r>
    </w:p>
    <w:p w14:paraId="050AF67F" w14:textId="77777777" w:rsidR="00D0616C" w:rsidRDefault="00000000">
      <w:r>
        <w:rPr>
          <w:rFonts w:eastAsia="仿宋"/>
          <w:b/>
          <w:sz w:val="19"/>
          <w:lang w:eastAsia="zh-CN"/>
        </w:rPr>
        <w:t>表</w:t>
      </w:r>
      <w:r>
        <w:rPr>
          <w:rFonts w:eastAsia="仿宋"/>
          <w:b/>
          <w:sz w:val="19"/>
          <w:lang w:eastAsia="zh-CN"/>
        </w:rPr>
        <w:t xml:space="preserve"> S1c</w:t>
      </w:r>
      <w:r>
        <w:rPr>
          <w:rFonts w:eastAsia="仿宋"/>
          <w:b/>
          <w:sz w:val="19"/>
          <w:lang w:eastAsia="zh-CN"/>
        </w:rPr>
        <w:t>｜</w:t>
      </w:r>
      <w:r>
        <w:rPr>
          <w:rFonts w:eastAsia="仿宋"/>
          <w:sz w:val="19"/>
          <w:lang w:eastAsia="zh-CN"/>
        </w:rPr>
        <w:t>海上两个代表性风场的能源</w:t>
      </w:r>
      <w:r>
        <w:rPr>
          <w:rFonts w:eastAsia="仿宋"/>
          <w:sz w:val="19"/>
          <w:lang w:eastAsia="zh-CN"/>
        </w:rPr>
        <w:t>—</w:t>
      </w:r>
      <w:r>
        <w:rPr>
          <w:rFonts w:eastAsia="仿宋"/>
          <w:sz w:val="19"/>
          <w:lang w:eastAsia="zh-CN"/>
        </w:rPr>
        <w:t>生态权衡算例（</w:t>
      </w:r>
      <w:r>
        <w:rPr>
          <w:rFonts w:eastAsia="仿宋"/>
          <w:sz w:val="19"/>
          <w:lang w:eastAsia="zh-CN"/>
        </w:rPr>
        <w:t xml:space="preserve">1% AEP </w:t>
      </w:r>
      <w:r>
        <w:rPr>
          <w:rFonts w:eastAsia="仿宋"/>
          <w:sz w:val="19"/>
          <w:lang w:eastAsia="zh-CN"/>
        </w:rPr>
        <w:t>预算）。</w:t>
      </w:r>
      <w:r>
        <w:rPr>
          <w:rFonts w:eastAsia="仿宋"/>
          <w:sz w:val="19"/>
        </w:rPr>
        <w:t xml:space="preserve">RR </w:t>
      </w:r>
      <w:r>
        <w:rPr>
          <w:rFonts w:eastAsia="仿宋"/>
          <w:sz w:val="19"/>
        </w:rPr>
        <w:t>与</w:t>
      </w:r>
      <w:r>
        <w:rPr>
          <w:rFonts w:eastAsia="仿宋"/>
          <w:sz w:val="19"/>
        </w:rPr>
        <w:t xml:space="preserve"> tradeoff_offshore_55farms.csv </w:t>
      </w:r>
      <w:proofErr w:type="spellStart"/>
      <w:r>
        <w:rPr>
          <w:rFonts w:eastAsia="仿宋"/>
          <w:sz w:val="19"/>
        </w:rPr>
        <w:t>逐位一致</w:t>
      </w:r>
      <w:proofErr w:type="spellEnd"/>
      <w:r>
        <w:rPr>
          <w:rFonts w:eastAsia="仿宋"/>
          <w:sz w:val="19"/>
        </w:rPr>
        <w:t>。</w:t>
      </w:r>
    </w:p>
    <w:tbl>
      <w:tblPr>
        <w:tblW w:w="0" w:type="auto"/>
        <w:jc w:val="center"/>
        <w:tblLook w:val="04A0" w:firstRow="1" w:lastRow="0" w:firstColumn="1" w:lastColumn="0" w:noHBand="0" w:noVBand="1"/>
      </w:tblPr>
      <w:tblGrid>
        <w:gridCol w:w="3400"/>
        <w:gridCol w:w="3400"/>
        <w:gridCol w:w="3400"/>
      </w:tblGrid>
      <w:tr w:rsidR="00D0616C" w14:paraId="496AF170" w14:textId="77777777">
        <w:trPr>
          <w:jc w:val="center"/>
        </w:trPr>
        <w:tc>
          <w:tcPr>
            <w:tcW w:w="3400" w:type="dxa"/>
            <w:tcBorders>
              <w:top w:val="single" w:sz="12" w:space="0" w:color="000000"/>
              <w:left w:val="none" w:sz="0" w:space="0" w:color="000000"/>
              <w:bottom w:val="single" w:sz="6" w:space="0" w:color="000000"/>
              <w:right w:val="none" w:sz="0" w:space="0" w:color="000000"/>
            </w:tcBorders>
          </w:tcPr>
          <w:p w14:paraId="109F18CB" w14:textId="77777777" w:rsidR="00D0616C" w:rsidRDefault="00000000">
            <w:pPr>
              <w:jc w:val="center"/>
            </w:pPr>
            <w:r>
              <w:rPr>
                <w:b/>
                <w:sz w:val="18"/>
              </w:rPr>
              <w:t>算例项</w:t>
            </w:r>
          </w:p>
        </w:tc>
        <w:tc>
          <w:tcPr>
            <w:tcW w:w="3400" w:type="dxa"/>
            <w:tcBorders>
              <w:top w:val="single" w:sz="12" w:space="0" w:color="000000"/>
              <w:left w:val="none" w:sz="0" w:space="0" w:color="000000"/>
              <w:bottom w:val="single" w:sz="6" w:space="0" w:color="000000"/>
              <w:right w:val="none" w:sz="0" w:space="0" w:color="000000"/>
            </w:tcBorders>
          </w:tcPr>
          <w:p w14:paraId="4286CF21" w14:textId="77777777" w:rsidR="00D0616C" w:rsidRDefault="00000000">
            <w:pPr>
              <w:jc w:val="center"/>
            </w:pPr>
            <w:r>
              <w:rPr>
                <w:b/>
                <w:sz w:val="18"/>
              </w:rPr>
              <w:t xml:space="preserve">VPTS </w:t>
            </w:r>
            <w:r>
              <w:rPr>
                <w:b/>
                <w:sz w:val="18"/>
              </w:rPr>
              <w:t>场（</w:t>
            </w:r>
            <w:r>
              <w:rPr>
                <w:b/>
                <w:sz w:val="18"/>
              </w:rPr>
              <w:t>farm 11</w:t>
            </w:r>
            <w:r>
              <w:rPr>
                <w:b/>
                <w:sz w:val="18"/>
              </w:rPr>
              <w:t>）</w:t>
            </w:r>
          </w:p>
        </w:tc>
        <w:tc>
          <w:tcPr>
            <w:tcW w:w="3400" w:type="dxa"/>
            <w:tcBorders>
              <w:top w:val="single" w:sz="12" w:space="0" w:color="000000"/>
              <w:left w:val="none" w:sz="0" w:space="0" w:color="000000"/>
              <w:bottom w:val="single" w:sz="6" w:space="0" w:color="000000"/>
              <w:right w:val="none" w:sz="0" w:space="0" w:color="000000"/>
            </w:tcBorders>
          </w:tcPr>
          <w:p w14:paraId="48C50559" w14:textId="77777777" w:rsidR="00D0616C" w:rsidRDefault="00000000">
            <w:pPr>
              <w:jc w:val="center"/>
            </w:pPr>
            <w:r>
              <w:rPr>
                <w:b/>
                <w:sz w:val="18"/>
              </w:rPr>
              <w:t xml:space="preserve">Bauer </w:t>
            </w:r>
            <w:r>
              <w:rPr>
                <w:b/>
                <w:sz w:val="18"/>
              </w:rPr>
              <w:t>场（</w:t>
            </w:r>
            <w:r>
              <w:rPr>
                <w:b/>
                <w:sz w:val="18"/>
              </w:rPr>
              <w:t>farm 49</w:t>
            </w:r>
            <w:r>
              <w:rPr>
                <w:b/>
                <w:sz w:val="18"/>
              </w:rPr>
              <w:t>）</w:t>
            </w:r>
          </w:p>
        </w:tc>
      </w:tr>
      <w:tr w:rsidR="00D0616C" w14:paraId="09B84C22" w14:textId="77777777">
        <w:trPr>
          <w:jc w:val="center"/>
        </w:trPr>
        <w:tc>
          <w:tcPr>
            <w:tcW w:w="3400" w:type="dxa"/>
          </w:tcPr>
          <w:p w14:paraId="26BD21D1" w14:textId="77777777" w:rsidR="00D0616C" w:rsidRDefault="00000000">
            <w:r>
              <w:rPr>
                <w:sz w:val="18"/>
              </w:rPr>
              <w:t>春季方向</w:t>
            </w:r>
            <w:r>
              <w:rPr>
                <w:sz w:val="18"/>
              </w:rPr>
              <w:t xml:space="preserve"> φ_spring</w:t>
            </w:r>
          </w:p>
        </w:tc>
        <w:tc>
          <w:tcPr>
            <w:tcW w:w="3400" w:type="dxa"/>
          </w:tcPr>
          <w:p w14:paraId="40C71762" w14:textId="77777777" w:rsidR="00D0616C" w:rsidRDefault="00000000">
            <w:r>
              <w:rPr>
                <w:sz w:val="18"/>
              </w:rPr>
              <w:t>348.9°</w:t>
            </w:r>
          </w:p>
        </w:tc>
        <w:tc>
          <w:tcPr>
            <w:tcW w:w="3400" w:type="dxa"/>
          </w:tcPr>
          <w:p w14:paraId="30D8D6E1" w14:textId="77777777" w:rsidR="00D0616C" w:rsidRDefault="00000000">
            <w:r>
              <w:rPr>
                <w:sz w:val="18"/>
              </w:rPr>
              <w:t>56.4°</w:t>
            </w:r>
          </w:p>
        </w:tc>
      </w:tr>
      <w:tr w:rsidR="00D0616C" w14:paraId="236DFF80" w14:textId="77777777">
        <w:trPr>
          <w:jc w:val="center"/>
        </w:trPr>
        <w:tc>
          <w:tcPr>
            <w:tcW w:w="3400" w:type="dxa"/>
          </w:tcPr>
          <w:p w14:paraId="7E4D7862" w14:textId="77777777" w:rsidR="00D0616C" w:rsidRDefault="00000000">
            <w:r>
              <w:rPr>
                <w:sz w:val="18"/>
              </w:rPr>
              <w:t>秋季方向</w:t>
            </w:r>
            <w:r>
              <w:rPr>
                <w:sz w:val="18"/>
              </w:rPr>
              <w:t xml:space="preserve"> φ_autumn</w:t>
            </w:r>
          </w:p>
        </w:tc>
        <w:tc>
          <w:tcPr>
            <w:tcW w:w="3400" w:type="dxa"/>
          </w:tcPr>
          <w:p w14:paraId="7D10451A" w14:textId="77777777" w:rsidR="00D0616C" w:rsidRDefault="00000000">
            <w:r>
              <w:rPr>
                <w:sz w:val="18"/>
              </w:rPr>
              <w:t>251.8°</w:t>
            </w:r>
          </w:p>
        </w:tc>
        <w:tc>
          <w:tcPr>
            <w:tcW w:w="3400" w:type="dxa"/>
          </w:tcPr>
          <w:p w14:paraId="7438003C" w14:textId="77777777" w:rsidR="00D0616C" w:rsidRDefault="00000000">
            <w:r>
              <w:rPr>
                <w:sz w:val="18"/>
              </w:rPr>
              <w:t>248.8°</w:t>
            </w:r>
          </w:p>
        </w:tc>
      </w:tr>
      <w:tr w:rsidR="00D0616C" w14:paraId="162FD05C" w14:textId="77777777">
        <w:trPr>
          <w:jc w:val="center"/>
        </w:trPr>
        <w:tc>
          <w:tcPr>
            <w:tcW w:w="3400" w:type="dxa"/>
          </w:tcPr>
          <w:p w14:paraId="4DEF9529" w14:textId="77777777" w:rsidR="00D0616C" w:rsidRDefault="00000000">
            <w:r>
              <w:rPr>
                <w:sz w:val="18"/>
              </w:rPr>
              <w:t xml:space="preserve">AEP </w:t>
            </w:r>
            <w:r>
              <w:rPr>
                <w:sz w:val="18"/>
              </w:rPr>
              <w:t>最优朝向</w:t>
            </w:r>
            <w:r>
              <w:rPr>
                <w:sz w:val="18"/>
              </w:rPr>
              <w:t xml:space="preserve"> θ_econ</w:t>
            </w:r>
          </w:p>
        </w:tc>
        <w:tc>
          <w:tcPr>
            <w:tcW w:w="3400" w:type="dxa"/>
          </w:tcPr>
          <w:p w14:paraId="7B3A208E" w14:textId="77777777" w:rsidR="00D0616C" w:rsidRDefault="00000000">
            <w:r>
              <w:rPr>
                <w:sz w:val="18"/>
              </w:rPr>
              <w:t>10°</w:t>
            </w:r>
          </w:p>
        </w:tc>
        <w:tc>
          <w:tcPr>
            <w:tcW w:w="3400" w:type="dxa"/>
          </w:tcPr>
          <w:p w14:paraId="7FFFDF8B" w14:textId="77777777" w:rsidR="00D0616C" w:rsidRDefault="00000000">
            <w:r>
              <w:rPr>
                <w:sz w:val="18"/>
              </w:rPr>
              <w:t>160°</w:t>
            </w:r>
          </w:p>
        </w:tc>
      </w:tr>
      <w:tr w:rsidR="00D0616C" w14:paraId="0EC64AE1" w14:textId="77777777">
        <w:trPr>
          <w:jc w:val="center"/>
        </w:trPr>
        <w:tc>
          <w:tcPr>
            <w:tcW w:w="3400" w:type="dxa"/>
          </w:tcPr>
          <w:p w14:paraId="43590C73" w14:textId="77777777" w:rsidR="00D0616C" w:rsidRDefault="00000000">
            <w:pPr>
              <w:rPr>
                <w:lang w:eastAsia="zh-CN"/>
              </w:rPr>
            </w:pPr>
            <w:r>
              <w:rPr>
                <w:sz w:val="18"/>
                <w:lang w:eastAsia="zh-CN"/>
              </w:rPr>
              <w:t xml:space="preserve">1% </w:t>
            </w:r>
            <w:r>
              <w:rPr>
                <w:sz w:val="18"/>
                <w:lang w:eastAsia="zh-CN"/>
              </w:rPr>
              <w:t>预算生态最优</w:t>
            </w:r>
            <w:r>
              <w:rPr>
                <w:sz w:val="18"/>
                <w:lang w:eastAsia="zh-CN"/>
              </w:rPr>
              <w:t xml:space="preserve"> </w:t>
            </w:r>
            <w:proofErr w:type="spellStart"/>
            <w:r>
              <w:rPr>
                <w:sz w:val="18"/>
              </w:rPr>
              <w:t>θ</w:t>
            </w:r>
            <w:r>
              <w:rPr>
                <w:sz w:val="18"/>
                <w:lang w:eastAsia="zh-CN"/>
              </w:rPr>
              <w:t>_eco</w:t>
            </w:r>
            <w:proofErr w:type="spellEnd"/>
          </w:p>
        </w:tc>
        <w:tc>
          <w:tcPr>
            <w:tcW w:w="3400" w:type="dxa"/>
          </w:tcPr>
          <w:p w14:paraId="4A3F6601" w14:textId="77777777" w:rsidR="00D0616C" w:rsidRDefault="00000000">
            <w:r>
              <w:rPr>
                <w:sz w:val="18"/>
              </w:rPr>
              <w:t>70°</w:t>
            </w:r>
          </w:p>
        </w:tc>
        <w:tc>
          <w:tcPr>
            <w:tcW w:w="3400" w:type="dxa"/>
          </w:tcPr>
          <w:p w14:paraId="7D39001D" w14:textId="77777777" w:rsidR="00D0616C" w:rsidRDefault="00000000">
            <w:r>
              <w:rPr>
                <w:sz w:val="18"/>
              </w:rPr>
              <w:t>20°</w:t>
            </w:r>
          </w:p>
        </w:tc>
      </w:tr>
      <w:tr w:rsidR="00D0616C" w14:paraId="6873C923" w14:textId="77777777">
        <w:trPr>
          <w:jc w:val="center"/>
        </w:trPr>
        <w:tc>
          <w:tcPr>
            <w:tcW w:w="3400" w:type="dxa"/>
          </w:tcPr>
          <w:p w14:paraId="68335468" w14:textId="77777777" w:rsidR="00D0616C" w:rsidRDefault="00000000">
            <w:r>
              <w:rPr>
                <w:sz w:val="18"/>
              </w:rPr>
              <w:t xml:space="preserve">AEP </w:t>
            </w:r>
            <w:r>
              <w:rPr>
                <w:sz w:val="18"/>
              </w:rPr>
              <w:t>实际损失</w:t>
            </w:r>
          </w:p>
        </w:tc>
        <w:tc>
          <w:tcPr>
            <w:tcW w:w="3400" w:type="dxa"/>
          </w:tcPr>
          <w:p w14:paraId="1439FC3D" w14:textId="77777777" w:rsidR="00D0616C" w:rsidRDefault="00000000">
            <w:r>
              <w:rPr>
                <w:sz w:val="18"/>
              </w:rPr>
              <w:t>0.865%</w:t>
            </w:r>
          </w:p>
        </w:tc>
        <w:tc>
          <w:tcPr>
            <w:tcW w:w="3400" w:type="dxa"/>
          </w:tcPr>
          <w:p w14:paraId="0F8E7D90" w14:textId="77777777" w:rsidR="00D0616C" w:rsidRDefault="00000000">
            <w:r>
              <w:rPr>
                <w:sz w:val="18"/>
              </w:rPr>
              <w:t>0.188%</w:t>
            </w:r>
          </w:p>
        </w:tc>
      </w:tr>
      <w:tr w:rsidR="00D0616C" w14:paraId="4B5A5489" w14:textId="77777777">
        <w:trPr>
          <w:jc w:val="center"/>
        </w:trPr>
        <w:tc>
          <w:tcPr>
            <w:tcW w:w="3400" w:type="dxa"/>
            <w:tcBorders>
              <w:top w:val="none" w:sz="0" w:space="0" w:color="000000"/>
              <w:left w:val="none" w:sz="0" w:space="0" w:color="000000"/>
              <w:bottom w:val="single" w:sz="12" w:space="0" w:color="000000"/>
              <w:right w:val="none" w:sz="0" w:space="0" w:color="000000"/>
            </w:tcBorders>
          </w:tcPr>
          <w:p w14:paraId="3CF83D06" w14:textId="77777777" w:rsidR="00D0616C" w:rsidRDefault="00000000">
            <w:r>
              <w:rPr>
                <w:sz w:val="18"/>
              </w:rPr>
              <w:t>暴露削减</w:t>
            </w:r>
            <w:r>
              <w:rPr>
                <w:sz w:val="18"/>
              </w:rPr>
              <w:t xml:space="preserve"> RR</w:t>
            </w:r>
          </w:p>
        </w:tc>
        <w:tc>
          <w:tcPr>
            <w:tcW w:w="3400" w:type="dxa"/>
            <w:tcBorders>
              <w:top w:val="none" w:sz="0" w:space="0" w:color="000000"/>
              <w:left w:val="none" w:sz="0" w:space="0" w:color="000000"/>
              <w:bottom w:val="single" w:sz="12" w:space="0" w:color="000000"/>
              <w:right w:val="none" w:sz="0" w:space="0" w:color="000000"/>
            </w:tcBorders>
          </w:tcPr>
          <w:p w14:paraId="1A49EBF2" w14:textId="77777777" w:rsidR="00D0616C" w:rsidRDefault="00000000">
            <w:r>
              <w:rPr>
                <w:sz w:val="18"/>
              </w:rPr>
              <w:t>82.12%</w:t>
            </w:r>
          </w:p>
        </w:tc>
        <w:tc>
          <w:tcPr>
            <w:tcW w:w="3400" w:type="dxa"/>
            <w:tcBorders>
              <w:top w:val="none" w:sz="0" w:space="0" w:color="000000"/>
              <w:left w:val="none" w:sz="0" w:space="0" w:color="000000"/>
              <w:bottom w:val="single" w:sz="12" w:space="0" w:color="000000"/>
              <w:right w:val="none" w:sz="0" w:space="0" w:color="000000"/>
            </w:tcBorders>
          </w:tcPr>
          <w:p w14:paraId="20ED5172" w14:textId="77777777" w:rsidR="00D0616C" w:rsidRDefault="00000000">
            <w:r>
              <w:rPr>
                <w:sz w:val="18"/>
              </w:rPr>
              <w:t>49.38%</w:t>
            </w:r>
          </w:p>
        </w:tc>
      </w:tr>
    </w:tbl>
    <w:p w14:paraId="6369E89B" w14:textId="77777777" w:rsidR="00D0616C" w:rsidRDefault="00D0616C">
      <w:pPr>
        <w:spacing w:after="40"/>
      </w:pPr>
    </w:p>
    <w:p w14:paraId="710D5E2B" w14:textId="77777777" w:rsidR="00D0616C" w:rsidRDefault="00000000">
      <w:pPr>
        <w:spacing w:after="120" w:line="312" w:lineRule="auto"/>
        <w:jc w:val="both"/>
        <w:rPr>
          <w:lang w:eastAsia="zh-CN"/>
        </w:rPr>
      </w:pPr>
      <w:r>
        <w:rPr>
          <w:sz w:val="20"/>
          <w:lang w:eastAsia="zh-CN"/>
        </w:rPr>
        <w:t>两场均演示「以</w:t>
      </w:r>
      <w:r>
        <w:rPr>
          <w:sz w:val="20"/>
          <w:lang w:eastAsia="zh-CN"/>
        </w:rPr>
        <w:t xml:space="preserve"> &lt;1% </w:t>
      </w:r>
      <w:r>
        <w:rPr>
          <w:sz w:val="20"/>
          <w:lang w:eastAsia="zh-CN"/>
        </w:rPr>
        <w:t>的</w:t>
      </w:r>
      <w:r>
        <w:rPr>
          <w:sz w:val="20"/>
          <w:lang w:eastAsia="zh-CN"/>
        </w:rPr>
        <w:t xml:space="preserve"> AEP </w:t>
      </w:r>
      <w:r>
        <w:rPr>
          <w:sz w:val="20"/>
          <w:lang w:eastAsia="zh-CN"/>
        </w:rPr>
        <w:t>让步换取大幅暴露削减」的机制，但幅度不同：</w:t>
      </w:r>
      <w:r>
        <w:rPr>
          <w:sz w:val="20"/>
          <w:lang w:eastAsia="zh-CN"/>
        </w:rPr>
        <w:t xml:space="preserve">VPTS </w:t>
      </w:r>
      <w:r>
        <w:rPr>
          <w:sz w:val="20"/>
          <w:lang w:eastAsia="zh-CN"/>
        </w:rPr>
        <w:t>场以</w:t>
      </w:r>
      <w:r>
        <w:rPr>
          <w:sz w:val="20"/>
          <w:lang w:eastAsia="zh-CN"/>
        </w:rPr>
        <w:t xml:space="preserve"> 0.865% </w:t>
      </w:r>
      <w:r>
        <w:rPr>
          <w:sz w:val="20"/>
          <w:lang w:eastAsia="zh-CN"/>
        </w:rPr>
        <w:t>的</w:t>
      </w:r>
      <w:r>
        <w:rPr>
          <w:sz w:val="20"/>
          <w:lang w:eastAsia="zh-CN"/>
        </w:rPr>
        <w:t xml:space="preserve"> AEP </w:t>
      </w:r>
      <w:r>
        <w:rPr>
          <w:sz w:val="20"/>
          <w:lang w:eastAsia="zh-CN"/>
        </w:rPr>
        <w:t>代价换得</w:t>
      </w:r>
      <w:r>
        <w:rPr>
          <w:sz w:val="20"/>
          <w:lang w:eastAsia="zh-CN"/>
        </w:rPr>
        <w:t xml:space="preserve"> 82.12% </w:t>
      </w:r>
      <w:r>
        <w:rPr>
          <w:sz w:val="20"/>
          <w:lang w:eastAsia="zh-CN"/>
        </w:rPr>
        <w:t>的暴露削减，</w:t>
      </w:r>
      <w:r>
        <w:rPr>
          <w:sz w:val="20"/>
          <w:lang w:eastAsia="zh-CN"/>
        </w:rPr>
        <w:t xml:space="preserve">Bauer </w:t>
      </w:r>
      <w:r>
        <w:rPr>
          <w:sz w:val="20"/>
          <w:lang w:eastAsia="zh-CN"/>
        </w:rPr>
        <w:t>场以</w:t>
      </w:r>
      <w:r>
        <w:rPr>
          <w:sz w:val="20"/>
          <w:lang w:eastAsia="zh-CN"/>
        </w:rPr>
        <w:t xml:space="preserve"> 0.188% </w:t>
      </w:r>
      <w:r>
        <w:rPr>
          <w:sz w:val="20"/>
          <w:lang w:eastAsia="zh-CN"/>
        </w:rPr>
        <w:t>的代价换得</w:t>
      </w:r>
      <w:r>
        <w:rPr>
          <w:sz w:val="20"/>
          <w:lang w:eastAsia="zh-CN"/>
        </w:rPr>
        <w:t xml:space="preserve"> 49.38%</w:t>
      </w:r>
      <w:r>
        <w:rPr>
          <w:sz w:val="20"/>
          <w:lang w:eastAsia="zh-CN"/>
        </w:rPr>
        <w:t>。这一差异源于两套方向口径的分辨率差异（</w:t>
      </w:r>
      <w:r>
        <w:rPr>
          <w:sz w:val="20"/>
          <w:lang w:eastAsia="zh-CN"/>
        </w:rPr>
        <w:t>S7.4</w:t>
      </w:r>
      <w:r>
        <w:rPr>
          <w:sz w:val="20"/>
          <w:lang w:eastAsia="zh-CN"/>
        </w:rPr>
        <w:t>）</w:t>
      </w:r>
      <w:r>
        <w:rPr>
          <w:sz w:val="20"/>
          <w:lang w:eastAsia="zh-CN"/>
        </w:rPr>
        <w:t xml:space="preserve">——VPTS </w:t>
      </w:r>
      <w:r>
        <w:rPr>
          <w:sz w:val="20"/>
          <w:lang w:eastAsia="zh-CN"/>
        </w:rPr>
        <w:t>为直接转子层观测、方向更锐，</w:t>
      </w:r>
      <w:r>
        <w:rPr>
          <w:sz w:val="20"/>
          <w:lang w:eastAsia="zh-CN"/>
        </w:rPr>
        <w:t xml:space="preserve">Bauer </w:t>
      </w:r>
      <w:r>
        <w:rPr>
          <w:sz w:val="20"/>
          <w:lang w:eastAsia="zh-CN"/>
        </w:rPr>
        <w:t>为格网内插、方向更弥散。海上逐场完整结果见表</w:t>
      </w:r>
      <w:r>
        <w:rPr>
          <w:sz w:val="20"/>
          <w:lang w:eastAsia="zh-CN"/>
        </w:rPr>
        <w:t xml:space="preserve"> S3b</w:t>
      </w:r>
      <w:r>
        <w:rPr>
          <w:sz w:val="20"/>
          <w:lang w:eastAsia="zh-CN"/>
        </w:rPr>
        <w:t>。</w:t>
      </w:r>
    </w:p>
    <w:p w14:paraId="28E28BFD" w14:textId="77777777" w:rsidR="00D0616C" w:rsidRDefault="00000000">
      <w:pPr>
        <w:spacing w:before="280" w:after="100"/>
        <w:rPr>
          <w:lang w:eastAsia="zh-CN"/>
        </w:rPr>
      </w:pPr>
      <w:r>
        <w:rPr>
          <w:rFonts w:eastAsia="黑体"/>
          <w:b/>
          <w:sz w:val="26"/>
          <w:lang w:eastAsia="zh-CN"/>
        </w:rPr>
        <w:t>补充材料</w:t>
      </w:r>
      <w:r>
        <w:rPr>
          <w:rFonts w:eastAsia="黑体"/>
          <w:b/>
          <w:sz w:val="26"/>
          <w:lang w:eastAsia="zh-CN"/>
        </w:rPr>
        <w:t xml:space="preserve"> S2 — </w:t>
      </w:r>
      <w:r>
        <w:rPr>
          <w:rFonts w:eastAsia="黑体"/>
          <w:b/>
          <w:sz w:val="26"/>
          <w:lang w:eastAsia="zh-CN"/>
        </w:rPr>
        <w:t>数据来源与基础数据</w:t>
      </w:r>
    </w:p>
    <w:p w14:paraId="16211FD6" w14:textId="77777777" w:rsidR="00D0616C" w:rsidRDefault="00000000">
      <w:pPr>
        <w:spacing w:before="200" w:after="100"/>
        <w:rPr>
          <w:lang w:eastAsia="zh-CN"/>
        </w:rPr>
      </w:pPr>
      <w:r>
        <w:rPr>
          <w:rFonts w:eastAsia="黑体"/>
          <w:b/>
          <w:sz w:val="24"/>
          <w:lang w:eastAsia="zh-CN"/>
        </w:rPr>
        <w:t xml:space="preserve">S2.1 </w:t>
      </w:r>
      <w:r>
        <w:rPr>
          <w:rFonts w:eastAsia="黑体"/>
          <w:b/>
          <w:sz w:val="24"/>
          <w:lang w:eastAsia="zh-CN"/>
        </w:rPr>
        <w:t>数据来源总览</w:t>
      </w:r>
    </w:p>
    <w:p w14:paraId="0FCF0DB1" w14:textId="77777777" w:rsidR="00D0616C" w:rsidRDefault="00000000">
      <w:pPr>
        <w:spacing w:after="120" w:line="312" w:lineRule="auto"/>
        <w:jc w:val="both"/>
        <w:rPr>
          <w:lang w:eastAsia="zh-CN"/>
        </w:rPr>
      </w:pPr>
      <w:r>
        <w:rPr>
          <w:lang w:eastAsia="zh-CN"/>
        </w:rPr>
        <w:t>表</w:t>
      </w:r>
      <w:r>
        <w:rPr>
          <w:lang w:eastAsia="zh-CN"/>
        </w:rPr>
        <w:t xml:space="preserve"> S1 </w:t>
      </w:r>
      <w:r>
        <w:rPr>
          <w:lang w:eastAsia="zh-CN"/>
        </w:rPr>
        <w:t>列出所有数据来源及其尺度</w:t>
      </w:r>
      <w:r>
        <w:rPr>
          <w:lang w:eastAsia="zh-CN"/>
        </w:rPr>
        <w:t>/</w:t>
      </w:r>
      <w:r>
        <w:rPr>
          <w:lang w:eastAsia="zh-CN"/>
        </w:rPr>
        <w:t>覆盖与用途。所有来源均为公开数据；</w:t>
      </w:r>
      <w:r>
        <w:rPr>
          <w:lang w:eastAsia="zh-CN"/>
        </w:rPr>
        <w:t xml:space="preserve">Bauer 2026 </w:t>
      </w:r>
      <w:r>
        <w:rPr>
          <w:lang w:eastAsia="zh-CN"/>
        </w:rPr>
        <w:t>迁徙方向产品取自</w:t>
      </w:r>
      <w:r>
        <w:rPr>
          <w:lang w:eastAsia="zh-CN"/>
        </w:rPr>
        <w:t xml:space="preserve"> </w:t>
      </w:r>
      <w:proofErr w:type="spellStart"/>
      <w:r>
        <w:rPr>
          <w:lang w:eastAsia="zh-CN"/>
        </w:rPr>
        <w:t>Zenodo</w:t>
      </w:r>
      <w:proofErr w:type="spellEnd"/>
      <w:r>
        <w:rPr>
          <w:lang w:eastAsia="zh-CN"/>
        </w:rPr>
        <w:t xml:space="preserve"> </w:t>
      </w:r>
      <w:r>
        <w:rPr>
          <w:lang w:eastAsia="zh-CN"/>
        </w:rPr>
        <w:t>（</w:t>
      </w:r>
      <w:r>
        <w:rPr>
          <w:lang w:eastAsia="zh-CN"/>
        </w:rPr>
        <w:t>10.5281/zenodo.17960034</w:t>
      </w:r>
      <w:r>
        <w:rPr>
          <w:lang w:eastAsia="zh-CN"/>
        </w:rPr>
        <w:t>），</w:t>
      </w:r>
      <w:r>
        <w:rPr>
          <w:lang w:eastAsia="zh-CN"/>
        </w:rPr>
        <w:t xml:space="preserve">VPTS </w:t>
      </w:r>
      <w:r>
        <w:rPr>
          <w:lang w:eastAsia="zh-CN"/>
        </w:rPr>
        <w:t>雷达数据取自比利时皇家气象研究所（</w:t>
      </w:r>
      <w:r>
        <w:rPr>
          <w:lang w:eastAsia="zh-CN"/>
        </w:rPr>
        <w:t>KMI</w:t>
      </w:r>
      <w:r>
        <w:rPr>
          <w:lang w:eastAsia="zh-CN"/>
        </w:rPr>
        <w:t>）开放数据</w:t>
      </w:r>
      <w:r>
        <w:rPr>
          <w:lang w:eastAsia="zh-CN"/>
        </w:rPr>
        <w:t xml:space="preserve"> FTP</w:t>
      </w:r>
      <w:r>
        <w:rPr>
          <w:lang w:eastAsia="zh-CN"/>
        </w:rPr>
        <w:t>，其余来源如正文所引。三套候鸟方向数据来源（</w:t>
      </w:r>
      <w:r>
        <w:rPr>
          <w:lang w:eastAsia="zh-CN"/>
        </w:rPr>
        <w:t xml:space="preserve">VPTS </w:t>
      </w:r>
      <w:r>
        <w:rPr>
          <w:lang w:eastAsia="zh-CN"/>
        </w:rPr>
        <w:t>雷达、</w:t>
      </w:r>
      <w:r>
        <w:rPr>
          <w:lang w:eastAsia="zh-CN"/>
        </w:rPr>
        <w:t xml:space="preserve">Bauer </w:t>
      </w:r>
      <w:r>
        <w:rPr>
          <w:lang w:eastAsia="zh-CN"/>
        </w:rPr>
        <w:t>格网、</w:t>
      </w:r>
      <w:r>
        <w:rPr>
          <w:lang w:eastAsia="zh-CN"/>
        </w:rPr>
        <w:t xml:space="preserve">ERA5 </w:t>
      </w:r>
      <w:r>
        <w:rPr>
          <w:lang w:eastAsia="zh-CN"/>
        </w:rPr>
        <w:t>气象）在性质上相互独立，其中</w:t>
      </w:r>
      <w:r>
        <w:rPr>
          <w:lang w:eastAsia="zh-CN"/>
        </w:rPr>
        <w:t xml:space="preserve"> ERA5 </w:t>
      </w:r>
      <w:r>
        <w:rPr>
          <w:lang w:eastAsia="zh-CN"/>
        </w:rPr>
        <w:t>经检验不可用（</w:t>
      </w:r>
      <w:r>
        <w:rPr>
          <w:lang w:eastAsia="zh-CN"/>
        </w:rPr>
        <w:t>S7.3</w:t>
      </w:r>
      <w:r>
        <w:rPr>
          <w:lang w:eastAsia="zh-CN"/>
        </w:rPr>
        <w:t>）。</w:t>
      </w:r>
    </w:p>
    <w:p w14:paraId="154CF494" w14:textId="77777777" w:rsidR="00D0616C" w:rsidRDefault="00000000">
      <w:r>
        <w:rPr>
          <w:rFonts w:eastAsia="仿宋"/>
          <w:b/>
          <w:sz w:val="19"/>
        </w:rPr>
        <w:t>表</w:t>
      </w:r>
      <w:r>
        <w:rPr>
          <w:rFonts w:eastAsia="仿宋"/>
          <w:b/>
          <w:sz w:val="19"/>
        </w:rPr>
        <w:t xml:space="preserve"> S1</w:t>
      </w:r>
      <w:r>
        <w:rPr>
          <w:rFonts w:eastAsia="仿宋"/>
          <w:b/>
          <w:sz w:val="19"/>
        </w:rPr>
        <w:t>｜</w:t>
      </w:r>
      <w:r>
        <w:rPr>
          <w:rFonts w:eastAsia="仿宋"/>
          <w:sz w:val="19"/>
        </w:rPr>
        <w:t>数据来源、尺度</w:t>
      </w:r>
      <w:r>
        <w:rPr>
          <w:rFonts w:eastAsia="仿宋"/>
          <w:sz w:val="19"/>
        </w:rPr>
        <w:t>/</w:t>
      </w:r>
      <w:proofErr w:type="spellStart"/>
      <w:r>
        <w:rPr>
          <w:rFonts w:eastAsia="仿宋"/>
          <w:sz w:val="19"/>
        </w:rPr>
        <w:t>覆盖与用途</w:t>
      </w:r>
      <w:proofErr w:type="spellEnd"/>
      <w:r>
        <w:rPr>
          <w:rFonts w:eastAsia="仿宋"/>
          <w:sz w:val="19"/>
        </w:rPr>
        <w:t>。</w:t>
      </w:r>
    </w:p>
    <w:tbl>
      <w:tblPr>
        <w:tblW w:w="0" w:type="auto"/>
        <w:jc w:val="center"/>
        <w:tblLook w:val="04A0" w:firstRow="1" w:lastRow="0" w:firstColumn="1" w:lastColumn="0" w:noHBand="0" w:noVBand="1"/>
      </w:tblPr>
      <w:tblGrid>
        <w:gridCol w:w="2550"/>
        <w:gridCol w:w="2550"/>
        <w:gridCol w:w="2550"/>
        <w:gridCol w:w="2550"/>
      </w:tblGrid>
      <w:tr w:rsidR="00D0616C" w14:paraId="6BBB20FD" w14:textId="77777777">
        <w:trPr>
          <w:jc w:val="center"/>
        </w:trPr>
        <w:tc>
          <w:tcPr>
            <w:tcW w:w="2550" w:type="dxa"/>
            <w:tcBorders>
              <w:top w:val="single" w:sz="12" w:space="0" w:color="000000"/>
              <w:left w:val="none" w:sz="0" w:space="0" w:color="000000"/>
              <w:bottom w:val="single" w:sz="6" w:space="0" w:color="000000"/>
              <w:right w:val="none" w:sz="0" w:space="0" w:color="000000"/>
            </w:tcBorders>
          </w:tcPr>
          <w:p w14:paraId="444F8ADC" w14:textId="77777777" w:rsidR="00D0616C" w:rsidRDefault="00000000">
            <w:pPr>
              <w:jc w:val="center"/>
            </w:pPr>
            <w:r>
              <w:rPr>
                <w:b/>
                <w:sz w:val="18"/>
              </w:rPr>
              <w:t>数据</w:t>
            </w:r>
          </w:p>
        </w:tc>
        <w:tc>
          <w:tcPr>
            <w:tcW w:w="2550" w:type="dxa"/>
            <w:tcBorders>
              <w:top w:val="single" w:sz="12" w:space="0" w:color="000000"/>
              <w:left w:val="none" w:sz="0" w:space="0" w:color="000000"/>
              <w:bottom w:val="single" w:sz="6" w:space="0" w:color="000000"/>
              <w:right w:val="none" w:sz="0" w:space="0" w:color="000000"/>
            </w:tcBorders>
          </w:tcPr>
          <w:p w14:paraId="3A8F037F" w14:textId="77777777" w:rsidR="00D0616C" w:rsidRDefault="00000000">
            <w:pPr>
              <w:jc w:val="center"/>
            </w:pPr>
            <w:r>
              <w:rPr>
                <w:b/>
                <w:sz w:val="18"/>
              </w:rPr>
              <w:t>来源</w:t>
            </w:r>
          </w:p>
        </w:tc>
        <w:tc>
          <w:tcPr>
            <w:tcW w:w="2550" w:type="dxa"/>
            <w:tcBorders>
              <w:top w:val="single" w:sz="12" w:space="0" w:color="000000"/>
              <w:left w:val="none" w:sz="0" w:space="0" w:color="000000"/>
              <w:bottom w:val="single" w:sz="6" w:space="0" w:color="000000"/>
              <w:right w:val="none" w:sz="0" w:space="0" w:color="000000"/>
            </w:tcBorders>
          </w:tcPr>
          <w:p w14:paraId="1B85F65B" w14:textId="77777777" w:rsidR="00D0616C" w:rsidRDefault="00000000">
            <w:pPr>
              <w:jc w:val="center"/>
            </w:pPr>
            <w:r>
              <w:rPr>
                <w:b/>
                <w:sz w:val="18"/>
              </w:rPr>
              <w:t>尺度</w:t>
            </w:r>
            <w:r>
              <w:rPr>
                <w:b/>
                <w:sz w:val="18"/>
              </w:rPr>
              <w:t xml:space="preserve"> / </w:t>
            </w:r>
            <w:r>
              <w:rPr>
                <w:b/>
                <w:sz w:val="18"/>
              </w:rPr>
              <w:t>覆盖</w:t>
            </w:r>
          </w:p>
        </w:tc>
        <w:tc>
          <w:tcPr>
            <w:tcW w:w="2550" w:type="dxa"/>
            <w:tcBorders>
              <w:top w:val="single" w:sz="12" w:space="0" w:color="000000"/>
              <w:left w:val="none" w:sz="0" w:space="0" w:color="000000"/>
              <w:bottom w:val="single" w:sz="6" w:space="0" w:color="000000"/>
              <w:right w:val="none" w:sz="0" w:space="0" w:color="000000"/>
            </w:tcBorders>
          </w:tcPr>
          <w:p w14:paraId="7D48C504" w14:textId="77777777" w:rsidR="00D0616C" w:rsidRDefault="00000000">
            <w:pPr>
              <w:jc w:val="center"/>
            </w:pPr>
            <w:r>
              <w:rPr>
                <w:b/>
                <w:sz w:val="18"/>
              </w:rPr>
              <w:t>用途</w:t>
            </w:r>
          </w:p>
        </w:tc>
      </w:tr>
      <w:tr w:rsidR="00D0616C" w14:paraId="482C1A8C" w14:textId="77777777">
        <w:trPr>
          <w:jc w:val="center"/>
        </w:trPr>
        <w:tc>
          <w:tcPr>
            <w:tcW w:w="2550" w:type="dxa"/>
          </w:tcPr>
          <w:p w14:paraId="04ED718A" w14:textId="77777777" w:rsidR="00D0616C" w:rsidRDefault="00000000">
            <w:r>
              <w:rPr>
                <w:sz w:val="18"/>
              </w:rPr>
              <w:t>风机坐标</w:t>
            </w:r>
          </w:p>
        </w:tc>
        <w:tc>
          <w:tcPr>
            <w:tcW w:w="2550" w:type="dxa"/>
          </w:tcPr>
          <w:p w14:paraId="242976B4" w14:textId="77777777" w:rsidR="00D0616C" w:rsidRDefault="00000000">
            <w:r>
              <w:rPr>
                <w:sz w:val="18"/>
              </w:rPr>
              <w:t>OpenStreetMap Overpass API</w:t>
            </w:r>
          </w:p>
        </w:tc>
        <w:tc>
          <w:tcPr>
            <w:tcW w:w="2550" w:type="dxa"/>
          </w:tcPr>
          <w:p w14:paraId="65BB9A60" w14:textId="77777777" w:rsidR="00D0616C" w:rsidRDefault="00000000">
            <w:r>
              <w:rPr>
                <w:sz w:val="18"/>
              </w:rPr>
              <w:t xml:space="preserve">100,327 </w:t>
            </w:r>
            <w:r>
              <w:rPr>
                <w:sz w:val="18"/>
              </w:rPr>
              <w:t>台风机</w:t>
            </w:r>
          </w:p>
        </w:tc>
        <w:tc>
          <w:tcPr>
            <w:tcW w:w="2550" w:type="dxa"/>
          </w:tcPr>
          <w:p w14:paraId="691E3D8C" w14:textId="77777777" w:rsidR="00D0616C" w:rsidRDefault="00000000">
            <w:r>
              <w:rPr>
                <w:sz w:val="18"/>
              </w:rPr>
              <w:t>陆上风场构建</w:t>
            </w:r>
          </w:p>
        </w:tc>
      </w:tr>
      <w:tr w:rsidR="00D0616C" w14:paraId="40D9E6B3" w14:textId="77777777">
        <w:trPr>
          <w:jc w:val="center"/>
        </w:trPr>
        <w:tc>
          <w:tcPr>
            <w:tcW w:w="2550" w:type="dxa"/>
          </w:tcPr>
          <w:p w14:paraId="5F033BE8" w14:textId="77777777" w:rsidR="00D0616C" w:rsidRDefault="00000000">
            <w:r>
              <w:rPr>
                <w:sz w:val="18"/>
              </w:rPr>
              <w:t>风资源</w:t>
            </w:r>
          </w:p>
        </w:tc>
        <w:tc>
          <w:tcPr>
            <w:tcW w:w="2550" w:type="dxa"/>
          </w:tcPr>
          <w:p w14:paraId="1A1E2553" w14:textId="77777777" w:rsidR="00D0616C" w:rsidRDefault="00000000">
            <w:r>
              <w:rPr>
                <w:sz w:val="18"/>
              </w:rPr>
              <w:t>Global Wind Atlas</w:t>
            </w:r>
          </w:p>
        </w:tc>
        <w:tc>
          <w:tcPr>
            <w:tcW w:w="2550" w:type="dxa"/>
          </w:tcPr>
          <w:p w14:paraId="118AA62A" w14:textId="77777777" w:rsidR="00D0616C" w:rsidRDefault="00000000">
            <w:r>
              <w:rPr>
                <w:sz w:val="18"/>
              </w:rPr>
              <w:t xml:space="preserve">12 </w:t>
            </w:r>
            <w:r>
              <w:rPr>
                <w:sz w:val="18"/>
              </w:rPr>
              <w:t>扇区</w:t>
            </w:r>
            <w:r>
              <w:rPr>
                <w:sz w:val="18"/>
              </w:rPr>
              <w:t xml:space="preserve"> Weibull (A, k)</w:t>
            </w:r>
            <w:r>
              <w:rPr>
                <w:sz w:val="18"/>
              </w:rPr>
              <w:t>，</w:t>
            </w:r>
            <w:r>
              <w:rPr>
                <w:sz w:val="18"/>
              </w:rPr>
              <w:t xml:space="preserve">6 </w:t>
            </w:r>
            <w:r>
              <w:rPr>
                <w:sz w:val="18"/>
              </w:rPr>
              <w:t>高度</w:t>
            </w:r>
          </w:p>
        </w:tc>
        <w:tc>
          <w:tcPr>
            <w:tcW w:w="2550" w:type="dxa"/>
          </w:tcPr>
          <w:p w14:paraId="0F1557E7" w14:textId="77777777" w:rsidR="00D0616C" w:rsidRDefault="00000000">
            <w:r>
              <w:rPr>
                <w:sz w:val="18"/>
              </w:rPr>
              <w:t>陆上</w:t>
            </w:r>
            <w:r>
              <w:rPr>
                <w:sz w:val="18"/>
              </w:rPr>
              <w:t xml:space="preserve"> AEP</w:t>
            </w:r>
          </w:p>
        </w:tc>
      </w:tr>
      <w:tr w:rsidR="00D0616C" w14:paraId="47729611" w14:textId="77777777">
        <w:trPr>
          <w:jc w:val="center"/>
        </w:trPr>
        <w:tc>
          <w:tcPr>
            <w:tcW w:w="2550" w:type="dxa"/>
          </w:tcPr>
          <w:p w14:paraId="02743A32" w14:textId="77777777" w:rsidR="00D0616C" w:rsidRDefault="00000000">
            <w:r>
              <w:rPr>
                <w:sz w:val="18"/>
              </w:rPr>
              <w:t>风机参数</w:t>
            </w:r>
          </w:p>
        </w:tc>
        <w:tc>
          <w:tcPr>
            <w:tcW w:w="2550" w:type="dxa"/>
          </w:tcPr>
          <w:p w14:paraId="3FE9497C" w14:textId="77777777" w:rsidR="00D0616C" w:rsidRDefault="00000000">
            <w:pPr>
              <w:rPr>
                <w:lang w:eastAsia="zh-CN"/>
              </w:rPr>
            </w:pPr>
            <w:r>
              <w:rPr>
                <w:sz w:val="18"/>
                <w:lang w:eastAsia="zh-CN"/>
              </w:rPr>
              <w:t xml:space="preserve">OSM </w:t>
            </w:r>
            <w:r>
              <w:rPr>
                <w:sz w:val="18"/>
                <w:lang w:eastAsia="zh-CN"/>
              </w:rPr>
              <w:t>标签</w:t>
            </w:r>
            <w:r>
              <w:rPr>
                <w:sz w:val="18"/>
                <w:lang w:eastAsia="zh-CN"/>
              </w:rPr>
              <w:t xml:space="preserve"> + Bauer </w:t>
            </w:r>
            <w:r>
              <w:rPr>
                <w:sz w:val="18"/>
                <w:lang w:eastAsia="zh-CN"/>
              </w:rPr>
              <w:t>数据库</w:t>
            </w:r>
          </w:p>
        </w:tc>
        <w:tc>
          <w:tcPr>
            <w:tcW w:w="2550" w:type="dxa"/>
          </w:tcPr>
          <w:p w14:paraId="73B4F229" w14:textId="77777777" w:rsidR="00D0616C" w:rsidRDefault="00000000">
            <w:r>
              <w:rPr>
                <w:sz w:val="18"/>
              </w:rPr>
              <w:t xml:space="preserve">58% </w:t>
            </w:r>
            <w:proofErr w:type="spellStart"/>
            <w:r>
              <w:rPr>
                <w:sz w:val="18"/>
              </w:rPr>
              <w:t>有标签，其余插补</w:t>
            </w:r>
            <w:proofErr w:type="spellEnd"/>
          </w:p>
        </w:tc>
        <w:tc>
          <w:tcPr>
            <w:tcW w:w="2550" w:type="dxa"/>
          </w:tcPr>
          <w:p w14:paraId="7FBB171C" w14:textId="77777777" w:rsidR="00D0616C" w:rsidRDefault="00000000">
            <w:r>
              <w:rPr>
                <w:sz w:val="18"/>
              </w:rPr>
              <w:t>功率</w:t>
            </w:r>
            <w:r>
              <w:rPr>
                <w:sz w:val="18"/>
              </w:rPr>
              <w:t>/</w:t>
            </w:r>
            <w:r>
              <w:rPr>
                <w:sz w:val="18"/>
              </w:rPr>
              <w:t>推力曲线</w:t>
            </w:r>
          </w:p>
        </w:tc>
      </w:tr>
      <w:tr w:rsidR="00D0616C" w14:paraId="6E727F65" w14:textId="77777777">
        <w:trPr>
          <w:jc w:val="center"/>
        </w:trPr>
        <w:tc>
          <w:tcPr>
            <w:tcW w:w="2550" w:type="dxa"/>
          </w:tcPr>
          <w:p w14:paraId="11F3DEA0" w14:textId="77777777" w:rsidR="00D0616C" w:rsidRDefault="00000000">
            <w:r>
              <w:rPr>
                <w:sz w:val="18"/>
              </w:rPr>
              <w:t>海上风场方向</w:t>
            </w:r>
          </w:p>
        </w:tc>
        <w:tc>
          <w:tcPr>
            <w:tcW w:w="2550" w:type="dxa"/>
          </w:tcPr>
          <w:p w14:paraId="53B04870" w14:textId="77777777" w:rsidR="00D0616C" w:rsidRDefault="00000000">
            <w:r>
              <w:rPr>
                <w:sz w:val="18"/>
              </w:rPr>
              <w:t xml:space="preserve">VPTS </w:t>
            </w:r>
            <w:r>
              <w:rPr>
                <w:sz w:val="18"/>
              </w:rPr>
              <w:t>天气雷达</w:t>
            </w:r>
            <w:r>
              <w:rPr>
                <w:sz w:val="18"/>
              </w:rPr>
              <w:t xml:space="preserve"> (KMI)</w:t>
            </w:r>
          </w:p>
        </w:tc>
        <w:tc>
          <w:tcPr>
            <w:tcW w:w="2550" w:type="dxa"/>
          </w:tcPr>
          <w:p w14:paraId="2CD7BFE3" w14:textId="77777777" w:rsidR="00D0616C" w:rsidRDefault="00000000">
            <w:r>
              <w:rPr>
                <w:sz w:val="18"/>
              </w:rPr>
              <w:t xml:space="preserve">29 </w:t>
            </w:r>
            <w:r>
              <w:rPr>
                <w:sz w:val="18"/>
              </w:rPr>
              <w:t>场，转子层校正</w:t>
            </w:r>
          </w:p>
        </w:tc>
        <w:tc>
          <w:tcPr>
            <w:tcW w:w="2550" w:type="dxa"/>
          </w:tcPr>
          <w:p w14:paraId="6BE94114" w14:textId="77777777" w:rsidR="00D0616C" w:rsidRDefault="00000000">
            <w:r>
              <w:rPr>
                <w:sz w:val="18"/>
              </w:rPr>
              <w:t>海上暴露</w:t>
            </w:r>
          </w:p>
        </w:tc>
      </w:tr>
      <w:tr w:rsidR="00D0616C" w14:paraId="68DEAFF8" w14:textId="77777777">
        <w:trPr>
          <w:jc w:val="center"/>
        </w:trPr>
        <w:tc>
          <w:tcPr>
            <w:tcW w:w="2550" w:type="dxa"/>
          </w:tcPr>
          <w:p w14:paraId="398E2B85" w14:textId="77777777" w:rsidR="00D0616C" w:rsidRDefault="00000000">
            <w:r>
              <w:rPr>
                <w:sz w:val="18"/>
              </w:rPr>
              <w:t>海上风场方向</w:t>
            </w:r>
          </w:p>
        </w:tc>
        <w:tc>
          <w:tcPr>
            <w:tcW w:w="2550" w:type="dxa"/>
          </w:tcPr>
          <w:p w14:paraId="1E286177" w14:textId="77777777" w:rsidR="00D0616C" w:rsidRDefault="00000000">
            <w:r>
              <w:rPr>
                <w:sz w:val="18"/>
              </w:rPr>
              <w:t xml:space="preserve">Bauer 2026 </w:t>
            </w:r>
            <w:r>
              <w:rPr>
                <w:sz w:val="18"/>
              </w:rPr>
              <w:t>迁徙格网</w:t>
            </w:r>
          </w:p>
        </w:tc>
        <w:tc>
          <w:tcPr>
            <w:tcW w:w="2550" w:type="dxa"/>
          </w:tcPr>
          <w:p w14:paraId="0E2FC509" w14:textId="77777777" w:rsidR="00D0616C" w:rsidRDefault="00000000">
            <w:r>
              <w:rPr>
                <w:sz w:val="18"/>
              </w:rPr>
              <w:t xml:space="preserve">26 </w:t>
            </w:r>
            <w:r>
              <w:rPr>
                <w:sz w:val="18"/>
              </w:rPr>
              <w:t>场</w:t>
            </w:r>
          </w:p>
        </w:tc>
        <w:tc>
          <w:tcPr>
            <w:tcW w:w="2550" w:type="dxa"/>
          </w:tcPr>
          <w:p w14:paraId="59A6A397" w14:textId="77777777" w:rsidR="00D0616C" w:rsidRDefault="00000000">
            <w:r>
              <w:rPr>
                <w:sz w:val="18"/>
              </w:rPr>
              <w:t>海上暴露</w:t>
            </w:r>
          </w:p>
        </w:tc>
      </w:tr>
      <w:tr w:rsidR="00D0616C" w14:paraId="75D12BF1" w14:textId="77777777">
        <w:trPr>
          <w:jc w:val="center"/>
        </w:trPr>
        <w:tc>
          <w:tcPr>
            <w:tcW w:w="2550" w:type="dxa"/>
          </w:tcPr>
          <w:p w14:paraId="4211AE50" w14:textId="77777777" w:rsidR="00D0616C" w:rsidRDefault="00000000">
            <w:r>
              <w:rPr>
                <w:sz w:val="18"/>
              </w:rPr>
              <w:t>陆上风场方向</w:t>
            </w:r>
          </w:p>
        </w:tc>
        <w:tc>
          <w:tcPr>
            <w:tcW w:w="2550" w:type="dxa"/>
          </w:tcPr>
          <w:p w14:paraId="3B58F826" w14:textId="77777777" w:rsidR="00D0616C" w:rsidRDefault="00000000">
            <w:r>
              <w:rPr>
                <w:sz w:val="18"/>
              </w:rPr>
              <w:t xml:space="preserve">Bauer 2026 </w:t>
            </w:r>
            <w:r>
              <w:rPr>
                <w:sz w:val="18"/>
              </w:rPr>
              <w:t>迁徙格网</w:t>
            </w:r>
          </w:p>
        </w:tc>
        <w:tc>
          <w:tcPr>
            <w:tcW w:w="2550" w:type="dxa"/>
          </w:tcPr>
          <w:p w14:paraId="5F348F69" w14:textId="77777777" w:rsidR="00D0616C" w:rsidRDefault="00000000">
            <w:r>
              <w:rPr>
                <w:sz w:val="18"/>
              </w:rPr>
              <w:t xml:space="preserve">4,191 </w:t>
            </w:r>
            <w:r>
              <w:rPr>
                <w:sz w:val="18"/>
              </w:rPr>
              <w:t>场，</w:t>
            </w:r>
            <w:r>
              <w:rPr>
                <w:sz w:val="18"/>
              </w:rPr>
              <w:t xml:space="preserve">200-km </w:t>
            </w:r>
            <w:r>
              <w:rPr>
                <w:sz w:val="18"/>
              </w:rPr>
              <w:t>匹配</w:t>
            </w:r>
          </w:p>
        </w:tc>
        <w:tc>
          <w:tcPr>
            <w:tcW w:w="2550" w:type="dxa"/>
          </w:tcPr>
          <w:p w14:paraId="7E6EA587" w14:textId="77777777" w:rsidR="00D0616C" w:rsidRDefault="00000000">
            <w:r>
              <w:rPr>
                <w:sz w:val="18"/>
              </w:rPr>
              <w:t>陆上暴露</w:t>
            </w:r>
          </w:p>
        </w:tc>
      </w:tr>
      <w:tr w:rsidR="00D0616C" w14:paraId="74ECB52A" w14:textId="77777777">
        <w:trPr>
          <w:jc w:val="center"/>
        </w:trPr>
        <w:tc>
          <w:tcPr>
            <w:tcW w:w="2550" w:type="dxa"/>
          </w:tcPr>
          <w:p w14:paraId="748FBF26" w14:textId="77777777" w:rsidR="00D0616C" w:rsidRDefault="00000000">
            <w:r>
              <w:rPr>
                <w:sz w:val="18"/>
              </w:rPr>
              <w:t>气象风</w:t>
            </w:r>
          </w:p>
        </w:tc>
        <w:tc>
          <w:tcPr>
            <w:tcW w:w="2550" w:type="dxa"/>
          </w:tcPr>
          <w:p w14:paraId="49A505B9" w14:textId="77777777" w:rsidR="00D0616C" w:rsidRDefault="00000000">
            <w:r>
              <w:rPr>
                <w:sz w:val="18"/>
              </w:rPr>
              <w:t xml:space="preserve">ERA5 </w:t>
            </w:r>
            <w:r>
              <w:rPr>
                <w:sz w:val="18"/>
              </w:rPr>
              <w:t>再分析</w:t>
            </w:r>
          </w:p>
        </w:tc>
        <w:tc>
          <w:tcPr>
            <w:tcW w:w="2550" w:type="dxa"/>
          </w:tcPr>
          <w:p w14:paraId="5AD959DB" w14:textId="77777777" w:rsidR="00D0616C" w:rsidRDefault="00000000">
            <w:pPr>
              <w:rPr>
                <w:lang w:eastAsia="zh-CN"/>
              </w:rPr>
            </w:pPr>
            <w:r>
              <w:rPr>
                <w:sz w:val="18"/>
                <w:lang w:eastAsia="zh-CN"/>
              </w:rPr>
              <w:t>—</w:t>
            </w:r>
            <w:r>
              <w:rPr>
                <w:sz w:val="18"/>
                <w:lang w:eastAsia="zh-CN"/>
              </w:rPr>
              <w:t>（弃用：平均角差</w:t>
            </w:r>
            <w:r>
              <w:rPr>
                <w:sz w:val="18"/>
                <w:lang w:eastAsia="zh-CN"/>
              </w:rPr>
              <w:t xml:space="preserve"> 77–102°</w:t>
            </w:r>
            <w:r>
              <w:rPr>
                <w:sz w:val="18"/>
                <w:lang w:eastAsia="zh-CN"/>
              </w:rPr>
              <w:t>）</w:t>
            </w:r>
          </w:p>
        </w:tc>
        <w:tc>
          <w:tcPr>
            <w:tcW w:w="2550" w:type="dxa"/>
          </w:tcPr>
          <w:p w14:paraId="5F59039E" w14:textId="77777777" w:rsidR="00D0616C" w:rsidRDefault="00000000">
            <w:proofErr w:type="spellStart"/>
            <w:r>
              <w:rPr>
                <w:sz w:val="18"/>
              </w:rPr>
              <w:t>方向代理检验</w:t>
            </w:r>
            <w:proofErr w:type="spellEnd"/>
          </w:p>
        </w:tc>
      </w:tr>
      <w:tr w:rsidR="00D0616C" w14:paraId="755138D8" w14:textId="77777777">
        <w:trPr>
          <w:jc w:val="center"/>
        </w:trPr>
        <w:tc>
          <w:tcPr>
            <w:tcW w:w="2550" w:type="dxa"/>
          </w:tcPr>
          <w:p w14:paraId="37EEF442" w14:textId="77777777" w:rsidR="00D0616C" w:rsidRDefault="00000000">
            <w:r>
              <w:rPr>
                <w:sz w:val="18"/>
              </w:rPr>
              <w:t>海上</w:t>
            </w:r>
            <w:r>
              <w:rPr>
                <w:sz w:val="18"/>
              </w:rPr>
              <w:t xml:space="preserve"> AEP</w:t>
            </w:r>
          </w:p>
        </w:tc>
        <w:tc>
          <w:tcPr>
            <w:tcW w:w="2550" w:type="dxa"/>
          </w:tcPr>
          <w:p w14:paraId="651D664F" w14:textId="77777777" w:rsidR="00D0616C" w:rsidRDefault="00000000">
            <w:r>
              <w:rPr>
                <w:sz w:val="18"/>
              </w:rPr>
              <w:t>FLORIS (NREL)</w:t>
            </w:r>
          </w:p>
        </w:tc>
        <w:tc>
          <w:tcPr>
            <w:tcW w:w="2550" w:type="dxa"/>
          </w:tcPr>
          <w:p w14:paraId="33EAD8D7" w14:textId="77777777" w:rsidR="00D0616C" w:rsidRDefault="00000000">
            <w:r>
              <w:rPr>
                <w:sz w:val="18"/>
              </w:rPr>
              <w:t xml:space="preserve">171 </w:t>
            </w:r>
            <w:r>
              <w:rPr>
                <w:sz w:val="18"/>
              </w:rPr>
              <w:t>场</w:t>
            </w:r>
            <w:r>
              <w:rPr>
                <w:sz w:val="18"/>
              </w:rPr>
              <w:t xml:space="preserve"> × 18 </w:t>
            </w:r>
            <w:r>
              <w:rPr>
                <w:sz w:val="18"/>
              </w:rPr>
              <w:t>朝向</w:t>
            </w:r>
          </w:p>
        </w:tc>
        <w:tc>
          <w:tcPr>
            <w:tcW w:w="2550" w:type="dxa"/>
          </w:tcPr>
          <w:p w14:paraId="538D7869" w14:textId="77777777" w:rsidR="00D0616C" w:rsidRDefault="00000000">
            <w:r>
              <w:rPr>
                <w:sz w:val="18"/>
              </w:rPr>
              <w:t>海上</w:t>
            </w:r>
            <w:r>
              <w:rPr>
                <w:sz w:val="18"/>
              </w:rPr>
              <w:t xml:space="preserve"> AEP</w:t>
            </w:r>
          </w:p>
        </w:tc>
      </w:tr>
      <w:tr w:rsidR="00D0616C" w14:paraId="59C8CCF0" w14:textId="77777777">
        <w:trPr>
          <w:jc w:val="center"/>
        </w:trPr>
        <w:tc>
          <w:tcPr>
            <w:tcW w:w="2550" w:type="dxa"/>
          </w:tcPr>
          <w:p w14:paraId="47FEBB77" w14:textId="77777777" w:rsidR="00D0616C" w:rsidRDefault="00000000">
            <w:r>
              <w:rPr>
                <w:sz w:val="18"/>
              </w:rPr>
              <w:t>全球风场清单</w:t>
            </w:r>
          </w:p>
        </w:tc>
        <w:tc>
          <w:tcPr>
            <w:tcW w:w="2550" w:type="dxa"/>
          </w:tcPr>
          <w:p w14:paraId="126AADF5" w14:textId="77777777" w:rsidR="00D0616C" w:rsidRDefault="00000000">
            <w:r>
              <w:rPr>
                <w:sz w:val="18"/>
              </w:rPr>
              <w:t>Global Energy Monitor</w:t>
            </w:r>
          </w:p>
        </w:tc>
        <w:tc>
          <w:tcPr>
            <w:tcW w:w="2550" w:type="dxa"/>
          </w:tcPr>
          <w:p w14:paraId="21A04ECC" w14:textId="77777777" w:rsidR="00D0616C" w:rsidRDefault="00000000">
            <w:r>
              <w:rPr>
                <w:sz w:val="18"/>
              </w:rPr>
              <w:t>全球风电追踪</w:t>
            </w:r>
          </w:p>
        </w:tc>
        <w:tc>
          <w:tcPr>
            <w:tcW w:w="2550" w:type="dxa"/>
          </w:tcPr>
          <w:p w14:paraId="1DFBA3D4" w14:textId="77777777" w:rsidR="00D0616C" w:rsidRDefault="00000000">
            <w:r>
              <w:rPr>
                <w:sz w:val="18"/>
              </w:rPr>
              <w:t>风场清单</w:t>
            </w:r>
          </w:p>
        </w:tc>
      </w:tr>
      <w:tr w:rsidR="00D0616C" w14:paraId="47A7AAE2" w14:textId="77777777">
        <w:trPr>
          <w:jc w:val="center"/>
        </w:trPr>
        <w:tc>
          <w:tcPr>
            <w:tcW w:w="2550" w:type="dxa"/>
          </w:tcPr>
          <w:p w14:paraId="076AF3A0" w14:textId="77777777" w:rsidR="00D0616C" w:rsidRDefault="00000000">
            <w:r>
              <w:rPr>
                <w:sz w:val="18"/>
              </w:rPr>
              <w:t>迁徙通道</w:t>
            </w:r>
          </w:p>
        </w:tc>
        <w:tc>
          <w:tcPr>
            <w:tcW w:w="2550" w:type="dxa"/>
          </w:tcPr>
          <w:p w14:paraId="2D10EBD6" w14:textId="77777777" w:rsidR="00D0616C" w:rsidRDefault="00000000">
            <w:r>
              <w:rPr>
                <w:sz w:val="18"/>
              </w:rPr>
              <w:t xml:space="preserve">CAFF </w:t>
            </w:r>
            <w:r>
              <w:rPr>
                <w:sz w:val="18"/>
              </w:rPr>
              <w:t>北极候鸟倡议</w:t>
            </w:r>
          </w:p>
        </w:tc>
        <w:tc>
          <w:tcPr>
            <w:tcW w:w="2550" w:type="dxa"/>
          </w:tcPr>
          <w:p w14:paraId="7D3438BF" w14:textId="77777777" w:rsidR="00D0616C" w:rsidRDefault="00000000">
            <w:r>
              <w:rPr>
                <w:sz w:val="18"/>
              </w:rPr>
              <w:t>粗粒度通道分区</w:t>
            </w:r>
          </w:p>
        </w:tc>
        <w:tc>
          <w:tcPr>
            <w:tcW w:w="2550" w:type="dxa"/>
          </w:tcPr>
          <w:p w14:paraId="5771E694" w14:textId="77777777" w:rsidR="00D0616C" w:rsidRDefault="00000000">
            <w:r>
              <w:rPr>
                <w:sz w:val="18"/>
              </w:rPr>
              <w:t>背景</w:t>
            </w:r>
          </w:p>
        </w:tc>
      </w:tr>
      <w:tr w:rsidR="00D0616C" w14:paraId="212B82EF" w14:textId="77777777">
        <w:trPr>
          <w:jc w:val="center"/>
        </w:trPr>
        <w:tc>
          <w:tcPr>
            <w:tcW w:w="2550" w:type="dxa"/>
            <w:tcBorders>
              <w:top w:val="none" w:sz="0" w:space="0" w:color="000000"/>
              <w:left w:val="none" w:sz="0" w:space="0" w:color="000000"/>
              <w:bottom w:val="single" w:sz="12" w:space="0" w:color="000000"/>
              <w:right w:val="none" w:sz="0" w:space="0" w:color="000000"/>
            </w:tcBorders>
          </w:tcPr>
          <w:p w14:paraId="06538841" w14:textId="77777777" w:rsidR="00D0616C" w:rsidRDefault="00000000">
            <w:r>
              <w:rPr>
                <w:sz w:val="18"/>
              </w:rPr>
              <w:t>场址敏感性</w:t>
            </w:r>
          </w:p>
        </w:tc>
        <w:tc>
          <w:tcPr>
            <w:tcW w:w="2550" w:type="dxa"/>
            <w:tcBorders>
              <w:top w:val="none" w:sz="0" w:space="0" w:color="000000"/>
              <w:left w:val="none" w:sz="0" w:space="0" w:color="000000"/>
              <w:bottom w:val="single" w:sz="12" w:space="0" w:color="000000"/>
              <w:right w:val="none" w:sz="0" w:space="0" w:color="000000"/>
            </w:tcBorders>
          </w:tcPr>
          <w:p w14:paraId="4D9EEB85" w14:textId="77777777" w:rsidR="00D0616C" w:rsidRDefault="00000000">
            <w:r>
              <w:rPr>
                <w:sz w:val="18"/>
              </w:rPr>
              <w:t xml:space="preserve">BirdLife AVISTEP + </w:t>
            </w:r>
            <w:r>
              <w:rPr>
                <w:sz w:val="18"/>
              </w:rPr>
              <w:t>物种数据</w:t>
            </w:r>
          </w:p>
        </w:tc>
        <w:tc>
          <w:tcPr>
            <w:tcW w:w="2550" w:type="dxa"/>
            <w:tcBorders>
              <w:top w:val="none" w:sz="0" w:space="0" w:color="000000"/>
              <w:left w:val="none" w:sz="0" w:space="0" w:color="000000"/>
              <w:bottom w:val="single" w:sz="12" w:space="0" w:color="000000"/>
              <w:right w:val="none" w:sz="0" w:space="0" w:color="000000"/>
            </w:tcBorders>
          </w:tcPr>
          <w:p w14:paraId="64BE3936" w14:textId="77777777" w:rsidR="00D0616C" w:rsidRDefault="00000000">
            <w:r>
              <w:rPr>
                <w:sz w:val="18"/>
              </w:rPr>
              <w:t>—</w:t>
            </w:r>
          </w:p>
        </w:tc>
        <w:tc>
          <w:tcPr>
            <w:tcW w:w="2550" w:type="dxa"/>
            <w:tcBorders>
              <w:top w:val="none" w:sz="0" w:space="0" w:color="000000"/>
              <w:left w:val="none" w:sz="0" w:space="0" w:color="000000"/>
              <w:bottom w:val="single" w:sz="12" w:space="0" w:color="000000"/>
              <w:right w:val="none" w:sz="0" w:space="0" w:color="000000"/>
            </w:tcBorders>
          </w:tcPr>
          <w:p w14:paraId="70A5BC08" w14:textId="77777777" w:rsidR="00D0616C" w:rsidRDefault="00000000">
            <w:r>
              <w:rPr>
                <w:sz w:val="18"/>
              </w:rPr>
              <w:t>背景</w:t>
            </w:r>
          </w:p>
        </w:tc>
      </w:tr>
    </w:tbl>
    <w:p w14:paraId="1D4AC067" w14:textId="77777777" w:rsidR="00D0616C" w:rsidRDefault="00D0616C">
      <w:pPr>
        <w:spacing w:after="40"/>
      </w:pPr>
    </w:p>
    <w:p w14:paraId="57C3DE06" w14:textId="77777777" w:rsidR="00D0616C" w:rsidRDefault="00000000">
      <w:pPr>
        <w:spacing w:before="200" w:after="100"/>
      </w:pPr>
      <w:r>
        <w:rPr>
          <w:rFonts w:eastAsia="黑体"/>
          <w:b/>
          <w:sz w:val="24"/>
        </w:rPr>
        <w:t xml:space="preserve">S2.2 </w:t>
      </w:r>
      <w:r>
        <w:rPr>
          <w:rFonts w:eastAsia="黑体"/>
          <w:b/>
          <w:sz w:val="24"/>
        </w:rPr>
        <w:t>陆上风场构建与</w:t>
      </w:r>
      <w:r>
        <w:rPr>
          <w:rFonts w:eastAsia="黑体"/>
          <w:b/>
          <w:sz w:val="24"/>
        </w:rPr>
        <w:t xml:space="preserve"> AEP </w:t>
      </w:r>
      <w:r>
        <w:rPr>
          <w:rFonts w:eastAsia="黑体"/>
          <w:b/>
          <w:sz w:val="24"/>
        </w:rPr>
        <w:t>管线</w:t>
      </w:r>
    </w:p>
    <w:p w14:paraId="10296546" w14:textId="77777777" w:rsidR="00D0616C" w:rsidRDefault="00000000">
      <w:pPr>
        <w:spacing w:after="120" w:line="312" w:lineRule="auto"/>
        <w:jc w:val="both"/>
        <w:rPr>
          <w:lang w:eastAsia="zh-CN"/>
        </w:rPr>
      </w:pPr>
      <w:r>
        <w:rPr>
          <w:lang w:eastAsia="zh-CN"/>
        </w:rPr>
        <w:t>陆上分析分四步，计数如下。</w:t>
      </w:r>
    </w:p>
    <w:p w14:paraId="1F1EE0C9" w14:textId="77777777" w:rsidR="00D0616C" w:rsidRDefault="00000000">
      <w:pPr>
        <w:spacing w:after="120" w:line="312" w:lineRule="auto"/>
        <w:jc w:val="both"/>
        <w:rPr>
          <w:lang w:eastAsia="zh-CN"/>
        </w:rPr>
      </w:pPr>
      <w:r>
        <w:rPr>
          <w:lang w:eastAsia="zh-CN"/>
        </w:rPr>
        <w:t xml:space="preserve">(1) OpenStreetMap Overpass API </w:t>
      </w:r>
      <w:r>
        <w:rPr>
          <w:lang w:eastAsia="zh-CN"/>
        </w:rPr>
        <w:t>提供</w:t>
      </w:r>
      <w:r>
        <w:rPr>
          <w:lang w:eastAsia="zh-CN"/>
        </w:rPr>
        <w:t xml:space="preserve"> 100,327 </w:t>
      </w:r>
      <w:r>
        <w:rPr>
          <w:lang w:eastAsia="zh-CN"/>
        </w:rPr>
        <w:t>台风机坐标。逐台携带轮毂高、叶轮直径、额定容量等属性；逐台缺失率因属性而异</w:t>
      </w:r>
      <w:r>
        <w:rPr>
          <w:lang w:eastAsia="zh-CN"/>
        </w:rPr>
        <w:t>——</w:t>
      </w:r>
      <w:r>
        <w:rPr>
          <w:lang w:eastAsia="zh-CN"/>
        </w:rPr>
        <w:t>额定容量</w:t>
      </w:r>
      <w:r>
        <w:rPr>
          <w:lang w:eastAsia="zh-CN"/>
        </w:rPr>
        <w:t xml:space="preserve"> 42.7%</w:t>
      </w:r>
      <w:r>
        <w:rPr>
          <w:lang w:eastAsia="zh-CN"/>
        </w:rPr>
        <w:t>、轮毂高</w:t>
      </w:r>
      <w:r>
        <w:rPr>
          <w:lang w:eastAsia="zh-CN"/>
        </w:rPr>
        <w:t xml:space="preserve"> 69.4%</w:t>
      </w:r>
      <w:r>
        <w:rPr>
          <w:lang w:eastAsia="zh-CN"/>
        </w:rPr>
        <w:t>、叶轮直径</w:t>
      </w:r>
      <w:r>
        <w:rPr>
          <w:lang w:eastAsia="zh-CN"/>
        </w:rPr>
        <w:t xml:space="preserve"> 71.0%</w:t>
      </w:r>
      <w:r>
        <w:rPr>
          <w:lang w:eastAsia="zh-CN"/>
        </w:rPr>
        <w:t>。经</w:t>
      </w:r>
      <w:r>
        <w:rPr>
          <w:lang w:eastAsia="zh-CN"/>
        </w:rPr>
        <w:t xml:space="preserve"> Bauer </w:t>
      </w:r>
      <w:r>
        <w:rPr>
          <w:lang w:eastAsia="zh-CN"/>
        </w:rPr>
        <w:t>数据库空间最近条目填充</w:t>
      </w:r>
      <w:r>
        <w:rPr>
          <w:lang w:eastAsia="zh-CN"/>
        </w:rPr>
        <w:lastRenderedPageBreak/>
        <w:t>后，场级中位数仍回退到缺省值（</w:t>
      </w:r>
      <w:r>
        <w:rPr>
          <w:lang w:eastAsia="zh-CN"/>
        </w:rPr>
        <w:t>70 m/70 m/2 MW</w:t>
      </w:r>
      <w:r>
        <w:rPr>
          <w:lang w:eastAsia="zh-CN"/>
        </w:rPr>
        <w:t>）者极少：轮毂高</w:t>
      </w:r>
      <w:r>
        <w:rPr>
          <w:lang w:eastAsia="zh-CN"/>
        </w:rPr>
        <w:t xml:space="preserve"> 88 </w:t>
      </w:r>
      <w:r>
        <w:rPr>
          <w:lang w:eastAsia="zh-CN"/>
        </w:rPr>
        <w:t>场（</w:t>
      </w:r>
      <w:r>
        <w:rPr>
          <w:lang w:eastAsia="zh-CN"/>
        </w:rPr>
        <w:t>1.5%</w:t>
      </w:r>
      <w:r>
        <w:rPr>
          <w:lang w:eastAsia="zh-CN"/>
        </w:rPr>
        <w:t>）、叶轮直径</w:t>
      </w:r>
      <w:r>
        <w:rPr>
          <w:lang w:eastAsia="zh-CN"/>
        </w:rPr>
        <w:t xml:space="preserve"> 95 </w:t>
      </w:r>
      <w:r>
        <w:rPr>
          <w:lang w:eastAsia="zh-CN"/>
        </w:rPr>
        <w:t>场（</w:t>
      </w:r>
      <w:r>
        <w:rPr>
          <w:lang w:eastAsia="zh-CN"/>
        </w:rPr>
        <w:t>1.6%</w:t>
      </w:r>
      <w:r>
        <w:rPr>
          <w:lang w:eastAsia="zh-CN"/>
        </w:rPr>
        <w:t>），容量</w:t>
      </w:r>
      <w:r>
        <w:rPr>
          <w:lang w:eastAsia="zh-CN"/>
        </w:rPr>
        <w:t xml:space="preserve"> 1,883 </w:t>
      </w:r>
      <w:r>
        <w:rPr>
          <w:lang w:eastAsia="zh-CN"/>
        </w:rPr>
        <w:t>场（</w:t>
      </w:r>
      <w:r>
        <w:rPr>
          <w:lang w:eastAsia="zh-CN"/>
        </w:rPr>
        <w:t>32.1%</w:t>
      </w:r>
      <w:r>
        <w:rPr>
          <w:lang w:eastAsia="zh-CN"/>
        </w:rPr>
        <w:t>）；缺省值对结果的影响在</w:t>
      </w:r>
      <w:r>
        <w:rPr>
          <w:lang w:eastAsia="zh-CN"/>
        </w:rPr>
        <w:t xml:space="preserve"> S7.16 </w:t>
      </w:r>
      <w:r>
        <w:rPr>
          <w:lang w:eastAsia="zh-CN"/>
        </w:rPr>
        <w:t>逐项扫描。</w:t>
      </w:r>
    </w:p>
    <w:p w14:paraId="7EA234E4" w14:textId="77777777" w:rsidR="00D0616C" w:rsidRDefault="00000000">
      <w:pPr>
        <w:spacing w:after="120" w:line="312" w:lineRule="auto"/>
        <w:jc w:val="both"/>
        <w:rPr>
          <w:lang w:eastAsia="zh-CN"/>
        </w:rPr>
      </w:pPr>
      <w:r>
        <w:rPr>
          <w:lang w:eastAsia="zh-CN"/>
        </w:rPr>
        <w:t xml:space="preserve">(2) DBSCAN </w:t>
      </w:r>
      <w:r>
        <w:rPr>
          <w:lang w:eastAsia="zh-CN"/>
        </w:rPr>
        <w:t>聚类（</w:t>
      </w:r>
      <w:r>
        <w:rPr>
          <w:lang w:eastAsia="zh-CN"/>
        </w:rPr>
        <w:t>eps=3 km</w:t>
      </w:r>
      <w:r>
        <w:rPr>
          <w:lang w:eastAsia="zh-CN"/>
        </w:rPr>
        <w:t>、</w:t>
      </w:r>
      <w:proofErr w:type="spellStart"/>
      <w:r>
        <w:rPr>
          <w:lang w:eastAsia="zh-CN"/>
        </w:rPr>
        <w:t>min_samples</w:t>
      </w:r>
      <w:proofErr w:type="spellEnd"/>
      <w:r>
        <w:rPr>
          <w:lang w:eastAsia="zh-CN"/>
        </w:rPr>
        <w:t>=2</w:t>
      </w:r>
      <w:r>
        <w:rPr>
          <w:lang w:eastAsia="zh-CN"/>
        </w:rPr>
        <w:t>）将风机归并为</w:t>
      </w:r>
      <w:r>
        <w:rPr>
          <w:lang w:eastAsia="zh-CN"/>
        </w:rPr>
        <w:t xml:space="preserve"> 7,238 </w:t>
      </w:r>
      <w:r>
        <w:rPr>
          <w:lang w:eastAsia="zh-CN"/>
        </w:rPr>
        <w:t>个风场簇（另有</w:t>
      </w:r>
      <w:r>
        <w:rPr>
          <w:lang w:eastAsia="zh-CN"/>
        </w:rPr>
        <w:t xml:space="preserve"> 3,148 </w:t>
      </w:r>
      <w:r>
        <w:rPr>
          <w:lang w:eastAsia="zh-CN"/>
        </w:rPr>
        <w:t>台为噪声单机）；</w:t>
      </w:r>
      <w:r>
        <w:rPr>
          <w:lang w:eastAsia="zh-CN"/>
        </w:rPr>
        <w:t xml:space="preserve">PCA </w:t>
      </w:r>
      <w:r>
        <w:rPr>
          <w:lang w:eastAsia="zh-CN"/>
        </w:rPr>
        <w:t>提取主轴时剔除</w:t>
      </w:r>
      <w:r>
        <w:rPr>
          <w:lang w:eastAsia="zh-CN"/>
        </w:rPr>
        <w:t xml:space="preserve"> 1,284 </w:t>
      </w:r>
      <w:r>
        <w:rPr>
          <w:lang w:eastAsia="zh-CN"/>
        </w:rPr>
        <w:t>个仅含</w:t>
      </w:r>
      <w:r>
        <w:rPr>
          <w:lang w:eastAsia="zh-CN"/>
        </w:rPr>
        <w:t xml:space="preserve"> 2 </w:t>
      </w:r>
      <w:r>
        <w:rPr>
          <w:lang w:eastAsia="zh-CN"/>
        </w:rPr>
        <w:t>台机的簇（无法稳定定义主轴），得</w:t>
      </w:r>
      <w:r>
        <w:rPr>
          <w:lang w:eastAsia="zh-CN"/>
        </w:rPr>
        <w:t xml:space="preserve"> 5,954 </w:t>
      </w:r>
      <w:r>
        <w:rPr>
          <w:lang w:eastAsia="zh-CN"/>
        </w:rPr>
        <w:t>个风场</w:t>
      </w:r>
      <w:r>
        <w:rPr>
          <w:lang w:eastAsia="zh-CN"/>
        </w:rPr>
        <w:t>——</w:t>
      </w:r>
      <w:r>
        <w:rPr>
          <w:lang w:eastAsia="zh-CN"/>
        </w:rPr>
        <w:t>正文所述</w:t>
      </w:r>
      <w:r>
        <w:rPr>
          <w:lang w:eastAsia="zh-CN"/>
        </w:rPr>
        <w:t xml:space="preserve"> </w:t>
      </w:r>
      <w:proofErr w:type="spellStart"/>
      <w:r>
        <w:rPr>
          <w:lang w:eastAsia="zh-CN"/>
        </w:rPr>
        <w:t>min_samples</w:t>
      </w:r>
      <w:proofErr w:type="spellEnd"/>
      <w:r>
        <w:rPr>
          <w:lang w:eastAsia="zh-CN"/>
        </w:rPr>
        <w:t xml:space="preserve">=3 </w:t>
      </w:r>
      <w:r>
        <w:rPr>
          <w:lang w:eastAsia="zh-CN"/>
        </w:rPr>
        <w:t>即对应此「</w:t>
      </w:r>
      <w:r>
        <w:rPr>
          <w:lang w:eastAsia="zh-CN"/>
        </w:rPr>
        <w:t xml:space="preserve">≥3 </w:t>
      </w:r>
      <w:r>
        <w:rPr>
          <w:lang w:eastAsia="zh-CN"/>
        </w:rPr>
        <w:t>台」的有效阈值。</w:t>
      </w:r>
      <w:r>
        <w:rPr>
          <w:lang w:eastAsia="zh-CN"/>
        </w:rPr>
        <w:t xml:space="preserve">PCA </w:t>
      </w:r>
      <w:r>
        <w:rPr>
          <w:lang w:eastAsia="zh-CN"/>
        </w:rPr>
        <w:t>平均方差解释率</w:t>
      </w:r>
      <w:r>
        <w:rPr>
          <w:lang w:eastAsia="zh-CN"/>
        </w:rPr>
        <w:t xml:space="preserve"> 87.7%</w:t>
      </w:r>
      <w:r>
        <w:rPr>
          <w:lang w:eastAsia="zh-CN"/>
        </w:rPr>
        <w:t>（</w:t>
      </w:r>
      <w:r>
        <w:rPr>
          <w:lang w:eastAsia="zh-CN"/>
        </w:rPr>
        <w:t>S7.12</w:t>
      </w:r>
      <w:r>
        <w:rPr>
          <w:lang w:eastAsia="zh-CN"/>
        </w:rPr>
        <w:t>），表明风场可由单一主导朝向良好描述。</w:t>
      </w:r>
    </w:p>
    <w:p w14:paraId="2FD3FFAC" w14:textId="77777777" w:rsidR="00D0616C" w:rsidRDefault="00000000">
      <w:pPr>
        <w:spacing w:after="120" w:line="312" w:lineRule="auto"/>
        <w:jc w:val="both"/>
        <w:rPr>
          <w:lang w:eastAsia="zh-CN"/>
        </w:rPr>
      </w:pPr>
      <w:r>
        <w:rPr>
          <w:lang w:eastAsia="zh-CN"/>
        </w:rPr>
        <w:t xml:space="preserve">(3) </w:t>
      </w:r>
      <w:r>
        <w:rPr>
          <w:lang w:eastAsia="zh-CN"/>
        </w:rPr>
        <w:t>风机参数（轮毂高、叶轮直径、额定容量）约</w:t>
      </w:r>
      <w:r>
        <w:rPr>
          <w:lang w:eastAsia="zh-CN"/>
        </w:rPr>
        <w:t xml:space="preserve"> 58% </w:t>
      </w:r>
      <w:r>
        <w:rPr>
          <w:lang w:eastAsia="zh-CN"/>
        </w:rPr>
        <w:t>读自</w:t>
      </w:r>
      <w:r>
        <w:rPr>
          <w:lang w:eastAsia="zh-CN"/>
        </w:rPr>
        <w:t xml:space="preserve"> OSM </w:t>
      </w:r>
      <w:r>
        <w:rPr>
          <w:lang w:eastAsia="zh-CN"/>
        </w:rPr>
        <w:t>标签，缺失值用</w:t>
      </w:r>
      <w:r>
        <w:rPr>
          <w:lang w:eastAsia="zh-CN"/>
        </w:rPr>
        <w:t xml:space="preserve"> Bauer </w:t>
      </w:r>
      <w:r>
        <w:rPr>
          <w:lang w:eastAsia="zh-CN"/>
        </w:rPr>
        <w:t>数据库空间最近条目填充；随后剔除微型</w:t>
      </w:r>
      <w:r>
        <w:rPr>
          <w:lang w:eastAsia="zh-CN"/>
        </w:rPr>
        <w:t>/</w:t>
      </w:r>
      <w:r>
        <w:rPr>
          <w:lang w:eastAsia="zh-CN"/>
        </w:rPr>
        <w:t>垂直轴机型（轮毂高或叶轮直径</w:t>
      </w:r>
      <w:r>
        <w:rPr>
          <w:lang w:eastAsia="zh-CN"/>
        </w:rPr>
        <w:t xml:space="preserve"> &lt;20 m</w:t>
      </w:r>
      <w:r>
        <w:rPr>
          <w:lang w:eastAsia="zh-CN"/>
        </w:rPr>
        <w:t>），剩</w:t>
      </w:r>
      <w:r>
        <w:rPr>
          <w:lang w:eastAsia="zh-CN"/>
        </w:rPr>
        <w:t xml:space="preserve"> 5,869 </w:t>
      </w:r>
      <w:r>
        <w:rPr>
          <w:lang w:eastAsia="zh-CN"/>
        </w:rPr>
        <w:t>场。</w:t>
      </w:r>
    </w:p>
    <w:p w14:paraId="7304323D" w14:textId="77777777" w:rsidR="00D0616C" w:rsidRDefault="00000000">
      <w:pPr>
        <w:spacing w:after="120" w:line="312" w:lineRule="auto"/>
        <w:jc w:val="both"/>
        <w:rPr>
          <w:lang w:eastAsia="zh-CN"/>
        </w:rPr>
      </w:pPr>
      <w:r>
        <w:rPr>
          <w:lang w:eastAsia="zh-CN"/>
        </w:rPr>
        <w:t xml:space="preserve">(4) </w:t>
      </w:r>
      <w:r>
        <w:rPr>
          <w:lang w:eastAsia="zh-CN"/>
        </w:rPr>
        <w:t>对这</w:t>
      </w:r>
      <w:r>
        <w:rPr>
          <w:lang w:eastAsia="zh-CN"/>
        </w:rPr>
        <w:t xml:space="preserve"> 5,869 </w:t>
      </w:r>
      <w:r>
        <w:rPr>
          <w:lang w:eastAsia="zh-CN"/>
        </w:rPr>
        <w:t>场（</w:t>
      </w:r>
      <w:r>
        <w:rPr>
          <w:lang w:eastAsia="zh-CN"/>
        </w:rPr>
        <w:t xml:space="preserve">93,964 </w:t>
      </w:r>
      <w:r>
        <w:rPr>
          <w:lang w:eastAsia="zh-CN"/>
        </w:rPr>
        <w:t>台风机）计算</w:t>
      </w:r>
      <w:r>
        <w:rPr>
          <w:lang w:eastAsia="zh-CN"/>
        </w:rPr>
        <w:t xml:space="preserve"> Jensen </w:t>
      </w:r>
      <w:r>
        <w:rPr>
          <w:lang w:eastAsia="zh-CN"/>
        </w:rPr>
        <w:t>模型</w:t>
      </w:r>
      <w:r>
        <w:rPr>
          <w:lang w:eastAsia="zh-CN"/>
        </w:rPr>
        <w:t xml:space="preserve"> AEP(</w:t>
      </w:r>
      <w:r>
        <w:t>θ</w:t>
      </w:r>
      <w:r>
        <w:rPr>
          <w:lang w:eastAsia="zh-CN"/>
        </w:rPr>
        <w:t xml:space="preserve">) </w:t>
      </w:r>
      <w:r>
        <w:rPr>
          <w:lang w:eastAsia="zh-CN"/>
        </w:rPr>
        <w:t>曲线，最优朝向下合计约</w:t>
      </w:r>
      <w:r>
        <w:rPr>
          <w:lang w:eastAsia="zh-CN"/>
        </w:rPr>
        <w:t xml:space="preserve"> 547 TWh/</w:t>
      </w:r>
      <w:r>
        <w:rPr>
          <w:lang w:eastAsia="zh-CN"/>
        </w:rPr>
        <w:t>年（容量因子</w:t>
      </w:r>
      <w:r>
        <w:rPr>
          <w:lang w:eastAsia="zh-CN"/>
        </w:rPr>
        <w:t xml:space="preserve"> 28.1%</w:t>
      </w:r>
      <w:r>
        <w:rPr>
          <w:lang w:eastAsia="zh-CN"/>
        </w:rPr>
        <w:t>）。其中</w:t>
      </w:r>
      <w:r>
        <w:rPr>
          <w:lang w:eastAsia="zh-CN"/>
        </w:rPr>
        <w:t xml:space="preserve"> 4,191 </w:t>
      </w:r>
      <w:r>
        <w:rPr>
          <w:lang w:eastAsia="zh-CN"/>
        </w:rPr>
        <w:t>场落入</w:t>
      </w:r>
      <w:r>
        <w:rPr>
          <w:lang w:eastAsia="zh-CN"/>
        </w:rPr>
        <w:t xml:space="preserve"> Bauer </w:t>
      </w:r>
      <w:r>
        <w:rPr>
          <w:lang w:eastAsia="zh-CN"/>
        </w:rPr>
        <w:t>候鸟方向覆盖（</w:t>
      </w:r>
      <w:r>
        <w:rPr>
          <w:lang w:eastAsia="zh-CN"/>
        </w:rPr>
        <w:t>43–55°N</w:t>
      </w:r>
      <w:r>
        <w:rPr>
          <w:lang w:eastAsia="zh-CN"/>
        </w:rPr>
        <w:t>、</w:t>
      </w:r>
      <w:r>
        <w:rPr>
          <w:lang w:eastAsia="zh-CN"/>
        </w:rPr>
        <w:t>4.75°W–16°E</w:t>
      </w:r>
      <w:r>
        <w:rPr>
          <w:lang w:eastAsia="zh-CN"/>
        </w:rPr>
        <w:t>、</w:t>
      </w:r>
      <w:r>
        <w:rPr>
          <w:lang w:eastAsia="zh-CN"/>
        </w:rPr>
        <w:t xml:space="preserve">200-km </w:t>
      </w:r>
      <w:r>
        <w:rPr>
          <w:lang w:eastAsia="zh-CN"/>
        </w:rPr>
        <w:t>匹配半径）并进入权衡分析，合计约</w:t>
      </w:r>
      <w:r>
        <w:rPr>
          <w:lang w:eastAsia="zh-CN"/>
        </w:rPr>
        <w:t xml:space="preserve"> 373 TWh</w:t>
      </w:r>
      <w:r>
        <w:rPr>
          <w:lang w:eastAsia="zh-CN"/>
        </w:rPr>
        <w:t>；其余</w:t>
      </w:r>
      <w:r>
        <w:rPr>
          <w:lang w:eastAsia="zh-CN"/>
        </w:rPr>
        <w:t xml:space="preserve"> 1,678 </w:t>
      </w:r>
      <w:r>
        <w:rPr>
          <w:lang w:eastAsia="zh-CN"/>
        </w:rPr>
        <w:t>场被排除。逐场</w:t>
      </w:r>
      <w:r>
        <w:rPr>
          <w:lang w:eastAsia="zh-CN"/>
        </w:rPr>
        <w:t xml:space="preserve"> AEP </w:t>
      </w:r>
      <w:r>
        <w:rPr>
          <w:lang w:eastAsia="zh-CN"/>
        </w:rPr>
        <w:t>曲线存于</w:t>
      </w:r>
      <w:r>
        <w:rPr>
          <w:lang w:eastAsia="zh-CN"/>
        </w:rPr>
        <w:t xml:space="preserve"> onshore_aep_curves.csv</w:t>
      </w:r>
      <w:r>
        <w:rPr>
          <w:lang w:eastAsia="zh-CN"/>
        </w:rPr>
        <w:t>（</w:t>
      </w:r>
      <w:r>
        <w:rPr>
          <w:lang w:eastAsia="zh-CN"/>
        </w:rPr>
        <w:t xml:space="preserve">aep_000…aep_170 </w:t>
      </w:r>
      <w:r>
        <w:rPr>
          <w:lang w:eastAsia="zh-CN"/>
        </w:rPr>
        <w:t>共</w:t>
      </w:r>
      <w:r>
        <w:rPr>
          <w:lang w:eastAsia="zh-CN"/>
        </w:rPr>
        <w:t xml:space="preserve"> 18 </w:t>
      </w:r>
      <w:r>
        <w:rPr>
          <w:lang w:eastAsia="zh-CN"/>
        </w:rPr>
        <w:t>朝向）。</w:t>
      </w:r>
    </w:p>
    <w:p w14:paraId="03083651" w14:textId="77777777" w:rsidR="00D0616C" w:rsidRDefault="00000000">
      <w:pPr>
        <w:spacing w:before="200" w:after="100"/>
        <w:rPr>
          <w:lang w:eastAsia="zh-CN"/>
        </w:rPr>
      </w:pPr>
      <w:r>
        <w:rPr>
          <w:rFonts w:eastAsia="黑体"/>
          <w:b/>
          <w:sz w:val="24"/>
          <w:lang w:eastAsia="zh-CN"/>
        </w:rPr>
        <w:t xml:space="preserve">S2.3 </w:t>
      </w:r>
      <w:r>
        <w:rPr>
          <w:rFonts w:eastAsia="黑体"/>
          <w:b/>
          <w:sz w:val="24"/>
          <w:lang w:eastAsia="zh-CN"/>
        </w:rPr>
        <w:t>陆上</w:t>
      </w:r>
      <w:r>
        <w:rPr>
          <w:rFonts w:eastAsia="黑体"/>
          <w:b/>
          <w:sz w:val="24"/>
          <w:lang w:eastAsia="zh-CN"/>
        </w:rPr>
        <w:t xml:space="preserve"> AEP</w:t>
      </w:r>
      <w:r>
        <w:rPr>
          <w:rFonts w:eastAsia="黑体"/>
          <w:b/>
          <w:sz w:val="24"/>
          <w:lang w:eastAsia="zh-CN"/>
        </w:rPr>
        <w:t>：</w:t>
      </w:r>
      <w:r>
        <w:rPr>
          <w:rFonts w:eastAsia="黑体"/>
          <w:b/>
          <w:sz w:val="24"/>
          <w:lang w:eastAsia="zh-CN"/>
        </w:rPr>
        <w:t xml:space="preserve">Jensen </w:t>
      </w:r>
      <w:r>
        <w:rPr>
          <w:rFonts w:eastAsia="黑体"/>
          <w:b/>
          <w:sz w:val="24"/>
          <w:lang w:eastAsia="zh-CN"/>
        </w:rPr>
        <w:t>尾流模型完整规格</w:t>
      </w:r>
    </w:p>
    <w:p w14:paraId="6D18611E" w14:textId="77777777" w:rsidR="00D0616C" w:rsidRDefault="00000000">
      <w:pPr>
        <w:spacing w:after="120" w:line="312" w:lineRule="auto"/>
        <w:jc w:val="both"/>
        <w:rPr>
          <w:lang w:eastAsia="zh-CN"/>
        </w:rPr>
      </w:pPr>
      <w:r>
        <w:rPr>
          <w:lang w:eastAsia="zh-CN"/>
        </w:rPr>
        <w:t>正文以一句话概述陆上</w:t>
      </w:r>
      <w:r>
        <w:rPr>
          <w:lang w:eastAsia="zh-CN"/>
        </w:rPr>
        <w:t xml:space="preserve"> AEP </w:t>
      </w:r>
      <w:r>
        <w:rPr>
          <w:lang w:eastAsia="zh-CN"/>
        </w:rPr>
        <w:t>计算，此处给出完整规格。解析</w:t>
      </w:r>
      <w:r>
        <w:rPr>
          <w:lang w:eastAsia="zh-CN"/>
        </w:rPr>
        <w:t xml:space="preserve"> Jensen</w:t>
      </w:r>
      <w:r>
        <w:rPr>
          <w:lang w:eastAsia="zh-CN"/>
        </w:rPr>
        <w:t>（</w:t>
      </w:r>
      <w:r>
        <w:rPr>
          <w:lang w:eastAsia="zh-CN"/>
        </w:rPr>
        <w:t>1983</w:t>
      </w:r>
      <w:r>
        <w:rPr>
          <w:lang w:eastAsia="zh-CN"/>
        </w:rPr>
        <w:t>）尾流模型给出叶轮半径</w:t>
      </w:r>
      <w:r>
        <w:rPr>
          <w:lang w:eastAsia="zh-CN"/>
        </w:rPr>
        <w:t xml:space="preserve"> r </w:t>
      </w:r>
      <w:r>
        <w:rPr>
          <w:lang w:eastAsia="zh-CN"/>
        </w:rPr>
        <w:t>的风机下游</w:t>
      </w:r>
      <w:r>
        <w:rPr>
          <w:lang w:eastAsia="zh-CN"/>
        </w:rPr>
        <w:t xml:space="preserve"> x </w:t>
      </w:r>
      <w:r>
        <w:rPr>
          <w:lang w:eastAsia="zh-CN"/>
        </w:rPr>
        <w:t>处的单尾流速度亏损</w:t>
      </w:r>
      <w:r>
        <w:rPr>
          <w:lang w:eastAsia="zh-CN"/>
        </w:rPr>
        <w:t xml:space="preserve"> </w:t>
      </w:r>
      <m:oMath>
        <m:f>
          <m:fPr>
            <m:ctrlPr>
              <w:rPr>
                <w:rFonts w:ascii="Cambria Math" w:hAnsi="Cambria Math"/>
              </w:rPr>
            </m:ctrlPr>
          </m:fPr>
          <m:num>
            <m:r>
              <w:rPr>
                <w:rFonts w:ascii="Cambria Math" w:hAnsi="Cambria Math"/>
                <w:lang w:eastAsia="zh-CN"/>
              </w:rPr>
              <m:t>Δv</m:t>
            </m:r>
          </m:num>
          <m:den>
            <m:sSub>
              <m:sSubPr>
                <m:ctrlPr>
                  <w:rPr>
                    <w:rFonts w:ascii="Cambria Math" w:hAnsi="Cambria Math"/>
                  </w:rPr>
                </m:ctrlPr>
              </m:sSubPr>
              <m:e>
                <m:r>
                  <w:rPr>
                    <w:rFonts w:ascii="Cambria Math" w:hAnsi="Cambria Math"/>
                    <w:lang w:eastAsia="zh-CN"/>
                  </w:rPr>
                  <m:t>v</m:t>
                </m:r>
              </m:e>
              <m:sub>
                <m:r>
                  <m:rPr>
                    <m:sty m:val="p"/>
                  </m:rPr>
                  <w:rPr>
                    <w:rFonts w:ascii="Cambria Math" w:hAnsi="Cambria Math"/>
                    <w:lang w:eastAsia="zh-CN"/>
                  </w:rPr>
                  <m:t>∞</m:t>
                </m:r>
              </m:sub>
            </m:sSub>
          </m:den>
        </m:f>
        <m:r>
          <w:rPr>
            <w:rFonts w:ascii="Cambria Math" w:hAnsi="Cambria Math"/>
            <w:lang w:eastAsia="zh-CN"/>
          </w:rPr>
          <m:t xml:space="preserve"> = </m:t>
        </m:r>
        <m:f>
          <m:fPr>
            <m:ctrlPr>
              <w:rPr>
                <w:rFonts w:ascii="Cambria Math" w:hAnsi="Cambria Math"/>
              </w:rPr>
            </m:ctrlPr>
          </m:fPr>
          <m:num>
            <m:r>
              <w:rPr>
                <w:rFonts w:ascii="Cambria Math" w:hAnsi="Cambria Math"/>
                <w:lang w:eastAsia="zh-CN"/>
              </w:rPr>
              <m:t xml:space="preserve">1 - </m:t>
            </m:r>
            <m:rad>
              <m:radPr>
                <m:ctrlPr>
                  <w:rPr>
                    <w:rFonts w:ascii="Cambria Math" w:hAnsi="Cambria Math"/>
                  </w:rPr>
                </m:ctrlPr>
              </m:radPr>
              <m:deg/>
              <m:e>
                <m:r>
                  <w:rPr>
                    <w:rFonts w:ascii="Cambria Math" w:hAnsi="Cambria Math"/>
                    <w:lang w:eastAsia="zh-CN"/>
                  </w:rPr>
                  <m:t xml:space="preserve">1 - </m:t>
                </m:r>
                <m:sSub>
                  <m:sSubPr>
                    <m:ctrlPr>
                      <w:rPr>
                        <w:rFonts w:ascii="Cambria Math" w:hAnsi="Cambria Math"/>
                      </w:rPr>
                    </m:ctrlPr>
                  </m:sSubPr>
                  <m:e>
                    <m:r>
                      <w:rPr>
                        <w:rFonts w:ascii="Cambria Math" w:hAnsi="Cambria Math"/>
                        <w:lang w:eastAsia="zh-CN"/>
                      </w:rPr>
                      <m:t>C</m:t>
                    </m:r>
                  </m:e>
                  <m:sub>
                    <m:r>
                      <m:rPr>
                        <m:sty m:val="p"/>
                      </m:rPr>
                      <w:rPr>
                        <w:rFonts w:ascii="Cambria Math" w:hAnsi="Cambria Math"/>
                        <w:lang w:eastAsia="zh-CN"/>
                      </w:rPr>
                      <m:t>t</m:t>
                    </m:r>
                  </m:sub>
                </m:sSub>
              </m:e>
            </m:rad>
          </m:num>
          <m:den>
            <m:sSup>
              <m:sSupPr>
                <m:ctrlPr>
                  <w:rPr>
                    <w:rFonts w:ascii="Cambria Math" w:hAnsi="Cambria Math"/>
                  </w:rPr>
                </m:ctrlPr>
              </m:sSupPr>
              <m:e>
                <m:d>
                  <m:dPr>
                    <m:ctrlPr>
                      <w:rPr>
                        <w:rFonts w:ascii="Cambria Math" w:hAnsi="Cambria Math"/>
                      </w:rPr>
                    </m:ctrlPr>
                  </m:dPr>
                  <m:e>
                    <m:r>
                      <w:rPr>
                        <w:rFonts w:ascii="Cambria Math" w:hAnsi="Cambria Math"/>
                        <w:lang w:eastAsia="zh-CN"/>
                      </w:rPr>
                      <m:t>1 + α·</m:t>
                    </m:r>
                    <m:f>
                      <m:fPr>
                        <m:ctrlPr>
                          <w:rPr>
                            <w:rFonts w:ascii="Cambria Math" w:hAnsi="Cambria Math"/>
                          </w:rPr>
                        </m:ctrlPr>
                      </m:fPr>
                      <m:num>
                        <m:r>
                          <w:rPr>
                            <w:rFonts w:ascii="Cambria Math" w:hAnsi="Cambria Math"/>
                            <w:lang w:eastAsia="zh-CN"/>
                          </w:rPr>
                          <m:t>x</m:t>
                        </m:r>
                      </m:num>
                      <m:den>
                        <m:r>
                          <w:rPr>
                            <w:rFonts w:ascii="Cambria Math" w:hAnsi="Cambria Math"/>
                            <w:lang w:eastAsia="zh-CN"/>
                          </w:rPr>
                          <m:t>r</m:t>
                        </m:r>
                      </m:den>
                    </m:f>
                  </m:e>
                </m:d>
              </m:e>
              <m:sup>
                <m:r>
                  <w:rPr>
                    <w:rFonts w:ascii="Cambria Math" w:hAnsi="Cambria Math"/>
                    <w:lang w:eastAsia="zh-CN"/>
                  </w:rPr>
                  <m:t>2</m:t>
                </m:r>
              </m:sup>
            </m:sSup>
          </m:den>
        </m:f>
      </m:oMath>
      <w:r>
        <w:rPr>
          <w:lang w:eastAsia="zh-CN"/>
        </w:rPr>
        <w:t>，其中</w:t>
      </w:r>
      <w:r>
        <w:rPr>
          <w:lang w:eastAsia="zh-CN"/>
        </w:rPr>
        <w:t xml:space="preserve"> </w:t>
      </w:r>
      <w:r>
        <w:t>α</w:t>
      </w:r>
      <w:r>
        <w:rPr>
          <w:lang w:eastAsia="zh-CN"/>
        </w:rPr>
        <w:t xml:space="preserve">=0.075 </w:t>
      </w:r>
      <w:r>
        <w:rPr>
          <w:lang w:eastAsia="zh-CN"/>
        </w:rPr>
        <w:t>为陆上尾流衰减常数、</w:t>
      </w:r>
      <w:r>
        <w:rPr>
          <w:lang w:eastAsia="zh-CN"/>
        </w:rPr>
        <w:t xml:space="preserve">Ct </w:t>
      </w:r>
      <w:r>
        <w:rPr>
          <w:lang w:eastAsia="zh-CN"/>
        </w:rPr>
        <w:t>为推力系数；尾流半径线性扩展</w:t>
      </w:r>
      <w:r>
        <w:rPr>
          <w:lang w:eastAsia="zh-CN"/>
        </w:rPr>
        <w:t xml:space="preserve"> </w:t>
      </w:r>
      <m:oMath>
        <m:sSub>
          <m:sSubPr>
            <m:ctrlPr>
              <w:rPr>
                <w:rFonts w:ascii="Cambria Math" w:hAnsi="Cambria Math"/>
              </w:rPr>
            </m:ctrlPr>
          </m:sSubPr>
          <m:e>
            <m:r>
              <w:rPr>
                <w:rFonts w:ascii="Cambria Math" w:hAnsi="Cambria Math"/>
                <w:lang w:eastAsia="zh-CN"/>
              </w:rPr>
              <m:t>r</m:t>
            </m:r>
          </m:e>
          <m:sub>
            <m:r>
              <m:rPr>
                <m:sty m:val="p"/>
              </m:rPr>
              <w:rPr>
                <w:rFonts w:ascii="Cambria Math" w:hAnsi="Cambria Math"/>
                <w:lang w:eastAsia="zh-CN"/>
              </w:rPr>
              <m:t>wake</m:t>
            </m:r>
          </m:sub>
        </m:sSub>
        <m:d>
          <m:dPr>
            <m:ctrlPr>
              <w:rPr>
                <w:rFonts w:ascii="Cambria Math" w:hAnsi="Cambria Math"/>
              </w:rPr>
            </m:ctrlPr>
          </m:dPr>
          <m:e>
            <m:r>
              <w:rPr>
                <w:rFonts w:ascii="Cambria Math" w:hAnsi="Cambria Math"/>
                <w:lang w:eastAsia="zh-CN"/>
              </w:rPr>
              <m:t>x</m:t>
            </m:r>
          </m:e>
        </m:d>
        <m:r>
          <w:rPr>
            <w:rFonts w:ascii="Cambria Math" w:hAnsi="Cambria Math"/>
            <w:lang w:eastAsia="zh-CN"/>
          </w:rPr>
          <m:t xml:space="preserve"> = r + α·x</m:t>
        </m:r>
      </m:oMath>
      <w:r>
        <w:rPr>
          <w:lang w:eastAsia="zh-CN"/>
        </w:rPr>
        <w:t>。多尾流以均方根（</w:t>
      </w:r>
      <w:r>
        <w:rPr>
          <w:lang w:eastAsia="zh-CN"/>
        </w:rPr>
        <w:t>RSS</w:t>
      </w:r>
      <w:r>
        <w:rPr>
          <w:lang w:eastAsia="zh-CN"/>
        </w:rPr>
        <w:t>）规则叠加：某风机处的总亏损平方等于所有上游尾流亏损平方之和，有效风速</w:t>
      </w:r>
      <w:r>
        <w:rPr>
          <w:lang w:eastAsia="zh-CN"/>
        </w:rPr>
        <w:t xml:space="preserve"> </w:t>
      </w:r>
      <m:oMath>
        <m:sSub>
          <m:sSubPr>
            <m:ctrlPr>
              <w:rPr>
                <w:rFonts w:ascii="Cambria Math" w:hAnsi="Cambria Math"/>
              </w:rPr>
            </m:ctrlPr>
          </m:sSubPr>
          <m:e>
            <m:r>
              <w:rPr>
                <w:rFonts w:ascii="Cambria Math" w:hAnsi="Cambria Math"/>
                <w:lang w:eastAsia="zh-CN"/>
              </w:rPr>
              <m:t>v</m:t>
            </m:r>
          </m:e>
          <m:sub>
            <m:r>
              <m:rPr>
                <m:sty m:val="p"/>
              </m:rPr>
              <w:rPr>
                <w:rFonts w:ascii="Cambria Math" w:hAnsi="Cambria Math"/>
                <w:lang w:eastAsia="zh-CN"/>
              </w:rPr>
              <m:t>eff</m:t>
            </m:r>
          </m:sub>
        </m:sSub>
        <m:r>
          <w:rPr>
            <w:rFonts w:ascii="Cambria Math" w:hAnsi="Cambria Math"/>
            <w:lang w:eastAsia="zh-CN"/>
          </w:rPr>
          <m:t xml:space="preserve"> = </m:t>
        </m:r>
        <m:sSub>
          <m:sSubPr>
            <m:ctrlPr>
              <w:rPr>
                <w:rFonts w:ascii="Cambria Math" w:hAnsi="Cambria Math"/>
              </w:rPr>
            </m:ctrlPr>
          </m:sSubPr>
          <m:e>
            <m:r>
              <w:rPr>
                <w:rFonts w:ascii="Cambria Math" w:hAnsi="Cambria Math"/>
                <w:lang w:eastAsia="zh-CN"/>
              </w:rPr>
              <m:t>v</m:t>
            </m:r>
          </m:e>
          <m:sub>
            <m:r>
              <m:rPr>
                <m:sty m:val="p"/>
              </m:rPr>
              <w:rPr>
                <w:rFonts w:ascii="Cambria Math" w:hAnsi="Cambria Math"/>
                <w:lang w:eastAsia="zh-CN"/>
              </w:rPr>
              <m:t>∞</m:t>
            </m:r>
          </m:sub>
        </m:sSub>
        <m:r>
          <w:rPr>
            <w:rFonts w:ascii="Cambria Math" w:hAnsi="Cambria Math"/>
            <w:lang w:eastAsia="zh-CN"/>
          </w:rPr>
          <m:t xml:space="preserve"> × </m:t>
        </m:r>
        <m:d>
          <m:dPr>
            <m:ctrlPr>
              <w:rPr>
                <w:rFonts w:ascii="Cambria Math" w:hAnsi="Cambria Math"/>
              </w:rPr>
            </m:ctrlPr>
          </m:dPr>
          <m:e>
            <m:r>
              <w:rPr>
                <w:rFonts w:ascii="Cambria Math" w:hAnsi="Cambria Math"/>
                <w:lang w:eastAsia="zh-CN"/>
              </w:rPr>
              <m:t xml:space="preserve">1 - </m:t>
            </m:r>
            <m:rad>
              <m:radPr>
                <m:ctrlPr>
                  <w:rPr>
                    <w:rFonts w:ascii="Cambria Math" w:hAnsi="Cambria Math"/>
                  </w:rPr>
                </m:ctrlPr>
              </m:radPr>
              <m:deg/>
              <m:e>
                <m:r>
                  <w:rPr>
                    <w:rFonts w:ascii="Cambria Math" w:hAnsi="Cambria Math"/>
                    <w:lang w:eastAsia="zh-CN"/>
                  </w:rPr>
                  <m:t>Σ</m:t>
                </m:r>
                <m:sSup>
                  <m:sSupPr>
                    <m:ctrlPr>
                      <w:rPr>
                        <w:rFonts w:ascii="Cambria Math" w:hAnsi="Cambria Math"/>
                      </w:rPr>
                    </m:ctrlPr>
                  </m:sSupPr>
                  <m:e>
                    <m:r>
                      <m:rPr>
                        <m:sty m:val="p"/>
                      </m:rPr>
                      <w:rPr>
                        <w:rFonts w:ascii="Cambria Math" w:hAnsi="Cambria Math"/>
                        <w:lang w:eastAsia="zh-CN"/>
                      </w:rPr>
                      <m:t>deficit</m:t>
                    </m:r>
                  </m:e>
                  <m:sup>
                    <m:r>
                      <w:rPr>
                        <w:rFonts w:ascii="Cambria Math" w:hAnsi="Cambria Math"/>
                        <w:lang w:eastAsia="zh-CN"/>
                      </w:rPr>
                      <m:t>2</m:t>
                    </m:r>
                  </m:sup>
                </m:sSup>
              </m:e>
            </m:rad>
          </m:e>
        </m:d>
      </m:oMath>
      <w:r>
        <w:rPr>
          <w:lang w:eastAsia="zh-CN"/>
        </w:rPr>
        <w:t>。部分尾流重叠在尾流半径内以线性斜坡模拟。</w:t>
      </w:r>
    </w:p>
    <w:p w14:paraId="5B52B5BC" w14:textId="77777777" w:rsidR="00D0616C" w:rsidRDefault="00000000">
      <w:pPr>
        <w:spacing w:after="120" w:line="312" w:lineRule="auto"/>
        <w:jc w:val="both"/>
        <w:rPr>
          <w:lang w:eastAsia="zh-CN"/>
        </w:rPr>
      </w:pPr>
      <w:r>
        <w:rPr>
          <w:lang w:eastAsia="zh-CN"/>
        </w:rPr>
        <w:t>风机气动采用</w:t>
      </w:r>
      <w:r>
        <w:rPr>
          <w:lang w:eastAsia="zh-CN"/>
        </w:rPr>
        <w:t xml:space="preserve"> IEC </w:t>
      </w:r>
      <w:r>
        <w:rPr>
          <w:lang w:eastAsia="zh-CN"/>
        </w:rPr>
        <w:t>风格参数化。额定风速以下功率曲线为三次方（最大功率系数</w:t>
      </w:r>
      <w:r>
        <w:rPr>
          <w:lang w:eastAsia="zh-CN"/>
        </w:rPr>
        <w:t xml:space="preserve"> </w:t>
      </w:r>
      <w:proofErr w:type="spellStart"/>
      <w:r>
        <w:rPr>
          <w:lang w:eastAsia="zh-CN"/>
        </w:rPr>
        <w:t>Cp,max</w:t>
      </w:r>
      <w:proofErr w:type="spellEnd"/>
      <w:r>
        <w:rPr>
          <w:lang w:eastAsia="zh-CN"/>
        </w:rPr>
        <w:t>=0.45</w:t>
      </w:r>
      <w:r>
        <w:rPr>
          <w:lang w:eastAsia="zh-CN"/>
        </w:rPr>
        <w:t>），额定以上恒定，切入</w:t>
      </w:r>
      <w:r>
        <w:rPr>
          <w:lang w:eastAsia="zh-CN"/>
        </w:rPr>
        <w:t xml:space="preserve"> 3 m/s</w:t>
      </w:r>
      <w:r>
        <w:rPr>
          <w:lang w:eastAsia="zh-CN"/>
        </w:rPr>
        <w:t>、切出</w:t>
      </w:r>
      <w:r>
        <w:rPr>
          <w:lang w:eastAsia="zh-CN"/>
        </w:rPr>
        <w:t xml:space="preserve"> 25 m/s</w:t>
      </w:r>
      <w:r>
        <w:rPr>
          <w:lang w:eastAsia="zh-CN"/>
        </w:rPr>
        <w:t>；额定风速由叶轮直径与额定功率反推。推力系数额定风速以下</w:t>
      </w:r>
      <w:r>
        <w:rPr>
          <w:lang w:eastAsia="zh-CN"/>
        </w:rPr>
        <w:t xml:space="preserve"> Ct=0.80</w:t>
      </w:r>
      <w:r>
        <w:rPr>
          <w:lang w:eastAsia="zh-CN"/>
        </w:rPr>
        <w:t>、额定以上</w:t>
      </w:r>
      <w:r>
        <w:rPr>
          <w:lang w:eastAsia="zh-CN"/>
        </w:rPr>
        <w:t xml:space="preserve"> Ct ∝ v⁻³</w:t>
      </w:r>
      <w:r>
        <w:rPr>
          <w:lang w:eastAsia="zh-CN"/>
        </w:rPr>
        <w:t>（变桨调节）。空气密度</w:t>
      </w:r>
      <w:r>
        <w:rPr>
          <w:lang w:eastAsia="zh-CN"/>
        </w:rPr>
        <w:t xml:space="preserve"> </w:t>
      </w:r>
      <w:r>
        <w:t>ρ</w:t>
      </w:r>
      <w:r>
        <w:rPr>
          <w:lang w:eastAsia="zh-CN"/>
        </w:rPr>
        <w:t>=1.225 kg/m³</w:t>
      </w:r>
      <w:r>
        <w:rPr>
          <w:lang w:eastAsia="zh-CN"/>
        </w:rPr>
        <w:t>。</w:t>
      </w:r>
    </w:p>
    <w:p w14:paraId="0F12C531" w14:textId="77777777" w:rsidR="00D0616C" w:rsidRDefault="00000000">
      <w:pPr>
        <w:spacing w:after="120" w:line="312" w:lineRule="auto"/>
        <w:jc w:val="both"/>
        <w:rPr>
          <w:lang w:eastAsia="zh-CN"/>
        </w:rPr>
      </w:pPr>
      <w:r>
        <w:rPr>
          <w:lang w:eastAsia="zh-CN"/>
        </w:rPr>
        <w:t>风资源来自</w:t>
      </w:r>
      <w:r>
        <w:rPr>
          <w:lang w:eastAsia="zh-CN"/>
        </w:rPr>
        <w:t xml:space="preserve"> Global Wind Atlas</w:t>
      </w:r>
      <w:r>
        <w:rPr>
          <w:lang w:eastAsia="zh-CN"/>
        </w:rPr>
        <w:t>（</w:t>
      </w:r>
      <w:r>
        <w:rPr>
          <w:lang w:eastAsia="zh-CN"/>
        </w:rPr>
        <w:t>GWA</w:t>
      </w:r>
      <w:r>
        <w:rPr>
          <w:lang w:eastAsia="zh-CN"/>
        </w:rPr>
        <w:t>），提供</w:t>
      </w:r>
      <w:r>
        <w:rPr>
          <w:lang w:eastAsia="zh-CN"/>
        </w:rPr>
        <w:t xml:space="preserve"> 12 </w:t>
      </w:r>
      <w:r>
        <w:rPr>
          <w:lang w:eastAsia="zh-CN"/>
        </w:rPr>
        <w:t>扇区</w:t>
      </w:r>
      <w:r>
        <w:rPr>
          <w:lang w:eastAsia="zh-CN"/>
        </w:rPr>
        <w:t xml:space="preserve"> Weibull </w:t>
      </w:r>
      <w:r>
        <w:rPr>
          <w:lang w:eastAsia="zh-CN"/>
        </w:rPr>
        <w:t>参数</w:t>
      </w:r>
      <w:r>
        <w:rPr>
          <w:lang w:eastAsia="zh-CN"/>
        </w:rPr>
        <w:t xml:space="preserve"> (A, k) </w:t>
      </w:r>
      <w:r>
        <w:rPr>
          <w:lang w:eastAsia="zh-CN"/>
        </w:rPr>
        <w:t>与扇区频率，高度</w:t>
      </w:r>
      <w:r>
        <w:rPr>
          <w:lang w:eastAsia="zh-CN"/>
        </w:rPr>
        <w:t xml:space="preserve"> 10/50/100/150/200/250 m</w:t>
      </w:r>
      <w:r>
        <w:rPr>
          <w:lang w:eastAsia="zh-CN"/>
        </w:rPr>
        <w:t>。</w:t>
      </w:r>
      <w:r>
        <w:rPr>
          <w:lang w:eastAsia="zh-CN"/>
        </w:rPr>
        <w:t xml:space="preserve">A </w:t>
      </w:r>
      <w:r>
        <w:rPr>
          <w:lang w:eastAsia="zh-CN"/>
        </w:rPr>
        <w:t>按对数线性、</w:t>
      </w:r>
      <w:r>
        <w:rPr>
          <w:lang w:eastAsia="zh-CN"/>
        </w:rPr>
        <w:t xml:space="preserve">k </w:t>
      </w:r>
      <w:r>
        <w:rPr>
          <w:lang w:eastAsia="zh-CN"/>
        </w:rPr>
        <w:t>按线性插值到各风场轮毂中位高度，粗糙度类</w:t>
      </w:r>
      <w:r>
        <w:rPr>
          <w:lang w:eastAsia="zh-CN"/>
        </w:rPr>
        <w:t xml:space="preserve"> 0.400 m</w:t>
      </w:r>
      <w:r>
        <w:rPr>
          <w:lang w:eastAsia="zh-CN"/>
        </w:rPr>
        <w:t>（欧洲典型农业地形）。无尾流能量由</w:t>
      </w:r>
      <w:r>
        <w:rPr>
          <w:lang w:eastAsia="zh-CN"/>
        </w:rPr>
        <w:t xml:space="preserve"> ∫ P(v) × Weibull(v | A, k) </w:t>
      </w:r>
      <w:r>
        <w:rPr>
          <w:lang w:eastAsia="zh-CN"/>
        </w:rPr>
        <w:t>在</w:t>
      </w:r>
      <w:r>
        <w:rPr>
          <w:lang w:eastAsia="zh-CN"/>
        </w:rPr>
        <w:t xml:space="preserve"> 59 </w:t>
      </w:r>
      <w:r>
        <w:rPr>
          <w:lang w:eastAsia="zh-CN"/>
        </w:rPr>
        <w:t>个风速箱（</w:t>
      </w:r>
      <w:r>
        <w:rPr>
          <w:lang w:eastAsia="zh-CN"/>
        </w:rPr>
        <w:t>0.5–30 m/s</w:t>
      </w:r>
      <w:r>
        <w:rPr>
          <w:lang w:eastAsia="zh-CN"/>
        </w:rPr>
        <w:t>，</w:t>
      </w:r>
      <w:r>
        <w:t>Δ</w:t>
      </w:r>
      <w:r>
        <w:rPr>
          <w:lang w:eastAsia="zh-CN"/>
        </w:rPr>
        <w:t>V=0.5 m/s</w:t>
      </w:r>
      <w:r>
        <w:rPr>
          <w:lang w:eastAsia="zh-CN"/>
        </w:rPr>
        <w:t>）上积分。尾流效率在四个代表风速（</w:t>
      </w:r>
      <w:r>
        <w:rPr>
          <w:lang w:eastAsia="zh-CN"/>
        </w:rPr>
        <w:t>4/8/12/16 m/s</w:t>
      </w:r>
      <w:r>
        <w:rPr>
          <w:lang w:eastAsia="zh-CN"/>
        </w:rPr>
        <w:t>）上评估并按能量贡献</w:t>
      </w:r>
      <w:r>
        <w:rPr>
          <w:lang w:eastAsia="zh-CN"/>
        </w:rPr>
        <w:t xml:space="preserve"> P(v)·Weibull(v) </w:t>
      </w:r>
      <w:r>
        <w:rPr>
          <w:lang w:eastAsia="zh-CN"/>
        </w:rPr>
        <w:t>加权。</w:t>
      </w:r>
      <w:r>
        <w:rPr>
          <w:lang w:eastAsia="zh-CN"/>
        </w:rPr>
        <w:t xml:space="preserve">12 </w:t>
      </w:r>
      <w:r>
        <w:rPr>
          <w:lang w:eastAsia="zh-CN"/>
        </w:rPr>
        <w:t>个</w:t>
      </w:r>
      <w:r>
        <w:rPr>
          <w:lang w:eastAsia="zh-CN"/>
        </w:rPr>
        <w:t xml:space="preserve"> GWA </w:t>
      </w:r>
      <w:r>
        <w:rPr>
          <w:lang w:eastAsia="zh-CN"/>
        </w:rPr>
        <w:t>扇区能量分配到</w:t>
      </w:r>
      <w:r>
        <w:rPr>
          <w:lang w:eastAsia="zh-CN"/>
        </w:rPr>
        <w:t xml:space="preserve"> 36 </w:t>
      </w:r>
      <w:r>
        <w:rPr>
          <w:lang w:eastAsia="zh-CN"/>
        </w:rPr>
        <w:t>个入流方向（</w:t>
      </w:r>
      <w:r>
        <w:rPr>
          <w:lang w:eastAsia="zh-CN"/>
        </w:rPr>
        <w:t xml:space="preserve">10° </w:t>
      </w:r>
      <w:r>
        <w:rPr>
          <w:lang w:eastAsia="zh-CN"/>
        </w:rPr>
        <w:t>分辨率），每扇区以其中</w:t>
      </w:r>
      <w:r>
        <w:rPr>
          <w:lang w:eastAsia="zh-CN"/>
        </w:rPr>
        <w:t xml:space="preserve"> 30° </w:t>
      </w:r>
      <w:r>
        <w:rPr>
          <w:lang w:eastAsia="zh-CN"/>
        </w:rPr>
        <w:t>带为中心覆盖其三个相邻</w:t>
      </w:r>
      <w:r>
        <w:rPr>
          <w:lang w:eastAsia="zh-CN"/>
        </w:rPr>
        <w:t xml:space="preserve"> 10° </w:t>
      </w:r>
      <w:r>
        <w:rPr>
          <w:lang w:eastAsia="zh-CN"/>
        </w:rPr>
        <w:t>箱。</w:t>
      </w:r>
      <w:r>
        <w:rPr>
          <w:lang w:eastAsia="zh-CN"/>
        </w:rPr>
        <w:t>AEP(</w:t>
      </w:r>
      <w:r>
        <w:t>θ</w:t>
      </w:r>
      <w:r>
        <w:rPr>
          <w:lang w:eastAsia="zh-CN"/>
        </w:rPr>
        <w:t xml:space="preserve">) </w:t>
      </w:r>
      <w:r>
        <w:rPr>
          <w:lang w:eastAsia="zh-CN"/>
        </w:rPr>
        <w:t>随后在</w:t>
      </w:r>
      <w:r>
        <w:rPr>
          <w:lang w:eastAsia="zh-CN"/>
        </w:rPr>
        <w:t xml:space="preserve"> 18 </w:t>
      </w:r>
      <w:r>
        <w:rPr>
          <w:lang w:eastAsia="zh-CN"/>
        </w:rPr>
        <w:t>个朝向（</w:t>
      </w:r>
      <w:r>
        <w:rPr>
          <w:lang w:eastAsia="zh-CN"/>
        </w:rPr>
        <w:t>0–170°</w:t>
      </w:r>
      <w:r>
        <w:rPr>
          <w:lang w:eastAsia="zh-CN"/>
        </w:rPr>
        <w:t>、</w:t>
      </w:r>
      <w:r>
        <w:rPr>
          <w:lang w:eastAsia="zh-CN"/>
        </w:rPr>
        <w:t xml:space="preserve">10° </w:t>
      </w:r>
      <w:r>
        <w:rPr>
          <w:lang w:eastAsia="zh-CN"/>
        </w:rPr>
        <w:t>步长）上计算：</w:t>
      </w:r>
      <w:r>
        <w:rPr>
          <w:lang w:eastAsia="zh-CN"/>
        </w:rPr>
        <w:t xml:space="preserve">8,760 h × </w:t>
      </w:r>
      <w:r>
        <w:t>Σ</w:t>
      </w:r>
      <w:r>
        <w:rPr>
          <w:lang w:eastAsia="zh-CN"/>
        </w:rPr>
        <w:t>（</w:t>
      </w:r>
      <w:r>
        <w:rPr>
          <w:lang w:eastAsia="zh-CN"/>
        </w:rPr>
        <w:t xml:space="preserve">36 </w:t>
      </w:r>
      <w:r>
        <w:rPr>
          <w:lang w:eastAsia="zh-CN"/>
        </w:rPr>
        <w:t>个入流方向）</w:t>
      </w:r>
      <w:r>
        <w:rPr>
          <w:lang w:eastAsia="zh-CN"/>
        </w:rPr>
        <w:t>[</w:t>
      </w:r>
      <w:r>
        <w:rPr>
          <w:lang w:eastAsia="zh-CN"/>
        </w:rPr>
        <w:t>扇区能量</w:t>
      </w:r>
      <w:r>
        <w:rPr>
          <w:lang w:eastAsia="zh-CN"/>
        </w:rPr>
        <w:t xml:space="preserve"> × </w:t>
      </w:r>
      <w:r>
        <w:rPr>
          <w:lang w:eastAsia="zh-CN"/>
        </w:rPr>
        <w:t>入流方向与阵列夹角</w:t>
      </w:r>
      <w:r>
        <w:rPr>
          <w:lang w:eastAsia="zh-CN"/>
        </w:rPr>
        <w:t xml:space="preserve"> (</w:t>
      </w:r>
      <w:r>
        <w:rPr>
          <w:lang w:eastAsia="zh-CN"/>
        </w:rPr>
        <w:t>风向</w:t>
      </w:r>
      <w:r>
        <w:rPr>
          <w:lang w:eastAsia="zh-CN"/>
        </w:rPr>
        <w:t xml:space="preserve"> − </w:t>
      </w:r>
      <w:r>
        <w:t>θ</w:t>
      </w:r>
      <w:r>
        <w:rPr>
          <w:lang w:eastAsia="zh-CN"/>
        </w:rPr>
        <w:t xml:space="preserve">) </w:t>
      </w:r>
      <w:r>
        <w:rPr>
          <w:lang w:eastAsia="zh-CN"/>
        </w:rPr>
        <w:t>处的尾流效率</w:t>
      </w:r>
      <w:r>
        <w:rPr>
          <w:lang w:eastAsia="zh-CN"/>
        </w:rPr>
        <w:t>]</w:t>
      </w:r>
      <w:r>
        <w:rPr>
          <w:lang w:eastAsia="zh-CN"/>
        </w:rPr>
        <w:t>。</w:t>
      </w:r>
    </w:p>
    <w:p w14:paraId="5E239EBF" w14:textId="77777777" w:rsidR="00D0616C" w:rsidRDefault="00000000">
      <w:pPr>
        <w:spacing w:after="120" w:line="312" w:lineRule="auto"/>
        <w:jc w:val="both"/>
        <w:rPr>
          <w:lang w:eastAsia="zh-CN"/>
        </w:rPr>
      </w:pPr>
      <w:r>
        <w:rPr>
          <w:lang w:eastAsia="zh-CN"/>
        </w:rPr>
        <w:t>逐场缺失参数仅在</w:t>
      </w:r>
      <w:r>
        <w:rPr>
          <w:lang w:eastAsia="zh-CN"/>
        </w:rPr>
        <w:t xml:space="preserve"> OSM </w:t>
      </w:r>
      <w:r>
        <w:rPr>
          <w:lang w:eastAsia="zh-CN"/>
        </w:rPr>
        <w:t>标签与</w:t>
      </w:r>
      <w:r>
        <w:rPr>
          <w:lang w:eastAsia="zh-CN"/>
        </w:rPr>
        <w:t xml:space="preserve"> Bauer </w:t>
      </w:r>
      <w:r>
        <w:rPr>
          <w:lang w:eastAsia="zh-CN"/>
        </w:rPr>
        <w:t>数据库均无值时回退到默认值（轮毂高</w:t>
      </w:r>
      <w:r>
        <w:rPr>
          <w:lang w:eastAsia="zh-CN"/>
        </w:rPr>
        <w:t xml:space="preserve"> 70 m</w:t>
      </w:r>
      <w:r>
        <w:rPr>
          <w:lang w:eastAsia="zh-CN"/>
        </w:rPr>
        <w:t>、叶轮直径</w:t>
      </w:r>
      <w:r>
        <w:rPr>
          <w:lang w:eastAsia="zh-CN"/>
        </w:rPr>
        <w:t xml:space="preserve"> 70 m</w:t>
      </w:r>
      <w:r>
        <w:rPr>
          <w:lang w:eastAsia="zh-CN"/>
        </w:rPr>
        <w:t>、容量</w:t>
      </w:r>
      <w:r>
        <w:rPr>
          <w:lang w:eastAsia="zh-CN"/>
        </w:rPr>
        <w:t xml:space="preserve"> 2 MW</w:t>
      </w:r>
      <w:r>
        <w:rPr>
          <w:lang w:eastAsia="zh-CN"/>
        </w:rPr>
        <w:t>）；缺失的逐台叶轮直径用风场中位填充，使尾流半径与功率曲线一致。</w:t>
      </w:r>
    </w:p>
    <w:p w14:paraId="178DFD33" w14:textId="77777777" w:rsidR="00D0616C" w:rsidRDefault="00000000">
      <w:pPr>
        <w:spacing w:before="200" w:after="100"/>
        <w:rPr>
          <w:lang w:eastAsia="zh-CN"/>
        </w:rPr>
      </w:pPr>
      <w:r>
        <w:rPr>
          <w:rFonts w:eastAsia="黑体"/>
          <w:b/>
          <w:sz w:val="24"/>
          <w:lang w:eastAsia="zh-CN"/>
        </w:rPr>
        <w:t xml:space="preserve">S2.4 </w:t>
      </w:r>
      <w:r>
        <w:rPr>
          <w:rFonts w:eastAsia="黑体"/>
          <w:b/>
          <w:sz w:val="24"/>
          <w:lang w:eastAsia="zh-CN"/>
        </w:rPr>
        <w:t>海上</w:t>
      </w:r>
      <w:r>
        <w:rPr>
          <w:rFonts w:eastAsia="黑体"/>
          <w:b/>
          <w:sz w:val="24"/>
          <w:lang w:eastAsia="zh-CN"/>
        </w:rPr>
        <w:t xml:space="preserve"> AEP</w:t>
      </w:r>
      <w:r>
        <w:rPr>
          <w:rFonts w:eastAsia="黑体"/>
          <w:b/>
          <w:sz w:val="24"/>
          <w:lang w:eastAsia="zh-CN"/>
        </w:rPr>
        <w:t>：</w:t>
      </w:r>
      <w:r>
        <w:rPr>
          <w:rFonts w:eastAsia="黑体"/>
          <w:b/>
          <w:sz w:val="24"/>
          <w:lang w:eastAsia="zh-CN"/>
        </w:rPr>
        <w:t>FLORIS</w:t>
      </w:r>
    </w:p>
    <w:p w14:paraId="3D375203" w14:textId="77777777" w:rsidR="00D0616C" w:rsidRDefault="00000000">
      <w:pPr>
        <w:spacing w:after="120" w:line="312" w:lineRule="auto"/>
        <w:jc w:val="both"/>
        <w:rPr>
          <w:lang w:eastAsia="zh-CN"/>
        </w:rPr>
      </w:pPr>
      <w:r>
        <w:rPr>
          <w:lang w:eastAsia="zh-CN"/>
        </w:rPr>
        <w:lastRenderedPageBreak/>
        <w:t>海上</w:t>
      </w:r>
      <w:r>
        <w:rPr>
          <w:lang w:eastAsia="zh-CN"/>
        </w:rPr>
        <w:t xml:space="preserve"> AEP–</w:t>
      </w:r>
      <w:r>
        <w:rPr>
          <w:lang w:eastAsia="zh-CN"/>
        </w:rPr>
        <w:t>朝向曲线为前一项目阶段用美国国家可再生能源实验室（</w:t>
      </w:r>
      <w:r>
        <w:rPr>
          <w:lang w:eastAsia="zh-CN"/>
        </w:rPr>
        <w:t>NREL</w:t>
      </w:r>
      <w:r>
        <w:rPr>
          <w:lang w:eastAsia="zh-CN"/>
        </w:rPr>
        <w:t>）</w:t>
      </w:r>
      <w:r>
        <w:rPr>
          <w:lang w:eastAsia="zh-CN"/>
        </w:rPr>
        <w:t xml:space="preserve">FLORIS </w:t>
      </w:r>
      <w:r>
        <w:rPr>
          <w:lang w:eastAsia="zh-CN"/>
        </w:rPr>
        <w:t>尾流模型计算的工程级结果，在</w:t>
      </w:r>
      <w:r>
        <w:rPr>
          <w:lang w:eastAsia="zh-CN"/>
        </w:rPr>
        <w:t xml:space="preserve"> 18 </w:t>
      </w:r>
      <w:r>
        <w:rPr>
          <w:lang w:eastAsia="zh-CN"/>
        </w:rPr>
        <w:t>个朝向（</w:t>
      </w:r>
      <w:r>
        <w:rPr>
          <w:lang w:eastAsia="zh-CN"/>
        </w:rPr>
        <w:t>0–170°</w:t>
      </w:r>
      <w:r>
        <w:rPr>
          <w:lang w:eastAsia="zh-CN"/>
        </w:rPr>
        <w:t>、</w:t>
      </w:r>
      <w:r>
        <w:rPr>
          <w:lang w:eastAsia="zh-CN"/>
        </w:rPr>
        <w:t xml:space="preserve">10° </w:t>
      </w:r>
      <w:r>
        <w:rPr>
          <w:lang w:eastAsia="zh-CN"/>
        </w:rPr>
        <w:t>步长）上对</w:t>
      </w:r>
      <w:r>
        <w:rPr>
          <w:lang w:eastAsia="zh-CN"/>
        </w:rPr>
        <w:t xml:space="preserve"> 171 </w:t>
      </w:r>
      <w:r>
        <w:rPr>
          <w:lang w:eastAsia="zh-CN"/>
        </w:rPr>
        <w:t>个风场计算。其中仅</w:t>
      </w:r>
      <w:r>
        <w:rPr>
          <w:lang w:eastAsia="zh-CN"/>
        </w:rPr>
        <w:t xml:space="preserve"> 55 </w:t>
      </w:r>
      <w:r>
        <w:rPr>
          <w:lang w:eastAsia="zh-CN"/>
        </w:rPr>
        <w:t>场有实测候鸟方向（</w:t>
      </w:r>
      <w:r>
        <w:rPr>
          <w:lang w:eastAsia="zh-CN"/>
        </w:rPr>
        <w:t xml:space="preserve">29 </w:t>
      </w:r>
      <w:r>
        <w:rPr>
          <w:lang w:eastAsia="zh-CN"/>
        </w:rPr>
        <w:t>场</w:t>
      </w:r>
      <w:r>
        <w:rPr>
          <w:lang w:eastAsia="zh-CN"/>
        </w:rPr>
        <w:t xml:space="preserve"> VPTS </w:t>
      </w:r>
      <w:r>
        <w:rPr>
          <w:lang w:eastAsia="zh-CN"/>
        </w:rPr>
        <w:t>雷达、</w:t>
      </w:r>
      <w:r>
        <w:rPr>
          <w:lang w:eastAsia="zh-CN"/>
        </w:rPr>
        <w:t xml:space="preserve">26 </w:t>
      </w:r>
      <w:r>
        <w:rPr>
          <w:lang w:eastAsia="zh-CN"/>
        </w:rPr>
        <w:t>场</w:t>
      </w:r>
      <w:r>
        <w:rPr>
          <w:lang w:eastAsia="zh-CN"/>
        </w:rPr>
        <w:t xml:space="preserve"> Bauer </w:t>
      </w:r>
      <w:r>
        <w:rPr>
          <w:lang w:eastAsia="zh-CN"/>
        </w:rPr>
        <w:t>格网），故进入暴露与权衡分析。海上朝向敏感性大于陆上：</w:t>
      </w:r>
      <w:r>
        <w:rPr>
          <w:lang w:eastAsia="zh-CN"/>
        </w:rPr>
        <w:t xml:space="preserve">FLORIS </w:t>
      </w:r>
      <w:r>
        <w:rPr>
          <w:lang w:eastAsia="zh-CN"/>
        </w:rPr>
        <w:t>下</w:t>
      </w:r>
      <w:r>
        <w:rPr>
          <w:lang w:eastAsia="zh-CN"/>
        </w:rPr>
        <w:t xml:space="preserve"> AEP </w:t>
      </w:r>
      <w:r>
        <w:rPr>
          <w:lang w:eastAsia="zh-CN"/>
        </w:rPr>
        <w:t>跨朝向平均变化约</w:t>
      </w:r>
      <w:r>
        <w:rPr>
          <w:lang w:eastAsia="zh-CN"/>
        </w:rPr>
        <w:t xml:space="preserve"> 8.8%</w:t>
      </w:r>
      <w:r>
        <w:rPr>
          <w:lang w:eastAsia="zh-CN"/>
        </w:rPr>
        <w:t>，而陆上</w:t>
      </w:r>
      <w:r>
        <w:rPr>
          <w:lang w:eastAsia="zh-CN"/>
        </w:rPr>
        <w:t xml:space="preserve"> Jensen </w:t>
      </w:r>
      <w:r>
        <w:rPr>
          <w:lang w:eastAsia="zh-CN"/>
        </w:rPr>
        <w:t>模型约</w:t>
      </w:r>
      <w:r>
        <w:rPr>
          <w:lang w:eastAsia="zh-CN"/>
        </w:rPr>
        <w:t xml:space="preserve"> 2.7%</w:t>
      </w:r>
      <w:r>
        <w:rPr>
          <w:lang w:eastAsia="zh-CN"/>
        </w:rPr>
        <w:t>（见</w:t>
      </w:r>
      <w:r>
        <w:rPr>
          <w:lang w:eastAsia="zh-CN"/>
        </w:rPr>
        <w:t xml:space="preserve"> S7.13</w:t>
      </w:r>
      <w:r>
        <w:rPr>
          <w:lang w:eastAsia="zh-CN"/>
        </w:rPr>
        <w:t>）。</w:t>
      </w:r>
    </w:p>
    <w:p w14:paraId="0E5217AE" w14:textId="77777777" w:rsidR="00D0616C" w:rsidRDefault="00000000">
      <w:pPr>
        <w:spacing w:before="200" w:after="100"/>
        <w:rPr>
          <w:lang w:eastAsia="zh-CN"/>
        </w:rPr>
      </w:pPr>
      <w:r>
        <w:rPr>
          <w:rFonts w:eastAsia="黑体"/>
          <w:b/>
          <w:sz w:val="24"/>
          <w:lang w:eastAsia="zh-CN"/>
        </w:rPr>
        <w:t xml:space="preserve">S2.5 </w:t>
      </w:r>
      <w:r>
        <w:rPr>
          <w:rFonts w:eastAsia="黑体"/>
          <w:b/>
          <w:sz w:val="24"/>
          <w:lang w:eastAsia="zh-CN"/>
        </w:rPr>
        <w:t>候鸟方向输入</w:t>
      </w:r>
    </w:p>
    <w:p w14:paraId="7E6338D6" w14:textId="77777777" w:rsidR="00D0616C" w:rsidRDefault="00000000">
      <w:pPr>
        <w:spacing w:after="120" w:line="312" w:lineRule="auto"/>
        <w:jc w:val="both"/>
      </w:pPr>
      <w:r>
        <w:rPr>
          <w:lang w:eastAsia="zh-CN"/>
        </w:rPr>
        <w:t>海上候鸟方向用两套独立测量。</w:t>
      </w:r>
      <w:r>
        <w:rPr>
          <w:lang w:eastAsia="zh-CN"/>
        </w:rPr>
        <w:t xml:space="preserve">VPTS </w:t>
      </w:r>
      <w:r>
        <w:rPr>
          <w:lang w:eastAsia="zh-CN"/>
        </w:rPr>
        <w:t>天气雷达（</w:t>
      </w:r>
      <w:r>
        <w:rPr>
          <w:lang w:eastAsia="zh-CN"/>
        </w:rPr>
        <w:t xml:space="preserve">KMI </w:t>
      </w:r>
      <w:r>
        <w:rPr>
          <w:lang w:eastAsia="zh-CN"/>
        </w:rPr>
        <w:t>开放数据</w:t>
      </w:r>
      <w:r>
        <w:rPr>
          <w:lang w:eastAsia="zh-CN"/>
        </w:rPr>
        <w:t xml:space="preserve"> FTP</w:t>
      </w:r>
      <w:r>
        <w:rPr>
          <w:lang w:eastAsia="zh-CN"/>
        </w:rPr>
        <w:t>，校正到</w:t>
      </w:r>
      <w:r>
        <w:rPr>
          <w:lang w:eastAsia="zh-CN"/>
        </w:rPr>
        <w:t xml:space="preserve"> 0–200 m </w:t>
      </w:r>
      <w:r>
        <w:rPr>
          <w:lang w:eastAsia="zh-CN"/>
        </w:rPr>
        <w:t>转子层）为</w:t>
      </w:r>
      <w:r>
        <w:rPr>
          <w:lang w:eastAsia="zh-CN"/>
        </w:rPr>
        <w:t xml:space="preserve"> 29 </w:t>
      </w:r>
      <w:r>
        <w:rPr>
          <w:lang w:eastAsia="zh-CN"/>
        </w:rPr>
        <w:t>场提供方向、集中度与通量；</w:t>
      </w:r>
      <w:r>
        <w:rPr>
          <w:lang w:eastAsia="zh-CN"/>
        </w:rPr>
        <w:t xml:space="preserve">Bauer 2026 </w:t>
      </w:r>
      <w:r>
        <w:rPr>
          <w:lang w:eastAsia="zh-CN"/>
        </w:rPr>
        <w:t>迁徙方向格网（</w:t>
      </w:r>
      <w:r>
        <w:rPr>
          <w:lang w:eastAsia="zh-CN"/>
        </w:rPr>
        <w:t xml:space="preserve">2,025 </w:t>
      </w:r>
      <w:r>
        <w:rPr>
          <w:lang w:eastAsia="zh-CN"/>
        </w:rPr>
        <w:t>个有效单元）为</w:t>
      </w:r>
      <w:r>
        <w:rPr>
          <w:lang w:eastAsia="zh-CN"/>
        </w:rPr>
        <w:t xml:space="preserve"> 26 </w:t>
      </w:r>
      <w:r>
        <w:rPr>
          <w:lang w:eastAsia="zh-CN"/>
        </w:rPr>
        <w:t>场提供方向。陆上候鸟方向用同一</w:t>
      </w:r>
      <w:r>
        <w:rPr>
          <w:lang w:eastAsia="zh-CN"/>
        </w:rPr>
        <w:t xml:space="preserve"> Bauer </w:t>
      </w:r>
      <w:r>
        <w:rPr>
          <w:lang w:eastAsia="zh-CN"/>
        </w:rPr>
        <w:t>格网，在</w:t>
      </w:r>
      <w:r>
        <w:rPr>
          <w:lang w:eastAsia="zh-CN"/>
        </w:rPr>
        <w:t xml:space="preserve"> 200-km </w:t>
      </w:r>
      <w:r>
        <w:rPr>
          <w:lang w:eastAsia="zh-CN"/>
        </w:rPr>
        <w:t>半径内匹配到各风场质心。</w:t>
      </w:r>
      <w:r>
        <w:rPr>
          <w:lang w:eastAsia="zh-CN"/>
        </w:rPr>
        <w:t xml:space="preserve">ERA5 </w:t>
      </w:r>
      <w:r>
        <w:rPr>
          <w:lang w:eastAsia="zh-CN"/>
        </w:rPr>
        <w:t>气象风向不可用作候鸟方向代理：其与实测候鸟方向的平均角差为</w:t>
      </w:r>
      <w:r>
        <w:rPr>
          <w:lang w:eastAsia="zh-CN"/>
        </w:rPr>
        <w:t xml:space="preserve"> 77–102°</w:t>
      </w:r>
      <w:r>
        <w:rPr>
          <w:lang w:eastAsia="zh-CN"/>
        </w:rPr>
        <w:t>、</w:t>
      </w:r>
      <w:r>
        <w:rPr>
          <w:lang w:eastAsia="zh-CN"/>
        </w:rPr>
        <w:t xml:space="preserve">30° </w:t>
      </w:r>
      <w:r>
        <w:rPr>
          <w:lang w:eastAsia="zh-CN"/>
        </w:rPr>
        <w:t>内一致占比仅</w:t>
      </w:r>
      <w:r>
        <w:rPr>
          <w:lang w:eastAsia="zh-CN"/>
        </w:rPr>
        <w:t xml:space="preserve"> 14–50%</w:t>
      </w:r>
      <w:r>
        <w:rPr>
          <w:lang w:eastAsia="zh-CN"/>
        </w:rPr>
        <w:t>（见</w:t>
      </w:r>
      <w:r>
        <w:rPr>
          <w:lang w:eastAsia="zh-CN"/>
        </w:rPr>
        <w:t xml:space="preserve"> S7.3</w:t>
      </w:r>
      <w:r>
        <w:rPr>
          <w:lang w:eastAsia="zh-CN"/>
        </w:rPr>
        <w:t>）。</w:t>
      </w:r>
      <w:r>
        <w:t>表</w:t>
      </w:r>
      <w:r>
        <w:t xml:space="preserve"> S3 </w:t>
      </w:r>
      <w:proofErr w:type="spellStart"/>
      <w:r>
        <w:t>列出海上</w:t>
      </w:r>
      <w:proofErr w:type="spellEnd"/>
      <w:r>
        <w:t xml:space="preserve"> 55 </w:t>
      </w:r>
      <w:r>
        <w:t>场的逐场方向输入。</w:t>
      </w:r>
    </w:p>
    <w:p w14:paraId="3F8866A6" w14:textId="77777777" w:rsidR="00D0616C" w:rsidRDefault="00000000">
      <w:pPr>
        <w:spacing w:before="120" w:after="40"/>
        <w:jc w:val="center"/>
      </w:pPr>
      <w:r>
        <w:rPr>
          <w:noProof/>
        </w:rPr>
        <w:drawing>
          <wp:inline distT="0" distB="0" distL="0" distR="0" wp14:anchorId="48EEED07" wp14:editId="11080A66">
            <wp:extent cx="5760000" cy="4002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S1_study_area.png"/>
                    <pic:cNvPicPr/>
                  </pic:nvPicPr>
                  <pic:blipFill>
                    <a:blip r:embed="rId7"/>
                    <a:stretch>
                      <a:fillRect/>
                    </a:stretch>
                  </pic:blipFill>
                  <pic:spPr>
                    <a:xfrm>
                      <a:off x="0" y="0"/>
                      <a:ext cx="5760000" cy="4002000"/>
                    </a:xfrm>
                    <a:prstGeom prst="rect">
                      <a:avLst/>
                    </a:prstGeom>
                  </pic:spPr>
                </pic:pic>
              </a:graphicData>
            </a:graphic>
          </wp:inline>
        </w:drawing>
      </w:r>
    </w:p>
    <w:p w14:paraId="6ED6C059" w14:textId="77777777" w:rsidR="00D0616C" w:rsidRDefault="00000000">
      <w:pPr>
        <w:rPr>
          <w:lang w:eastAsia="zh-CN"/>
        </w:rPr>
      </w:pPr>
      <w:r>
        <w:rPr>
          <w:rFonts w:eastAsia="仿宋"/>
          <w:b/>
          <w:sz w:val="19"/>
          <w:lang w:eastAsia="zh-CN"/>
        </w:rPr>
        <w:t>图</w:t>
      </w:r>
      <w:r>
        <w:rPr>
          <w:rFonts w:eastAsia="仿宋"/>
          <w:b/>
          <w:sz w:val="19"/>
          <w:lang w:eastAsia="zh-CN"/>
        </w:rPr>
        <w:t xml:space="preserve"> S4</w:t>
      </w:r>
      <w:r>
        <w:rPr>
          <w:rFonts w:eastAsia="仿宋"/>
          <w:b/>
          <w:sz w:val="19"/>
          <w:lang w:eastAsia="zh-CN"/>
        </w:rPr>
        <w:t>｜</w:t>
      </w:r>
      <w:r>
        <w:rPr>
          <w:rFonts w:eastAsia="仿宋"/>
          <w:sz w:val="19"/>
          <w:lang w:eastAsia="zh-CN"/>
        </w:rPr>
        <w:t>研究区总览与风场分布。</w:t>
      </w:r>
      <w:r>
        <w:rPr>
          <w:rFonts w:eastAsia="仿宋"/>
          <w:sz w:val="19"/>
          <w:lang w:eastAsia="zh-CN"/>
        </w:rPr>
        <w:t xml:space="preserve">(a) </w:t>
      </w:r>
      <w:r>
        <w:rPr>
          <w:rFonts w:eastAsia="仿宋"/>
          <w:sz w:val="19"/>
          <w:lang w:eastAsia="zh-CN"/>
        </w:rPr>
        <w:t>西欧陆上</w:t>
      </w:r>
      <w:r>
        <w:rPr>
          <w:rFonts w:eastAsia="仿宋"/>
          <w:sz w:val="19"/>
          <w:lang w:eastAsia="zh-CN"/>
        </w:rPr>
        <w:t xml:space="preserve"> + </w:t>
      </w:r>
      <w:r>
        <w:rPr>
          <w:rFonts w:eastAsia="仿宋"/>
          <w:sz w:val="19"/>
          <w:lang w:eastAsia="zh-CN"/>
        </w:rPr>
        <w:t>北海海上研究区总览；</w:t>
      </w:r>
      <w:r>
        <w:rPr>
          <w:rFonts w:eastAsia="仿宋"/>
          <w:sz w:val="19"/>
          <w:lang w:eastAsia="zh-CN"/>
        </w:rPr>
        <w:t xml:space="preserve">(b) </w:t>
      </w:r>
      <w:r>
        <w:rPr>
          <w:rFonts w:eastAsia="仿宋"/>
          <w:sz w:val="19"/>
          <w:lang w:eastAsia="zh-CN"/>
        </w:rPr>
        <w:t>海上</w:t>
      </w:r>
      <w:r>
        <w:rPr>
          <w:rFonts w:eastAsia="仿宋"/>
          <w:sz w:val="19"/>
          <w:lang w:eastAsia="zh-CN"/>
        </w:rPr>
        <w:t xml:space="preserve"> 55 </w:t>
      </w:r>
      <w:r>
        <w:rPr>
          <w:rFonts w:eastAsia="仿宋"/>
          <w:sz w:val="19"/>
          <w:lang w:eastAsia="zh-CN"/>
        </w:rPr>
        <w:t>场（</w:t>
      </w:r>
      <w:r>
        <w:rPr>
          <w:rFonts w:eastAsia="仿宋"/>
          <w:sz w:val="19"/>
          <w:lang w:eastAsia="zh-CN"/>
        </w:rPr>
        <w:t>VPTS/Bauer</w:t>
      </w:r>
      <w:r>
        <w:rPr>
          <w:rFonts w:eastAsia="仿宋"/>
          <w:sz w:val="19"/>
          <w:lang w:eastAsia="zh-CN"/>
        </w:rPr>
        <w:t>）与雷达站放大；</w:t>
      </w:r>
      <w:r>
        <w:rPr>
          <w:rFonts w:eastAsia="仿宋"/>
          <w:sz w:val="19"/>
          <w:lang w:eastAsia="zh-CN"/>
        </w:rPr>
        <w:t xml:space="preserve">(c) </w:t>
      </w:r>
      <w:r>
        <w:rPr>
          <w:rFonts w:eastAsia="仿宋"/>
          <w:sz w:val="19"/>
          <w:lang w:eastAsia="zh-CN"/>
        </w:rPr>
        <w:t>陆上场址按风机数量着色。</w:t>
      </w:r>
    </w:p>
    <w:p w14:paraId="3F9E1290" w14:textId="77777777" w:rsidR="00D0616C" w:rsidRDefault="00000000">
      <w:pPr>
        <w:spacing w:before="200" w:after="100"/>
        <w:rPr>
          <w:lang w:eastAsia="zh-CN"/>
        </w:rPr>
      </w:pPr>
      <w:r>
        <w:rPr>
          <w:rFonts w:eastAsia="黑体"/>
          <w:b/>
          <w:sz w:val="24"/>
          <w:lang w:eastAsia="zh-CN"/>
        </w:rPr>
        <w:t xml:space="preserve">S2.6 </w:t>
      </w:r>
      <w:r>
        <w:rPr>
          <w:rFonts w:eastAsia="黑体"/>
          <w:b/>
          <w:sz w:val="24"/>
          <w:lang w:eastAsia="zh-CN"/>
        </w:rPr>
        <w:t>模型参数与取值汇总</w:t>
      </w:r>
    </w:p>
    <w:p w14:paraId="2E3AFE72" w14:textId="77777777" w:rsidR="00D0616C" w:rsidRDefault="00000000">
      <w:pPr>
        <w:spacing w:after="120" w:line="312" w:lineRule="auto"/>
        <w:jc w:val="both"/>
        <w:rPr>
          <w:lang w:eastAsia="zh-CN"/>
        </w:rPr>
      </w:pPr>
      <w:r>
        <w:rPr>
          <w:lang w:eastAsia="zh-CN"/>
        </w:rPr>
        <w:t>表</w:t>
      </w:r>
      <w:r>
        <w:rPr>
          <w:lang w:eastAsia="zh-CN"/>
        </w:rPr>
        <w:t xml:space="preserve"> S2a </w:t>
      </w:r>
      <w:r>
        <w:rPr>
          <w:lang w:eastAsia="zh-CN"/>
        </w:rPr>
        <w:t>汇总分析中采用的全部模型参数及其取值，并在最右列标注检验该参数敏感性的小节（</w:t>
      </w:r>
      <w:r>
        <w:rPr>
          <w:lang w:eastAsia="zh-CN"/>
        </w:rPr>
        <w:t>S7.x</w:t>
      </w:r>
      <w:r>
        <w:rPr>
          <w:lang w:eastAsia="zh-CN"/>
        </w:rPr>
        <w:t>）。凡未在小节中检验的参数均采用物理或工程惯例值，其影响不改变本文的定性结论（详见</w:t>
      </w:r>
      <w:r>
        <w:rPr>
          <w:lang w:eastAsia="zh-CN"/>
        </w:rPr>
        <w:t xml:space="preserve"> S9 </w:t>
      </w:r>
      <w:r>
        <w:rPr>
          <w:lang w:eastAsia="zh-CN"/>
        </w:rPr>
        <w:t>的假设账本）。</w:t>
      </w:r>
    </w:p>
    <w:p w14:paraId="284036FA" w14:textId="77777777" w:rsidR="00D0616C" w:rsidRDefault="00000000">
      <w:pPr>
        <w:rPr>
          <w:lang w:eastAsia="zh-CN"/>
        </w:rPr>
      </w:pPr>
      <w:r>
        <w:rPr>
          <w:rFonts w:eastAsia="仿宋"/>
          <w:b/>
          <w:sz w:val="19"/>
          <w:lang w:eastAsia="zh-CN"/>
        </w:rPr>
        <w:t>表</w:t>
      </w:r>
      <w:r>
        <w:rPr>
          <w:rFonts w:eastAsia="仿宋"/>
          <w:b/>
          <w:sz w:val="19"/>
          <w:lang w:eastAsia="zh-CN"/>
        </w:rPr>
        <w:t xml:space="preserve"> S2a</w:t>
      </w:r>
      <w:r>
        <w:rPr>
          <w:rFonts w:eastAsia="仿宋"/>
          <w:b/>
          <w:sz w:val="19"/>
          <w:lang w:eastAsia="zh-CN"/>
        </w:rPr>
        <w:t>｜</w:t>
      </w:r>
      <w:r>
        <w:rPr>
          <w:rFonts w:eastAsia="仿宋"/>
          <w:sz w:val="19"/>
          <w:lang w:eastAsia="zh-CN"/>
        </w:rPr>
        <w:t>模型参数与取值汇总（最右列标注检验小节，未检验项为工程惯例值）。</w:t>
      </w:r>
    </w:p>
    <w:tbl>
      <w:tblPr>
        <w:tblW w:w="0" w:type="auto"/>
        <w:jc w:val="center"/>
        <w:tblLook w:val="04A0" w:firstRow="1" w:lastRow="0" w:firstColumn="1" w:lastColumn="0" w:noHBand="0" w:noVBand="1"/>
      </w:tblPr>
      <w:tblGrid>
        <w:gridCol w:w="3400"/>
        <w:gridCol w:w="3400"/>
        <w:gridCol w:w="3400"/>
      </w:tblGrid>
      <w:tr w:rsidR="00D0616C" w14:paraId="4B404940" w14:textId="77777777">
        <w:trPr>
          <w:jc w:val="center"/>
        </w:trPr>
        <w:tc>
          <w:tcPr>
            <w:tcW w:w="3400" w:type="dxa"/>
            <w:tcBorders>
              <w:top w:val="single" w:sz="12" w:space="0" w:color="000000"/>
              <w:left w:val="none" w:sz="0" w:space="0" w:color="000000"/>
              <w:bottom w:val="single" w:sz="6" w:space="0" w:color="000000"/>
              <w:right w:val="none" w:sz="0" w:space="0" w:color="000000"/>
            </w:tcBorders>
          </w:tcPr>
          <w:p w14:paraId="4289ED50" w14:textId="77777777" w:rsidR="00D0616C" w:rsidRDefault="00000000">
            <w:pPr>
              <w:jc w:val="center"/>
            </w:pPr>
            <w:proofErr w:type="spellStart"/>
            <w:r>
              <w:rPr>
                <w:b/>
                <w:sz w:val="18"/>
              </w:rPr>
              <w:lastRenderedPageBreak/>
              <w:t>参数</w:t>
            </w:r>
            <w:proofErr w:type="spellEnd"/>
          </w:p>
        </w:tc>
        <w:tc>
          <w:tcPr>
            <w:tcW w:w="3400" w:type="dxa"/>
            <w:tcBorders>
              <w:top w:val="single" w:sz="12" w:space="0" w:color="000000"/>
              <w:left w:val="none" w:sz="0" w:space="0" w:color="000000"/>
              <w:bottom w:val="single" w:sz="6" w:space="0" w:color="000000"/>
              <w:right w:val="none" w:sz="0" w:space="0" w:color="000000"/>
            </w:tcBorders>
          </w:tcPr>
          <w:p w14:paraId="4061DD65" w14:textId="77777777" w:rsidR="00D0616C" w:rsidRDefault="00000000">
            <w:pPr>
              <w:jc w:val="center"/>
            </w:pPr>
            <w:r>
              <w:rPr>
                <w:b/>
                <w:sz w:val="18"/>
              </w:rPr>
              <w:t>取值</w:t>
            </w:r>
          </w:p>
        </w:tc>
        <w:tc>
          <w:tcPr>
            <w:tcW w:w="3400" w:type="dxa"/>
            <w:tcBorders>
              <w:top w:val="single" w:sz="12" w:space="0" w:color="000000"/>
              <w:left w:val="none" w:sz="0" w:space="0" w:color="000000"/>
              <w:bottom w:val="single" w:sz="6" w:space="0" w:color="000000"/>
              <w:right w:val="none" w:sz="0" w:space="0" w:color="000000"/>
            </w:tcBorders>
          </w:tcPr>
          <w:p w14:paraId="0577428A" w14:textId="77777777" w:rsidR="00D0616C" w:rsidRDefault="00000000">
            <w:pPr>
              <w:jc w:val="center"/>
            </w:pPr>
            <w:r>
              <w:rPr>
                <w:b/>
                <w:sz w:val="18"/>
              </w:rPr>
              <w:t>检验小节</w:t>
            </w:r>
          </w:p>
        </w:tc>
      </w:tr>
      <w:tr w:rsidR="00D0616C" w14:paraId="7E4CBFA6" w14:textId="77777777">
        <w:trPr>
          <w:jc w:val="center"/>
        </w:trPr>
        <w:tc>
          <w:tcPr>
            <w:tcW w:w="3400" w:type="dxa"/>
          </w:tcPr>
          <w:p w14:paraId="7C470106" w14:textId="77777777" w:rsidR="00D0616C" w:rsidRDefault="00000000">
            <w:r>
              <w:rPr>
                <w:sz w:val="18"/>
              </w:rPr>
              <w:t>尾流衰减常数</w:t>
            </w:r>
            <w:r>
              <w:rPr>
                <w:sz w:val="18"/>
              </w:rPr>
              <w:t xml:space="preserve"> α</w:t>
            </w:r>
          </w:p>
        </w:tc>
        <w:tc>
          <w:tcPr>
            <w:tcW w:w="3400" w:type="dxa"/>
          </w:tcPr>
          <w:p w14:paraId="4AFF4F25" w14:textId="77777777" w:rsidR="00D0616C" w:rsidRDefault="00000000">
            <w:r>
              <w:rPr>
                <w:sz w:val="18"/>
              </w:rPr>
              <w:t>0.075</w:t>
            </w:r>
          </w:p>
        </w:tc>
        <w:tc>
          <w:tcPr>
            <w:tcW w:w="3400" w:type="dxa"/>
          </w:tcPr>
          <w:p w14:paraId="3F8C23F8" w14:textId="77777777" w:rsidR="00D0616C" w:rsidRDefault="00000000">
            <w:r>
              <w:rPr>
                <w:sz w:val="18"/>
              </w:rPr>
              <w:t>S7.2</w:t>
            </w:r>
          </w:p>
        </w:tc>
      </w:tr>
      <w:tr w:rsidR="00D0616C" w14:paraId="696A7EF4" w14:textId="77777777">
        <w:trPr>
          <w:jc w:val="center"/>
        </w:trPr>
        <w:tc>
          <w:tcPr>
            <w:tcW w:w="3400" w:type="dxa"/>
          </w:tcPr>
          <w:p w14:paraId="61614C59" w14:textId="77777777" w:rsidR="00D0616C" w:rsidRDefault="00000000">
            <w:r>
              <w:rPr>
                <w:sz w:val="18"/>
              </w:rPr>
              <w:t>推力系数</w:t>
            </w:r>
            <w:r>
              <w:rPr>
                <w:sz w:val="18"/>
              </w:rPr>
              <w:t xml:space="preserve"> Ct</w:t>
            </w:r>
          </w:p>
        </w:tc>
        <w:tc>
          <w:tcPr>
            <w:tcW w:w="3400" w:type="dxa"/>
          </w:tcPr>
          <w:p w14:paraId="6CBAD4B6" w14:textId="77777777" w:rsidR="00D0616C" w:rsidRDefault="00000000">
            <w:pPr>
              <w:rPr>
                <w:lang w:eastAsia="zh-CN"/>
              </w:rPr>
            </w:pPr>
            <w:r>
              <w:rPr>
                <w:sz w:val="18"/>
                <w:lang w:eastAsia="zh-CN"/>
              </w:rPr>
              <w:t>额定以下</w:t>
            </w:r>
            <w:r>
              <w:rPr>
                <w:sz w:val="18"/>
                <w:lang w:eastAsia="zh-CN"/>
              </w:rPr>
              <w:t xml:space="preserve"> 0.80</w:t>
            </w:r>
            <w:r>
              <w:rPr>
                <w:sz w:val="18"/>
                <w:lang w:eastAsia="zh-CN"/>
              </w:rPr>
              <w:t>，额定以上</w:t>
            </w:r>
            <w:r>
              <w:rPr>
                <w:sz w:val="18"/>
                <w:lang w:eastAsia="zh-CN"/>
              </w:rPr>
              <w:t xml:space="preserve"> ∝v⁻³</w:t>
            </w:r>
          </w:p>
        </w:tc>
        <w:tc>
          <w:tcPr>
            <w:tcW w:w="3400" w:type="dxa"/>
          </w:tcPr>
          <w:p w14:paraId="567F36E9" w14:textId="77777777" w:rsidR="00D0616C" w:rsidRDefault="00000000">
            <w:r>
              <w:rPr>
                <w:sz w:val="18"/>
              </w:rPr>
              <w:t>—</w:t>
            </w:r>
          </w:p>
        </w:tc>
      </w:tr>
      <w:tr w:rsidR="00D0616C" w14:paraId="020E4A28" w14:textId="77777777">
        <w:trPr>
          <w:jc w:val="center"/>
        </w:trPr>
        <w:tc>
          <w:tcPr>
            <w:tcW w:w="3400" w:type="dxa"/>
          </w:tcPr>
          <w:p w14:paraId="35954F93" w14:textId="77777777" w:rsidR="00D0616C" w:rsidRDefault="00000000">
            <w:r>
              <w:rPr>
                <w:sz w:val="18"/>
              </w:rPr>
              <w:t>最大功率系数</w:t>
            </w:r>
            <w:r>
              <w:rPr>
                <w:sz w:val="18"/>
              </w:rPr>
              <w:t xml:space="preserve"> Cp,max</w:t>
            </w:r>
          </w:p>
        </w:tc>
        <w:tc>
          <w:tcPr>
            <w:tcW w:w="3400" w:type="dxa"/>
          </w:tcPr>
          <w:p w14:paraId="3C1A9AB0" w14:textId="77777777" w:rsidR="00D0616C" w:rsidRDefault="00000000">
            <w:r>
              <w:rPr>
                <w:sz w:val="18"/>
              </w:rPr>
              <w:t>0.45</w:t>
            </w:r>
          </w:p>
        </w:tc>
        <w:tc>
          <w:tcPr>
            <w:tcW w:w="3400" w:type="dxa"/>
          </w:tcPr>
          <w:p w14:paraId="63AD1512" w14:textId="77777777" w:rsidR="00D0616C" w:rsidRDefault="00000000">
            <w:r>
              <w:rPr>
                <w:sz w:val="18"/>
              </w:rPr>
              <w:t>—</w:t>
            </w:r>
          </w:p>
        </w:tc>
      </w:tr>
      <w:tr w:rsidR="00D0616C" w14:paraId="6B7EE7E1" w14:textId="77777777">
        <w:trPr>
          <w:jc w:val="center"/>
        </w:trPr>
        <w:tc>
          <w:tcPr>
            <w:tcW w:w="3400" w:type="dxa"/>
          </w:tcPr>
          <w:p w14:paraId="793F823F" w14:textId="77777777" w:rsidR="00D0616C" w:rsidRDefault="00000000">
            <w:r>
              <w:rPr>
                <w:sz w:val="18"/>
              </w:rPr>
              <w:t>空气密度</w:t>
            </w:r>
            <w:r>
              <w:rPr>
                <w:sz w:val="18"/>
              </w:rPr>
              <w:t xml:space="preserve"> ρ</w:t>
            </w:r>
          </w:p>
        </w:tc>
        <w:tc>
          <w:tcPr>
            <w:tcW w:w="3400" w:type="dxa"/>
          </w:tcPr>
          <w:p w14:paraId="1474A10E" w14:textId="77777777" w:rsidR="00D0616C" w:rsidRDefault="00000000">
            <w:r>
              <w:rPr>
                <w:sz w:val="18"/>
              </w:rPr>
              <w:t>1.225 kg/m³</w:t>
            </w:r>
          </w:p>
        </w:tc>
        <w:tc>
          <w:tcPr>
            <w:tcW w:w="3400" w:type="dxa"/>
          </w:tcPr>
          <w:p w14:paraId="59534B5C" w14:textId="77777777" w:rsidR="00D0616C" w:rsidRDefault="00000000">
            <w:r>
              <w:rPr>
                <w:sz w:val="18"/>
              </w:rPr>
              <w:t>—</w:t>
            </w:r>
          </w:p>
        </w:tc>
      </w:tr>
      <w:tr w:rsidR="00D0616C" w14:paraId="013C5ED6" w14:textId="77777777">
        <w:trPr>
          <w:jc w:val="center"/>
        </w:trPr>
        <w:tc>
          <w:tcPr>
            <w:tcW w:w="3400" w:type="dxa"/>
          </w:tcPr>
          <w:p w14:paraId="7E928C4F" w14:textId="77777777" w:rsidR="00D0616C" w:rsidRDefault="00000000">
            <w:r>
              <w:rPr>
                <w:sz w:val="18"/>
              </w:rPr>
              <w:t>切入</w:t>
            </w:r>
            <w:r>
              <w:rPr>
                <w:sz w:val="18"/>
              </w:rPr>
              <w:t xml:space="preserve"> / </w:t>
            </w:r>
            <w:r>
              <w:rPr>
                <w:sz w:val="18"/>
              </w:rPr>
              <w:t>切出风速</w:t>
            </w:r>
          </w:p>
        </w:tc>
        <w:tc>
          <w:tcPr>
            <w:tcW w:w="3400" w:type="dxa"/>
          </w:tcPr>
          <w:p w14:paraId="571DB05A" w14:textId="77777777" w:rsidR="00D0616C" w:rsidRDefault="00000000">
            <w:r>
              <w:rPr>
                <w:sz w:val="18"/>
              </w:rPr>
              <w:t>3 / 25 m/s</w:t>
            </w:r>
          </w:p>
        </w:tc>
        <w:tc>
          <w:tcPr>
            <w:tcW w:w="3400" w:type="dxa"/>
          </w:tcPr>
          <w:p w14:paraId="29035E10" w14:textId="77777777" w:rsidR="00D0616C" w:rsidRDefault="00000000">
            <w:r>
              <w:rPr>
                <w:sz w:val="18"/>
              </w:rPr>
              <w:t>—</w:t>
            </w:r>
          </w:p>
        </w:tc>
      </w:tr>
      <w:tr w:rsidR="00D0616C" w14:paraId="4675FCA4" w14:textId="77777777">
        <w:trPr>
          <w:jc w:val="center"/>
        </w:trPr>
        <w:tc>
          <w:tcPr>
            <w:tcW w:w="3400" w:type="dxa"/>
          </w:tcPr>
          <w:p w14:paraId="040EF51D" w14:textId="77777777" w:rsidR="00D0616C" w:rsidRDefault="00000000">
            <w:pPr>
              <w:rPr>
                <w:lang w:eastAsia="zh-CN"/>
              </w:rPr>
            </w:pPr>
            <w:r>
              <w:rPr>
                <w:sz w:val="18"/>
                <w:lang w:eastAsia="zh-CN"/>
              </w:rPr>
              <w:t>尾流朝向惩罚放大因子</w:t>
            </w:r>
          </w:p>
        </w:tc>
        <w:tc>
          <w:tcPr>
            <w:tcW w:w="3400" w:type="dxa"/>
          </w:tcPr>
          <w:p w14:paraId="4CDE03F2" w14:textId="77777777" w:rsidR="00D0616C" w:rsidRDefault="00000000">
            <w:r>
              <w:rPr>
                <w:sz w:val="18"/>
              </w:rPr>
              <w:t>1.0×</w:t>
            </w:r>
            <w:r>
              <w:rPr>
                <w:sz w:val="18"/>
              </w:rPr>
              <w:t>（</w:t>
            </w:r>
            <w:proofErr w:type="spellStart"/>
            <w:r>
              <w:rPr>
                <w:sz w:val="18"/>
              </w:rPr>
              <w:t>基准</w:t>
            </w:r>
            <w:proofErr w:type="spellEnd"/>
            <w:r>
              <w:rPr>
                <w:sz w:val="18"/>
              </w:rPr>
              <w:t>）</w:t>
            </w:r>
          </w:p>
        </w:tc>
        <w:tc>
          <w:tcPr>
            <w:tcW w:w="3400" w:type="dxa"/>
          </w:tcPr>
          <w:p w14:paraId="7C4A38E7" w14:textId="77777777" w:rsidR="00D0616C" w:rsidRDefault="00000000">
            <w:r>
              <w:rPr>
                <w:sz w:val="18"/>
              </w:rPr>
              <w:t>S7.1</w:t>
            </w:r>
          </w:p>
        </w:tc>
      </w:tr>
      <w:tr w:rsidR="00D0616C" w14:paraId="1F4A8898" w14:textId="77777777">
        <w:trPr>
          <w:jc w:val="center"/>
        </w:trPr>
        <w:tc>
          <w:tcPr>
            <w:tcW w:w="3400" w:type="dxa"/>
          </w:tcPr>
          <w:p w14:paraId="3769E9D5" w14:textId="77777777" w:rsidR="00D0616C" w:rsidRDefault="00000000">
            <w:r>
              <w:rPr>
                <w:sz w:val="18"/>
              </w:rPr>
              <w:t>DBSCAN eps / min_samples</w:t>
            </w:r>
          </w:p>
        </w:tc>
        <w:tc>
          <w:tcPr>
            <w:tcW w:w="3400" w:type="dxa"/>
          </w:tcPr>
          <w:p w14:paraId="753C6A71" w14:textId="77777777" w:rsidR="00D0616C" w:rsidRDefault="00000000">
            <w:r>
              <w:rPr>
                <w:sz w:val="18"/>
              </w:rPr>
              <w:t>3 km / 2</w:t>
            </w:r>
          </w:p>
        </w:tc>
        <w:tc>
          <w:tcPr>
            <w:tcW w:w="3400" w:type="dxa"/>
          </w:tcPr>
          <w:p w14:paraId="29CC57A1" w14:textId="77777777" w:rsidR="00D0616C" w:rsidRDefault="00000000">
            <w:r>
              <w:rPr>
                <w:sz w:val="18"/>
              </w:rPr>
              <w:t>S7.6</w:t>
            </w:r>
          </w:p>
        </w:tc>
      </w:tr>
      <w:tr w:rsidR="00D0616C" w14:paraId="7BFDFF8B" w14:textId="77777777">
        <w:trPr>
          <w:jc w:val="center"/>
        </w:trPr>
        <w:tc>
          <w:tcPr>
            <w:tcW w:w="3400" w:type="dxa"/>
          </w:tcPr>
          <w:p w14:paraId="0966DF2D" w14:textId="77777777" w:rsidR="00D0616C" w:rsidRDefault="00000000">
            <w:r>
              <w:rPr>
                <w:sz w:val="18"/>
              </w:rPr>
              <w:t xml:space="preserve">PCA </w:t>
            </w:r>
            <w:r>
              <w:rPr>
                <w:sz w:val="18"/>
              </w:rPr>
              <w:t>主轴</w:t>
            </w:r>
          </w:p>
        </w:tc>
        <w:tc>
          <w:tcPr>
            <w:tcW w:w="3400" w:type="dxa"/>
          </w:tcPr>
          <w:p w14:paraId="4A8C7E6A" w14:textId="77777777" w:rsidR="00D0616C" w:rsidRDefault="00000000">
            <w:r>
              <w:rPr>
                <w:sz w:val="18"/>
              </w:rPr>
              <w:t>第一主成分（</w:t>
            </w:r>
            <w:r>
              <w:rPr>
                <w:sz w:val="18"/>
              </w:rPr>
              <w:t>PC1</w:t>
            </w:r>
            <w:r>
              <w:rPr>
                <w:sz w:val="18"/>
              </w:rPr>
              <w:t>）</w:t>
            </w:r>
          </w:p>
        </w:tc>
        <w:tc>
          <w:tcPr>
            <w:tcW w:w="3400" w:type="dxa"/>
          </w:tcPr>
          <w:p w14:paraId="0ADA83C6" w14:textId="77777777" w:rsidR="00D0616C" w:rsidRDefault="00000000">
            <w:r>
              <w:rPr>
                <w:sz w:val="18"/>
              </w:rPr>
              <w:t>S7.12</w:t>
            </w:r>
          </w:p>
        </w:tc>
      </w:tr>
      <w:tr w:rsidR="00D0616C" w14:paraId="7274F49E" w14:textId="77777777">
        <w:trPr>
          <w:jc w:val="center"/>
        </w:trPr>
        <w:tc>
          <w:tcPr>
            <w:tcW w:w="3400" w:type="dxa"/>
          </w:tcPr>
          <w:p w14:paraId="5A4175AD" w14:textId="77777777" w:rsidR="00D0616C" w:rsidRDefault="00000000">
            <w:r>
              <w:rPr>
                <w:sz w:val="18"/>
              </w:rPr>
              <w:t xml:space="preserve">Bauer </w:t>
            </w:r>
            <w:r>
              <w:rPr>
                <w:sz w:val="18"/>
              </w:rPr>
              <w:t>匹配半径</w:t>
            </w:r>
          </w:p>
        </w:tc>
        <w:tc>
          <w:tcPr>
            <w:tcW w:w="3400" w:type="dxa"/>
          </w:tcPr>
          <w:p w14:paraId="1C4C4332" w14:textId="77777777" w:rsidR="00D0616C" w:rsidRDefault="00000000">
            <w:r>
              <w:rPr>
                <w:sz w:val="18"/>
              </w:rPr>
              <w:t>200 km</w:t>
            </w:r>
          </w:p>
        </w:tc>
        <w:tc>
          <w:tcPr>
            <w:tcW w:w="3400" w:type="dxa"/>
          </w:tcPr>
          <w:p w14:paraId="34BA845F" w14:textId="77777777" w:rsidR="00D0616C" w:rsidRDefault="00000000">
            <w:r>
              <w:rPr>
                <w:sz w:val="18"/>
              </w:rPr>
              <w:t>S7.7</w:t>
            </w:r>
          </w:p>
        </w:tc>
      </w:tr>
      <w:tr w:rsidR="00D0616C" w14:paraId="0F17FF2B" w14:textId="77777777">
        <w:trPr>
          <w:jc w:val="center"/>
        </w:trPr>
        <w:tc>
          <w:tcPr>
            <w:tcW w:w="3400" w:type="dxa"/>
          </w:tcPr>
          <w:p w14:paraId="0BD955E0" w14:textId="77777777" w:rsidR="00D0616C" w:rsidRDefault="00000000">
            <w:r>
              <w:rPr>
                <w:sz w:val="18"/>
              </w:rPr>
              <w:t>季节加权</w:t>
            </w:r>
          </w:p>
        </w:tc>
        <w:tc>
          <w:tcPr>
            <w:tcW w:w="3400" w:type="dxa"/>
          </w:tcPr>
          <w:p w14:paraId="2BC02B3F" w14:textId="77777777" w:rsidR="00D0616C" w:rsidRDefault="00000000">
            <w:r>
              <w:rPr>
                <w:sz w:val="18"/>
              </w:rPr>
              <w:t>方向集中度加权</w:t>
            </w:r>
          </w:p>
        </w:tc>
        <w:tc>
          <w:tcPr>
            <w:tcW w:w="3400" w:type="dxa"/>
          </w:tcPr>
          <w:p w14:paraId="0647E48F" w14:textId="77777777" w:rsidR="00D0616C" w:rsidRDefault="00000000">
            <w:r>
              <w:rPr>
                <w:sz w:val="18"/>
              </w:rPr>
              <w:t>S7.5</w:t>
            </w:r>
          </w:p>
        </w:tc>
      </w:tr>
      <w:tr w:rsidR="00D0616C" w14:paraId="106FE5A9" w14:textId="77777777">
        <w:trPr>
          <w:jc w:val="center"/>
        </w:trPr>
        <w:tc>
          <w:tcPr>
            <w:tcW w:w="3400" w:type="dxa"/>
          </w:tcPr>
          <w:p w14:paraId="26A4D776" w14:textId="77777777" w:rsidR="00D0616C" w:rsidRDefault="00000000">
            <w:r>
              <w:rPr>
                <w:sz w:val="18"/>
              </w:rPr>
              <w:t xml:space="preserve">AEP </w:t>
            </w:r>
            <w:r>
              <w:rPr>
                <w:sz w:val="18"/>
              </w:rPr>
              <w:t>预算档</w:t>
            </w:r>
          </w:p>
        </w:tc>
        <w:tc>
          <w:tcPr>
            <w:tcW w:w="3400" w:type="dxa"/>
          </w:tcPr>
          <w:p w14:paraId="1CEA7E3F" w14:textId="77777777" w:rsidR="00D0616C" w:rsidRDefault="00000000">
            <w:r>
              <w:rPr>
                <w:sz w:val="18"/>
              </w:rPr>
              <w:t>0.5% / 1% / 2% / 5%</w:t>
            </w:r>
          </w:p>
        </w:tc>
        <w:tc>
          <w:tcPr>
            <w:tcW w:w="3400" w:type="dxa"/>
          </w:tcPr>
          <w:p w14:paraId="6AF9E916" w14:textId="77777777" w:rsidR="00D0616C" w:rsidRDefault="00000000">
            <w:r>
              <w:rPr>
                <w:sz w:val="18"/>
              </w:rPr>
              <w:t>S6</w:t>
            </w:r>
          </w:p>
        </w:tc>
      </w:tr>
      <w:tr w:rsidR="00D0616C" w14:paraId="0B8E17F9" w14:textId="77777777">
        <w:trPr>
          <w:jc w:val="center"/>
        </w:trPr>
        <w:tc>
          <w:tcPr>
            <w:tcW w:w="3400" w:type="dxa"/>
          </w:tcPr>
          <w:p w14:paraId="2FCA30D4" w14:textId="77777777" w:rsidR="00D0616C" w:rsidRDefault="00000000">
            <w:r>
              <w:rPr>
                <w:sz w:val="18"/>
              </w:rPr>
              <w:t xml:space="preserve">GWA </w:t>
            </w:r>
            <w:r>
              <w:rPr>
                <w:sz w:val="18"/>
              </w:rPr>
              <w:t>粗糙度类</w:t>
            </w:r>
          </w:p>
        </w:tc>
        <w:tc>
          <w:tcPr>
            <w:tcW w:w="3400" w:type="dxa"/>
          </w:tcPr>
          <w:p w14:paraId="7AC003D6" w14:textId="77777777" w:rsidR="00D0616C" w:rsidRDefault="00000000">
            <w:r>
              <w:rPr>
                <w:sz w:val="18"/>
              </w:rPr>
              <w:t>0.400 m</w:t>
            </w:r>
          </w:p>
        </w:tc>
        <w:tc>
          <w:tcPr>
            <w:tcW w:w="3400" w:type="dxa"/>
          </w:tcPr>
          <w:p w14:paraId="33602C3E" w14:textId="77777777" w:rsidR="00D0616C" w:rsidRDefault="00000000">
            <w:r>
              <w:rPr>
                <w:sz w:val="18"/>
              </w:rPr>
              <w:t>—</w:t>
            </w:r>
          </w:p>
        </w:tc>
      </w:tr>
      <w:tr w:rsidR="00D0616C" w14:paraId="4A23EC4C" w14:textId="77777777">
        <w:trPr>
          <w:jc w:val="center"/>
        </w:trPr>
        <w:tc>
          <w:tcPr>
            <w:tcW w:w="3400" w:type="dxa"/>
          </w:tcPr>
          <w:p w14:paraId="653A6FF1" w14:textId="77777777" w:rsidR="00D0616C" w:rsidRDefault="00000000">
            <w:r>
              <w:rPr>
                <w:sz w:val="18"/>
              </w:rPr>
              <w:t>风速箱</w:t>
            </w:r>
          </w:p>
        </w:tc>
        <w:tc>
          <w:tcPr>
            <w:tcW w:w="3400" w:type="dxa"/>
          </w:tcPr>
          <w:p w14:paraId="0DE54B24" w14:textId="77777777" w:rsidR="00D0616C" w:rsidRDefault="00000000">
            <w:r>
              <w:rPr>
                <w:sz w:val="18"/>
              </w:rPr>
              <w:t>59</w:t>
            </w:r>
            <w:r>
              <w:rPr>
                <w:sz w:val="18"/>
              </w:rPr>
              <w:t>（</w:t>
            </w:r>
            <w:r>
              <w:rPr>
                <w:sz w:val="18"/>
              </w:rPr>
              <w:t>0.5–30 m/s</w:t>
            </w:r>
            <w:r>
              <w:rPr>
                <w:sz w:val="18"/>
              </w:rPr>
              <w:t>，</w:t>
            </w:r>
            <w:r>
              <w:rPr>
                <w:sz w:val="18"/>
              </w:rPr>
              <w:t>ΔV=0.5</w:t>
            </w:r>
            <w:r>
              <w:rPr>
                <w:sz w:val="18"/>
              </w:rPr>
              <w:t>）</w:t>
            </w:r>
          </w:p>
        </w:tc>
        <w:tc>
          <w:tcPr>
            <w:tcW w:w="3400" w:type="dxa"/>
          </w:tcPr>
          <w:p w14:paraId="30806EB5" w14:textId="77777777" w:rsidR="00D0616C" w:rsidRDefault="00000000">
            <w:r>
              <w:rPr>
                <w:sz w:val="18"/>
              </w:rPr>
              <w:t>—</w:t>
            </w:r>
          </w:p>
        </w:tc>
      </w:tr>
      <w:tr w:rsidR="00D0616C" w14:paraId="786C0D8D" w14:textId="77777777">
        <w:trPr>
          <w:jc w:val="center"/>
        </w:trPr>
        <w:tc>
          <w:tcPr>
            <w:tcW w:w="3400" w:type="dxa"/>
          </w:tcPr>
          <w:p w14:paraId="5F2CF194" w14:textId="77777777" w:rsidR="00D0616C" w:rsidRDefault="00000000">
            <w:r>
              <w:rPr>
                <w:sz w:val="18"/>
              </w:rPr>
              <w:t>入流方向</w:t>
            </w:r>
          </w:p>
        </w:tc>
        <w:tc>
          <w:tcPr>
            <w:tcW w:w="3400" w:type="dxa"/>
          </w:tcPr>
          <w:p w14:paraId="5A3CB007" w14:textId="77777777" w:rsidR="00D0616C" w:rsidRDefault="00000000">
            <w:r>
              <w:rPr>
                <w:sz w:val="18"/>
              </w:rPr>
              <w:t>36</w:t>
            </w:r>
            <w:r>
              <w:rPr>
                <w:sz w:val="18"/>
              </w:rPr>
              <w:t>（</w:t>
            </w:r>
            <w:r>
              <w:rPr>
                <w:sz w:val="18"/>
              </w:rPr>
              <w:t xml:space="preserve">10° </w:t>
            </w:r>
            <w:r>
              <w:rPr>
                <w:sz w:val="18"/>
              </w:rPr>
              <w:t>分辨率）</w:t>
            </w:r>
          </w:p>
        </w:tc>
        <w:tc>
          <w:tcPr>
            <w:tcW w:w="3400" w:type="dxa"/>
          </w:tcPr>
          <w:p w14:paraId="6539E0A5" w14:textId="77777777" w:rsidR="00D0616C" w:rsidRDefault="00000000">
            <w:r>
              <w:rPr>
                <w:sz w:val="18"/>
              </w:rPr>
              <w:t>—</w:t>
            </w:r>
          </w:p>
        </w:tc>
      </w:tr>
      <w:tr w:rsidR="00D0616C" w14:paraId="413A07B2" w14:textId="77777777">
        <w:trPr>
          <w:jc w:val="center"/>
        </w:trPr>
        <w:tc>
          <w:tcPr>
            <w:tcW w:w="3400" w:type="dxa"/>
            <w:tcBorders>
              <w:top w:val="none" w:sz="0" w:space="0" w:color="000000"/>
              <w:left w:val="none" w:sz="0" w:space="0" w:color="000000"/>
              <w:bottom w:val="single" w:sz="12" w:space="0" w:color="000000"/>
              <w:right w:val="none" w:sz="0" w:space="0" w:color="000000"/>
            </w:tcBorders>
          </w:tcPr>
          <w:p w14:paraId="6450E4D7" w14:textId="77777777" w:rsidR="00D0616C" w:rsidRDefault="00000000">
            <w:r>
              <w:rPr>
                <w:sz w:val="18"/>
              </w:rPr>
              <w:t>朝向扫描</w:t>
            </w:r>
          </w:p>
        </w:tc>
        <w:tc>
          <w:tcPr>
            <w:tcW w:w="3400" w:type="dxa"/>
            <w:tcBorders>
              <w:top w:val="none" w:sz="0" w:space="0" w:color="000000"/>
              <w:left w:val="none" w:sz="0" w:space="0" w:color="000000"/>
              <w:bottom w:val="single" w:sz="12" w:space="0" w:color="000000"/>
              <w:right w:val="none" w:sz="0" w:space="0" w:color="000000"/>
            </w:tcBorders>
          </w:tcPr>
          <w:p w14:paraId="0E67E772" w14:textId="77777777" w:rsidR="00D0616C" w:rsidRDefault="00000000">
            <w:r>
              <w:rPr>
                <w:sz w:val="18"/>
              </w:rPr>
              <w:t>18</w:t>
            </w:r>
            <w:r>
              <w:rPr>
                <w:sz w:val="18"/>
              </w:rPr>
              <w:t>（</w:t>
            </w:r>
            <w:r>
              <w:rPr>
                <w:sz w:val="18"/>
              </w:rPr>
              <w:t>0–170°</w:t>
            </w:r>
            <w:r>
              <w:rPr>
                <w:sz w:val="18"/>
              </w:rPr>
              <w:t>，</w:t>
            </w:r>
            <w:r>
              <w:rPr>
                <w:sz w:val="18"/>
              </w:rPr>
              <w:t xml:space="preserve">10° </w:t>
            </w:r>
            <w:r>
              <w:rPr>
                <w:sz w:val="18"/>
              </w:rPr>
              <w:t>步长）</w:t>
            </w:r>
          </w:p>
        </w:tc>
        <w:tc>
          <w:tcPr>
            <w:tcW w:w="3400" w:type="dxa"/>
            <w:tcBorders>
              <w:top w:val="none" w:sz="0" w:space="0" w:color="000000"/>
              <w:left w:val="none" w:sz="0" w:space="0" w:color="000000"/>
              <w:bottom w:val="single" w:sz="12" w:space="0" w:color="000000"/>
              <w:right w:val="none" w:sz="0" w:space="0" w:color="000000"/>
            </w:tcBorders>
          </w:tcPr>
          <w:p w14:paraId="4326C400" w14:textId="77777777" w:rsidR="00D0616C" w:rsidRDefault="00000000">
            <w:r>
              <w:rPr>
                <w:sz w:val="18"/>
              </w:rPr>
              <w:t>—</w:t>
            </w:r>
          </w:p>
        </w:tc>
      </w:tr>
    </w:tbl>
    <w:p w14:paraId="6A460D61" w14:textId="77777777" w:rsidR="00D0616C" w:rsidRDefault="00D0616C">
      <w:pPr>
        <w:spacing w:after="40"/>
      </w:pPr>
    </w:p>
    <w:p w14:paraId="1C7C3AA7" w14:textId="77777777" w:rsidR="00D0616C" w:rsidRDefault="00000000">
      <w:pPr>
        <w:spacing w:before="280" w:after="100"/>
        <w:rPr>
          <w:lang w:eastAsia="zh-CN"/>
        </w:rPr>
      </w:pPr>
      <w:r>
        <w:rPr>
          <w:rFonts w:eastAsia="黑体"/>
          <w:b/>
          <w:sz w:val="26"/>
          <w:lang w:eastAsia="zh-CN"/>
        </w:rPr>
        <w:t>补充材料</w:t>
      </w:r>
      <w:r>
        <w:rPr>
          <w:rFonts w:eastAsia="黑体"/>
          <w:b/>
          <w:sz w:val="26"/>
          <w:lang w:eastAsia="zh-CN"/>
        </w:rPr>
        <w:t xml:space="preserve"> S3 — </w:t>
      </w:r>
      <w:r>
        <w:rPr>
          <w:rFonts w:eastAsia="黑体"/>
          <w:b/>
          <w:sz w:val="26"/>
          <w:lang w:eastAsia="zh-CN"/>
        </w:rPr>
        <w:t>候鸟迁徙威胁：数量、高度与方向</w:t>
      </w:r>
    </w:p>
    <w:p w14:paraId="64E2C82C" w14:textId="77777777" w:rsidR="00D0616C" w:rsidRDefault="00000000">
      <w:pPr>
        <w:spacing w:after="120" w:line="312" w:lineRule="auto"/>
        <w:jc w:val="both"/>
        <w:rPr>
          <w:lang w:eastAsia="zh-CN"/>
        </w:rPr>
      </w:pPr>
      <w:r>
        <w:rPr>
          <w:lang w:eastAsia="zh-CN"/>
        </w:rPr>
        <w:t>研究区内的迁徙威胁可量化且显著。</w:t>
      </w:r>
      <w:r>
        <w:rPr>
          <w:lang w:eastAsia="zh-CN"/>
        </w:rPr>
        <w:t xml:space="preserve">VPTS </w:t>
      </w:r>
      <w:r>
        <w:rPr>
          <w:lang w:eastAsia="zh-CN"/>
        </w:rPr>
        <w:t>天气雷达记录到迁徙季平均密度</w:t>
      </w:r>
      <w:r>
        <w:rPr>
          <w:lang w:eastAsia="zh-CN"/>
        </w:rPr>
        <w:t xml:space="preserve"> 12–135 birds/km³</w:t>
      </w:r>
      <w:r>
        <w:rPr>
          <w:lang w:eastAsia="zh-CN"/>
        </w:rPr>
        <w:t>（春季</w:t>
      </w:r>
      <w:r>
        <w:rPr>
          <w:lang w:eastAsia="zh-CN"/>
        </w:rPr>
        <w:t xml:space="preserve"> 12–24</w:t>
      </w:r>
      <w:r>
        <w:rPr>
          <w:lang w:eastAsia="zh-CN"/>
        </w:rPr>
        <w:t>、秋季</w:t>
      </w:r>
      <w:r>
        <w:rPr>
          <w:lang w:eastAsia="zh-CN"/>
        </w:rPr>
        <w:t xml:space="preserve"> 16–135</w:t>
      </w:r>
      <w:r>
        <w:rPr>
          <w:lang w:eastAsia="zh-CN"/>
        </w:rPr>
        <w:t>），瞬时峰值密度</w:t>
      </w:r>
      <w:r>
        <w:rPr>
          <w:lang w:eastAsia="zh-CN"/>
        </w:rPr>
        <w:t xml:space="preserve"> 1,287 birds/km³</w:t>
      </w:r>
      <w:r>
        <w:rPr>
          <w:lang w:eastAsia="zh-CN"/>
        </w:rPr>
        <w:t>，单站秋季最大总通量</w:t>
      </w:r>
      <w:r>
        <w:rPr>
          <w:lang w:eastAsia="zh-CN"/>
        </w:rPr>
        <w:t xml:space="preserve"> ≈825,000</w:t>
      </w:r>
      <w:r>
        <w:rPr>
          <w:lang w:eastAsia="zh-CN"/>
        </w:rPr>
        <w:t>。表</w:t>
      </w:r>
      <w:r>
        <w:rPr>
          <w:lang w:eastAsia="zh-CN"/>
        </w:rPr>
        <w:t xml:space="preserve"> S2 </w:t>
      </w:r>
      <w:r>
        <w:rPr>
          <w:lang w:eastAsia="zh-CN"/>
        </w:rPr>
        <w:t>报告逐站逐季基础数据。</w:t>
      </w:r>
    </w:p>
    <w:p w14:paraId="6B261FF7" w14:textId="77777777" w:rsidR="00D0616C" w:rsidRDefault="00000000">
      <w:r>
        <w:rPr>
          <w:rFonts w:eastAsia="仿宋"/>
          <w:b/>
          <w:sz w:val="19"/>
          <w:lang w:eastAsia="zh-CN"/>
        </w:rPr>
        <w:t>表</w:t>
      </w:r>
      <w:r>
        <w:rPr>
          <w:rFonts w:eastAsia="仿宋"/>
          <w:b/>
          <w:sz w:val="19"/>
          <w:lang w:eastAsia="zh-CN"/>
        </w:rPr>
        <w:t xml:space="preserve"> S2</w:t>
      </w:r>
      <w:r>
        <w:rPr>
          <w:rFonts w:eastAsia="仿宋"/>
          <w:b/>
          <w:sz w:val="19"/>
          <w:lang w:eastAsia="zh-CN"/>
        </w:rPr>
        <w:t>｜</w:t>
      </w:r>
      <w:r>
        <w:rPr>
          <w:rFonts w:eastAsia="仿宋"/>
          <w:sz w:val="19"/>
          <w:lang w:eastAsia="zh-CN"/>
        </w:rPr>
        <w:t xml:space="preserve">VPTS </w:t>
      </w:r>
      <w:r>
        <w:rPr>
          <w:rFonts w:eastAsia="仿宋"/>
          <w:sz w:val="19"/>
          <w:lang w:eastAsia="zh-CN"/>
        </w:rPr>
        <w:t>天气雷达站逐季基础数据。密度单位</w:t>
      </w:r>
      <w:r>
        <w:rPr>
          <w:rFonts w:eastAsia="仿宋"/>
          <w:sz w:val="19"/>
          <w:lang w:eastAsia="zh-CN"/>
        </w:rPr>
        <w:t xml:space="preserve"> birds/km³</w:t>
      </w:r>
      <w:r>
        <w:rPr>
          <w:rFonts w:eastAsia="仿宋"/>
          <w:sz w:val="19"/>
          <w:lang w:eastAsia="zh-CN"/>
        </w:rPr>
        <w:t>；通量为迁徙季总量；方向为主导飞行方向（度，</w:t>
      </w:r>
      <w:r>
        <w:rPr>
          <w:rFonts w:eastAsia="仿宋"/>
          <w:sz w:val="19"/>
          <w:lang w:eastAsia="zh-CN"/>
        </w:rPr>
        <w:t>0=</w:t>
      </w:r>
      <w:r>
        <w:rPr>
          <w:rFonts w:eastAsia="仿宋"/>
          <w:sz w:val="19"/>
          <w:lang w:eastAsia="zh-CN"/>
        </w:rPr>
        <w:t>北、顺时针）；集中度为圆方向集中度。</w:t>
      </w:r>
      <w:proofErr w:type="spellStart"/>
      <w:r>
        <w:rPr>
          <w:rFonts w:eastAsia="仿宋"/>
          <w:sz w:val="19"/>
        </w:rPr>
        <w:t>短横线表示该站该季无方向观测</w:t>
      </w:r>
      <w:proofErr w:type="spellEnd"/>
      <w:r>
        <w:rPr>
          <w:rFonts w:eastAsia="仿宋"/>
          <w:sz w:val="19"/>
        </w:rPr>
        <w:t>。</w:t>
      </w:r>
    </w:p>
    <w:tbl>
      <w:tblPr>
        <w:tblW w:w="0" w:type="auto"/>
        <w:jc w:val="center"/>
        <w:tblLook w:val="04A0" w:firstRow="1" w:lastRow="0" w:firstColumn="1" w:lastColumn="0" w:noHBand="0" w:noVBand="1"/>
      </w:tblPr>
      <w:tblGrid>
        <w:gridCol w:w="1457"/>
        <w:gridCol w:w="1457"/>
        <w:gridCol w:w="1457"/>
        <w:gridCol w:w="1457"/>
        <w:gridCol w:w="1457"/>
        <w:gridCol w:w="1457"/>
        <w:gridCol w:w="1457"/>
      </w:tblGrid>
      <w:tr w:rsidR="00D0616C" w14:paraId="3D7A5FA4" w14:textId="77777777">
        <w:trPr>
          <w:jc w:val="center"/>
        </w:trPr>
        <w:tc>
          <w:tcPr>
            <w:tcW w:w="1457" w:type="dxa"/>
            <w:tcBorders>
              <w:top w:val="single" w:sz="12" w:space="0" w:color="000000"/>
              <w:left w:val="none" w:sz="0" w:space="0" w:color="000000"/>
              <w:bottom w:val="single" w:sz="6" w:space="0" w:color="000000"/>
              <w:right w:val="none" w:sz="0" w:space="0" w:color="000000"/>
            </w:tcBorders>
          </w:tcPr>
          <w:p w14:paraId="30A53AB9" w14:textId="77777777" w:rsidR="00D0616C" w:rsidRDefault="00000000">
            <w:pPr>
              <w:jc w:val="center"/>
            </w:pPr>
            <w:r>
              <w:rPr>
                <w:b/>
                <w:sz w:val="18"/>
              </w:rPr>
              <w:t>站点</w:t>
            </w:r>
          </w:p>
        </w:tc>
        <w:tc>
          <w:tcPr>
            <w:tcW w:w="1457" w:type="dxa"/>
            <w:tcBorders>
              <w:top w:val="single" w:sz="12" w:space="0" w:color="000000"/>
              <w:left w:val="none" w:sz="0" w:space="0" w:color="000000"/>
              <w:bottom w:val="single" w:sz="6" w:space="0" w:color="000000"/>
              <w:right w:val="none" w:sz="0" w:space="0" w:color="000000"/>
            </w:tcBorders>
          </w:tcPr>
          <w:p w14:paraId="4DCA8593" w14:textId="77777777" w:rsidR="00D0616C" w:rsidRDefault="00000000">
            <w:pPr>
              <w:jc w:val="center"/>
            </w:pPr>
            <w:r>
              <w:rPr>
                <w:b/>
                <w:sz w:val="18"/>
              </w:rPr>
              <w:t>季节</w:t>
            </w:r>
          </w:p>
        </w:tc>
        <w:tc>
          <w:tcPr>
            <w:tcW w:w="1457" w:type="dxa"/>
            <w:tcBorders>
              <w:top w:val="single" w:sz="12" w:space="0" w:color="000000"/>
              <w:left w:val="none" w:sz="0" w:space="0" w:color="000000"/>
              <w:bottom w:val="single" w:sz="6" w:space="0" w:color="000000"/>
              <w:right w:val="none" w:sz="0" w:space="0" w:color="000000"/>
            </w:tcBorders>
          </w:tcPr>
          <w:p w14:paraId="6D734558" w14:textId="77777777" w:rsidR="00D0616C" w:rsidRDefault="00000000">
            <w:pPr>
              <w:jc w:val="center"/>
            </w:pPr>
            <w:r>
              <w:rPr>
                <w:b/>
                <w:sz w:val="18"/>
              </w:rPr>
              <w:t>平均密度</w:t>
            </w:r>
          </w:p>
        </w:tc>
        <w:tc>
          <w:tcPr>
            <w:tcW w:w="1457" w:type="dxa"/>
            <w:tcBorders>
              <w:top w:val="single" w:sz="12" w:space="0" w:color="000000"/>
              <w:left w:val="none" w:sz="0" w:space="0" w:color="000000"/>
              <w:bottom w:val="single" w:sz="6" w:space="0" w:color="000000"/>
              <w:right w:val="none" w:sz="0" w:space="0" w:color="000000"/>
            </w:tcBorders>
          </w:tcPr>
          <w:p w14:paraId="7A384537" w14:textId="77777777" w:rsidR="00D0616C" w:rsidRDefault="00000000">
            <w:pPr>
              <w:jc w:val="center"/>
            </w:pPr>
            <w:r>
              <w:rPr>
                <w:b/>
                <w:sz w:val="18"/>
              </w:rPr>
              <w:t>峰值密度</w:t>
            </w:r>
          </w:p>
        </w:tc>
        <w:tc>
          <w:tcPr>
            <w:tcW w:w="1457" w:type="dxa"/>
            <w:tcBorders>
              <w:top w:val="single" w:sz="12" w:space="0" w:color="000000"/>
              <w:left w:val="none" w:sz="0" w:space="0" w:color="000000"/>
              <w:bottom w:val="single" w:sz="6" w:space="0" w:color="000000"/>
              <w:right w:val="none" w:sz="0" w:space="0" w:color="000000"/>
            </w:tcBorders>
          </w:tcPr>
          <w:p w14:paraId="5BC43FBF" w14:textId="77777777" w:rsidR="00D0616C" w:rsidRDefault="00000000">
            <w:pPr>
              <w:jc w:val="center"/>
            </w:pPr>
            <w:r>
              <w:rPr>
                <w:b/>
                <w:sz w:val="18"/>
              </w:rPr>
              <w:t>总通量</w:t>
            </w:r>
          </w:p>
        </w:tc>
        <w:tc>
          <w:tcPr>
            <w:tcW w:w="1457" w:type="dxa"/>
            <w:tcBorders>
              <w:top w:val="single" w:sz="12" w:space="0" w:color="000000"/>
              <w:left w:val="none" w:sz="0" w:space="0" w:color="000000"/>
              <w:bottom w:val="single" w:sz="6" w:space="0" w:color="000000"/>
              <w:right w:val="none" w:sz="0" w:space="0" w:color="000000"/>
            </w:tcBorders>
          </w:tcPr>
          <w:p w14:paraId="12CE6A77" w14:textId="77777777" w:rsidR="00D0616C" w:rsidRDefault="00000000">
            <w:pPr>
              <w:jc w:val="center"/>
            </w:pPr>
            <w:r>
              <w:rPr>
                <w:b/>
                <w:sz w:val="18"/>
              </w:rPr>
              <w:t>方向</w:t>
            </w:r>
            <w:r>
              <w:rPr>
                <w:b/>
                <w:sz w:val="18"/>
              </w:rPr>
              <w:t xml:space="preserve"> (°)</w:t>
            </w:r>
          </w:p>
        </w:tc>
        <w:tc>
          <w:tcPr>
            <w:tcW w:w="1457" w:type="dxa"/>
            <w:tcBorders>
              <w:top w:val="single" w:sz="12" w:space="0" w:color="000000"/>
              <w:left w:val="none" w:sz="0" w:space="0" w:color="000000"/>
              <w:bottom w:val="single" w:sz="6" w:space="0" w:color="000000"/>
              <w:right w:val="none" w:sz="0" w:space="0" w:color="000000"/>
            </w:tcBorders>
          </w:tcPr>
          <w:p w14:paraId="13D7162C" w14:textId="77777777" w:rsidR="00D0616C" w:rsidRDefault="00000000">
            <w:pPr>
              <w:jc w:val="center"/>
            </w:pPr>
            <w:r>
              <w:rPr>
                <w:b/>
                <w:sz w:val="18"/>
              </w:rPr>
              <w:t>集中度</w:t>
            </w:r>
          </w:p>
        </w:tc>
      </w:tr>
      <w:tr w:rsidR="00D0616C" w14:paraId="4492CB39" w14:textId="77777777">
        <w:trPr>
          <w:jc w:val="center"/>
        </w:trPr>
        <w:tc>
          <w:tcPr>
            <w:tcW w:w="1457" w:type="dxa"/>
          </w:tcPr>
          <w:p w14:paraId="1AB3DF43" w14:textId="77777777" w:rsidR="00D0616C" w:rsidRDefault="00000000">
            <w:r>
              <w:rPr>
                <w:sz w:val="18"/>
              </w:rPr>
              <w:t>deess</w:t>
            </w:r>
          </w:p>
        </w:tc>
        <w:tc>
          <w:tcPr>
            <w:tcW w:w="1457" w:type="dxa"/>
          </w:tcPr>
          <w:p w14:paraId="0188C82A" w14:textId="77777777" w:rsidR="00D0616C" w:rsidRDefault="00000000">
            <w:r>
              <w:rPr>
                <w:sz w:val="18"/>
              </w:rPr>
              <w:t>春季</w:t>
            </w:r>
          </w:p>
        </w:tc>
        <w:tc>
          <w:tcPr>
            <w:tcW w:w="1457" w:type="dxa"/>
          </w:tcPr>
          <w:p w14:paraId="777396EC" w14:textId="77777777" w:rsidR="00D0616C" w:rsidRDefault="00000000">
            <w:r>
              <w:rPr>
                <w:sz w:val="18"/>
              </w:rPr>
              <w:t>15.3</w:t>
            </w:r>
          </w:p>
        </w:tc>
        <w:tc>
          <w:tcPr>
            <w:tcW w:w="1457" w:type="dxa"/>
          </w:tcPr>
          <w:p w14:paraId="2871C742" w14:textId="77777777" w:rsidR="00D0616C" w:rsidRDefault="00000000">
            <w:r>
              <w:rPr>
                <w:sz w:val="18"/>
              </w:rPr>
              <w:t>404.6</w:t>
            </w:r>
          </w:p>
        </w:tc>
        <w:tc>
          <w:tcPr>
            <w:tcW w:w="1457" w:type="dxa"/>
          </w:tcPr>
          <w:p w14:paraId="2FF6072B" w14:textId="77777777" w:rsidR="00D0616C" w:rsidRDefault="00000000">
            <w:r>
              <w:rPr>
                <w:sz w:val="18"/>
              </w:rPr>
              <w:t>369,412</w:t>
            </w:r>
          </w:p>
        </w:tc>
        <w:tc>
          <w:tcPr>
            <w:tcW w:w="1457" w:type="dxa"/>
          </w:tcPr>
          <w:p w14:paraId="0C7DCE72" w14:textId="77777777" w:rsidR="00D0616C" w:rsidRDefault="00000000">
            <w:r>
              <w:rPr>
                <w:sz w:val="18"/>
              </w:rPr>
              <w:t>—</w:t>
            </w:r>
          </w:p>
        </w:tc>
        <w:tc>
          <w:tcPr>
            <w:tcW w:w="1457" w:type="dxa"/>
          </w:tcPr>
          <w:p w14:paraId="5165AC60" w14:textId="77777777" w:rsidR="00D0616C" w:rsidRDefault="00000000">
            <w:r>
              <w:rPr>
                <w:sz w:val="18"/>
              </w:rPr>
              <w:t>—</w:t>
            </w:r>
          </w:p>
        </w:tc>
      </w:tr>
      <w:tr w:rsidR="00D0616C" w14:paraId="3C6C0F94" w14:textId="77777777">
        <w:trPr>
          <w:jc w:val="center"/>
        </w:trPr>
        <w:tc>
          <w:tcPr>
            <w:tcW w:w="1457" w:type="dxa"/>
          </w:tcPr>
          <w:p w14:paraId="4E8B1635" w14:textId="77777777" w:rsidR="00D0616C" w:rsidRDefault="00000000">
            <w:r>
              <w:rPr>
                <w:sz w:val="18"/>
              </w:rPr>
              <w:t>deess</w:t>
            </w:r>
          </w:p>
        </w:tc>
        <w:tc>
          <w:tcPr>
            <w:tcW w:w="1457" w:type="dxa"/>
          </w:tcPr>
          <w:p w14:paraId="48DFDA8D" w14:textId="77777777" w:rsidR="00D0616C" w:rsidRDefault="00000000">
            <w:r>
              <w:rPr>
                <w:sz w:val="18"/>
              </w:rPr>
              <w:t>秋季</w:t>
            </w:r>
          </w:p>
        </w:tc>
        <w:tc>
          <w:tcPr>
            <w:tcW w:w="1457" w:type="dxa"/>
          </w:tcPr>
          <w:p w14:paraId="4ED03142" w14:textId="77777777" w:rsidR="00D0616C" w:rsidRDefault="00000000">
            <w:r>
              <w:rPr>
                <w:sz w:val="18"/>
              </w:rPr>
              <w:t>16.1</w:t>
            </w:r>
          </w:p>
        </w:tc>
        <w:tc>
          <w:tcPr>
            <w:tcW w:w="1457" w:type="dxa"/>
          </w:tcPr>
          <w:p w14:paraId="23FE893E" w14:textId="77777777" w:rsidR="00D0616C" w:rsidRDefault="00000000">
            <w:r>
              <w:rPr>
                <w:sz w:val="18"/>
              </w:rPr>
              <w:t>142.8</w:t>
            </w:r>
          </w:p>
        </w:tc>
        <w:tc>
          <w:tcPr>
            <w:tcW w:w="1457" w:type="dxa"/>
          </w:tcPr>
          <w:p w14:paraId="76E3E84F" w14:textId="77777777" w:rsidR="00D0616C" w:rsidRDefault="00000000">
            <w:r>
              <w:rPr>
                <w:sz w:val="18"/>
              </w:rPr>
              <w:t>561,019</w:t>
            </w:r>
          </w:p>
        </w:tc>
        <w:tc>
          <w:tcPr>
            <w:tcW w:w="1457" w:type="dxa"/>
          </w:tcPr>
          <w:p w14:paraId="20542845" w14:textId="77777777" w:rsidR="00D0616C" w:rsidRDefault="00000000">
            <w:r>
              <w:rPr>
                <w:sz w:val="18"/>
              </w:rPr>
              <w:t>—</w:t>
            </w:r>
          </w:p>
        </w:tc>
        <w:tc>
          <w:tcPr>
            <w:tcW w:w="1457" w:type="dxa"/>
          </w:tcPr>
          <w:p w14:paraId="5799A56C" w14:textId="77777777" w:rsidR="00D0616C" w:rsidRDefault="00000000">
            <w:r>
              <w:rPr>
                <w:sz w:val="18"/>
              </w:rPr>
              <w:t>—</w:t>
            </w:r>
          </w:p>
        </w:tc>
      </w:tr>
      <w:tr w:rsidR="00D0616C" w14:paraId="16B3B25A" w14:textId="77777777">
        <w:trPr>
          <w:jc w:val="center"/>
        </w:trPr>
        <w:tc>
          <w:tcPr>
            <w:tcW w:w="1457" w:type="dxa"/>
          </w:tcPr>
          <w:p w14:paraId="189E7776" w14:textId="77777777" w:rsidR="00D0616C" w:rsidRDefault="00000000">
            <w:r>
              <w:rPr>
                <w:sz w:val="18"/>
              </w:rPr>
              <w:t>behel</w:t>
            </w:r>
          </w:p>
        </w:tc>
        <w:tc>
          <w:tcPr>
            <w:tcW w:w="1457" w:type="dxa"/>
          </w:tcPr>
          <w:p w14:paraId="1259A36A" w14:textId="77777777" w:rsidR="00D0616C" w:rsidRDefault="00000000">
            <w:r>
              <w:rPr>
                <w:sz w:val="18"/>
              </w:rPr>
              <w:t>春季</w:t>
            </w:r>
          </w:p>
        </w:tc>
        <w:tc>
          <w:tcPr>
            <w:tcW w:w="1457" w:type="dxa"/>
          </w:tcPr>
          <w:p w14:paraId="13DEE02B" w14:textId="77777777" w:rsidR="00D0616C" w:rsidRDefault="00000000">
            <w:r>
              <w:rPr>
                <w:sz w:val="18"/>
              </w:rPr>
              <w:t>11.6</w:t>
            </w:r>
          </w:p>
        </w:tc>
        <w:tc>
          <w:tcPr>
            <w:tcW w:w="1457" w:type="dxa"/>
          </w:tcPr>
          <w:p w14:paraId="684A901C" w14:textId="77777777" w:rsidR="00D0616C" w:rsidRDefault="00000000">
            <w:r>
              <w:rPr>
                <w:sz w:val="18"/>
              </w:rPr>
              <w:t>15.6</w:t>
            </w:r>
          </w:p>
        </w:tc>
        <w:tc>
          <w:tcPr>
            <w:tcW w:w="1457" w:type="dxa"/>
          </w:tcPr>
          <w:p w14:paraId="0F876EBF" w14:textId="77777777" w:rsidR="00D0616C" w:rsidRDefault="00000000">
            <w:r>
              <w:rPr>
                <w:sz w:val="18"/>
              </w:rPr>
              <w:t>616</w:t>
            </w:r>
          </w:p>
        </w:tc>
        <w:tc>
          <w:tcPr>
            <w:tcW w:w="1457" w:type="dxa"/>
          </w:tcPr>
          <w:p w14:paraId="59B0506E" w14:textId="77777777" w:rsidR="00D0616C" w:rsidRDefault="00000000">
            <w:r>
              <w:rPr>
                <w:sz w:val="18"/>
              </w:rPr>
              <w:t>—</w:t>
            </w:r>
          </w:p>
        </w:tc>
        <w:tc>
          <w:tcPr>
            <w:tcW w:w="1457" w:type="dxa"/>
          </w:tcPr>
          <w:p w14:paraId="5C0A6AE5" w14:textId="77777777" w:rsidR="00D0616C" w:rsidRDefault="00000000">
            <w:r>
              <w:rPr>
                <w:sz w:val="18"/>
              </w:rPr>
              <w:t>—</w:t>
            </w:r>
          </w:p>
        </w:tc>
      </w:tr>
      <w:tr w:rsidR="00D0616C" w14:paraId="3095121A" w14:textId="77777777">
        <w:trPr>
          <w:jc w:val="center"/>
        </w:trPr>
        <w:tc>
          <w:tcPr>
            <w:tcW w:w="1457" w:type="dxa"/>
          </w:tcPr>
          <w:p w14:paraId="06CDF466" w14:textId="77777777" w:rsidR="00D0616C" w:rsidRDefault="00000000">
            <w:r>
              <w:rPr>
                <w:sz w:val="18"/>
              </w:rPr>
              <w:t>behel</w:t>
            </w:r>
          </w:p>
        </w:tc>
        <w:tc>
          <w:tcPr>
            <w:tcW w:w="1457" w:type="dxa"/>
          </w:tcPr>
          <w:p w14:paraId="2625AE65" w14:textId="77777777" w:rsidR="00D0616C" w:rsidRDefault="00000000">
            <w:r>
              <w:rPr>
                <w:sz w:val="18"/>
              </w:rPr>
              <w:t>秋季</w:t>
            </w:r>
          </w:p>
        </w:tc>
        <w:tc>
          <w:tcPr>
            <w:tcW w:w="1457" w:type="dxa"/>
          </w:tcPr>
          <w:p w14:paraId="0EA01B28" w14:textId="77777777" w:rsidR="00D0616C" w:rsidRDefault="00000000">
            <w:r>
              <w:rPr>
                <w:sz w:val="18"/>
              </w:rPr>
              <w:t>—</w:t>
            </w:r>
          </w:p>
        </w:tc>
        <w:tc>
          <w:tcPr>
            <w:tcW w:w="1457" w:type="dxa"/>
          </w:tcPr>
          <w:p w14:paraId="2F3E856E" w14:textId="77777777" w:rsidR="00D0616C" w:rsidRDefault="00000000">
            <w:r>
              <w:rPr>
                <w:sz w:val="18"/>
              </w:rPr>
              <w:t>—</w:t>
            </w:r>
          </w:p>
        </w:tc>
        <w:tc>
          <w:tcPr>
            <w:tcW w:w="1457" w:type="dxa"/>
          </w:tcPr>
          <w:p w14:paraId="0C9193C6" w14:textId="77777777" w:rsidR="00D0616C" w:rsidRDefault="00000000">
            <w:r>
              <w:rPr>
                <w:sz w:val="18"/>
              </w:rPr>
              <w:t>0</w:t>
            </w:r>
          </w:p>
        </w:tc>
        <w:tc>
          <w:tcPr>
            <w:tcW w:w="1457" w:type="dxa"/>
          </w:tcPr>
          <w:p w14:paraId="47DEB8FE" w14:textId="77777777" w:rsidR="00D0616C" w:rsidRDefault="00000000">
            <w:r>
              <w:rPr>
                <w:sz w:val="18"/>
              </w:rPr>
              <w:t>—</w:t>
            </w:r>
          </w:p>
        </w:tc>
        <w:tc>
          <w:tcPr>
            <w:tcW w:w="1457" w:type="dxa"/>
          </w:tcPr>
          <w:p w14:paraId="466BCC9A" w14:textId="77777777" w:rsidR="00D0616C" w:rsidRDefault="00000000">
            <w:r>
              <w:rPr>
                <w:sz w:val="18"/>
              </w:rPr>
              <w:t>—</w:t>
            </w:r>
          </w:p>
        </w:tc>
      </w:tr>
      <w:tr w:rsidR="00D0616C" w14:paraId="0A302766" w14:textId="77777777">
        <w:trPr>
          <w:jc w:val="center"/>
        </w:trPr>
        <w:tc>
          <w:tcPr>
            <w:tcW w:w="1457" w:type="dxa"/>
          </w:tcPr>
          <w:p w14:paraId="61E44756" w14:textId="77777777" w:rsidR="00D0616C" w:rsidRDefault="00000000">
            <w:r>
              <w:rPr>
                <w:sz w:val="18"/>
              </w:rPr>
              <w:lastRenderedPageBreak/>
              <w:t>bejab</w:t>
            </w:r>
          </w:p>
        </w:tc>
        <w:tc>
          <w:tcPr>
            <w:tcW w:w="1457" w:type="dxa"/>
          </w:tcPr>
          <w:p w14:paraId="0D918A8F" w14:textId="77777777" w:rsidR="00D0616C" w:rsidRDefault="00000000">
            <w:r>
              <w:rPr>
                <w:sz w:val="18"/>
              </w:rPr>
              <w:t>春季</w:t>
            </w:r>
          </w:p>
        </w:tc>
        <w:tc>
          <w:tcPr>
            <w:tcW w:w="1457" w:type="dxa"/>
          </w:tcPr>
          <w:p w14:paraId="237D3B09" w14:textId="77777777" w:rsidR="00D0616C" w:rsidRDefault="00000000">
            <w:r>
              <w:rPr>
                <w:sz w:val="18"/>
              </w:rPr>
              <w:t>16.0</w:t>
            </w:r>
          </w:p>
        </w:tc>
        <w:tc>
          <w:tcPr>
            <w:tcW w:w="1457" w:type="dxa"/>
          </w:tcPr>
          <w:p w14:paraId="164E8CC2" w14:textId="77777777" w:rsidR="00D0616C" w:rsidRDefault="00000000">
            <w:r>
              <w:rPr>
                <w:sz w:val="18"/>
              </w:rPr>
              <w:t>223.7</w:t>
            </w:r>
          </w:p>
        </w:tc>
        <w:tc>
          <w:tcPr>
            <w:tcW w:w="1457" w:type="dxa"/>
          </w:tcPr>
          <w:p w14:paraId="5E7AA2B3" w14:textId="77777777" w:rsidR="00D0616C" w:rsidRDefault="00000000">
            <w:r>
              <w:rPr>
                <w:sz w:val="18"/>
              </w:rPr>
              <w:t>174,575</w:t>
            </w:r>
          </w:p>
        </w:tc>
        <w:tc>
          <w:tcPr>
            <w:tcW w:w="1457" w:type="dxa"/>
          </w:tcPr>
          <w:p w14:paraId="21C09E05" w14:textId="77777777" w:rsidR="00D0616C" w:rsidRDefault="00000000">
            <w:r>
              <w:rPr>
                <w:sz w:val="18"/>
              </w:rPr>
              <w:t>8.9</w:t>
            </w:r>
          </w:p>
        </w:tc>
        <w:tc>
          <w:tcPr>
            <w:tcW w:w="1457" w:type="dxa"/>
          </w:tcPr>
          <w:p w14:paraId="757AFC5B" w14:textId="77777777" w:rsidR="00D0616C" w:rsidRDefault="00000000">
            <w:r>
              <w:rPr>
                <w:sz w:val="18"/>
              </w:rPr>
              <w:t>0.176</w:t>
            </w:r>
          </w:p>
        </w:tc>
      </w:tr>
      <w:tr w:rsidR="00D0616C" w14:paraId="209C0E57" w14:textId="77777777">
        <w:trPr>
          <w:jc w:val="center"/>
        </w:trPr>
        <w:tc>
          <w:tcPr>
            <w:tcW w:w="1457" w:type="dxa"/>
          </w:tcPr>
          <w:p w14:paraId="74641CBD" w14:textId="77777777" w:rsidR="00D0616C" w:rsidRDefault="00000000">
            <w:r>
              <w:rPr>
                <w:sz w:val="18"/>
              </w:rPr>
              <w:t>bejab</w:t>
            </w:r>
          </w:p>
        </w:tc>
        <w:tc>
          <w:tcPr>
            <w:tcW w:w="1457" w:type="dxa"/>
          </w:tcPr>
          <w:p w14:paraId="3FAF70B4" w14:textId="77777777" w:rsidR="00D0616C" w:rsidRDefault="00000000">
            <w:r>
              <w:rPr>
                <w:sz w:val="18"/>
              </w:rPr>
              <w:t>秋季</w:t>
            </w:r>
          </w:p>
        </w:tc>
        <w:tc>
          <w:tcPr>
            <w:tcW w:w="1457" w:type="dxa"/>
          </w:tcPr>
          <w:p w14:paraId="48836E8D" w14:textId="77777777" w:rsidR="00D0616C" w:rsidRDefault="00000000">
            <w:r>
              <w:rPr>
                <w:sz w:val="18"/>
              </w:rPr>
              <w:t>23.1</w:t>
            </w:r>
          </w:p>
        </w:tc>
        <w:tc>
          <w:tcPr>
            <w:tcW w:w="1457" w:type="dxa"/>
          </w:tcPr>
          <w:p w14:paraId="7534E3CC" w14:textId="77777777" w:rsidR="00D0616C" w:rsidRDefault="00000000">
            <w:r>
              <w:rPr>
                <w:sz w:val="18"/>
              </w:rPr>
              <w:t>525.1</w:t>
            </w:r>
          </w:p>
        </w:tc>
        <w:tc>
          <w:tcPr>
            <w:tcW w:w="1457" w:type="dxa"/>
          </w:tcPr>
          <w:p w14:paraId="0913FB61" w14:textId="77777777" w:rsidR="00D0616C" w:rsidRDefault="00000000">
            <w:r>
              <w:rPr>
                <w:sz w:val="18"/>
              </w:rPr>
              <w:t>240,879</w:t>
            </w:r>
          </w:p>
        </w:tc>
        <w:tc>
          <w:tcPr>
            <w:tcW w:w="1457" w:type="dxa"/>
          </w:tcPr>
          <w:p w14:paraId="5E9F6BDD" w14:textId="77777777" w:rsidR="00D0616C" w:rsidRDefault="00000000">
            <w:r>
              <w:rPr>
                <w:sz w:val="18"/>
              </w:rPr>
              <w:t>213.7</w:t>
            </w:r>
          </w:p>
        </w:tc>
        <w:tc>
          <w:tcPr>
            <w:tcW w:w="1457" w:type="dxa"/>
          </w:tcPr>
          <w:p w14:paraId="24F9DCE5" w14:textId="77777777" w:rsidR="00D0616C" w:rsidRDefault="00000000">
            <w:r>
              <w:rPr>
                <w:sz w:val="18"/>
              </w:rPr>
              <w:t>0.576</w:t>
            </w:r>
          </w:p>
        </w:tc>
      </w:tr>
      <w:tr w:rsidR="00D0616C" w14:paraId="1353DFE9" w14:textId="77777777">
        <w:trPr>
          <w:jc w:val="center"/>
        </w:trPr>
        <w:tc>
          <w:tcPr>
            <w:tcW w:w="1457" w:type="dxa"/>
          </w:tcPr>
          <w:p w14:paraId="1DDEEE95" w14:textId="77777777" w:rsidR="00D0616C" w:rsidRDefault="00000000">
            <w:r>
              <w:rPr>
                <w:sz w:val="18"/>
              </w:rPr>
              <w:t>frabb</w:t>
            </w:r>
          </w:p>
        </w:tc>
        <w:tc>
          <w:tcPr>
            <w:tcW w:w="1457" w:type="dxa"/>
          </w:tcPr>
          <w:p w14:paraId="0C738ED7" w14:textId="77777777" w:rsidR="00D0616C" w:rsidRDefault="00000000">
            <w:r>
              <w:rPr>
                <w:sz w:val="18"/>
              </w:rPr>
              <w:t>春季</w:t>
            </w:r>
          </w:p>
        </w:tc>
        <w:tc>
          <w:tcPr>
            <w:tcW w:w="1457" w:type="dxa"/>
          </w:tcPr>
          <w:p w14:paraId="483B973C" w14:textId="77777777" w:rsidR="00D0616C" w:rsidRDefault="00000000">
            <w:r>
              <w:rPr>
                <w:sz w:val="18"/>
              </w:rPr>
              <w:t>15.1</w:t>
            </w:r>
          </w:p>
        </w:tc>
        <w:tc>
          <w:tcPr>
            <w:tcW w:w="1457" w:type="dxa"/>
          </w:tcPr>
          <w:p w14:paraId="3125BD6D" w14:textId="77777777" w:rsidR="00D0616C" w:rsidRDefault="00000000">
            <w:r>
              <w:rPr>
                <w:sz w:val="18"/>
              </w:rPr>
              <w:t>367.8</w:t>
            </w:r>
          </w:p>
        </w:tc>
        <w:tc>
          <w:tcPr>
            <w:tcW w:w="1457" w:type="dxa"/>
          </w:tcPr>
          <w:p w14:paraId="0FE0D644" w14:textId="77777777" w:rsidR="00D0616C" w:rsidRDefault="00000000">
            <w:r>
              <w:rPr>
                <w:sz w:val="18"/>
              </w:rPr>
              <w:t>179,389</w:t>
            </w:r>
          </w:p>
        </w:tc>
        <w:tc>
          <w:tcPr>
            <w:tcW w:w="1457" w:type="dxa"/>
          </w:tcPr>
          <w:p w14:paraId="3F88B61C" w14:textId="77777777" w:rsidR="00D0616C" w:rsidRDefault="00000000">
            <w:r>
              <w:rPr>
                <w:sz w:val="18"/>
              </w:rPr>
              <w:t>—</w:t>
            </w:r>
          </w:p>
        </w:tc>
        <w:tc>
          <w:tcPr>
            <w:tcW w:w="1457" w:type="dxa"/>
          </w:tcPr>
          <w:p w14:paraId="7ABF2DFB" w14:textId="77777777" w:rsidR="00D0616C" w:rsidRDefault="00000000">
            <w:r>
              <w:rPr>
                <w:sz w:val="18"/>
              </w:rPr>
              <w:t>—</w:t>
            </w:r>
          </w:p>
        </w:tc>
      </w:tr>
      <w:tr w:rsidR="00D0616C" w14:paraId="5159A243" w14:textId="77777777">
        <w:trPr>
          <w:jc w:val="center"/>
        </w:trPr>
        <w:tc>
          <w:tcPr>
            <w:tcW w:w="1457" w:type="dxa"/>
          </w:tcPr>
          <w:p w14:paraId="13C1AC83" w14:textId="77777777" w:rsidR="00D0616C" w:rsidRDefault="00000000">
            <w:r>
              <w:rPr>
                <w:sz w:val="18"/>
              </w:rPr>
              <w:t>frabb</w:t>
            </w:r>
          </w:p>
        </w:tc>
        <w:tc>
          <w:tcPr>
            <w:tcW w:w="1457" w:type="dxa"/>
          </w:tcPr>
          <w:p w14:paraId="0803E048" w14:textId="77777777" w:rsidR="00D0616C" w:rsidRDefault="00000000">
            <w:r>
              <w:rPr>
                <w:sz w:val="18"/>
              </w:rPr>
              <w:t>秋季</w:t>
            </w:r>
          </w:p>
        </w:tc>
        <w:tc>
          <w:tcPr>
            <w:tcW w:w="1457" w:type="dxa"/>
          </w:tcPr>
          <w:p w14:paraId="17BFD099" w14:textId="77777777" w:rsidR="00D0616C" w:rsidRDefault="00000000">
            <w:r>
              <w:rPr>
                <w:sz w:val="18"/>
              </w:rPr>
              <w:t>17.8</w:t>
            </w:r>
          </w:p>
        </w:tc>
        <w:tc>
          <w:tcPr>
            <w:tcW w:w="1457" w:type="dxa"/>
          </w:tcPr>
          <w:p w14:paraId="34B23807" w14:textId="77777777" w:rsidR="00D0616C" w:rsidRDefault="00000000">
            <w:r>
              <w:rPr>
                <w:sz w:val="18"/>
              </w:rPr>
              <w:t>1,286.7</w:t>
            </w:r>
          </w:p>
        </w:tc>
        <w:tc>
          <w:tcPr>
            <w:tcW w:w="1457" w:type="dxa"/>
          </w:tcPr>
          <w:p w14:paraId="341C3218" w14:textId="77777777" w:rsidR="00D0616C" w:rsidRDefault="00000000">
            <w:r>
              <w:rPr>
                <w:sz w:val="18"/>
              </w:rPr>
              <w:t>454,432</w:t>
            </w:r>
          </w:p>
        </w:tc>
        <w:tc>
          <w:tcPr>
            <w:tcW w:w="1457" w:type="dxa"/>
          </w:tcPr>
          <w:p w14:paraId="38BA9C7C" w14:textId="77777777" w:rsidR="00D0616C" w:rsidRDefault="00000000">
            <w:r>
              <w:rPr>
                <w:sz w:val="18"/>
              </w:rPr>
              <w:t>224.7</w:t>
            </w:r>
          </w:p>
        </w:tc>
        <w:tc>
          <w:tcPr>
            <w:tcW w:w="1457" w:type="dxa"/>
          </w:tcPr>
          <w:p w14:paraId="6A120BC0" w14:textId="77777777" w:rsidR="00D0616C" w:rsidRDefault="00000000">
            <w:r>
              <w:rPr>
                <w:sz w:val="18"/>
              </w:rPr>
              <w:t>0.985</w:t>
            </w:r>
          </w:p>
        </w:tc>
      </w:tr>
      <w:tr w:rsidR="00D0616C" w14:paraId="5B4A6B4B" w14:textId="77777777">
        <w:trPr>
          <w:jc w:val="center"/>
        </w:trPr>
        <w:tc>
          <w:tcPr>
            <w:tcW w:w="1457" w:type="dxa"/>
          </w:tcPr>
          <w:p w14:paraId="76B2B230" w14:textId="77777777" w:rsidR="00D0616C" w:rsidRDefault="00000000">
            <w:r>
              <w:rPr>
                <w:sz w:val="18"/>
              </w:rPr>
              <w:t>nlhrw</w:t>
            </w:r>
          </w:p>
        </w:tc>
        <w:tc>
          <w:tcPr>
            <w:tcW w:w="1457" w:type="dxa"/>
          </w:tcPr>
          <w:p w14:paraId="406AD113" w14:textId="77777777" w:rsidR="00D0616C" w:rsidRDefault="00000000">
            <w:r>
              <w:rPr>
                <w:sz w:val="18"/>
              </w:rPr>
              <w:t>春季</w:t>
            </w:r>
          </w:p>
        </w:tc>
        <w:tc>
          <w:tcPr>
            <w:tcW w:w="1457" w:type="dxa"/>
          </w:tcPr>
          <w:p w14:paraId="5CE3A6A2" w14:textId="77777777" w:rsidR="00D0616C" w:rsidRDefault="00000000">
            <w:r>
              <w:rPr>
                <w:sz w:val="18"/>
              </w:rPr>
              <w:t>23.8</w:t>
            </w:r>
          </w:p>
        </w:tc>
        <w:tc>
          <w:tcPr>
            <w:tcW w:w="1457" w:type="dxa"/>
          </w:tcPr>
          <w:p w14:paraId="247C81CD" w14:textId="77777777" w:rsidR="00D0616C" w:rsidRDefault="00000000">
            <w:r>
              <w:rPr>
                <w:sz w:val="18"/>
              </w:rPr>
              <w:t>378.9</w:t>
            </w:r>
          </w:p>
        </w:tc>
        <w:tc>
          <w:tcPr>
            <w:tcW w:w="1457" w:type="dxa"/>
          </w:tcPr>
          <w:p w14:paraId="578C4CFE" w14:textId="77777777" w:rsidR="00D0616C" w:rsidRDefault="00000000">
            <w:r>
              <w:rPr>
                <w:sz w:val="18"/>
              </w:rPr>
              <w:t>333,997</w:t>
            </w:r>
          </w:p>
        </w:tc>
        <w:tc>
          <w:tcPr>
            <w:tcW w:w="1457" w:type="dxa"/>
          </w:tcPr>
          <w:p w14:paraId="3C729CF7" w14:textId="77777777" w:rsidR="00D0616C" w:rsidRDefault="00000000">
            <w:r>
              <w:rPr>
                <w:sz w:val="18"/>
              </w:rPr>
              <w:t>348.9</w:t>
            </w:r>
          </w:p>
        </w:tc>
        <w:tc>
          <w:tcPr>
            <w:tcW w:w="1457" w:type="dxa"/>
          </w:tcPr>
          <w:p w14:paraId="13FC90C4" w14:textId="77777777" w:rsidR="00D0616C" w:rsidRDefault="00000000">
            <w:r>
              <w:rPr>
                <w:sz w:val="18"/>
              </w:rPr>
              <w:t>0.128</w:t>
            </w:r>
          </w:p>
        </w:tc>
      </w:tr>
      <w:tr w:rsidR="00D0616C" w14:paraId="73EFB5F8" w14:textId="77777777">
        <w:trPr>
          <w:jc w:val="center"/>
        </w:trPr>
        <w:tc>
          <w:tcPr>
            <w:tcW w:w="1457" w:type="dxa"/>
          </w:tcPr>
          <w:p w14:paraId="51031002" w14:textId="77777777" w:rsidR="00D0616C" w:rsidRDefault="00000000">
            <w:r>
              <w:rPr>
                <w:sz w:val="18"/>
              </w:rPr>
              <w:t>nlhrw</w:t>
            </w:r>
          </w:p>
        </w:tc>
        <w:tc>
          <w:tcPr>
            <w:tcW w:w="1457" w:type="dxa"/>
          </w:tcPr>
          <w:p w14:paraId="7D8A0EEA" w14:textId="77777777" w:rsidR="00D0616C" w:rsidRDefault="00000000">
            <w:r>
              <w:rPr>
                <w:sz w:val="18"/>
              </w:rPr>
              <w:t>秋季</w:t>
            </w:r>
          </w:p>
        </w:tc>
        <w:tc>
          <w:tcPr>
            <w:tcW w:w="1457" w:type="dxa"/>
          </w:tcPr>
          <w:p w14:paraId="346B2051" w14:textId="77777777" w:rsidR="00D0616C" w:rsidRDefault="00000000">
            <w:r>
              <w:rPr>
                <w:sz w:val="18"/>
              </w:rPr>
              <w:t>54.1</w:t>
            </w:r>
          </w:p>
        </w:tc>
        <w:tc>
          <w:tcPr>
            <w:tcW w:w="1457" w:type="dxa"/>
          </w:tcPr>
          <w:p w14:paraId="0CC3A044" w14:textId="77777777" w:rsidR="00D0616C" w:rsidRDefault="00000000">
            <w:r>
              <w:rPr>
                <w:sz w:val="18"/>
              </w:rPr>
              <w:t>969.1</w:t>
            </w:r>
          </w:p>
        </w:tc>
        <w:tc>
          <w:tcPr>
            <w:tcW w:w="1457" w:type="dxa"/>
          </w:tcPr>
          <w:p w14:paraId="47E80634" w14:textId="77777777" w:rsidR="00D0616C" w:rsidRDefault="00000000">
            <w:r>
              <w:rPr>
                <w:sz w:val="18"/>
              </w:rPr>
              <w:t>825,486</w:t>
            </w:r>
          </w:p>
        </w:tc>
        <w:tc>
          <w:tcPr>
            <w:tcW w:w="1457" w:type="dxa"/>
          </w:tcPr>
          <w:p w14:paraId="2B42C6E4" w14:textId="77777777" w:rsidR="00D0616C" w:rsidRDefault="00000000">
            <w:r>
              <w:rPr>
                <w:sz w:val="18"/>
              </w:rPr>
              <w:t>251.8</w:t>
            </w:r>
          </w:p>
        </w:tc>
        <w:tc>
          <w:tcPr>
            <w:tcW w:w="1457" w:type="dxa"/>
          </w:tcPr>
          <w:p w14:paraId="3BD4F60A" w14:textId="77777777" w:rsidR="00D0616C" w:rsidRDefault="00000000">
            <w:r>
              <w:rPr>
                <w:sz w:val="18"/>
              </w:rPr>
              <w:t>0.323</w:t>
            </w:r>
          </w:p>
        </w:tc>
      </w:tr>
      <w:tr w:rsidR="00D0616C" w14:paraId="26D57A9D" w14:textId="77777777">
        <w:trPr>
          <w:jc w:val="center"/>
        </w:trPr>
        <w:tc>
          <w:tcPr>
            <w:tcW w:w="1457" w:type="dxa"/>
          </w:tcPr>
          <w:p w14:paraId="4E24F137" w14:textId="77777777" w:rsidR="00D0616C" w:rsidRDefault="00000000">
            <w:r>
              <w:rPr>
                <w:sz w:val="18"/>
              </w:rPr>
              <w:t>nldhl</w:t>
            </w:r>
          </w:p>
        </w:tc>
        <w:tc>
          <w:tcPr>
            <w:tcW w:w="1457" w:type="dxa"/>
          </w:tcPr>
          <w:p w14:paraId="7A46AA36" w14:textId="77777777" w:rsidR="00D0616C" w:rsidRDefault="00000000">
            <w:r>
              <w:rPr>
                <w:sz w:val="18"/>
              </w:rPr>
              <w:t>春季</w:t>
            </w:r>
          </w:p>
        </w:tc>
        <w:tc>
          <w:tcPr>
            <w:tcW w:w="1457" w:type="dxa"/>
          </w:tcPr>
          <w:p w14:paraId="03FCD4A7" w14:textId="77777777" w:rsidR="00D0616C" w:rsidRDefault="00000000">
            <w:r>
              <w:rPr>
                <w:sz w:val="18"/>
              </w:rPr>
              <w:t>—</w:t>
            </w:r>
          </w:p>
        </w:tc>
        <w:tc>
          <w:tcPr>
            <w:tcW w:w="1457" w:type="dxa"/>
          </w:tcPr>
          <w:p w14:paraId="1576C80A" w14:textId="77777777" w:rsidR="00D0616C" w:rsidRDefault="00000000">
            <w:r>
              <w:rPr>
                <w:sz w:val="18"/>
              </w:rPr>
              <w:t>—</w:t>
            </w:r>
          </w:p>
        </w:tc>
        <w:tc>
          <w:tcPr>
            <w:tcW w:w="1457" w:type="dxa"/>
          </w:tcPr>
          <w:p w14:paraId="08E4D20C" w14:textId="77777777" w:rsidR="00D0616C" w:rsidRDefault="00000000">
            <w:r>
              <w:rPr>
                <w:sz w:val="18"/>
              </w:rPr>
              <w:t>0</w:t>
            </w:r>
          </w:p>
        </w:tc>
        <w:tc>
          <w:tcPr>
            <w:tcW w:w="1457" w:type="dxa"/>
          </w:tcPr>
          <w:p w14:paraId="4D5AC27E" w14:textId="77777777" w:rsidR="00D0616C" w:rsidRDefault="00000000">
            <w:r>
              <w:rPr>
                <w:sz w:val="18"/>
              </w:rPr>
              <w:t>—</w:t>
            </w:r>
          </w:p>
        </w:tc>
        <w:tc>
          <w:tcPr>
            <w:tcW w:w="1457" w:type="dxa"/>
          </w:tcPr>
          <w:p w14:paraId="2DE43517" w14:textId="77777777" w:rsidR="00D0616C" w:rsidRDefault="00000000">
            <w:r>
              <w:rPr>
                <w:sz w:val="18"/>
              </w:rPr>
              <w:t>—</w:t>
            </w:r>
          </w:p>
        </w:tc>
      </w:tr>
      <w:tr w:rsidR="00D0616C" w14:paraId="172A734A" w14:textId="77777777">
        <w:trPr>
          <w:jc w:val="center"/>
        </w:trPr>
        <w:tc>
          <w:tcPr>
            <w:tcW w:w="1457" w:type="dxa"/>
            <w:tcBorders>
              <w:top w:val="none" w:sz="0" w:space="0" w:color="000000"/>
              <w:left w:val="none" w:sz="0" w:space="0" w:color="000000"/>
              <w:bottom w:val="single" w:sz="12" w:space="0" w:color="000000"/>
              <w:right w:val="none" w:sz="0" w:space="0" w:color="000000"/>
            </w:tcBorders>
          </w:tcPr>
          <w:p w14:paraId="66CDA8E8" w14:textId="77777777" w:rsidR="00D0616C" w:rsidRDefault="00000000">
            <w:r>
              <w:rPr>
                <w:sz w:val="18"/>
              </w:rPr>
              <w:t>nldhl</w:t>
            </w:r>
          </w:p>
        </w:tc>
        <w:tc>
          <w:tcPr>
            <w:tcW w:w="1457" w:type="dxa"/>
            <w:tcBorders>
              <w:top w:val="none" w:sz="0" w:space="0" w:color="000000"/>
              <w:left w:val="none" w:sz="0" w:space="0" w:color="000000"/>
              <w:bottom w:val="single" w:sz="12" w:space="0" w:color="000000"/>
              <w:right w:val="none" w:sz="0" w:space="0" w:color="000000"/>
            </w:tcBorders>
          </w:tcPr>
          <w:p w14:paraId="7AD5BE3E" w14:textId="77777777" w:rsidR="00D0616C" w:rsidRDefault="00000000">
            <w:r>
              <w:rPr>
                <w:sz w:val="18"/>
              </w:rPr>
              <w:t>秋季</w:t>
            </w:r>
          </w:p>
        </w:tc>
        <w:tc>
          <w:tcPr>
            <w:tcW w:w="1457" w:type="dxa"/>
            <w:tcBorders>
              <w:top w:val="none" w:sz="0" w:space="0" w:color="000000"/>
              <w:left w:val="none" w:sz="0" w:space="0" w:color="000000"/>
              <w:bottom w:val="single" w:sz="12" w:space="0" w:color="000000"/>
              <w:right w:val="none" w:sz="0" w:space="0" w:color="000000"/>
            </w:tcBorders>
          </w:tcPr>
          <w:p w14:paraId="74F05B4A" w14:textId="77777777" w:rsidR="00D0616C" w:rsidRDefault="00000000">
            <w:r>
              <w:rPr>
                <w:sz w:val="18"/>
              </w:rPr>
              <w:t>134.9</w:t>
            </w:r>
          </w:p>
        </w:tc>
        <w:tc>
          <w:tcPr>
            <w:tcW w:w="1457" w:type="dxa"/>
            <w:tcBorders>
              <w:top w:val="none" w:sz="0" w:space="0" w:color="000000"/>
              <w:left w:val="none" w:sz="0" w:space="0" w:color="000000"/>
              <w:bottom w:val="single" w:sz="12" w:space="0" w:color="000000"/>
              <w:right w:val="none" w:sz="0" w:space="0" w:color="000000"/>
            </w:tcBorders>
          </w:tcPr>
          <w:p w14:paraId="43EB0F02" w14:textId="77777777" w:rsidR="00D0616C" w:rsidRDefault="00000000">
            <w:r>
              <w:rPr>
                <w:sz w:val="18"/>
              </w:rPr>
              <w:t>934.8</w:t>
            </w:r>
          </w:p>
        </w:tc>
        <w:tc>
          <w:tcPr>
            <w:tcW w:w="1457" w:type="dxa"/>
            <w:tcBorders>
              <w:top w:val="none" w:sz="0" w:space="0" w:color="000000"/>
              <w:left w:val="none" w:sz="0" w:space="0" w:color="000000"/>
              <w:bottom w:val="single" w:sz="12" w:space="0" w:color="000000"/>
              <w:right w:val="none" w:sz="0" w:space="0" w:color="000000"/>
            </w:tcBorders>
          </w:tcPr>
          <w:p w14:paraId="2BAB9393" w14:textId="77777777" w:rsidR="00D0616C" w:rsidRDefault="00000000">
            <w:r>
              <w:rPr>
                <w:sz w:val="18"/>
              </w:rPr>
              <w:t>60,570</w:t>
            </w:r>
          </w:p>
        </w:tc>
        <w:tc>
          <w:tcPr>
            <w:tcW w:w="1457" w:type="dxa"/>
            <w:tcBorders>
              <w:top w:val="none" w:sz="0" w:space="0" w:color="000000"/>
              <w:left w:val="none" w:sz="0" w:space="0" w:color="000000"/>
              <w:bottom w:val="single" w:sz="12" w:space="0" w:color="000000"/>
              <w:right w:val="none" w:sz="0" w:space="0" w:color="000000"/>
            </w:tcBorders>
          </w:tcPr>
          <w:p w14:paraId="70492BB1" w14:textId="77777777" w:rsidR="00D0616C" w:rsidRDefault="00000000">
            <w:r>
              <w:rPr>
                <w:sz w:val="18"/>
              </w:rPr>
              <w:t>56.1</w:t>
            </w:r>
          </w:p>
        </w:tc>
        <w:tc>
          <w:tcPr>
            <w:tcW w:w="1457" w:type="dxa"/>
            <w:tcBorders>
              <w:top w:val="none" w:sz="0" w:space="0" w:color="000000"/>
              <w:left w:val="none" w:sz="0" w:space="0" w:color="000000"/>
              <w:bottom w:val="single" w:sz="12" w:space="0" w:color="000000"/>
              <w:right w:val="none" w:sz="0" w:space="0" w:color="000000"/>
            </w:tcBorders>
          </w:tcPr>
          <w:p w14:paraId="421E1578" w14:textId="77777777" w:rsidR="00D0616C" w:rsidRDefault="00000000">
            <w:r>
              <w:rPr>
                <w:sz w:val="18"/>
              </w:rPr>
              <w:t>0.962</w:t>
            </w:r>
          </w:p>
        </w:tc>
      </w:tr>
    </w:tbl>
    <w:p w14:paraId="5295976D" w14:textId="77777777" w:rsidR="00D0616C" w:rsidRDefault="00D0616C">
      <w:pPr>
        <w:spacing w:after="40"/>
      </w:pPr>
    </w:p>
    <w:p w14:paraId="4FDF1D9E" w14:textId="77777777" w:rsidR="00D0616C" w:rsidRDefault="00000000">
      <w:pPr>
        <w:spacing w:after="120" w:line="312" w:lineRule="auto"/>
        <w:jc w:val="both"/>
        <w:rPr>
          <w:lang w:eastAsia="zh-CN"/>
        </w:rPr>
      </w:pPr>
      <w:r>
        <w:rPr>
          <w:lang w:eastAsia="zh-CN"/>
        </w:rPr>
        <w:t>表</w:t>
      </w:r>
      <w:r>
        <w:rPr>
          <w:lang w:eastAsia="zh-CN"/>
        </w:rPr>
        <w:t xml:space="preserve"> S2 </w:t>
      </w:r>
      <w:r>
        <w:rPr>
          <w:lang w:eastAsia="zh-CN"/>
        </w:rPr>
        <w:t>显示站点间差异显著。有方向观测的四站（</w:t>
      </w:r>
      <w:proofErr w:type="spellStart"/>
      <w:r>
        <w:rPr>
          <w:lang w:eastAsia="zh-CN"/>
        </w:rPr>
        <w:t>bejab</w:t>
      </w:r>
      <w:proofErr w:type="spellEnd"/>
      <w:r>
        <w:rPr>
          <w:lang w:eastAsia="zh-CN"/>
        </w:rPr>
        <w:t>、</w:t>
      </w:r>
      <w:proofErr w:type="spellStart"/>
      <w:r>
        <w:rPr>
          <w:lang w:eastAsia="zh-CN"/>
        </w:rPr>
        <w:t>frabb</w:t>
      </w:r>
      <w:proofErr w:type="spellEnd"/>
      <w:r>
        <w:rPr>
          <w:lang w:eastAsia="zh-CN"/>
        </w:rPr>
        <w:t>、</w:t>
      </w:r>
      <w:proofErr w:type="spellStart"/>
      <w:r>
        <w:rPr>
          <w:lang w:eastAsia="zh-CN"/>
        </w:rPr>
        <w:t>nlhrw</w:t>
      </w:r>
      <w:proofErr w:type="spellEnd"/>
      <w:r>
        <w:rPr>
          <w:lang w:eastAsia="zh-CN"/>
        </w:rPr>
        <w:t>、</w:t>
      </w:r>
      <w:proofErr w:type="spellStart"/>
      <w:r>
        <w:rPr>
          <w:lang w:eastAsia="zh-CN"/>
        </w:rPr>
        <w:t>nldhl</w:t>
      </w:r>
      <w:proofErr w:type="spellEnd"/>
      <w:r>
        <w:rPr>
          <w:lang w:eastAsia="zh-CN"/>
        </w:rPr>
        <w:t>）春季主导方向集中于</w:t>
      </w:r>
      <w:r>
        <w:rPr>
          <w:lang w:eastAsia="zh-CN"/>
        </w:rPr>
        <w:t xml:space="preserve"> 8.9°–348.9°</w:t>
      </w:r>
      <w:r>
        <w:rPr>
          <w:lang w:eastAsia="zh-CN"/>
        </w:rPr>
        <w:t>（偏北），秋季集中于</w:t>
      </w:r>
      <w:r>
        <w:rPr>
          <w:lang w:eastAsia="zh-CN"/>
        </w:rPr>
        <w:t xml:space="preserve"> 56.1°–251.8°</w:t>
      </w:r>
      <w:r>
        <w:rPr>
          <w:lang w:eastAsia="zh-CN"/>
        </w:rPr>
        <w:t>（偏南</w:t>
      </w:r>
      <w:r>
        <w:rPr>
          <w:lang w:eastAsia="zh-CN"/>
        </w:rPr>
        <w:t>/</w:t>
      </w:r>
      <w:r>
        <w:rPr>
          <w:lang w:eastAsia="zh-CN"/>
        </w:rPr>
        <w:t>西南）；总通量从</w:t>
      </w:r>
      <w:r>
        <w:rPr>
          <w:lang w:eastAsia="zh-CN"/>
        </w:rPr>
        <w:t xml:space="preserve"> </w:t>
      </w:r>
      <w:proofErr w:type="spellStart"/>
      <w:r>
        <w:rPr>
          <w:lang w:eastAsia="zh-CN"/>
        </w:rPr>
        <w:t>behel</w:t>
      </w:r>
      <w:proofErr w:type="spellEnd"/>
      <w:r>
        <w:rPr>
          <w:lang w:eastAsia="zh-CN"/>
        </w:rPr>
        <w:t xml:space="preserve"> </w:t>
      </w:r>
      <w:r>
        <w:rPr>
          <w:lang w:eastAsia="zh-CN"/>
        </w:rPr>
        <w:t>春季的</w:t>
      </w:r>
      <w:r>
        <w:rPr>
          <w:lang w:eastAsia="zh-CN"/>
        </w:rPr>
        <w:t xml:space="preserve"> 616 </w:t>
      </w:r>
      <w:r>
        <w:rPr>
          <w:lang w:eastAsia="zh-CN"/>
        </w:rPr>
        <w:t>到</w:t>
      </w:r>
      <w:r>
        <w:rPr>
          <w:lang w:eastAsia="zh-CN"/>
        </w:rPr>
        <w:t xml:space="preserve"> </w:t>
      </w:r>
      <w:proofErr w:type="spellStart"/>
      <w:r>
        <w:rPr>
          <w:lang w:eastAsia="zh-CN"/>
        </w:rPr>
        <w:t>nlhrw</w:t>
      </w:r>
      <w:proofErr w:type="spellEnd"/>
      <w:r>
        <w:rPr>
          <w:lang w:eastAsia="zh-CN"/>
        </w:rPr>
        <w:t xml:space="preserve"> </w:t>
      </w:r>
      <w:r>
        <w:rPr>
          <w:lang w:eastAsia="zh-CN"/>
        </w:rPr>
        <w:t>秋季的</w:t>
      </w:r>
      <w:r>
        <w:rPr>
          <w:lang w:eastAsia="zh-CN"/>
        </w:rPr>
        <w:t xml:space="preserve"> 825,486</w:t>
      </w:r>
      <w:r>
        <w:rPr>
          <w:lang w:eastAsia="zh-CN"/>
        </w:rPr>
        <w:t>，跨约四个数量级；峰值密度最高达</w:t>
      </w:r>
      <w:r>
        <w:rPr>
          <w:lang w:eastAsia="zh-CN"/>
        </w:rPr>
        <w:t xml:space="preserve"> 1,287 birds/km³</w:t>
      </w:r>
      <w:r>
        <w:rPr>
          <w:lang w:eastAsia="zh-CN"/>
        </w:rPr>
        <w:t>（</w:t>
      </w:r>
      <w:proofErr w:type="spellStart"/>
      <w:r>
        <w:rPr>
          <w:lang w:eastAsia="zh-CN"/>
        </w:rPr>
        <w:t>frabb</w:t>
      </w:r>
      <w:proofErr w:type="spellEnd"/>
      <w:r>
        <w:rPr>
          <w:lang w:eastAsia="zh-CN"/>
        </w:rPr>
        <w:t xml:space="preserve"> </w:t>
      </w:r>
      <w:r>
        <w:rPr>
          <w:lang w:eastAsia="zh-CN"/>
        </w:rPr>
        <w:t>秋季）。</w:t>
      </w:r>
      <w:proofErr w:type="spellStart"/>
      <w:r>
        <w:rPr>
          <w:lang w:eastAsia="zh-CN"/>
        </w:rPr>
        <w:t>deess</w:t>
      </w:r>
      <w:proofErr w:type="spellEnd"/>
      <w:r>
        <w:rPr>
          <w:lang w:eastAsia="zh-CN"/>
        </w:rPr>
        <w:t>、</w:t>
      </w:r>
      <w:proofErr w:type="spellStart"/>
      <w:r>
        <w:rPr>
          <w:lang w:eastAsia="zh-CN"/>
        </w:rPr>
        <w:t>behel</w:t>
      </w:r>
      <w:proofErr w:type="spellEnd"/>
      <w:r>
        <w:rPr>
          <w:lang w:eastAsia="zh-CN"/>
        </w:rPr>
        <w:t xml:space="preserve"> </w:t>
      </w:r>
      <w:r>
        <w:rPr>
          <w:lang w:eastAsia="zh-CN"/>
        </w:rPr>
        <w:t>两站通量较低且无方向观测，反映其在迁徙通道中的边缘位置。总体而言，秋季通量与峰值密度系统性地高于春季（多数站秋季总通量约为春季的</w:t>
      </w:r>
      <w:r>
        <w:rPr>
          <w:lang w:eastAsia="zh-CN"/>
        </w:rPr>
        <w:t xml:space="preserve"> 1.4–2.5 </w:t>
      </w:r>
      <w:r>
        <w:rPr>
          <w:lang w:eastAsia="zh-CN"/>
        </w:rPr>
        <w:t>倍），与欧洲候鸟秋季含大量当年幼鸟、通量更大的迁徙特征一致。这一跨站点的通量与高度结构为后续几何暴露分析提供了可量化的生态前提。</w:t>
      </w:r>
    </w:p>
    <w:p w14:paraId="3D801B41" w14:textId="77777777" w:rsidR="00D0616C" w:rsidRDefault="00000000">
      <w:pPr>
        <w:spacing w:before="120" w:after="40"/>
        <w:jc w:val="center"/>
      </w:pPr>
      <w:r>
        <w:rPr>
          <w:noProof/>
        </w:rPr>
        <w:lastRenderedPageBreak/>
        <w:drawing>
          <wp:inline distT="0" distB="0" distL="0" distR="0" wp14:anchorId="7C83B142" wp14:editId="662D2B5F">
            <wp:extent cx="6365643" cy="4665600"/>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S2_threat.png"/>
                    <pic:cNvPicPr/>
                  </pic:nvPicPr>
                  <pic:blipFill>
                    <a:blip r:embed="rId8"/>
                    <a:stretch>
                      <a:fillRect/>
                    </a:stretch>
                  </pic:blipFill>
                  <pic:spPr>
                    <a:xfrm>
                      <a:off x="0" y="0"/>
                      <a:ext cx="6371399" cy="4669819"/>
                    </a:xfrm>
                    <a:prstGeom prst="rect">
                      <a:avLst/>
                    </a:prstGeom>
                  </pic:spPr>
                </pic:pic>
              </a:graphicData>
            </a:graphic>
          </wp:inline>
        </w:drawing>
      </w:r>
    </w:p>
    <w:p w14:paraId="76A252D1" w14:textId="77777777" w:rsidR="00D0616C" w:rsidRDefault="00000000">
      <w:pPr>
        <w:rPr>
          <w:lang w:eastAsia="zh-CN"/>
        </w:rPr>
      </w:pPr>
      <w:r>
        <w:rPr>
          <w:rFonts w:eastAsia="仿宋"/>
          <w:b/>
          <w:sz w:val="19"/>
          <w:lang w:eastAsia="zh-CN"/>
        </w:rPr>
        <w:t>图</w:t>
      </w:r>
      <w:r>
        <w:rPr>
          <w:rFonts w:eastAsia="仿宋"/>
          <w:b/>
          <w:sz w:val="19"/>
          <w:lang w:eastAsia="zh-CN"/>
        </w:rPr>
        <w:t xml:space="preserve"> S1</w:t>
      </w:r>
      <w:r>
        <w:rPr>
          <w:rFonts w:eastAsia="仿宋"/>
          <w:b/>
          <w:sz w:val="19"/>
          <w:lang w:eastAsia="zh-CN"/>
        </w:rPr>
        <w:t>｜</w:t>
      </w:r>
      <w:r>
        <w:rPr>
          <w:rFonts w:eastAsia="仿宋"/>
          <w:sz w:val="19"/>
          <w:lang w:eastAsia="zh-CN"/>
        </w:rPr>
        <w:t>候鸟迁徙威胁的数量、高度与方向。</w:t>
      </w:r>
      <w:r>
        <w:rPr>
          <w:rFonts w:eastAsia="仿宋"/>
          <w:sz w:val="19"/>
          <w:lang w:eastAsia="zh-CN"/>
        </w:rPr>
        <w:t xml:space="preserve">(a) </w:t>
      </w:r>
      <w:r>
        <w:rPr>
          <w:rFonts w:eastAsia="仿宋"/>
          <w:sz w:val="19"/>
          <w:lang w:eastAsia="zh-CN"/>
        </w:rPr>
        <w:t>各雷达站位置（</w:t>
      </w:r>
      <w:r>
        <w:rPr>
          <w:rFonts w:eastAsia="仿宋"/>
          <w:sz w:val="19"/>
          <w:lang w:eastAsia="zh-CN"/>
        </w:rPr>
        <w:t>VPTS</w:t>
      </w:r>
      <w:r>
        <w:rPr>
          <w:rFonts w:eastAsia="仿宋"/>
          <w:sz w:val="19"/>
          <w:lang w:eastAsia="zh-CN"/>
        </w:rPr>
        <w:t>）；</w:t>
      </w:r>
      <w:r>
        <w:rPr>
          <w:rFonts w:eastAsia="仿宋"/>
          <w:sz w:val="19"/>
          <w:lang w:eastAsia="zh-CN"/>
        </w:rPr>
        <w:t xml:space="preserve">(b) </w:t>
      </w:r>
      <w:r>
        <w:rPr>
          <w:rFonts w:eastAsia="仿宋"/>
          <w:sz w:val="19"/>
          <w:lang w:eastAsia="zh-CN"/>
        </w:rPr>
        <w:t>各站春</w:t>
      </w:r>
      <w:r>
        <w:rPr>
          <w:rFonts w:eastAsia="仿宋"/>
          <w:sz w:val="19"/>
          <w:lang w:eastAsia="zh-CN"/>
        </w:rPr>
        <w:t>/</w:t>
      </w:r>
      <w:r>
        <w:rPr>
          <w:rFonts w:eastAsia="仿宋"/>
          <w:sz w:val="19"/>
          <w:lang w:eastAsia="zh-CN"/>
        </w:rPr>
        <w:t>秋平均密度（对数刻度）；</w:t>
      </w:r>
      <w:r>
        <w:rPr>
          <w:rFonts w:eastAsia="仿宋"/>
          <w:sz w:val="19"/>
          <w:lang w:eastAsia="zh-CN"/>
        </w:rPr>
        <w:t xml:space="preserve">(c) </w:t>
      </w:r>
      <w:r>
        <w:rPr>
          <w:rFonts w:eastAsia="仿宋"/>
          <w:sz w:val="19"/>
          <w:lang w:eastAsia="zh-CN"/>
        </w:rPr>
        <w:t>各站迁徙季总通量（对数刻度）；</w:t>
      </w:r>
      <w:r>
        <w:rPr>
          <w:rFonts w:eastAsia="仿宋"/>
          <w:sz w:val="19"/>
          <w:lang w:eastAsia="zh-CN"/>
        </w:rPr>
        <w:t xml:space="preserve">(d) </w:t>
      </w:r>
      <w:r>
        <w:rPr>
          <w:rFonts w:eastAsia="仿宋"/>
          <w:sz w:val="19"/>
          <w:lang w:eastAsia="zh-CN"/>
        </w:rPr>
        <w:t>飞行高度分布（</w:t>
      </w:r>
      <w:r>
        <w:rPr>
          <w:rFonts w:eastAsia="仿宋"/>
          <w:sz w:val="19"/>
          <w:lang w:eastAsia="zh-CN"/>
        </w:rPr>
        <w:t xml:space="preserve">0–200 m </w:t>
      </w:r>
      <w:r>
        <w:rPr>
          <w:rFonts w:eastAsia="仿宋"/>
          <w:sz w:val="19"/>
          <w:lang w:eastAsia="zh-CN"/>
        </w:rPr>
        <w:t>转子层高亮，占全高度通量约</w:t>
      </w:r>
      <w:r>
        <w:rPr>
          <w:rFonts w:eastAsia="仿宋"/>
          <w:sz w:val="19"/>
          <w:lang w:eastAsia="zh-CN"/>
        </w:rPr>
        <w:t xml:space="preserve"> 26%–35%</w:t>
      </w:r>
      <w:r>
        <w:rPr>
          <w:rFonts w:eastAsia="仿宋"/>
          <w:sz w:val="19"/>
          <w:lang w:eastAsia="zh-CN"/>
        </w:rPr>
        <w:t>，逐站</w:t>
      </w:r>
      <w:r>
        <w:rPr>
          <w:rFonts w:eastAsia="仿宋"/>
          <w:sz w:val="19"/>
          <w:lang w:eastAsia="zh-CN"/>
        </w:rPr>
        <w:t xml:space="preserve"> 0–71%</w:t>
      </w:r>
      <w:r>
        <w:rPr>
          <w:rFonts w:eastAsia="仿宋"/>
          <w:sz w:val="19"/>
          <w:lang w:eastAsia="zh-CN"/>
        </w:rPr>
        <w:t>）；</w:t>
      </w:r>
      <w:r>
        <w:rPr>
          <w:rFonts w:eastAsia="仿宋"/>
          <w:sz w:val="19"/>
          <w:lang w:eastAsia="zh-CN"/>
        </w:rPr>
        <w:t xml:space="preserve">(e) </w:t>
      </w:r>
      <w:r>
        <w:rPr>
          <w:rFonts w:eastAsia="仿宋"/>
          <w:sz w:val="19"/>
          <w:lang w:eastAsia="zh-CN"/>
        </w:rPr>
        <w:t>各站峰值密度；</w:t>
      </w:r>
      <w:r>
        <w:rPr>
          <w:rFonts w:eastAsia="仿宋"/>
          <w:sz w:val="19"/>
          <w:lang w:eastAsia="zh-CN"/>
        </w:rPr>
        <w:t xml:space="preserve">(f) </w:t>
      </w:r>
      <w:r>
        <w:rPr>
          <w:rFonts w:eastAsia="仿宋"/>
          <w:sz w:val="19"/>
          <w:lang w:eastAsia="zh-CN"/>
        </w:rPr>
        <w:t>迁徙时序（月相）。候鸟与风机转子层存在系统性高度重叠，为几何暴露分析提供生态前提。</w:t>
      </w:r>
    </w:p>
    <w:p w14:paraId="4C5023B2" w14:textId="77777777" w:rsidR="00D0616C" w:rsidRDefault="00000000">
      <w:pPr>
        <w:spacing w:after="120" w:line="312" w:lineRule="auto"/>
        <w:jc w:val="both"/>
        <w:rPr>
          <w:lang w:eastAsia="zh-CN"/>
        </w:rPr>
      </w:pPr>
      <w:r>
        <w:rPr>
          <w:lang w:eastAsia="zh-CN"/>
        </w:rPr>
        <w:t>除雷达实测的威胁外，迁徙方向本身具有稳定结构。在</w:t>
      </w:r>
      <w:r>
        <w:rPr>
          <w:lang w:eastAsia="zh-CN"/>
        </w:rPr>
        <w:t xml:space="preserve"> 2,025 </w:t>
      </w:r>
      <w:r>
        <w:rPr>
          <w:lang w:eastAsia="zh-CN"/>
        </w:rPr>
        <w:t>个有效</w:t>
      </w:r>
      <w:r>
        <w:rPr>
          <w:lang w:eastAsia="zh-CN"/>
        </w:rPr>
        <w:t xml:space="preserve"> Bauer </w:t>
      </w:r>
      <w:r>
        <w:rPr>
          <w:lang w:eastAsia="zh-CN"/>
        </w:rPr>
        <w:t>格网单元中，春季主导方向中位</w:t>
      </w:r>
      <w:r>
        <w:rPr>
          <w:lang w:eastAsia="zh-CN"/>
        </w:rPr>
        <w:t xml:space="preserve"> 51.5°</w:t>
      </w:r>
      <w:r>
        <w:rPr>
          <w:lang w:eastAsia="zh-CN"/>
        </w:rPr>
        <w:t>（东北）、秋季</w:t>
      </w:r>
      <w:r>
        <w:rPr>
          <w:lang w:eastAsia="zh-CN"/>
        </w:rPr>
        <w:t xml:space="preserve"> 234.9°</w:t>
      </w:r>
      <w:r>
        <w:rPr>
          <w:lang w:eastAsia="zh-CN"/>
        </w:rPr>
        <w:t>（西南）；方向集中度中位春季</w:t>
      </w:r>
      <w:r>
        <w:rPr>
          <w:lang w:eastAsia="zh-CN"/>
        </w:rPr>
        <w:t xml:space="preserve"> 0.89</w:t>
      </w:r>
      <w:r>
        <w:rPr>
          <w:lang w:eastAsia="zh-CN"/>
        </w:rPr>
        <w:t>、秋季</w:t>
      </w:r>
      <w:r>
        <w:rPr>
          <w:lang w:eastAsia="zh-CN"/>
        </w:rPr>
        <w:t xml:space="preserve"> 0.76</w:t>
      </w:r>
      <w:r>
        <w:rPr>
          <w:lang w:eastAsia="zh-CN"/>
        </w:rPr>
        <w:t>。两季方向向量近乎反向平行（方向差</w:t>
      </w:r>
      <w:r>
        <w:rPr>
          <w:lang w:eastAsia="zh-CN"/>
        </w:rPr>
        <w:t xml:space="preserve"> ≈183°</w:t>
      </w:r>
      <w:r>
        <w:rPr>
          <w:lang w:eastAsia="zh-CN"/>
        </w:rPr>
        <w:t>），但因暴露几何为</w:t>
      </w:r>
      <w:r>
        <w:rPr>
          <w:lang w:eastAsia="zh-CN"/>
        </w:rPr>
        <w:t xml:space="preserve"> 180° </w:t>
      </w:r>
      <w:r>
        <w:rPr>
          <w:lang w:eastAsia="zh-CN"/>
        </w:rPr>
        <w:t>周期，两季主轴仅相差</w:t>
      </w:r>
      <w:r>
        <w:rPr>
          <w:lang w:eastAsia="zh-CN"/>
        </w:rPr>
        <w:t xml:space="preserve"> ≈3.4°</w:t>
      </w:r>
      <w:r>
        <w:rPr>
          <w:lang w:eastAsia="zh-CN"/>
        </w:rPr>
        <w:t>。因此单一阵列朝向可同时抑制两季暴露</w:t>
      </w:r>
      <w:r>
        <w:rPr>
          <w:lang w:eastAsia="zh-CN"/>
        </w:rPr>
        <w:t>——</w:t>
      </w:r>
      <w:r>
        <w:rPr>
          <w:lang w:eastAsia="zh-CN"/>
        </w:rPr>
        <w:t>春、秋并不构成相互制约的权衡。表</w:t>
      </w:r>
      <w:r>
        <w:rPr>
          <w:lang w:eastAsia="zh-CN"/>
        </w:rPr>
        <w:t xml:space="preserve"> S3 </w:t>
      </w:r>
      <w:r>
        <w:rPr>
          <w:lang w:eastAsia="zh-CN"/>
        </w:rPr>
        <w:t>逐场列出海上</w:t>
      </w:r>
      <w:r>
        <w:rPr>
          <w:lang w:eastAsia="zh-CN"/>
        </w:rPr>
        <w:t xml:space="preserve"> 55 </w:t>
      </w:r>
      <w:r>
        <w:rPr>
          <w:lang w:eastAsia="zh-CN"/>
        </w:rPr>
        <w:t>场的候鸟方向输入。</w:t>
      </w:r>
    </w:p>
    <w:p w14:paraId="39764299" w14:textId="77777777" w:rsidR="00D0616C" w:rsidRDefault="00000000">
      <w:pPr>
        <w:rPr>
          <w:lang w:eastAsia="zh-CN"/>
        </w:rPr>
      </w:pPr>
      <w:r>
        <w:rPr>
          <w:rFonts w:eastAsia="仿宋"/>
          <w:b/>
          <w:sz w:val="19"/>
          <w:lang w:eastAsia="zh-CN"/>
        </w:rPr>
        <w:t>表</w:t>
      </w:r>
      <w:r>
        <w:rPr>
          <w:rFonts w:eastAsia="仿宋"/>
          <w:b/>
          <w:sz w:val="19"/>
          <w:lang w:eastAsia="zh-CN"/>
        </w:rPr>
        <w:t xml:space="preserve"> S3</w:t>
      </w:r>
      <w:r>
        <w:rPr>
          <w:rFonts w:eastAsia="仿宋"/>
          <w:b/>
          <w:sz w:val="19"/>
          <w:lang w:eastAsia="zh-CN"/>
        </w:rPr>
        <w:t>｜</w:t>
      </w:r>
      <w:r>
        <w:rPr>
          <w:rFonts w:eastAsia="仿宋"/>
          <w:sz w:val="19"/>
          <w:lang w:eastAsia="zh-CN"/>
        </w:rPr>
        <w:t>海上</w:t>
      </w:r>
      <w:r>
        <w:rPr>
          <w:rFonts w:eastAsia="仿宋"/>
          <w:sz w:val="19"/>
          <w:lang w:eastAsia="zh-CN"/>
        </w:rPr>
        <w:t xml:space="preserve"> 55 </w:t>
      </w:r>
      <w:r>
        <w:rPr>
          <w:rFonts w:eastAsia="仿宋"/>
          <w:sz w:val="19"/>
          <w:lang w:eastAsia="zh-CN"/>
        </w:rPr>
        <w:t>个风场的逐场候鸟方向输入（</w:t>
      </w:r>
      <w:r>
        <w:rPr>
          <w:rFonts w:eastAsia="仿宋"/>
          <w:sz w:val="19"/>
          <w:lang w:eastAsia="zh-CN"/>
        </w:rPr>
        <w:t xml:space="preserve">VPTS 29 </w:t>
      </w:r>
      <w:r>
        <w:rPr>
          <w:rFonts w:eastAsia="仿宋"/>
          <w:sz w:val="19"/>
          <w:lang w:eastAsia="zh-CN"/>
        </w:rPr>
        <w:t>场</w:t>
      </w:r>
      <w:r>
        <w:rPr>
          <w:rFonts w:eastAsia="仿宋"/>
          <w:sz w:val="19"/>
          <w:lang w:eastAsia="zh-CN"/>
        </w:rPr>
        <w:t xml:space="preserve"> + Bauer 26 </w:t>
      </w:r>
      <w:r>
        <w:rPr>
          <w:rFonts w:eastAsia="仿宋"/>
          <w:sz w:val="19"/>
          <w:lang w:eastAsia="zh-CN"/>
        </w:rPr>
        <w:t>场）。方向为迁徙主导飞行方向（度，</w:t>
      </w:r>
      <w:r>
        <w:rPr>
          <w:rFonts w:eastAsia="仿宋"/>
          <w:sz w:val="19"/>
          <w:lang w:eastAsia="zh-CN"/>
        </w:rPr>
        <w:t>0=</w:t>
      </w:r>
      <w:r>
        <w:rPr>
          <w:rFonts w:eastAsia="仿宋"/>
          <w:sz w:val="19"/>
          <w:lang w:eastAsia="zh-CN"/>
        </w:rPr>
        <w:t>北、顺时针）。</w:t>
      </w:r>
    </w:p>
    <w:tbl>
      <w:tblPr>
        <w:tblW w:w="0" w:type="auto"/>
        <w:jc w:val="center"/>
        <w:tblLook w:val="04A0" w:firstRow="1" w:lastRow="0" w:firstColumn="1" w:lastColumn="0" w:noHBand="0" w:noVBand="1"/>
      </w:tblPr>
      <w:tblGrid>
        <w:gridCol w:w="1700"/>
        <w:gridCol w:w="1700"/>
        <w:gridCol w:w="1700"/>
        <w:gridCol w:w="1700"/>
        <w:gridCol w:w="1700"/>
        <w:gridCol w:w="1700"/>
      </w:tblGrid>
      <w:tr w:rsidR="00D0616C" w14:paraId="558E60A6" w14:textId="77777777">
        <w:trPr>
          <w:jc w:val="center"/>
        </w:trPr>
        <w:tc>
          <w:tcPr>
            <w:tcW w:w="1700" w:type="dxa"/>
            <w:tcBorders>
              <w:top w:val="single" w:sz="12" w:space="0" w:color="000000"/>
              <w:left w:val="none" w:sz="0" w:space="0" w:color="000000"/>
              <w:bottom w:val="single" w:sz="6" w:space="0" w:color="000000"/>
              <w:right w:val="none" w:sz="0" w:space="0" w:color="000000"/>
            </w:tcBorders>
          </w:tcPr>
          <w:p w14:paraId="08E5C6BF" w14:textId="77777777" w:rsidR="00D0616C" w:rsidRDefault="00000000">
            <w:pPr>
              <w:jc w:val="center"/>
            </w:pPr>
            <w:proofErr w:type="spellStart"/>
            <w:r>
              <w:rPr>
                <w:b/>
                <w:sz w:val="18"/>
              </w:rPr>
              <w:t>序号</w:t>
            </w:r>
            <w:proofErr w:type="spellEnd"/>
          </w:p>
        </w:tc>
        <w:tc>
          <w:tcPr>
            <w:tcW w:w="1700" w:type="dxa"/>
            <w:tcBorders>
              <w:top w:val="single" w:sz="12" w:space="0" w:color="000000"/>
              <w:left w:val="none" w:sz="0" w:space="0" w:color="000000"/>
              <w:bottom w:val="single" w:sz="6" w:space="0" w:color="000000"/>
              <w:right w:val="none" w:sz="0" w:space="0" w:color="000000"/>
            </w:tcBorders>
          </w:tcPr>
          <w:p w14:paraId="720634B9" w14:textId="77777777" w:rsidR="00D0616C" w:rsidRDefault="00000000">
            <w:pPr>
              <w:jc w:val="center"/>
            </w:pPr>
            <w:r>
              <w:rPr>
                <w:b/>
                <w:sz w:val="18"/>
              </w:rPr>
              <w:t>farm_id</w:t>
            </w:r>
          </w:p>
        </w:tc>
        <w:tc>
          <w:tcPr>
            <w:tcW w:w="1700" w:type="dxa"/>
            <w:tcBorders>
              <w:top w:val="single" w:sz="12" w:space="0" w:color="000000"/>
              <w:left w:val="none" w:sz="0" w:space="0" w:color="000000"/>
              <w:bottom w:val="single" w:sz="6" w:space="0" w:color="000000"/>
              <w:right w:val="none" w:sz="0" w:space="0" w:color="000000"/>
            </w:tcBorders>
          </w:tcPr>
          <w:p w14:paraId="732184E8" w14:textId="77777777" w:rsidR="00D0616C" w:rsidRDefault="00000000">
            <w:pPr>
              <w:jc w:val="center"/>
            </w:pPr>
            <w:r>
              <w:rPr>
                <w:b/>
                <w:sz w:val="18"/>
              </w:rPr>
              <w:t>国家</w:t>
            </w:r>
          </w:p>
        </w:tc>
        <w:tc>
          <w:tcPr>
            <w:tcW w:w="1700" w:type="dxa"/>
            <w:tcBorders>
              <w:top w:val="single" w:sz="12" w:space="0" w:color="000000"/>
              <w:left w:val="none" w:sz="0" w:space="0" w:color="000000"/>
              <w:bottom w:val="single" w:sz="6" w:space="0" w:color="000000"/>
              <w:right w:val="none" w:sz="0" w:space="0" w:color="000000"/>
            </w:tcBorders>
          </w:tcPr>
          <w:p w14:paraId="67F4A11B" w14:textId="77777777" w:rsidR="00D0616C" w:rsidRDefault="00000000">
            <w:pPr>
              <w:jc w:val="center"/>
            </w:pPr>
            <w:r>
              <w:rPr>
                <w:b/>
                <w:sz w:val="18"/>
              </w:rPr>
              <w:t>来源</w:t>
            </w:r>
          </w:p>
        </w:tc>
        <w:tc>
          <w:tcPr>
            <w:tcW w:w="1700" w:type="dxa"/>
            <w:tcBorders>
              <w:top w:val="single" w:sz="12" w:space="0" w:color="000000"/>
              <w:left w:val="none" w:sz="0" w:space="0" w:color="000000"/>
              <w:bottom w:val="single" w:sz="6" w:space="0" w:color="000000"/>
              <w:right w:val="none" w:sz="0" w:space="0" w:color="000000"/>
            </w:tcBorders>
          </w:tcPr>
          <w:p w14:paraId="2ED56725" w14:textId="77777777" w:rsidR="00D0616C" w:rsidRDefault="00000000">
            <w:pPr>
              <w:jc w:val="center"/>
            </w:pPr>
            <w:r>
              <w:rPr>
                <w:b/>
                <w:sz w:val="18"/>
              </w:rPr>
              <w:t>春季方向</w:t>
            </w:r>
            <w:r>
              <w:rPr>
                <w:b/>
                <w:sz w:val="18"/>
              </w:rPr>
              <w:t xml:space="preserve"> (°)</w:t>
            </w:r>
          </w:p>
        </w:tc>
        <w:tc>
          <w:tcPr>
            <w:tcW w:w="1700" w:type="dxa"/>
            <w:tcBorders>
              <w:top w:val="single" w:sz="12" w:space="0" w:color="000000"/>
              <w:left w:val="none" w:sz="0" w:space="0" w:color="000000"/>
              <w:bottom w:val="single" w:sz="6" w:space="0" w:color="000000"/>
              <w:right w:val="none" w:sz="0" w:space="0" w:color="000000"/>
            </w:tcBorders>
          </w:tcPr>
          <w:p w14:paraId="4BE2C437" w14:textId="77777777" w:rsidR="00D0616C" w:rsidRDefault="00000000">
            <w:pPr>
              <w:jc w:val="center"/>
            </w:pPr>
            <w:r>
              <w:rPr>
                <w:b/>
                <w:sz w:val="18"/>
              </w:rPr>
              <w:t>秋季方向</w:t>
            </w:r>
            <w:r>
              <w:rPr>
                <w:b/>
                <w:sz w:val="18"/>
              </w:rPr>
              <w:t xml:space="preserve"> (°)</w:t>
            </w:r>
          </w:p>
        </w:tc>
      </w:tr>
      <w:tr w:rsidR="00D0616C" w14:paraId="5CA65C67" w14:textId="77777777">
        <w:trPr>
          <w:jc w:val="center"/>
        </w:trPr>
        <w:tc>
          <w:tcPr>
            <w:tcW w:w="1700" w:type="dxa"/>
          </w:tcPr>
          <w:p w14:paraId="521EA502" w14:textId="77777777" w:rsidR="00D0616C" w:rsidRDefault="00000000">
            <w:r>
              <w:rPr>
                <w:sz w:val="18"/>
              </w:rPr>
              <w:t>1</w:t>
            </w:r>
          </w:p>
        </w:tc>
        <w:tc>
          <w:tcPr>
            <w:tcW w:w="1700" w:type="dxa"/>
          </w:tcPr>
          <w:p w14:paraId="7CAD1C5C" w14:textId="77777777" w:rsidR="00D0616C" w:rsidRDefault="00000000">
            <w:r>
              <w:rPr>
                <w:sz w:val="18"/>
              </w:rPr>
              <w:t>2</w:t>
            </w:r>
          </w:p>
        </w:tc>
        <w:tc>
          <w:tcPr>
            <w:tcW w:w="1700" w:type="dxa"/>
          </w:tcPr>
          <w:p w14:paraId="1825DF13" w14:textId="77777777" w:rsidR="00D0616C" w:rsidRDefault="00000000">
            <w:r>
              <w:rPr>
                <w:sz w:val="18"/>
              </w:rPr>
              <w:t>Belgium</w:t>
            </w:r>
          </w:p>
        </w:tc>
        <w:tc>
          <w:tcPr>
            <w:tcW w:w="1700" w:type="dxa"/>
          </w:tcPr>
          <w:p w14:paraId="7FEB93DF" w14:textId="77777777" w:rsidR="00D0616C" w:rsidRDefault="00000000">
            <w:r>
              <w:rPr>
                <w:sz w:val="18"/>
              </w:rPr>
              <w:t>VPTS</w:t>
            </w:r>
          </w:p>
        </w:tc>
        <w:tc>
          <w:tcPr>
            <w:tcW w:w="1700" w:type="dxa"/>
          </w:tcPr>
          <w:p w14:paraId="0B94C627" w14:textId="77777777" w:rsidR="00D0616C" w:rsidRDefault="00000000">
            <w:r>
              <w:rPr>
                <w:sz w:val="18"/>
              </w:rPr>
              <w:t>8.9</w:t>
            </w:r>
          </w:p>
        </w:tc>
        <w:tc>
          <w:tcPr>
            <w:tcW w:w="1700" w:type="dxa"/>
          </w:tcPr>
          <w:p w14:paraId="65828E9F" w14:textId="77777777" w:rsidR="00D0616C" w:rsidRDefault="00000000">
            <w:r>
              <w:rPr>
                <w:sz w:val="18"/>
              </w:rPr>
              <w:t>213.7</w:t>
            </w:r>
          </w:p>
        </w:tc>
      </w:tr>
      <w:tr w:rsidR="00D0616C" w14:paraId="46B7B475" w14:textId="77777777">
        <w:trPr>
          <w:jc w:val="center"/>
        </w:trPr>
        <w:tc>
          <w:tcPr>
            <w:tcW w:w="1700" w:type="dxa"/>
          </w:tcPr>
          <w:p w14:paraId="7533B1CF" w14:textId="77777777" w:rsidR="00D0616C" w:rsidRDefault="00000000">
            <w:r>
              <w:rPr>
                <w:sz w:val="18"/>
              </w:rPr>
              <w:t>2</w:t>
            </w:r>
          </w:p>
        </w:tc>
        <w:tc>
          <w:tcPr>
            <w:tcW w:w="1700" w:type="dxa"/>
          </w:tcPr>
          <w:p w14:paraId="5B393C99" w14:textId="77777777" w:rsidR="00D0616C" w:rsidRDefault="00000000">
            <w:r>
              <w:rPr>
                <w:sz w:val="18"/>
              </w:rPr>
              <w:t>5</w:t>
            </w:r>
          </w:p>
        </w:tc>
        <w:tc>
          <w:tcPr>
            <w:tcW w:w="1700" w:type="dxa"/>
          </w:tcPr>
          <w:p w14:paraId="3DD690B9" w14:textId="77777777" w:rsidR="00D0616C" w:rsidRDefault="00000000">
            <w:r>
              <w:rPr>
                <w:sz w:val="18"/>
              </w:rPr>
              <w:t>United Kingdom</w:t>
            </w:r>
          </w:p>
        </w:tc>
        <w:tc>
          <w:tcPr>
            <w:tcW w:w="1700" w:type="dxa"/>
          </w:tcPr>
          <w:p w14:paraId="6B7AEC8F" w14:textId="77777777" w:rsidR="00D0616C" w:rsidRDefault="00000000">
            <w:r>
              <w:rPr>
                <w:sz w:val="18"/>
              </w:rPr>
              <w:t>VPTS</w:t>
            </w:r>
          </w:p>
        </w:tc>
        <w:tc>
          <w:tcPr>
            <w:tcW w:w="1700" w:type="dxa"/>
          </w:tcPr>
          <w:p w14:paraId="65D2249B" w14:textId="77777777" w:rsidR="00D0616C" w:rsidRDefault="00000000">
            <w:r>
              <w:rPr>
                <w:sz w:val="18"/>
              </w:rPr>
              <w:t>8.9</w:t>
            </w:r>
          </w:p>
        </w:tc>
        <w:tc>
          <w:tcPr>
            <w:tcW w:w="1700" w:type="dxa"/>
          </w:tcPr>
          <w:p w14:paraId="49D3357C" w14:textId="77777777" w:rsidR="00D0616C" w:rsidRDefault="00000000">
            <w:r>
              <w:rPr>
                <w:sz w:val="18"/>
              </w:rPr>
              <w:t>213.7</w:t>
            </w:r>
          </w:p>
        </w:tc>
      </w:tr>
      <w:tr w:rsidR="00D0616C" w14:paraId="0584DC57" w14:textId="77777777">
        <w:trPr>
          <w:jc w:val="center"/>
        </w:trPr>
        <w:tc>
          <w:tcPr>
            <w:tcW w:w="1700" w:type="dxa"/>
          </w:tcPr>
          <w:p w14:paraId="1092C140" w14:textId="77777777" w:rsidR="00D0616C" w:rsidRDefault="00000000">
            <w:r>
              <w:rPr>
                <w:sz w:val="18"/>
              </w:rPr>
              <w:t>3</w:t>
            </w:r>
          </w:p>
        </w:tc>
        <w:tc>
          <w:tcPr>
            <w:tcW w:w="1700" w:type="dxa"/>
          </w:tcPr>
          <w:p w14:paraId="690C786F" w14:textId="77777777" w:rsidR="00D0616C" w:rsidRDefault="00000000">
            <w:r>
              <w:rPr>
                <w:sz w:val="18"/>
              </w:rPr>
              <w:t>7</w:t>
            </w:r>
          </w:p>
        </w:tc>
        <w:tc>
          <w:tcPr>
            <w:tcW w:w="1700" w:type="dxa"/>
          </w:tcPr>
          <w:p w14:paraId="1E751F68" w14:textId="77777777" w:rsidR="00D0616C" w:rsidRDefault="00000000">
            <w:r>
              <w:rPr>
                <w:sz w:val="18"/>
              </w:rPr>
              <w:t>Netherlands</w:t>
            </w:r>
          </w:p>
        </w:tc>
        <w:tc>
          <w:tcPr>
            <w:tcW w:w="1700" w:type="dxa"/>
          </w:tcPr>
          <w:p w14:paraId="0E428D89" w14:textId="77777777" w:rsidR="00D0616C" w:rsidRDefault="00000000">
            <w:r>
              <w:rPr>
                <w:sz w:val="18"/>
              </w:rPr>
              <w:t>VPTS</w:t>
            </w:r>
          </w:p>
        </w:tc>
        <w:tc>
          <w:tcPr>
            <w:tcW w:w="1700" w:type="dxa"/>
          </w:tcPr>
          <w:p w14:paraId="2A3C6F74" w14:textId="77777777" w:rsidR="00D0616C" w:rsidRDefault="00000000">
            <w:r>
              <w:rPr>
                <w:sz w:val="18"/>
              </w:rPr>
              <w:t>348.9</w:t>
            </w:r>
          </w:p>
        </w:tc>
        <w:tc>
          <w:tcPr>
            <w:tcW w:w="1700" w:type="dxa"/>
          </w:tcPr>
          <w:p w14:paraId="6B8C6ED5" w14:textId="77777777" w:rsidR="00D0616C" w:rsidRDefault="00000000">
            <w:r>
              <w:rPr>
                <w:sz w:val="18"/>
              </w:rPr>
              <w:t>251.8</w:t>
            </w:r>
          </w:p>
        </w:tc>
      </w:tr>
      <w:tr w:rsidR="00D0616C" w14:paraId="6BBF212A" w14:textId="77777777">
        <w:trPr>
          <w:jc w:val="center"/>
        </w:trPr>
        <w:tc>
          <w:tcPr>
            <w:tcW w:w="1700" w:type="dxa"/>
          </w:tcPr>
          <w:p w14:paraId="5505ABED" w14:textId="77777777" w:rsidR="00D0616C" w:rsidRDefault="00000000">
            <w:r>
              <w:rPr>
                <w:sz w:val="18"/>
              </w:rPr>
              <w:lastRenderedPageBreak/>
              <w:t>4</w:t>
            </w:r>
          </w:p>
        </w:tc>
        <w:tc>
          <w:tcPr>
            <w:tcW w:w="1700" w:type="dxa"/>
          </w:tcPr>
          <w:p w14:paraId="55A19763" w14:textId="77777777" w:rsidR="00D0616C" w:rsidRDefault="00000000">
            <w:r>
              <w:rPr>
                <w:sz w:val="18"/>
              </w:rPr>
              <w:t>11</w:t>
            </w:r>
          </w:p>
        </w:tc>
        <w:tc>
          <w:tcPr>
            <w:tcW w:w="1700" w:type="dxa"/>
          </w:tcPr>
          <w:p w14:paraId="33398735" w14:textId="77777777" w:rsidR="00D0616C" w:rsidRDefault="00000000">
            <w:r>
              <w:rPr>
                <w:sz w:val="18"/>
              </w:rPr>
              <w:t>Germany</w:t>
            </w:r>
          </w:p>
        </w:tc>
        <w:tc>
          <w:tcPr>
            <w:tcW w:w="1700" w:type="dxa"/>
          </w:tcPr>
          <w:p w14:paraId="4104D8B7" w14:textId="77777777" w:rsidR="00D0616C" w:rsidRDefault="00000000">
            <w:r>
              <w:rPr>
                <w:sz w:val="18"/>
              </w:rPr>
              <w:t>VPTS</w:t>
            </w:r>
          </w:p>
        </w:tc>
        <w:tc>
          <w:tcPr>
            <w:tcW w:w="1700" w:type="dxa"/>
          </w:tcPr>
          <w:p w14:paraId="71FAC3DD" w14:textId="77777777" w:rsidR="00D0616C" w:rsidRDefault="00000000">
            <w:r>
              <w:rPr>
                <w:sz w:val="18"/>
              </w:rPr>
              <w:t>348.9</w:t>
            </w:r>
          </w:p>
        </w:tc>
        <w:tc>
          <w:tcPr>
            <w:tcW w:w="1700" w:type="dxa"/>
          </w:tcPr>
          <w:p w14:paraId="3C38D7E4" w14:textId="77777777" w:rsidR="00D0616C" w:rsidRDefault="00000000">
            <w:r>
              <w:rPr>
                <w:sz w:val="18"/>
              </w:rPr>
              <w:t>251.8</w:t>
            </w:r>
          </w:p>
        </w:tc>
      </w:tr>
      <w:tr w:rsidR="00D0616C" w14:paraId="51E993B5" w14:textId="77777777">
        <w:trPr>
          <w:jc w:val="center"/>
        </w:trPr>
        <w:tc>
          <w:tcPr>
            <w:tcW w:w="1700" w:type="dxa"/>
          </w:tcPr>
          <w:p w14:paraId="1E683235" w14:textId="77777777" w:rsidR="00D0616C" w:rsidRDefault="00000000">
            <w:r>
              <w:rPr>
                <w:sz w:val="18"/>
              </w:rPr>
              <w:t>5</w:t>
            </w:r>
          </w:p>
        </w:tc>
        <w:tc>
          <w:tcPr>
            <w:tcW w:w="1700" w:type="dxa"/>
          </w:tcPr>
          <w:p w14:paraId="1E5AEF1A" w14:textId="77777777" w:rsidR="00D0616C" w:rsidRDefault="00000000">
            <w:r>
              <w:rPr>
                <w:sz w:val="18"/>
              </w:rPr>
              <w:t>15</w:t>
            </w:r>
          </w:p>
        </w:tc>
        <w:tc>
          <w:tcPr>
            <w:tcW w:w="1700" w:type="dxa"/>
          </w:tcPr>
          <w:p w14:paraId="219375BD" w14:textId="77777777" w:rsidR="00D0616C" w:rsidRDefault="00000000">
            <w:r>
              <w:rPr>
                <w:sz w:val="18"/>
              </w:rPr>
              <w:t>Netherlands</w:t>
            </w:r>
          </w:p>
        </w:tc>
        <w:tc>
          <w:tcPr>
            <w:tcW w:w="1700" w:type="dxa"/>
          </w:tcPr>
          <w:p w14:paraId="31189D77" w14:textId="77777777" w:rsidR="00D0616C" w:rsidRDefault="00000000">
            <w:r>
              <w:rPr>
                <w:sz w:val="18"/>
              </w:rPr>
              <w:t>VPTS</w:t>
            </w:r>
          </w:p>
        </w:tc>
        <w:tc>
          <w:tcPr>
            <w:tcW w:w="1700" w:type="dxa"/>
          </w:tcPr>
          <w:p w14:paraId="185DB4DA" w14:textId="77777777" w:rsidR="00D0616C" w:rsidRDefault="00000000">
            <w:r>
              <w:rPr>
                <w:sz w:val="18"/>
              </w:rPr>
              <w:t>348.9</w:t>
            </w:r>
          </w:p>
        </w:tc>
        <w:tc>
          <w:tcPr>
            <w:tcW w:w="1700" w:type="dxa"/>
          </w:tcPr>
          <w:p w14:paraId="5DEFC1C5" w14:textId="77777777" w:rsidR="00D0616C" w:rsidRDefault="00000000">
            <w:r>
              <w:rPr>
                <w:sz w:val="18"/>
              </w:rPr>
              <w:t>251.8</w:t>
            </w:r>
          </w:p>
        </w:tc>
      </w:tr>
      <w:tr w:rsidR="00D0616C" w14:paraId="2B896CE5" w14:textId="77777777">
        <w:trPr>
          <w:jc w:val="center"/>
        </w:trPr>
        <w:tc>
          <w:tcPr>
            <w:tcW w:w="1700" w:type="dxa"/>
          </w:tcPr>
          <w:p w14:paraId="08D46B3D" w14:textId="77777777" w:rsidR="00D0616C" w:rsidRDefault="00000000">
            <w:r>
              <w:rPr>
                <w:sz w:val="18"/>
              </w:rPr>
              <w:t>6</w:t>
            </w:r>
          </w:p>
        </w:tc>
        <w:tc>
          <w:tcPr>
            <w:tcW w:w="1700" w:type="dxa"/>
          </w:tcPr>
          <w:p w14:paraId="5822A686" w14:textId="77777777" w:rsidR="00D0616C" w:rsidRDefault="00000000">
            <w:r>
              <w:rPr>
                <w:sz w:val="18"/>
              </w:rPr>
              <w:t>16</w:t>
            </w:r>
          </w:p>
        </w:tc>
        <w:tc>
          <w:tcPr>
            <w:tcW w:w="1700" w:type="dxa"/>
          </w:tcPr>
          <w:p w14:paraId="445B58B1" w14:textId="77777777" w:rsidR="00D0616C" w:rsidRDefault="00000000">
            <w:r>
              <w:rPr>
                <w:sz w:val="18"/>
              </w:rPr>
              <w:t>Netherlands</w:t>
            </w:r>
          </w:p>
        </w:tc>
        <w:tc>
          <w:tcPr>
            <w:tcW w:w="1700" w:type="dxa"/>
          </w:tcPr>
          <w:p w14:paraId="7F665B5C" w14:textId="77777777" w:rsidR="00D0616C" w:rsidRDefault="00000000">
            <w:r>
              <w:rPr>
                <w:sz w:val="18"/>
              </w:rPr>
              <w:t>VPTS</w:t>
            </w:r>
          </w:p>
        </w:tc>
        <w:tc>
          <w:tcPr>
            <w:tcW w:w="1700" w:type="dxa"/>
          </w:tcPr>
          <w:p w14:paraId="14CBC931" w14:textId="77777777" w:rsidR="00D0616C" w:rsidRDefault="00000000">
            <w:r>
              <w:rPr>
                <w:sz w:val="18"/>
              </w:rPr>
              <w:t>348.9</w:t>
            </w:r>
          </w:p>
        </w:tc>
        <w:tc>
          <w:tcPr>
            <w:tcW w:w="1700" w:type="dxa"/>
          </w:tcPr>
          <w:p w14:paraId="68F21E83" w14:textId="77777777" w:rsidR="00D0616C" w:rsidRDefault="00000000">
            <w:r>
              <w:rPr>
                <w:sz w:val="18"/>
              </w:rPr>
              <w:t>251.8</w:t>
            </w:r>
          </w:p>
        </w:tc>
      </w:tr>
      <w:tr w:rsidR="00D0616C" w14:paraId="02A476D1" w14:textId="77777777">
        <w:trPr>
          <w:jc w:val="center"/>
        </w:trPr>
        <w:tc>
          <w:tcPr>
            <w:tcW w:w="1700" w:type="dxa"/>
          </w:tcPr>
          <w:p w14:paraId="522356D8" w14:textId="77777777" w:rsidR="00D0616C" w:rsidRDefault="00000000">
            <w:r>
              <w:rPr>
                <w:sz w:val="18"/>
              </w:rPr>
              <w:t>7</w:t>
            </w:r>
          </w:p>
        </w:tc>
        <w:tc>
          <w:tcPr>
            <w:tcW w:w="1700" w:type="dxa"/>
          </w:tcPr>
          <w:p w14:paraId="30C78B84" w14:textId="77777777" w:rsidR="00D0616C" w:rsidRDefault="00000000">
            <w:r>
              <w:rPr>
                <w:sz w:val="18"/>
              </w:rPr>
              <w:t>18</w:t>
            </w:r>
          </w:p>
        </w:tc>
        <w:tc>
          <w:tcPr>
            <w:tcW w:w="1700" w:type="dxa"/>
          </w:tcPr>
          <w:p w14:paraId="724001C5" w14:textId="77777777" w:rsidR="00D0616C" w:rsidRDefault="00000000">
            <w:r>
              <w:rPr>
                <w:sz w:val="18"/>
              </w:rPr>
              <w:t>Germany</w:t>
            </w:r>
          </w:p>
        </w:tc>
        <w:tc>
          <w:tcPr>
            <w:tcW w:w="1700" w:type="dxa"/>
          </w:tcPr>
          <w:p w14:paraId="1C90D2F6" w14:textId="77777777" w:rsidR="00D0616C" w:rsidRDefault="00000000">
            <w:r>
              <w:rPr>
                <w:sz w:val="18"/>
              </w:rPr>
              <w:t>VPTS</w:t>
            </w:r>
          </w:p>
        </w:tc>
        <w:tc>
          <w:tcPr>
            <w:tcW w:w="1700" w:type="dxa"/>
          </w:tcPr>
          <w:p w14:paraId="7AF9EC86" w14:textId="77777777" w:rsidR="00D0616C" w:rsidRDefault="00000000">
            <w:r>
              <w:rPr>
                <w:sz w:val="18"/>
              </w:rPr>
              <w:t>348.9</w:t>
            </w:r>
          </w:p>
        </w:tc>
        <w:tc>
          <w:tcPr>
            <w:tcW w:w="1700" w:type="dxa"/>
          </w:tcPr>
          <w:p w14:paraId="60F3C39E" w14:textId="77777777" w:rsidR="00D0616C" w:rsidRDefault="00000000">
            <w:r>
              <w:rPr>
                <w:sz w:val="18"/>
              </w:rPr>
              <w:t>251.8</w:t>
            </w:r>
          </w:p>
        </w:tc>
      </w:tr>
      <w:tr w:rsidR="00D0616C" w14:paraId="4CF89078" w14:textId="77777777">
        <w:trPr>
          <w:jc w:val="center"/>
        </w:trPr>
        <w:tc>
          <w:tcPr>
            <w:tcW w:w="1700" w:type="dxa"/>
          </w:tcPr>
          <w:p w14:paraId="7A6EF169" w14:textId="77777777" w:rsidR="00D0616C" w:rsidRDefault="00000000">
            <w:r>
              <w:rPr>
                <w:sz w:val="18"/>
              </w:rPr>
              <w:t>8</w:t>
            </w:r>
          </w:p>
        </w:tc>
        <w:tc>
          <w:tcPr>
            <w:tcW w:w="1700" w:type="dxa"/>
          </w:tcPr>
          <w:p w14:paraId="0D303FE9" w14:textId="77777777" w:rsidR="00D0616C" w:rsidRDefault="00000000">
            <w:r>
              <w:rPr>
                <w:sz w:val="18"/>
              </w:rPr>
              <w:t>20</w:t>
            </w:r>
          </w:p>
        </w:tc>
        <w:tc>
          <w:tcPr>
            <w:tcW w:w="1700" w:type="dxa"/>
          </w:tcPr>
          <w:p w14:paraId="0F10944E" w14:textId="77777777" w:rsidR="00D0616C" w:rsidRDefault="00000000">
            <w:r>
              <w:rPr>
                <w:sz w:val="18"/>
              </w:rPr>
              <w:t>Netherlands</w:t>
            </w:r>
          </w:p>
        </w:tc>
        <w:tc>
          <w:tcPr>
            <w:tcW w:w="1700" w:type="dxa"/>
          </w:tcPr>
          <w:p w14:paraId="0A1632D4" w14:textId="77777777" w:rsidR="00D0616C" w:rsidRDefault="00000000">
            <w:r>
              <w:rPr>
                <w:sz w:val="18"/>
              </w:rPr>
              <w:t>VPTS</w:t>
            </w:r>
          </w:p>
        </w:tc>
        <w:tc>
          <w:tcPr>
            <w:tcW w:w="1700" w:type="dxa"/>
          </w:tcPr>
          <w:p w14:paraId="10A8B53A" w14:textId="77777777" w:rsidR="00D0616C" w:rsidRDefault="00000000">
            <w:r>
              <w:rPr>
                <w:sz w:val="18"/>
              </w:rPr>
              <w:t>348.9</w:t>
            </w:r>
          </w:p>
        </w:tc>
        <w:tc>
          <w:tcPr>
            <w:tcW w:w="1700" w:type="dxa"/>
          </w:tcPr>
          <w:p w14:paraId="333D2D1D" w14:textId="77777777" w:rsidR="00D0616C" w:rsidRDefault="00000000">
            <w:r>
              <w:rPr>
                <w:sz w:val="18"/>
              </w:rPr>
              <w:t>251.8</w:t>
            </w:r>
          </w:p>
        </w:tc>
      </w:tr>
      <w:tr w:rsidR="00D0616C" w14:paraId="676D529F" w14:textId="77777777">
        <w:trPr>
          <w:jc w:val="center"/>
        </w:trPr>
        <w:tc>
          <w:tcPr>
            <w:tcW w:w="1700" w:type="dxa"/>
          </w:tcPr>
          <w:p w14:paraId="76CB2AC0" w14:textId="77777777" w:rsidR="00D0616C" w:rsidRDefault="00000000">
            <w:r>
              <w:rPr>
                <w:sz w:val="18"/>
              </w:rPr>
              <w:t>9</w:t>
            </w:r>
          </w:p>
        </w:tc>
        <w:tc>
          <w:tcPr>
            <w:tcW w:w="1700" w:type="dxa"/>
          </w:tcPr>
          <w:p w14:paraId="6B33FBD0" w14:textId="77777777" w:rsidR="00D0616C" w:rsidRDefault="00000000">
            <w:r>
              <w:rPr>
                <w:sz w:val="18"/>
              </w:rPr>
              <w:t>23</w:t>
            </w:r>
          </w:p>
        </w:tc>
        <w:tc>
          <w:tcPr>
            <w:tcW w:w="1700" w:type="dxa"/>
          </w:tcPr>
          <w:p w14:paraId="44504257" w14:textId="77777777" w:rsidR="00D0616C" w:rsidRDefault="00000000">
            <w:r>
              <w:rPr>
                <w:sz w:val="18"/>
              </w:rPr>
              <w:t>Netherlands</w:t>
            </w:r>
          </w:p>
        </w:tc>
        <w:tc>
          <w:tcPr>
            <w:tcW w:w="1700" w:type="dxa"/>
          </w:tcPr>
          <w:p w14:paraId="560DCD1C" w14:textId="77777777" w:rsidR="00D0616C" w:rsidRDefault="00000000">
            <w:r>
              <w:rPr>
                <w:sz w:val="18"/>
              </w:rPr>
              <w:t>VPTS</w:t>
            </w:r>
          </w:p>
        </w:tc>
        <w:tc>
          <w:tcPr>
            <w:tcW w:w="1700" w:type="dxa"/>
          </w:tcPr>
          <w:p w14:paraId="6A828C47" w14:textId="77777777" w:rsidR="00D0616C" w:rsidRDefault="00000000">
            <w:r>
              <w:rPr>
                <w:sz w:val="18"/>
              </w:rPr>
              <w:t>348.9</w:t>
            </w:r>
          </w:p>
        </w:tc>
        <w:tc>
          <w:tcPr>
            <w:tcW w:w="1700" w:type="dxa"/>
          </w:tcPr>
          <w:p w14:paraId="2D4C6938" w14:textId="77777777" w:rsidR="00D0616C" w:rsidRDefault="00000000">
            <w:r>
              <w:rPr>
                <w:sz w:val="18"/>
              </w:rPr>
              <w:t>251.8</w:t>
            </w:r>
          </w:p>
        </w:tc>
      </w:tr>
      <w:tr w:rsidR="00D0616C" w14:paraId="46095D09" w14:textId="77777777">
        <w:trPr>
          <w:jc w:val="center"/>
        </w:trPr>
        <w:tc>
          <w:tcPr>
            <w:tcW w:w="1700" w:type="dxa"/>
          </w:tcPr>
          <w:p w14:paraId="68079053" w14:textId="77777777" w:rsidR="00D0616C" w:rsidRDefault="00000000">
            <w:r>
              <w:rPr>
                <w:sz w:val="18"/>
              </w:rPr>
              <w:t>10</w:t>
            </w:r>
          </w:p>
        </w:tc>
        <w:tc>
          <w:tcPr>
            <w:tcW w:w="1700" w:type="dxa"/>
          </w:tcPr>
          <w:p w14:paraId="0538B5F2" w14:textId="77777777" w:rsidR="00D0616C" w:rsidRDefault="00000000">
            <w:r>
              <w:rPr>
                <w:sz w:val="18"/>
              </w:rPr>
              <w:t>26</w:t>
            </w:r>
          </w:p>
        </w:tc>
        <w:tc>
          <w:tcPr>
            <w:tcW w:w="1700" w:type="dxa"/>
          </w:tcPr>
          <w:p w14:paraId="6BA8A6B4" w14:textId="77777777" w:rsidR="00D0616C" w:rsidRDefault="00000000">
            <w:r>
              <w:rPr>
                <w:sz w:val="18"/>
              </w:rPr>
              <w:t>United Kingdom</w:t>
            </w:r>
          </w:p>
        </w:tc>
        <w:tc>
          <w:tcPr>
            <w:tcW w:w="1700" w:type="dxa"/>
          </w:tcPr>
          <w:p w14:paraId="40104485" w14:textId="77777777" w:rsidR="00D0616C" w:rsidRDefault="00000000">
            <w:r>
              <w:rPr>
                <w:sz w:val="18"/>
              </w:rPr>
              <w:t>VPTS</w:t>
            </w:r>
          </w:p>
        </w:tc>
        <w:tc>
          <w:tcPr>
            <w:tcW w:w="1700" w:type="dxa"/>
          </w:tcPr>
          <w:p w14:paraId="4B218958" w14:textId="77777777" w:rsidR="00D0616C" w:rsidRDefault="00000000">
            <w:r>
              <w:rPr>
                <w:sz w:val="18"/>
              </w:rPr>
              <w:t>8.9</w:t>
            </w:r>
          </w:p>
        </w:tc>
        <w:tc>
          <w:tcPr>
            <w:tcW w:w="1700" w:type="dxa"/>
          </w:tcPr>
          <w:p w14:paraId="609EC571" w14:textId="77777777" w:rsidR="00D0616C" w:rsidRDefault="00000000">
            <w:r>
              <w:rPr>
                <w:sz w:val="18"/>
              </w:rPr>
              <w:t>213.7</w:t>
            </w:r>
          </w:p>
        </w:tc>
      </w:tr>
      <w:tr w:rsidR="00D0616C" w14:paraId="48A51F40" w14:textId="77777777">
        <w:trPr>
          <w:jc w:val="center"/>
        </w:trPr>
        <w:tc>
          <w:tcPr>
            <w:tcW w:w="1700" w:type="dxa"/>
          </w:tcPr>
          <w:p w14:paraId="70430C11" w14:textId="77777777" w:rsidR="00D0616C" w:rsidRDefault="00000000">
            <w:r>
              <w:rPr>
                <w:sz w:val="18"/>
              </w:rPr>
              <w:t>11</w:t>
            </w:r>
          </w:p>
        </w:tc>
        <w:tc>
          <w:tcPr>
            <w:tcW w:w="1700" w:type="dxa"/>
          </w:tcPr>
          <w:p w14:paraId="5732D44C" w14:textId="77777777" w:rsidR="00D0616C" w:rsidRDefault="00000000">
            <w:r>
              <w:rPr>
                <w:sz w:val="18"/>
              </w:rPr>
              <w:t>30</w:t>
            </w:r>
          </w:p>
        </w:tc>
        <w:tc>
          <w:tcPr>
            <w:tcW w:w="1700" w:type="dxa"/>
          </w:tcPr>
          <w:p w14:paraId="540745A5" w14:textId="77777777" w:rsidR="00D0616C" w:rsidRDefault="00000000">
            <w:r>
              <w:rPr>
                <w:sz w:val="18"/>
              </w:rPr>
              <w:t>United Kingdom</w:t>
            </w:r>
          </w:p>
        </w:tc>
        <w:tc>
          <w:tcPr>
            <w:tcW w:w="1700" w:type="dxa"/>
          </w:tcPr>
          <w:p w14:paraId="3607A335" w14:textId="77777777" w:rsidR="00D0616C" w:rsidRDefault="00000000">
            <w:r>
              <w:rPr>
                <w:sz w:val="18"/>
              </w:rPr>
              <w:t>VPTS</w:t>
            </w:r>
          </w:p>
        </w:tc>
        <w:tc>
          <w:tcPr>
            <w:tcW w:w="1700" w:type="dxa"/>
          </w:tcPr>
          <w:p w14:paraId="5E0D010B" w14:textId="77777777" w:rsidR="00D0616C" w:rsidRDefault="00000000">
            <w:r>
              <w:rPr>
                <w:sz w:val="18"/>
              </w:rPr>
              <w:t>8.9</w:t>
            </w:r>
          </w:p>
        </w:tc>
        <w:tc>
          <w:tcPr>
            <w:tcW w:w="1700" w:type="dxa"/>
          </w:tcPr>
          <w:p w14:paraId="33EDE634" w14:textId="77777777" w:rsidR="00D0616C" w:rsidRDefault="00000000">
            <w:r>
              <w:rPr>
                <w:sz w:val="18"/>
              </w:rPr>
              <w:t>213.7</w:t>
            </w:r>
          </w:p>
        </w:tc>
      </w:tr>
      <w:tr w:rsidR="00D0616C" w14:paraId="533D99FD" w14:textId="77777777">
        <w:trPr>
          <w:jc w:val="center"/>
        </w:trPr>
        <w:tc>
          <w:tcPr>
            <w:tcW w:w="1700" w:type="dxa"/>
          </w:tcPr>
          <w:p w14:paraId="01ACA33C" w14:textId="77777777" w:rsidR="00D0616C" w:rsidRDefault="00000000">
            <w:r>
              <w:rPr>
                <w:sz w:val="18"/>
              </w:rPr>
              <w:t>12</w:t>
            </w:r>
          </w:p>
        </w:tc>
        <w:tc>
          <w:tcPr>
            <w:tcW w:w="1700" w:type="dxa"/>
          </w:tcPr>
          <w:p w14:paraId="56FEE520" w14:textId="77777777" w:rsidR="00D0616C" w:rsidRDefault="00000000">
            <w:r>
              <w:rPr>
                <w:sz w:val="18"/>
              </w:rPr>
              <w:t>31</w:t>
            </w:r>
          </w:p>
        </w:tc>
        <w:tc>
          <w:tcPr>
            <w:tcW w:w="1700" w:type="dxa"/>
          </w:tcPr>
          <w:p w14:paraId="0BA8DC8A" w14:textId="77777777" w:rsidR="00D0616C" w:rsidRDefault="00000000">
            <w:r>
              <w:rPr>
                <w:sz w:val="18"/>
              </w:rPr>
              <w:t>Netherlands</w:t>
            </w:r>
          </w:p>
        </w:tc>
        <w:tc>
          <w:tcPr>
            <w:tcW w:w="1700" w:type="dxa"/>
          </w:tcPr>
          <w:p w14:paraId="6821516E" w14:textId="77777777" w:rsidR="00D0616C" w:rsidRDefault="00000000">
            <w:r>
              <w:rPr>
                <w:sz w:val="18"/>
              </w:rPr>
              <w:t>VPTS</w:t>
            </w:r>
          </w:p>
        </w:tc>
        <w:tc>
          <w:tcPr>
            <w:tcW w:w="1700" w:type="dxa"/>
          </w:tcPr>
          <w:p w14:paraId="613DC4BF" w14:textId="77777777" w:rsidR="00D0616C" w:rsidRDefault="00000000">
            <w:r>
              <w:rPr>
                <w:sz w:val="18"/>
              </w:rPr>
              <w:t>348.9</w:t>
            </w:r>
          </w:p>
        </w:tc>
        <w:tc>
          <w:tcPr>
            <w:tcW w:w="1700" w:type="dxa"/>
          </w:tcPr>
          <w:p w14:paraId="19B1C0C9" w14:textId="77777777" w:rsidR="00D0616C" w:rsidRDefault="00000000">
            <w:r>
              <w:rPr>
                <w:sz w:val="18"/>
              </w:rPr>
              <w:t>251.8</w:t>
            </w:r>
          </w:p>
        </w:tc>
      </w:tr>
      <w:tr w:rsidR="00D0616C" w14:paraId="3CACB4A8" w14:textId="77777777">
        <w:trPr>
          <w:jc w:val="center"/>
        </w:trPr>
        <w:tc>
          <w:tcPr>
            <w:tcW w:w="1700" w:type="dxa"/>
          </w:tcPr>
          <w:p w14:paraId="7D4956DF" w14:textId="77777777" w:rsidR="00D0616C" w:rsidRDefault="00000000">
            <w:r>
              <w:rPr>
                <w:sz w:val="18"/>
              </w:rPr>
              <w:t>13</w:t>
            </w:r>
          </w:p>
        </w:tc>
        <w:tc>
          <w:tcPr>
            <w:tcW w:w="1700" w:type="dxa"/>
          </w:tcPr>
          <w:p w14:paraId="0196B2A9" w14:textId="77777777" w:rsidR="00D0616C" w:rsidRDefault="00000000">
            <w:r>
              <w:rPr>
                <w:sz w:val="18"/>
              </w:rPr>
              <w:t>48</w:t>
            </w:r>
          </w:p>
        </w:tc>
        <w:tc>
          <w:tcPr>
            <w:tcW w:w="1700" w:type="dxa"/>
          </w:tcPr>
          <w:p w14:paraId="0D50A470" w14:textId="77777777" w:rsidR="00D0616C" w:rsidRDefault="00000000">
            <w:r>
              <w:rPr>
                <w:sz w:val="18"/>
              </w:rPr>
              <w:t>United Kingdom</w:t>
            </w:r>
          </w:p>
        </w:tc>
        <w:tc>
          <w:tcPr>
            <w:tcW w:w="1700" w:type="dxa"/>
          </w:tcPr>
          <w:p w14:paraId="69C10227" w14:textId="77777777" w:rsidR="00D0616C" w:rsidRDefault="00000000">
            <w:r>
              <w:rPr>
                <w:sz w:val="18"/>
              </w:rPr>
              <w:t>VPTS</w:t>
            </w:r>
          </w:p>
        </w:tc>
        <w:tc>
          <w:tcPr>
            <w:tcW w:w="1700" w:type="dxa"/>
          </w:tcPr>
          <w:p w14:paraId="2C7C709E" w14:textId="77777777" w:rsidR="00D0616C" w:rsidRDefault="00000000">
            <w:r>
              <w:rPr>
                <w:sz w:val="18"/>
              </w:rPr>
              <w:t>8.9</w:t>
            </w:r>
          </w:p>
        </w:tc>
        <w:tc>
          <w:tcPr>
            <w:tcW w:w="1700" w:type="dxa"/>
          </w:tcPr>
          <w:p w14:paraId="3CF9227C" w14:textId="77777777" w:rsidR="00D0616C" w:rsidRDefault="00000000">
            <w:r>
              <w:rPr>
                <w:sz w:val="18"/>
              </w:rPr>
              <w:t>213.7</w:t>
            </w:r>
          </w:p>
        </w:tc>
      </w:tr>
      <w:tr w:rsidR="00D0616C" w14:paraId="481253CA" w14:textId="77777777">
        <w:trPr>
          <w:jc w:val="center"/>
        </w:trPr>
        <w:tc>
          <w:tcPr>
            <w:tcW w:w="1700" w:type="dxa"/>
          </w:tcPr>
          <w:p w14:paraId="489B610E" w14:textId="77777777" w:rsidR="00D0616C" w:rsidRDefault="00000000">
            <w:r>
              <w:rPr>
                <w:sz w:val="18"/>
              </w:rPr>
              <w:t>14</w:t>
            </w:r>
          </w:p>
        </w:tc>
        <w:tc>
          <w:tcPr>
            <w:tcW w:w="1700" w:type="dxa"/>
          </w:tcPr>
          <w:p w14:paraId="0BE72FA1" w14:textId="77777777" w:rsidR="00D0616C" w:rsidRDefault="00000000">
            <w:r>
              <w:rPr>
                <w:sz w:val="18"/>
              </w:rPr>
              <w:t>51</w:t>
            </w:r>
          </w:p>
        </w:tc>
        <w:tc>
          <w:tcPr>
            <w:tcW w:w="1700" w:type="dxa"/>
          </w:tcPr>
          <w:p w14:paraId="3F1AE94A" w14:textId="77777777" w:rsidR="00D0616C" w:rsidRDefault="00000000">
            <w:r>
              <w:rPr>
                <w:sz w:val="18"/>
              </w:rPr>
              <w:t>United Kingdom</w:t>
            </w:r>
          </w:p>
        </w:tc>
        <w:tc>
          <w:tcPr>
            <w:tcW w:w="1700" w:type="dxa"/>
          </w:tcPr>
          <w:p w14:paraId="06747F66" w14:textId="77777777" w:rsidR="00D0616C" w:rsidRDefault="00000000">
            <w:r>
              <w:rPr>
                <w:sz w:val="18"/>
              </w:rPr>
              <w:t>VPTS</w:t>
            </w:r>
          </w:p>
        </w:tc>
        <w:tc>
          <w:tcPr>
            <w:tcW w:w="1700" w:type="dxa"/>
          </w:tcPr>
          <w:p w14:paraId="3E48126B" w14:textId="77777777" w:rsidR="00D0616C" w:rsidRDefault="00000000">
            <w:r>
              <w:rPr>
                <w:sz w:val="18"/>
              </w:rPr>
              <w:t>8.9</w:t>
            </w:r>
          </w:p>
        </w:tc>
        <w:tc>
          <w:tcPr>
            <w:tcW w:w="1700" w:type="dxa"/>
          </w:tcPr>
          <w:p w14:paraId="6DF76CB5" w14:textId="77777777" w:rsidR="00D0616C" w:rsidRDefault="00000000">
            <w:r>
              <w:rPr>
                <w:sz w:val="18"/>
              </w:rPr>
              <w:t>213.7</w:t>
            </w:r>
          </w:p>
        </w:tc>
      </w:tr>
      <w:tr w:rsidR="00D0616C" w14:paraId="1A592130" w14:textId="77777777">
        <w:trPr>
          <w:jc w:val="center"/>
        </w:trPr>
        <w:tc>
          <w:tcPr>
            <w:tcW w:w="1700" w:type="dxa"/>
          </w:tcPr>
          <w:p w14:paraId="022545ED" w14:textId="77777777" w:rsidR="00D0616C" w:rsidRDefault="00000000">
            <w:r>
              <w:rPr>
                <w:sz w:val="18"/>
              </w:rPr>
              <w:t>15</w:t>
            </w:r>
          </w:p>
        </w:tc>
        <w:tc>
          <w:tcPr>
            <w:tcW w:w="1700" w:type="dxa"/>
          </w:tcPr>
          <w:p w14:paraId="6AF84AE5" w14:textId="77777777" w:rsidR="00D0616C" w:rsidRDefault="00000000">
            <w:r>
              <w:rPr>
                <w:sz w:val="18"/>
              </w:rPr>
              <w:t>53</w:t>
            </w:r>
          </w:p>
        </w:tc>
        <w:tc>
          <w:tcPr>
            <w:tcW w:w="1700" w:type="dxa"/>
          </w:tcPr>
          <w:p w14:paraId="525E1D11" w14:textId="77777777" w:rsidR="00D0616C" w:rsidRDefault="00000000">
            <w:r>
              <w:rPr>
                <w:sz w:val="18"/>
              </w:rPr>
              <w:t>United Kingdom</w:t>
            </w:r>
          </w:p>
        </w:tc>
        <w:tc>
          <w:tcPr>
            <w:tcW w:w="1700" w:type="dxa"/>
          </w:tcPr>
          <w:p w14:paraId="7F8DF8E7" w14:textId="77777777" w:rsidR="00D0616C" w:rsidRDefault="00000000">
            <w:r>
              <w:rPr>
                <w:sz w:val="18"/>
              </w:rPr>
              <w:t>VPTS</w:t>
            </w:r>
          </w:p>
        </w:tc>
        <w:tc>
          <w:tcPr>
            <w:tcW w:w="1700" w:type="dxa"/>
          </w:tcPr>
          <w:p w14:paraId="0492AD0F" w14:textId="77777777" w:rsidR="00D0616C" w:rsidRDefault="00000000">
            <w:r>
              <w:rPr>
                <w:sz w:val="18"/>
              </w:rPr>
              <w:t>8.9</w:t>
            </w:r>
          </w:p>
        </w:tc>
        <w:tc>
          <w:tcPr>
            <w:tcW w:w="1700" w:type="dxa"/>
          </w:tcPr>
          <w:p w14:paraId="0A05C4BC" w14:textId="77777777" w:rsidR="00D0616C" w:rsidRDefault="00000000">
            <w:r>
              <w:rPr>
                <w:sz w:val="18"/>
              </w:rPr>
              <w:t>213.7</w:t>
            </w:r>
          </w:p>
        </w:tc>
      </w:tr>
      <w:tr w:rsidR="00D0616C" w14:paraId="53BFCC52" w14:textId="77777777">
        <w:trPr>
          <w:jc w:val="center"/>
        </w:trPr>
        <w:tc>
          <w:tcPr>
            <w:tcW w:w="1700" w:type="dxa"/>
          </w:tcPr>
          <w:p w14:paraId="685AED73" w14:textId="77777777" w:rsidR="00D0616C" w:rsidRDefault="00000000">
            <w:r>
              <w:rPr>
                <w:sz w:val="18"/>
              </w:rPr>
              <w:t>16</w:t>
            </w:r>
          </w:p>
        </w:tc>
        <w:tc>
          <w:tcPr>
            <w:tcW w:w="1700" w:type="dxa"/>
          </w:tcPr>
          <w:p w14:paraId="03544BC4" w14:textId="77777777" w:rsidR="00D0616C" w:rsidRDefault="00000000">
            <w:r>
              <w:rPr>
                <w:sz w:val="18"/>
              </w:rPr>
              <w:t>54</w:t>
            </w:r>
          </w:p>
        </w:tc>
        <w:tc>
          <w:tcPr>
            <w:tcW w:w="1700" w:type="dxa"/>
          </w:tcPr>
          <w:p w14:paraId="53EB62C3" w14:textId="77777777" w:rsidR="00D0616C" w:rsidRDefault="00000000">
            <w:r>
              <w:rPr>
                <w:sz w:val="18"/>
              </w:rPr>
              <w:t>Netherlands</w:t>
            </w:r>
          </w:p>
        </w:tc>
        <w:tc>
          <w:tcPr>
            <w:tcW w:w="1700" w:type="dxa"/>
          </w:tcPr>
          <w:p w14:paraId="0838B467" w14:textId="77777777" w:rsidR="00D0616C" w:rsidRDefault="00000000">
            <w:r>
              <w:rPr>
                <w:sz w:val="18"/>
              </w:rPr>
              <w:t>VPTS</w:t>
            </w:r>
          </w:p>
        </w:tc>
        <w:tc>
          <w:tcPr>
            <w:tcW w:w="1700" w:type="dxa"/>
          </w:tcPr>
          <w:p w14:paraId="026D8A92" w14:textId="77777777" w:rsidR="00D0616C" w:rsidRDefault="00000000">
            <w:r>
              <w:rPr>
                <w:sz w:val="18"/>
              </w:rPr>
              <w:t>348.9</w:t>
            </w:r>
          </w:p>
        </w:tc>
        <w:tc>
          <w:tcPr>
            <w:tcW w:w="1700" w:type="dxa"/>
          </w:tcPr>
          <w:p w14:paraId="3F69AA87" w14:textId="77777777" w:rsidR="00D0616C" w:rsidRDefault="00000000">
            <w:r>
              <w:rPr>
                <w:sz w:val="18"/>
              </w:rPr>
              <w:t>251.8</w:t>
            </w:r>
          </w:p>
        </w:tc>
      </w:tr>
      <w:tr w:rsidR="00D0616C" w14:paraId="17C70BE0" w14:textId="77777777">
        <w:trPr>
          <w:jc w:val="center"/>
        </w:trPr>
        <w:tc>
          <w:tcPr>
            <w:tcW w:w="1700" w:type="dxa"/>
          </w:tcPr>
          <w:p w14:paraId="000E3704" w14:textId="77777777" w:rsidR="00D0616C" w:rsidRDefault="00000000">
            <w:r>
              <w:rPr>
                <w:sz w:val="18"/>
              </w:rPr>
              <w:t>17</w:t>
            </w:r>
          </w:p>
        </w:tc>
        <w:tc>
          <w:tcPr>
            <w:tcW w:w="1700" w:type="dxa"/>
          </w:tcPr>
          <w:p w14:paraId="3C614408" w14:textId="77777777" w:rsidR="00D0616C" w:rsidRDefault="00000000">
            <w:r>
              <w:rPr>
                <w:sz w:val="18"/>
              </w:rPr>
              <w:t>55</w:t>
            </w:r>
          </w:p>
        </w:tc>
        <w:tc>
          <w:tcPr>
            <w:tcW w:w="1700" w:type="dxa"/>
          </w:tcPr>
          <w:p w14:paraId="7A7BCDDB" w14:textId="77777777" w:rsidR="00D0616C" w:rsidRDefault="00000000">
            <w:r>
              <w:rPr>
                <w:sz w:val="18"/>
              </w:rPr>
              <w:t>United Kingdom</w:t>
            </w:r>
          </w:p>
        </w:tc>
        <w:tc>
          <w:tcPr>
            <w:tcW w:w="1700" w:type="dxa"/>
          </w:tcPr>
          <w:p w14:paraId="7A95480F" w14:textId="77777777" w:rsidR="00D0616C" w:rsidRDefault="00000000">
            <w:r>
              <w:rPr>
                <w:sz w:val="18"/>
              </w:rPr>
              <w:t>VPTS</w:t>
            </w:r>
          </w:p>
        </w:tc>
        <w:tc>
          <w:tcPr>
            <w:tcW w:w="1700" w:type="dxa"/>
          </w:tcPr>
          <w:p w14:paraId="4BFA713E" w14:textId="77777777" w:rsidR="00D0616C" w:rsidRDefault="00000000">
            <w:r>
              <w:rPr>
                <w:sz w:val="18"/>
              </w:rPr>
              <w:t>8.9</w:t>
            </w:r>
          </w:p>
        </w:tc>
        <w:tc>
          <w:tcPr>
            <w:tcW w:w="1700" w:type="dxa"/>
          </w:tcPr>
          <w:p w14:paraId="61D732DC" w14:textId="77777777" w:rsidR="00D0616C" w:rsidRDefault="00000000">
            <w:r>
              <w:rPr>
                <w:sz w:val="18"/>
              </w:rPr>
              <w:t>213.7</w:t>
            </w:r>
          </w:p>
        </w:tc>
      </w:tr>
      <w:tr w:rsidR="00D0616C" w14:paraId="5B9E3BDE" w14:textId="77777777">
        <w:trPr>
          <w:jc w:val="center"/>
        </w:trPr>
        <w:tc>
          <w:tcPr>
            <w:tcW w:w="1700" w:type="dxa"/>
          </w:tcPr>
          <w:p w14:paraId="4A1F3DB5" w14:textId="77777777" w:rsidR="00D0616C" w:rsidRDefault="00000000">
            <w:r>
              <w:rPr>
                <w:sz w:val="18"/>
              </w:rPr>
              <w:t>18</w:t>
            </w:r>
          </w:p>
        </w:tc>
        <w:tc>
          <w:tcPr>
            <w:tcW w:w="1700" w:type="dxa"/>
          </w:tcPr>
          <w:p w14:paraId="2B8F1E79" w14:textId="77777777" w:rsidR="00D0616C" w:rsidRDefault="00000000">
            <w:r>
              <w:rPr>
                <w:sz w:val="18"/>
              </w:rPr>
              <w:t>60</w:t>
            </w:r>
          </w:p>
        </w:tc>
        <w:tc>
          <w:tcPr>
            <w:tcW w:w="1700" w:type="dxa"/>
          </w:tcPr>
          <w:p w14:paraId="2C90DA01" w14:textId="77777777" w:rsidR="00D0616C" w:rsidRDefault="00000000">
            <w:r>
              <w:rPr>
                <w:sz w:val="18"/>
              </w:rPr>
              <w:t>Denmark</w:t>
            </w:r>
          </w:p>
        </w:tc>
        <w:tc>
          <w:tcPr>
            <w:tcW w:w="1700" w:type="dxa"/>
          </w:tcPr>
          <w:p w14:paraId="4C082E3B" w14:textId="77777777" w:rsidR="00D0616C" w:rsidRDefault="00000000">
            <w:r>
              <w:rPr>
                <w:sz w:val="18"/>
              </w:rPr>
              <w:t>VPTS</w:t>
            </w:r>
          </w:p>
        </w:tc>
        <w:tc>
          <w:tcPr>
            <w:tcW w:w="1700" w:type="dxa"/>
          </w:tcPr>
          <w:p w14:paraId="70E26D6A" w14:textId="77777777" w:rsidR="00D0616C" w:rsidRDefault="00000000">
            <w:r>
              <w:rPr>
                <w:sz w:val="18"/>
              </w:rPr>
              <w:t>348.9</w:t>
            </w:r>
          </w:p>
        </w:tc>
        <w:tc>
          <w:tcPr>
            <w:tcW w:w="1700" w:type="dxa"/>
          </w:tcPr>
          <w:p w14:paraId="398C6F7F" w14:textId="77777777" w:rsidR="00D0616C" w:rsidRDefault="00000000">
            <w:r>
              <w:rPr>
                <w:sz w:val="18"/>
              </w:rPr>
              <w:t>251.8</w:t>
            </w:r>
          </w:p>
        </w:tc>
      </w:tr>
      <w:tr w:rsidR="00D0616C" w14:paraId="30E5E7D8" w14:textId="77777777">
        <w:trPr>
          <w:jc w:val="center"/>
        </w:trPr>
        <w:tc>
          <w:tcPr>
            <w:tcW w:w="1700" w:type="dxa"/>
          </w:tcPr>
          <w:p w14:paraId="606BA098" w14:textId="77777777" w:rsidR="00D0616C" w:rsidRDefault="00000000">
            <w:r>
              <w:rPr>
                <w:sz w:val="18"/>
              </w:rPr>
              <w:t>19</w:t>
            </w:r>
          </w:p>
        </w:tc>
        <w:tc>
          <w:tcPr>
            <w:tcW w:w="1700" w:type="dxa"/>
          </w:tcPr>
          <w:p w14:paraId="1BFCC51B" w14:textId="77777777" w:rsidR="00D0616C" w:rsidRDefault="00000000">
            <w:r>
              <w:rPr>
                <w:sz w:val="18"/>
              </w:rPr>
              <w:t>65</w:t>
            </w:r>
          </w:p>
        </w:tc>
        <w:tc>
          <w:tcPr>
            <w:tcW w:w="1700" w:type="dxa"/>
          </w:tcPr>
          <w:p w14:paraId="4B226723" w14:textId="77777777" w:rsidR="00D0616C" w:rsidRDefault="00000000">
            <w:r>
              <w:rPr>
                <w:sz w:val="18"/>
              </w:rPr>
              <w:t>Netherlands</w:t>
            </w:r>
          </w:p>
        </w:tc>
        <w:tc>
          <w:tcPr>
            <w:tcW w:w="1700" w:type="dxa"/>
          </w:tcPr>
          <w:p w14:paraId="01DB8AC0" w14:textId="77777777" w:rsidR="00D0616C" w:rsidRDefault="00000000">
            <w:r>
              <w:rPr>
                <w:sz w:val="18"/>
              </w:rPr>
              <w:t>VPTS</w:t>
            </w:r>
          </w:p>
        </w:tc>
        <w:tc>
          <w:tcPr>
            <w:tcW w:w="1700" w:type="dxa"/>
          </w:tcPr>
          <w:p w14:paraId="5E66A3D7" w14:textId="77777777" w:rsidR="00D0616C" w:rsidRDefault="00000000">
            <w:r>
              <w:rPr>
                <w:sz w:val="18"/>
              </w:rPr>
              <w:t>348.9</w:t>
            </w:r>
          </w:p>
        </w:tc>
        <w:tc>
          <w:tcPr>
            <w:tcW w:w="1700" w:type="dxa"/>
          </w:tcPr>
          <w:p w14:paraId="22A862E0" w14:textId="77777777" w:rsidR="00D0616C" w:rsidRDefault="00000000">
            <w:r>
              <w:rPr>
                <w:sz w:val="18"/>
              </w:rPr>
              <w:t>251.8</w:t>
            </w:r>
          </w:p>
        </w:tc>
      </w:tr>
      <w:tr w:rsidR="00D0616C" w14:paraId="598AA16E" w14:textId="77777777">
        <w:trPr>
          <w:jc w:val="center"/>
        </w:trPr>
        <w:tc>
          <w:tcPr>
            <w:tcW w:w="1700" w:type="dxa"/>
          </w:tcPr>
          <w:p w14:paraId="7EFC1358" w14:textId="77777777" w:rsidR="00D0616C" w:rsidRDefault="00000000">
            <w:r>
              <w:rPr>
                <w:sz w:val="18"/>
              </w:rPr>
              <w:t>20</w:t>
            </w:r>
          </w:p>
        </w:tc>
        <w:tc>
          <w:tcPr>
            <w:tcW w:w="1700" w:type="dxa"/>
          </w:tcPr>
          <w:p w14:paraId="277F1AEB" w14:textId="77777777" w:rsidR="00D0616C" w:rsidRDefault="00000000">
            <w:r>
              <w:rPr>
                <w:sz w:val="18"/>
              </w:rPr>
              <w:t>68</w:t>
            </w:r>
          </w:p>
        </w:tc>
        <w:tc>
          <w:tcPr>
            <w:tcW w:w="1700" w:type="dxa"/>
          </w:tcPr>
          <w:p w14:paraId="52387E44" w14:textId="77777777" w:rsidR="00D0616C" w:rsidRDefault="00000000">
            <w:r>
              <w:rPr>
                <w:sz w:val="18"/>
              </w:rPr>
              <w:t>Denmark</w:t>
            </w:r>
          </w:p>
        </w:tc>
        <w:tc>
          <w:tcPr>
            <w:tcW w:w="1700" w:type="dxa"/>
          </w:tcPr>
          <w:p w14:paraId="5C50C8D3" w14:textId="77777777" w:rsidR="00D0616C" w:rsidRDefault="00000000">
            <w:r>
              <w:rPr>
                <w:sz w:val="18"/>
              </w:rPr>
              <w:t>VPTS</w:t>
            </w:r>
          </w:p>
        </w:tc>
        <w:tc>
          <w:tcPr>
            <w:tcW w:w="1700" w:type="dxa"/>
          </w:tcPr>
          <w:p w14:paraId="2235237E" w14:textId="77777777" w:rsidR="00D0616C" w:rsidRDefault="00000000">
            <w:r>
              <w:rPr>
                <w:sz w:val="18"/>
              </w:rPr>
              <w:t>348.9</w:t>
            </w:r>
          </w:p>
        </w:tc>
        <w:tc>
          <w:tcPr>
            <w:tcW w:w="1700" w:type="dxa"/>
          </w:tcPr>
          <w:p w14:paraId="6B9F4E45" w14:textId="77777777" w:rsidR="00D0616C" w:rsidRDefault="00000000">
            <w:r>
              <w:rPr>
                <w:sz w:val="18"/>
              </w:rPr>
              <w:t>251.8</w:t>
            </w:r>
          </w:p>
        </w:tc>
      </w:tr>
      <w:tr w:rsidR="00D0616C" w14:paraId="54B0B55F" w14:textId="77777777">
        <w:trPr>
          <w:jc w:val="center"/>
        </w:trPr>
        <w:tc>
          <w:tcPr>
            <w:tcW w:w="1700" w:type="dxa"/>
          </w:tcPr>
          <w:p w14:paraId="365FD63F" w14:textId="77777777" w:rsidR="00D0616C" w:rsidRDefault="00000000">
            <w:r>
              <w:rPr>
                <w:sz w:val="18"/>
              </w:rPr>
              <w:t>21</w:t>
            </w:r>
          </w:p>
        </w:tc>
        <w:tc>
          <w:tcPr>
            <w:tcW w:w="1700" w:type="dxa"/>
          </w:tcPr>
          <w:p w14:paraId="15AB0E33" w14:textId="77777777" w:rsidR="00D0616C" w:rsidRDefault="00000000">
            <w:r>
              <w:rPr>
                <w:sz w:val="18"/>
              </w:rPr>
              <w:t>73</w:t>
            </w:r>
          </w:p>
        </w:tc>
        <w:tc>
          <w:tcPr>
            <w:tcW w:w="1700" w:type="dxa"/>
          </w:tcPr>
          <w:p w14:paraId="5E4C6FCD" w14:textId="77777777" w:rsidR="00D0616C" w:rsidRDefault="00000000">
            <w:r>
              <w:rPr>
                <w:sz w:val="18"/>
              </w:rPr>
              <w:t>United Kingdom</w:t>
            </w:r>
          </w:p>
        </w:tc>
        <w:tc>
          <w:tcPr>
            <w:tcW w:w="1700" w:type="dxa"/>
          </w:tcPr>
          <w:p w14:paraId="3569EAEF" w14:textId="77777777" w:rsidR="00D0616C" w:rsidRDefault="00000000">
            <w:r>
              <w:rPr>
                <w:sz w:val="18"/>
              </w:rPr>
              <w:t>VPTS</w:t>
            </w:r>
          </w:p>
        </w:tc>
        <w:tc>
          <w:tcPr>
            <w:tcW w:w="1700" w:type="dxa"/>
          </w:tcPr>
          <w:p w14:paraId="3B669609" w14:textId="77777777" w:rsidR="00D0616C" w:rsidRDefault="00000000">
            <w:r>
              <w:rPr>
                <w:sz w:val="18"/>
              </w:rPr>
              <w:t>8.9</w:t>
            </w:r>
          </w:p>
        </w:tc>
        <w:tc>
          <w:tcPr>
            <w:tcW w:w="1700" w:type="dxa"/>
          </w:tcPr>
          <w:p w14:paraId="6996AE7C" w14:textId="77777777" w:rsidR="00D0616C" w:rsidRDefault="00000000">
            <w:r>
              <w:rPr>
                <w:sz w:val="18"/>
              </w:rPr>
              <w:t>213.7</w:t>
            </w:r>
          </w:p>
        </w:tc>
      </w:tr>
      <w:tr w:rsidR="00D0616C" w14:paraId="1D485C30" w14:textId="77777777">
        <w:trPr>
          <w:jc w:val="center"/>
        </w:trPr>
        <w:tc>
          <w:tcPr>
            <w:tcW w:w="1700" w:type="dxa"/>
          </w:tcPr>
          <w:p w14:paraId="1A2ACDB0" w14:textId="77777777" w:rsidR="00D0616C" w:rsidRDefault="00000000">
            <w:r>
              <w:rPr>
                <w:sz w:val="18"/>
              </w:rPr>
              <w:t>22</w:t>
            </w:r>
          </w:p>
        </w:tc>
        <w:tc>
          <w:tcPr>
            <w:tcW w:w="1700" w:type="dxa"/>
          </w:tcPr>
          <w:p w14:paraId="77219A0C" w14:textId="77777777" w:rsidR="00D0616C" w:rsidRDefault="00000000">
            <w:r>
              <w:rPr>
                <w:sz w:val="18"/>
              </w:rPr>
              <w:t>87</w:t>
            </w:r>
          </w:p>
        </w:tc>
        <w:tc>
          <w:tcPr>
            <w:tcW w:w="1700" w:type="dxa"/>
          </w:tcPr>
          <w:p w14:paraId="5F1FB8A4" w14:textId="77777777" w:rsidR="00D0616C" w:rsidRDefault="00000000">
            <w:r>
              <w:rPr>
                <w:sz w:val="18"/>
              </w:rPr>
              <w:t>United Kingdom</w:t>
            </w:r>
          </w:p>
        </w:tc>
        <w:tc>
          <w:tcPr>
            <w:tcW w:w="1700" w:type="dxa"/>
          </w:tcPr>
          <w:p w14:paraId="5EFB5633" w14:textId="77777777" w:rsidR="00D0616C" w:rsidRDefault="00000000">
            <w:r>
              <w:rPr>
                <w:sz w:val="18"/>
              </w:rPr>
              <w:t>VPTS</w:t>
            </w:r>
          </w:p>
        </w:tc>
        <w:tc>
          <w:tcPr>
            <w:tcW w:w="1700" w:type="dxa"/>
          </w:tcPr>
          <w:p w14:paraId="6B26CE92" w14:textId="77777777" w:rsidR="00D0616C" w:rsidRDefault="00000000">
            <w:r>
              <w:rPr>
                <w:sz w:val="18"/>
              </w:rPr>
              <w:t>8.9</w:t>
            </w:r>
          </w:p>
        </w:tc>
        <w:tc>
          <w:tcPr>
            <w:tcW w:w="1700" w:type="dxa"/>
          </w:tcPr>
          <w:p w14:paraId="4ACFB465" w14:textId="77777777" w:rsidR="00D0616C" w:rsidRDefault="00000000">
            <w:r>
              <w:rPr>
                <w:sz w:val="18"/>
              </w:rPr>
              <w:t>213.7</w:t>
            </w:r>
          </w:p>
        </w:tc>
      </w:tr>
      <w:tr w:rsidR="00D0616C" w14:paraId="2B0A0A98" w14:textId="77777777">
        <w:trPr>
          <w:jc w:val="center"/>
        </w:trPr>
        <w:tc>
          <w:tcPr>
            <w:tcW w:w="1700" w:type="dxa"/>
          </w:tcPr>
          <w:p w14:paraId="7C055A93" w14:textId="77777777" w:rsidR="00D0616C" w:rsidRDefault="00000000">
            <w:r>
              <w:rPr>
                <w:sz w:val="18"/>
              </w:rPr>
              <w:t>23</w:t>
            </w:r>
          </w:p>
        </w:tc>
        <w:tc>
          <w:tcPr>
            <w:tcW w:w="1700" w:type="dxa"/>
          </w:tcPr>
          <w:p w14:paraId="7470C1FE" w14:textId="77777777" w:rsidR="00D0616C" w:rsidRDefault="00000000">
            <w:r>
              <w:rPr>
                <w:sz w:val="18"/>
              </w:rPr>
              <w:t>100</w:t>
            </w:r>
          </w:p>
        </w:tc>
        <w:tc>
          <w:tcPr>
            <w:tcW w:w="1700" w:type="dxa"/>
          </w:tcPr>
          <w:p w14:paraId="24CF3293" w14:textId="77777777" w:rsidR="00D0616C" w:rsidRDefault="00000000">
            <w:r>
              <w:rPr>
                <w:sz w:val="18"/>
              </w:rPr>
              <w:t>Netherlands</w:t>
            </w:r>
          </w:p>
        </w:tc>
        <w:tc>
          <w:tcPr>
            <w:tcW w:w="1700" w:type="dxa"/>
          </w:tcPr>
          <w:p w14:paraId="3BD3EA46" w14:textId="77777777" w:rsidR="00D0616C" w:rsidRDefault="00000000">
            <w:r>
              <w:rPr>
                <w:sz w:val="18"/>
              </w:rPr>
              <w:t>VPTS</w:t>
            </w:r>
          </w:p>
        </w:tc>
        <w:tc>
          <w:tcPr>
            <w:tcW w:w="1700" w:type="dxa"/>
          </w:tcPr>
          <w:p w14:paraId="4BCF5419" w14:textId="77777777" w:rsidR="00D0616C" w:rsidRDefault="00000000">
            <w:r>
              <w:rPr>
                <w:sz w:val="18"/>
              </w:rPr>
              <w:t>348.9</w:t>
            </w:r>
          </w:p>
        </w:tc>
        <w:tc>
          <w:tcPr>
            <w:tcW w:w="1700" w:type="dxa"/>
          </w:tcPr>
          <w:p w14:paraId="6BDA26A9" w14:textId="77777777" w:rsidR="00D0616C" w:rsidRDefault="00000000">
            <w:r>
              <w:rPr>
                <w:sz w:val="18"/>
              </w:rPr>
              <w:t>251.8</w:t>
            </w:r>
          </w:p>
        </w:tc>
      </w:tr>
      <w:tr w:rsidR="00D0616C" w14:paraId="514AFDF0" w14:textId="77777777">
        <w:trPr>
          <w:jc w:val="center"/>
        </w:trPr>
        <w:tc>
          <w:tcPr>
            <w:tcW w:w="1700" w:type="dxa"/>
          </w:tcPr>
          <w:p w14:paraId="3B4543F5" w14:textId="77777777" w:rsidR="00D0616C" w:rsidRDefault="00000000">
            <w:r>
              <w:rPr>
                <w:sz w:val="18"/>
              </w:rPr>
              <w:t>24</w:t>
            </w:r>
          </w:p>
        </w:tc>
        <w:tc>
          <w:tcPr>
            <w:tcW w:w="1700" w:type="dxa"/>
          </w:tcPr>
          <w:p w14:paraId="6B4CE691" w14:textId="77777777" w:rsidR="00D0616C" w:rsidRDefault="00000000">
            <w:r>
              <w:rPr>
                <w:sz w:val="18"/>
              </w:rPr>
              <w:t>113</w:t>
            </w:r>
          </w:p>
        </w:tc>
        <w:tc>
          <w:tcPr>
            <w:tcW w:w="1700" w:type="dxa"/>
          </w:tcPr>
          <w:p w14:paraId="00363D58" w14:textId="77777777" w:rsidR="00D0616C" w:rsidRDefault="00000000">
            <w:r>
              <w:rPr>
                <w:sz w:val="18"/>
              </w:rPr>
              <w:t>Netherlands</w:t>
            </w:r>
          </w:p>
        </w:tc>
        <w:tc>
          <w:tcPr>
            <w:tcW w:w="1700" w:type="dxa"/>
          </w:tcPr>
          <w:p w14:paraId="3BDC0567" w14:textId="77777777" w:rsidR="00D0616C" w:rsidRDefault="00000000">
            <w:r>
              <w:rPr>
                <w:sz w:val="18"/>
              </w:rPr>
              <w:t>VPTS</w:t>
            </w:r>
          </w:p>
        </w:tc>
        <w:tc>
          <w:tcPr>
            <w:tcW w:w="1700" w:type="dxa"/>
          </w:tcPr>
          <w:p w14:paraId="02C80F40" w14:textId="77777777" w:rsidR="00D0616C" w:rsidRDefault="00000000">
            <w:r>
              <w:rPr>
                <w:sz w:val="18"/>
              </w:rPr>
              <w:t>348.9</w:t>
            </w:r>
          </w:p>
        </w:tc>
        <w:tc>
          <w:tcPr>
            <w:tcW w:w="1700" w:type="dxa"/>
          </w:tcPr>
          <w:p w14:paraId="4FFDA90B" w14:textId="77777777" w:rsidR="00D0616C" w:rsidRDefault="00000000">
            <w:r>
              <w:rPr>
                <w:sz w:val="18"/>
              </w:rPr>
              <w:t>251.8</w:t>
            </w:r>
          </w:p>
        </w:tc>
      </w:tr>
      <w:tr w:rsidR="00D0616C" w14:paraId="2618B59F" w14:textId="77777777">
        <w:trPr>
          <w:jc w:val="center"/>
        </w:trPr>
        <w:tc>
          <w:tcPr>
            <w:tcW w:w="1700" w:type="dxa"/>
          </w:tcPr>
          <w:p w14:paraId="44FCC318" w14:textId="77777777" w:rsidR="00D0616C" w:rsidRDefault="00000000">
            <w:r>
              <w:rPr>
                <w:sz w:val="18"/>
              </w:rPr>
              <w:t>25</w:t>
            </w:r>
          </w:p>
        </w:tc>
        <w:tc>
          <w:tcPr>
            <w:tcW w:w="1700" w:type="dxa"/>
          </w:tcPr>
          <w:p w14:paraId="2FD54091" w14:textId="77777777" w:rsidR="00D0616C" w:rsidRDefault="00000000">
            <w:r>
              <w:rPr>
                <w:sz w:val="18"/>
              </w:rPr>
              <w:t>121</w:t>
            </w:r>
          </w:p>
        </w:tc>
        <w:tc>
          <w:tcPr>
            <w:tcW w:w="1700" w:type="dxa"/>
          </w:tcPr>
          <w:p w14:paraId="231AD424" w14:textId="77777777" w:rsidR="00D0616C" w:rsidRDefault="00000000">
            <w:r>
              <w:rPr>
                <w:sz w:val="18"/>
              </w:rPr>
              <w:t>Germany</w:t>
            </w:r>
          </w:p>
        </w:tc>
        <w:tc>
          <w:tcPr>
            <w:tcW w:w="1700" w:type="dxa"/>
          </w:tcPr>
          <w:p w14:paraId="57493E45" w14:textId="77777777" w:rsidR="00D0616C" w:rsidRDefault="00000000">
            <w:r>
              <w:rPr>
                <w:sz w:val="18"/>
              </w:rPr>
              <w:t>VPTS</w:t>
            </w:r>
          </w:p>
        </w:tc>
        <w:tc>
          <w:tcPr>
            <w:tcW w:w="1700" w:type="dxa"/>
          </w:tcPr>
          <w:p w14:paraId="2FE6CB10" w14:textId="77777777" w:rsidR="00D0616C" w:rsidRDefault="00000000">
            <w:r>
              <w:rPr>
                <w:sz w:val="18"/>
              </w:rPr>
              <w:t>348.9</w:t>
            </w:r>
          </w:p>
        </w:tc>
        <w:tc>
          <w:tcPr>
            <w:tcW w:w="1700" w:type="dxa"/>
          </w:tcPr>
          <w:p w14:paraId="4408F12A" w14:textId="77777777" w:rsidR="00D0616C" w:rsidRDefault="00000000">
            <w:r>
              <w:rPr>
                <w:sz w:val="18"/>
              </w:rPr>
              <w:t>251.8</w:t>
            </w:r>
          </w:p>
        </w:tc>
      </w:tr>
      <w:tr w:rsidR="00D0616C" w14:paraId="4ADA13C6" w14:textId="77777777">
        <w:trPr>
          <w:jc w:val="center"/>
        </w:trPr>
        <w:tc>
          <w:tcPr>
            <w:tcW w:w="1700" w:type="dxa"/>
          </w:tcPr>
          <w:p w14:paraId="1CFC54AE" w14:textId="77777777" w:rsidR="00D0616C" w:rsidRDefault="00000000">
            <w:r>
              <w:rPr>
                <w:sz w:val="18"/>
              </w:rPr>
              <w:t>26</w:t>
            </w:r>
          </w:p>
        </w:tc>
        <w:tc>
          <w:tcPr>
            <w:tcW w:w="1700" w:type="dxa"/>
          </w:tcPr>
          <w:p w14:paraId="1749485E" w14:textId="77777777" w:rsidR="00D0616C" w:rsidRDefault="00000000">
            <w:r>
              <w:rPr>
                <w:sz w:val="18"/>
              </w:rPr>
              <w:t>122</w:t>
            </w:r>
          </w:p>
        </w:tc>
        <w:tc>
          <w:tcPr>
            <w:tcW w:w="1700" w:type="dxa"/>
          </w:tcPr>
          <w:p w14:paraId="7169F79E" w14:textId="77777777" w:rsidR="00D0616C" w:rsidRDefault="00000000">
            <w:r>
              <w:rPr>
                <w:sz w:val="18"/>
              </w:rPr>
              <w:t>United Kingdom</w:t>
            </w:r>
          </w:p>
        </w:tc>
        <w:tc>
          <w:tcPr>
            <w:tcW w:w="1700" w:type="dxa"/>
          </w:tcPr>
          <w:p w14:paraId="094D4E74" w14:textId="77777777" w:rsidR="00D0616C" w:rsidRDefault="00000000">
            <w:r>
              <w:rPr>
                <w:sz w:val="18"/>
              </w:rPr>
              <w:t>VPTS</w:t>
            </w:r>
          </w:p>
        </w:tc>
        <w:tc>
          <w:tcPr>
            <w:tcW w:w="1700" w:type="dxa"/>
          </w:tcPr>
          <w:p w14:paraId="75C77AE6" w14:textId="77777777" w:rsidR="00D0616C" w:rsidRDefault="00000000">
            <w:r>
              <w:rPr>
                <w:sz w:val="18"/>
              </w:rPr>
              <w:t>8.9</w:t>
            </w:r>
          </w:p>
        </w:tc>
        <w:tc>
          <w:tcPr>
            <w:tcW w:w="1700" w:type="dxa"/>
          </w:tcPr>
          <w:p w14:paraId="00C2C3B1" w14:textId="77777777" w:rsidR="00D0616C" w:rsidRDefault="00000000">
            <w:r>
              <w:rPr>
                <w:sz w:val="18"/>
              </w:rPr>
              <w:t>213.7</w:t>
            </w:r>
          </w:p>
        </w:tc>
      </w:tr>
      <w:tr w:rsidR="00D0616C" w14:paraId="0B11F858" w14:textId="77777777">
        <w:trPr>
          <w:jc w:val="center"/>
        </w:trPr>
        <w:tc>
          <w:tcPr>
            <w:tcW w:w="1700" w:type="dxa"/>
          </w:tcPr>
          <w:p w14:paraId="2B356ECB" w14:textId="77777777" w:rsidR="00D0616C" w:rsidRDefault="00000000">
            <w:r>
              <w:rPr>
                <w:sz w:val="18"/>
              </w:rPr>
              <w:t>27</w:t>
            </w:r>
          </w:p>
        </w:tc>
        <w:tc>
          <w:tcPr>
            <w:tcW w:w="1700" w:type="dxa"/>
          </w:tcPr>
          <w:p w14:paraId="3BE83B36" w14:textId="77777777" w:rsidR="00D0616C" w:rsidRDefault="00000000">
            <w:r>
              <w:rPr>
                <w:sz w:val="18"/>
              </w:rPr>
              <w:t>129</w:t>
            </w:r>
          </w:p>
        </w:tc>
        <w:tc>
          <w:tcPr>
            <w:tcW w:w="1700" w:type="dxa"/>
          </w:tcPr>
          <w:p w14:paraId="57345BCF" w14:textId="77777777" w:rsidR="00D0616C" w:rsidRDefault="00000000">
            <w:r>
              <w:rPr>
                <w:sz w:val="18"/>
              </w:rPr>
              <w:t>United Kingdom</w:t>
            </w:r>
          </w:p>
        </w:tc>
        <w:tc>
          <w:tcPr>
            <w:tcW w:w="1700" w:type="dxa"/>
          </w:tcPr>
          <w:p w14:paraId="0EB30233" w14:textId="77777777" w:rsidR="00D0616C" w:rsidRDefault="00000000">
            <w:r>
              <w:rPr>
                <w:sz w:val="18"/>
              </w:rPr>
              <w:t>VPTS</w:t>
            </w:r>
          </w:p>
        </w:tc>
        <w:tc>
          <w:tcPr>
            <w:tcW w:w="1700" w:type="dxa"/>
          </w:tcPr>
          <w:p w14:paraId="04680485" w14:textId="77777777" w:rsidR="00D0616C" w:rsidRDefault="00000000">
            <w:r>
              <w:rPr>
                <w:sz w:val="18"/>
              </w:rPr>
              <w:t>348.9</w:t>
            </w:r>
          </w:p>
        </w:tc>
        <w:tc>
          <w:tcPr>
            <w:tcW w:w="1700" w:type="dxa"/>
          </w:tcPr>
          <w:p w14:paraId="25821951" w14:textId="77777777" w:rsidR="00D0616C" w:rsidRDefault="00000000">
            <w:r>
              <w:rPr>
                <w:sz w:val="18"/>
              </w:rPr>
              <w:t>251.8</w:t>
            </w:r>
          </w:p>
        </w:tc>
      </w:tr>
      <w:tr w:rsidR="00D0616C" w14:paraId="57255B7B" w14:textId="77777777">
        <w:trPr>
          <w:jc w:val="center"/>
        </w:trPr>
        <w:tc>
          <w:tcPr>
            <w:tcW w:w="1700" w:type="dxa"/>
          </w:tcPr>
          <w:p w14:paraId="4B70F91F" w14:textId="77777777" w:rsidR="00D0616C" w:rsidRDefault="00000000">
            <w:r>
              <w:rPr>
                <w:sz w:val="18"/>
              </w:rPr>
              <w:t>28</w:t>
            </w:r>
          </w:p>
        </w:tc>
        <w:tc>
          <w:tcPr>
            <w:tcW w:w="1700" w:type="dxa"/>
          </w:tcPr>
          <w:p w14:paraId="4811FA18" w14:textId="77777777" w:rsidR="00D0616C" w:rsidRDefault="00000000">
            <w:r>
              <w:rPr>
                <w:sz w:val="18"/>
              </w:rPr>
              <w:t>134</w:t>
            </w:r>
          </w:p>
        </w:tc>
        <w:tc>
          <w:tcPr>
            <w:tcW w:w="1700" w:type="dxa"/>
          </w:tcPr>
          <w:p w14:paraId="74B450C5" w14:textId="77777777" w:rsidR="00D0616C" w:rsidRDefault="00000000">
            <w:r>
              <w:rPr>
                <w:sz w:val="18"/>
              </w:rPr>
              <w:t>Netherlands</w:t>
            </w:r>
          </w:p>
        </w:tc>
        <w:tc>
          <w:tcPr>
            <w:tcW w:w="1700" w:type="dxa"/>
          </w:tcPr>
          <w:p w14:paraId="448B7E8A" w14:textId="77777777" w:rsidR="00D0616C" w:rsidRDefault="00000000">
            <w:r>
              <w:rPr>
                <w:sz w:val="18"/>
              </w:rPr>
              <w:t>VPTS</w:t>
            </w:r>
          </w:p>
        </w:tc>
        <w:tc>
          <w:tcPr>
            <w:tcW w:w="1700" w:type="dxa"/>
          </w:tcPr>
          <w:p w14:paraId="36826068" w14:textId="77777777" w:rsidR="00D0616C" w:rsidRDefault="00000000">
            <w:r>
              <w:rPr>
                <w:sz w:val="18"/>
              </w:rPr>
              <w:t>348.9</w:t>
            </w:r>
          </w:p>
        </w:tc>
        <w:tc>
          <w:tcPr>
            <w:tcW w:w="1700" w:type="dxa"/>
          </w:tcPr>
          <w:p w14:paraId="42B93B51" w14:textId="77777777" w:rsidR="00D0616C" w:rsidRDefault="00000000">
            <w:r>
              <w:rPr>
                <w:sz w:val="18"/>
              </w:rPr>
              <w:t>251.8</w:t>
            </w:r>
          </w:p>
        </w:tc>
      </w:tr>
      <w:tr w:rsidR="00D0616C" w14:paraId="19832738" w14:textId="77777777">
        <w:trPr>
          <w:jc w:val="center"/>
        </w:trPr>
        <w:tc>
          <w:tcPr>
            <w:tcW w:w="1700" w:type="dxa"/>
          </w:tcPr>
          <w:p w14:paraId="4F335B58" w14:textId="77777777" w:rsidR="00D0616C" w:rsidRDefault="00000000">
            <w:r>
              <w:rPr>
                <w:sz w:val="18"/>
              </w:rPr>
              <w:t>29</w:t>
            </w:r>
          </w:p>
        </w:tc>
        <w:tc>
          <w:tcPr>
            <w:tcW w:w="1700" w:type="dxa"/>
          </w:tcPr>
          <w:p w14:paraId="00441AC3" w14:textId="77777777" w:rsidR="00D0616C" w:rsidRDefault="00000000">
            <w:r>
              <w:rPr>
                <w:sz w:val="18"/>
              </w:rPr>
              <w:t>142</w:t>
            </w:r>
          </w:p>
        </w:tc>
        <w:tc>
          <w:tcPr>
            <w:tcW w:w="1700" w:type="dxa"/>
          </w:tcPr>
          <w:p w14:paraId="4FC34B82" w14:textId="77777777" w:rsidR="00D0616C" w:rsidRDefault="00000000">
            <w:r>
              <w:rPr>
                <w:sz w:val="18"/>
              </w:rPr>
              <w:t>Germany</w:t>
            </w:r>
          </w:p>
        </w:tc>
        <w:tc>
          <w:tcPr>
            <w:tcW w:w="1700" w:type="dxa"/>
          </w:tcPr>
          <w:p w14:paraId="12349B90" w14:textId="77777777" w:rsidR="00D0616C" w:rsidRDefault="00000000">
            <w:r>
              <w:rPr>
                <w:sz w:val="18"/>
              </w:rPr>
              <w:t>VPTS</w:t>
            </w:r>
          </w:p>
        </w:tc>
        <w:tc>
          <w:tcPr>
            <w:tcW w:w="1700" w:type="dxa"/>
          </w:tcPr>
          <w:p w14:paraId="0740A34E" w14:textId="77777777" w:rsidR="00D0616C" w:rsidRDefault="00000000">
            <w:r>
              <w:rPr>
                <w:sz w:val="18"/>
              </w:rPr>
              <w:t>348.9</w:t>
            </w:r>
          </w:p>
        </w:tc>
        <w:tc>
          <w:tcPr>
            <w:tcW w:w="1700" w:type="dxa"/>
          </w:tcPr>
          <w:p w14:paraId="55C59F75" w14:textId="77777777" w:rsidR="00D0616C" w:rsidRDefault="00000000">
            <w:r>
              <w:rPr>
                <w:sz w:val="18"/>
              </w:rPr>
              <w:t>251.8</w:t>
            </w:r>
          </w:p>
        </w:tc>
      </w:tr>
      <w:tr w:rsidR="00D0616C" w14:paraId="02C32894" w14:textId="77777777">
        <w:trPr>
          <w:jc w:val="center"/>
        </w:trPr>
        <w:tc>
          <w:tcPr>
            <w:tcW w:w="1700" w:type="dxa"/>
          </w:tcPr>
          <w:p w14:paraId="57844F68" w14:textId="77777777" w:rsidR="00D0616C" w:rsidRDefault="00000000">
            <w:r>
              <w:rPr>
                <w:sz w:val="18"/>
              </w:rPr>
              <w:t>30</w:t>
            </w:r>
          </w:p>
        </w:tc>
        <w:tc>
          <w:tcPr>
            <w:tcW w:w="1700" w:type="dxa"/>
          </w:tcPr>
          <w:p w14:paraId="09E72E3D" w14:textId="77777777" w:rsidR="00D0616C" w:rsidRDefault="00000000">
            <w:r>
              <w:rPr>
                <w:sz w:val="18"/>
              </w:rPr>
              <w:t>17</w:t>
            </w:r>
          </w:p>
        </w:tc>
        <w:tc>
          <w:tcPr>
            <w:tcW w:w="1700" w:type="dxa"/>
          </w:tcPr>
          <w:p w14:paraId="04E58B64" w14:textId="77777777" w:rsidR="00D0616C" w:rsidRDefault="00000000">
            <w:r>
              <w:rPr>
                <w:sz w:val="18"/>
              </w:rPr>
              <w:t>United Kingdom</w:t>
            </w:r>
          </w:p>
        </w:tc>
        <w:tc>
          <w:tcPr>
            <w:tcW w:w="1700" w:type="dxa"/>
          </w:tcPr>
          <w:p w14:paraId="75213BC3" w14:textId="77777777" w:rsidR="00D0616C" w:rsidRDefault="00000000">
            <w:r>
              <w:rPr>
                <w:sz w:val="18"/>
              </w:rPr>
              <w:t>Bauer_grid</w:t>
            </w:r>
          </w:p>
        </w:tc>
        <w:tc>
          <w:tcPr>
            <w:tcW w:w="1700" w:type="dxa"/>
          </w:tcPr>
          <w:p w14:paraId="16FEB023" w14:textId="77777777" w:rsidR="00D0616C" w:rsidRDefault="00000000">
            <w:r>
              <w:rPr>
                <w:sz w:val="18"/>
              </w:rPr>
              <w:t>56.4</w:t>
            </w:r>
          </w:p>
        </w:tc>
        <w:tc>
          <w:tcPr>
            <w:tcW w:w="1700" w:type="dxa"/>
          </w:tcPr>
          <w:p w14:paraId="43B7F1C7" w14:textId="77777777" w:rsidR="00D0616C" w:rsidRDefault="00000000">
            <w:r>
              <w:rPr>
                <w:sz w:val="18"/>
              </w:rPr>
              <w:t>248.8</w:t>
            </w:r>
          </w:p>
        </w:tc>
      </w:tr>
      <w:tr w:rsidR="00D0616C" w14:paraId="7BEF598B" w14:textId="77777777">
        <w:trPr>
          <w:jc w:val="center"/>
        </w:trPr>
        <w:tc>
          <w:tcPr>
            <w:tcW w:w="1700" w:type="dxa"/>
          </w:tcPr>
          <w:p w14:paraId="13F85B9C" w14:textId="77777777" w:rsidR="00D0616C" w:rsidRDefault="00000000">
            <w:r>
              <w:rPr>
                <w:sz w:val="18"/>
              </w:rPr>
              <w:t>31</w:t>
            </w:r>
          </w:p>
        </w:tc>
        <w:tc>
          <w:tcPr>
            <w:tcW w:w="1700" w:type="dxa"/>
          </w:tcPr>
          <w:p w14:paraId="39DF18BC" w14:textId="77777777" w:rsidR="00D0616C" w:rsidRDefault="00000000">
            <w:r>
              <w:rPr>
                <w:sz w:val="18"/>
              </w:rPr>
              <w:t>22</w:t>
            </w:r>
          </w:p>
        </w:tc>
        <w:tc>
          <w:tcPr>
            <w:tcW w:w="1700" w:type="dxa"/>
          </w:tcPr>
          <w:p w14:paraId="3EC4C375" w14:textId="77777777" w:rsidR="00D0616C" w:rsidRDefault="00000000">
            <w:r>
              <w:rPr>
                <w:sz w:val="18"/>
              </w:rPr>
              <w:t>Germany</w:t>
            </w:r>
          </w:p>
        </w:tc>
        <w:tc>
          <w:tcPr>
            <w:tcW w:w="1700" w:type="dxa"/>
          </w:tcPr>
          <w:p w14:paraId="1D8B2D35" w14:textId="77777777" w:rsidR="00D0616C" w:rsidRDefault="00000000">
            <w:r>
              <w:rPr>
                <w:sz w:val="18"/>
              </w:rPr>
              <w:t>Bauer_grid</w:t>
            </w:r>
          </w:p>
        </w:tc>
        <w:tc>
          <w:tcPr>
            <w:tcW w:w="1700" w:type="dxa"/>
          </w:tcPr>
          <w:p w14:paraId="7F520B96" w14:textId="77777777" w:rsidR="00D0616C" w:rsidRDefault="00000000">
            <w:r>
              <w:rPr>
                <w:sz w:val="18"/>
              </w:rPr>
              <w:t>54.3</w:t>
            </w:r>
          </w:p>
        </w:tc>
        <w:tc>
          <w:tcPr>
            <w:tcW w:w="1700" w:type="dxa"/>
          </w:tcPr>
          <w:p w14:paraId="099388AF" w14:textId="77777777" w:rsidR="00D0616C" w:rsidRDefault="00000000">
            <w:r>
              <w:rPr>
                <w:sz w:val="18"/>
              </w:rPr>
              <w:t>235.9</w:t>
            </w:r>
          </w:p>
        </w:tc>
      </w:tr>
      <w:tr w:rsidR="00D0616C" w14:paraId="23CA37C0" w14:textId="77777777">
        <w:trPr>
          <w:jc w:val="center"/>
        </w:trPr>
        <w:tc>
          <w:tcPr>
            <w:tcW w:w="1700" w:type="dxa"/>
          </w:tcPr>
          <w:p w14:paraId="284B1DA3" w14:textId="77777777" w:rsidR="00D0616C" w:rsidRDefault="00000000">
            <w:r>
              <w:rPr>
                <w:sz w:val="18"/>
              </w:rPr>
              <w:t>32</w:t>
            </w:r>
          </w:p>
        </w:tc>
        <w:tc>
          <w:tcPr>
            <w:tcW w:w="1700" w:type="dxa"/>
          </w:tcPr>
          <w:p w14:paraId="64BCBEAB" w14:textId="77777777" w:rsidR="00D0616C" w:rsidRDefault="00000000">
            <w:r>
              <w:rPr>
                <w:sz w:val="18"/>
              </w:rPr>
              <w:t>25</w:t>
            </w:r>
          </w:p>
        </w:tc>
        <w:tc>
          <w:tcPr>
            <w:tcW w:w="1700" w:type="dxa"/>
          </w:tcPr>
          <w:p w14:paraId="37EB98C3" w14:textId="77777777" w:rsidR="00D0616C" w:rsidRDefault="00000000">
            <w:r>
              <w:rPr>
                <w:sz w:val="18"/>
              </w:rPr>
              <w:t>Sweden</w:t>
            </w:r>
          </w:p>
        </w:tc>
        <w:tc>
          <w:tcPr>
            <w:tcW w:w="1700" w:type="dxa"/>
          </w:tcPr>
          <w:p w14:paraId="6450473B" w14:textId="77777777" w:rsidR="00D0616C" w:rsidRDefault="00000000">
            <w:r>
              <w:rPr>
                <w:sz w:val="18"/>
              </w:rPr>
              <w:t>Bauer_grid</w:t>
            </w:r>
          </w:p>
        </w:tc>
        <w:tc>
          <w:tcPr>
            <w:tcW w:w="1700" w:type="dxa"/>
          </w:tcPr>
          <w:p w14:paraId="76C98CD4" w14:textId="77777777" w:rsidR="00D0616C" w:rsidRDefault="00000000">
            <w:r>
              <w:rPr>
                <w:sz w:val="18"/>
              </w:rPr>
              <w:t>52.2</w:t>
            </w:r>
          </w:p>
        </w:tc>
        <w:tc>
          <w:tcPr>
            <w:tcW w:w="1700" w:type="dxa"/>
          </w:tcPr>
          <w:p w14:paraId="2D2C9E86" w14:textId="77777777" w:rsidR="00D0616C" w:rsidRDefault="00000000">
            <w:r>
              <w:rPr>
                <w:sz w:val="18"/>
              </w:rPr>
              <w:t>235.8</w:t>
            </w:r>
          </w:p>
        </w:tc>
      </w:tr>
      <w:tr w:rsidR="00D0616C" w14:paraId="319AC4D8" w14:textId="77777777">
        <w:trPr>
          <w:jc w:val="center"/>
        </w:trPr>
        <w:tc>
          <w:tcPr>
            <w:tcW w:w="1700" w:type="dxa"/>
          </w:tcPr>
          <w:p w14:paraId="1FC975A7" w14:textId="77777777" w:rsidR="00D0616C" w:rsidRDefault="00000000">
            <w:r>
              <w:rPr>
                <w:sz w:val="18"/>
              </w:rPr>
              <w:lastRenderedPageBreak/>
              <w:t>33</w:t>
            </w:r>
          </w:p>
        </w:tc>
        <w:tc>
          <w:tcPr>
            <w:tcW w:w="1700" w:type="dxa"/>
          </w:tcPr>
          <w:p w14:paraId="0EB3444A" w14:textId="77777777" w:rsidR="00D0616C" w:rsidRDefault="00000000">
            <w:r>
              <w:rPr>
                <w:sz w:val="18"/>
              </w:rPr>
              <w:t>27</w:t>
            </w:r>
          </w:p>
        </w:tc>
        <w:tc>
          <w:tcPr>
            <w:tcW w:w="1700" w:type="dxa"/>
          </w:tcPr>
          <w:p w14:paraId="0E4F7C57" w14:textId="77777777" w:rsidR="00D0616C" w:rsidRDefault="00000000">
            <w:r>
              <w:rPr>
                <w:sz w:val="18"/>
              </w:rPr>
              <w:t>Denmark</w:t>
            </w:r>
          </w:p>
        </w:tc>
        <w:tc>
          <w:tcPr>
            <w:tcW w:w="1700" w:type="dxa"/>
          </w:tcPr>
          <w:p w14:paraId="1A61C497" w14:textId="77777777" w:rsidR="00D0616C" w:rsidRDefault="00000000">
            <w:r>
              <w:rPr>
                <w:sz w:val="18"/>
              </w:rPr>
              <w:t>Bauer_grid</w:t>
            </w:r>
          </w:p>
        </w:tc>
        <w:tc>
          <w:tcPr>
            <w:tcW w:w="1700" w:type="dxa"/>
          </w:tcPr>
          <w:p w14:paraId="33BF8410" w14:textId="77777777" w:rsidR="00D0616C" w:rsidRDefault="00000000">
            <w:r>
              <w:rPr>
                <w:sz w:val="18"/>
              </w:rPr>
              <w:t>67.3</w:t>
            </w:r>
          </w:p>
        </w:tc>
        <w:tc>
          <w:tcPr>
            <w:tcW w:w="1700" w:type="dxa"/>
          </w:tcPr>
          <w:p w14:paraId="553A1DEC" w14:textId="77777777" w:rsidR="00D0616C" w:rsidRDefault="00000000">
            <w:r>
              <w:rPr>
                <w:sz w:val="18"/>
              </w:rPr>
              <w:t>251.5</w:t>
            </w:r>
          </w:p>
        </w:tc>
      </w:tr>
      <w:tr w:rsidR="00D0616C" w14:paraId="380CE28C" w14:textId="77777777">
        <w:trPr>
          <w:jc w:val="center"/>
        </w:trPr>
        <w:tc>
          <w:tcPr>
            <w:tcW w:w="1700" w:type="dxa"/>
          </w:tcPr>
          <w:p w14:paraId="197E71B5" w14:textId="77777777" w:rsidR="00D0616C" w:rsidRDefault="00000000">
            <w:r>
              <w:rPr>
                <w:sz w:val="18"/>
              </w:rPr>
              <w:t>34</w:t>
            </w:r>
          </w:p>
        </w:tc>
        <w:tc>
          <w:tcPr>
            <w:tcW w:w="1700" w:type="dxa"/>
          </w:tcPr>
          <w:p w14:paraId="22DCDB10" w14:textId="77777777" w:rsidR="00D0616C" w:rsidRDefault="00000000">
            <w:r>
              <w:rPr>
                <w:sz w:val="18"/>
              </w:rPr>
              <w:t>29</w:t>
            </w:r>
          </w:p>
        </w:tc>
        <w:tc>
          <w:tcPr>
            <w:tcW w:w="1700" w:type="dxa"/>
          </w:tcPr>
          <w:p w14:paraId="0DCCB208" w14:textId="77777777" w:rsidR="00D0616C" w:rsidRDefault="00000000">
            <w:r>
              <w:rPr>
                <w:sz w:val="18"/>
              </w:rPr>
              <w:t>Sweden</w:t>
            </w:r>
          </w:p>
        </w:tc>
        <w:tc>
          <w:tcPr>
            <w:tcW w:w="1700" w:type="dxa"/>
          </w:tcPr>
          <w:p w14:paraId="00D69FBF" w14:textId="77777777" w:rsidR="00D0616C" w:rsidRDefault="00000000">
            <w:r>
              <w:rPr>
                <w:sz w:val="18"/>
              </w:rPr>
              <w:t>Bauer_grid</w:t>
            </w:r>
          </w:p>
        </w:tc>
        <w:tc>
          <w:tcPr>
            <w:tcW w:w="1700" w:type="dxa"/>
          </w:tcPr>
          <w:p w14:paraId="44BB16C3" w14:textId="77777777" w:rsidR="00D0616C" w:rsidRDefault="00000000">
            <w:r>
              <w:rPr>
                <w:sz w:val="18"/>
              </w:rPr>
              <w:t>51.6</w:t>
            </w:r>
          </w:p>
        </w:tc>
        <w:tc>
          <w:tcPr>
            <w:tcW w:w="1700" w:type="dxa"/>
          </w:tcPr>
          <w:p w14:paraId="58650F68" w14:textId="77777777" w:rsidR="00D0616C" w:rsidRDefault="00000000">
            <w:r>
              <w:rPr>
                <w:sz w:val="18"/>
              </w:rPr>
              <w:t>235.5</w:t>
            </w:r>
          </w:p>
        </w:tc>
      </w:tr>
      <w:tr w:rsidR="00D0616C" w14:paraId="685E2886" w14:textId="77777777">
        <w:trPr>
          <w:jc w:val="center"/>
        </w:trPr>
        <w:tc>
          <w:tcPr>
            <w:tcW w:w="1700" w:type="dxa"/>
          </w:tcPr>
          <w:p w14:paraId="615BDF90" w14:textId="77777777" w:rsidR="00D0616C" w:rsidRDefault="00000000">
            <w:r>
              <w:rPr>
                <w:sz w:val="18"/>
              </w:rPr>
              <w:t>35</w:t>
            </w:r>
          </w:p>
        </w:tc>
        <w:tc>
          <w:tcPr>
            <w:tcW w:w="1700" w:type="dxa"/>
          </w:tcPr>
          <w:p w14:paraId="1C9C74D3" w14:textId="77777777" w:rsidR="00D0616C" w:rsidRDefault="00000000">
            <w:r>
              <w:rPr>
                <w:sz w:val="18"/>
              </w:rPr>
              <w:t>36</w:t>
            </w:r>
          </w:p>
        </w:tc>
        <w:tc>
          <w:tcPr>
            <w:tcW w:w="1700" w:type="dxa"/>
          </w:tcPr>
          <w:p w14:paraId="393A9081" w14:textId="77777777" w:rsidR="00D0616C" w:rsidRDefault="00000000">
            <w:r>
              <w:rPr>
                <w:sz w:val="18"/>
              </w:rPr>
              <w:t>United Kingdom</w:t>
            </w:r>
          </w:p>
        </w:tc>
        <w:tc>
          <w:tcPr>
            <w:tcW w:w="1700" w:type="dxa"/>
          </w:tcPr>
          <w:p w14:paraId="16C67424" w14:textId="77777777" w:rsidR="00D0616C" w:rsidRDefault="00000000">
            <w:r>
              <w:rPr>
                <w:sz w:val="18"/>
              </w:rPr>
              <w:t>Bauer_grid</w:t>
            </w:r>
          </w:p>
        </w:tc>
        <w:tc>
          <w:tcPr>
            <w:tcW w:w="1700" w:type="dxa"/>
          </w:tcPr>
          <w:p w14:paraId="5662434C" w14:textId="77777777" w:rsidR="00D0616C" w:rsidRDefault="00000000">
            <w:r>
              <w:rPr>
                <w:sz w:val="18"/>
              </w:rPr>
              <w:t>59.1</w:t>
            </w:r>
          </w:p>
        </w:tc>
        <w:tc>
          <w:tcPr>
            <w:tcW w:w="1700" w:type="dxa"/>
          </w:tcPr>
          <w:p w14:paraId="12BC999F" w14:textId="77777777" w:rsidR="00D0616C" w:rsidRDefault="00000000">
            <w:r>
              <w:rPr>
                <w:sz w:val="18"/>
              </w:rPr>
              <w:t>249.3</w:t>
            </w:r>
          </w:p>
        </w:tc>
      </w:tr>
      <w:tr w:rsidR="00D0616C" w14:paraId="748AF02A" w14:textId="77777777">
        <w:trPr>
          <w:jc w:val="center"/>
        </w:trPr>
        <w:tc>
          <w:tcPr>
            <w:tcW w:w="1700" w:type="dxa"/>
          </w:tcPr>
          <w:p w14:paraId="7F458C9E" w14:textId="77777777" w:rsidR="00D0616C" w:rsidRDefault="00000000">
            <w:r>
              <w:rPr>
                <w:sz w:val="18"/>
              </w:rPr>
              <w:t>36</w:t>
            </w:r>
          </w:p>
        </w:tc>
        <w:tc>
          <w:tcPr>
            <w:tcW w:w="1700" w:type="dxa"/>
          </w:tcPr>
          <w:p w14:paraId="2A3097D7" w14:textId="77777777" w:rsidR="00D0616C" w:rsidRDefault="00000000">
            <w:r>
              <w:rPr>
                <w:sz w:val="18"/>
              </w:rPr>
              <w:t>49</w:t>
            </w:r>
          </w:p>
        </w:tc>
        <w:tc>
          <w:tcPr>
            <w:tcW w:w="1700" w:type="dxa"/>
          </w:tcPr>
          <w:p w14:paraId="253DD21F" w14:textId="77777777" w:rsidR="00D0616C" w:rsidRDefault="00000000">
            <w:r>
              <w:rPr>
                <w:sz w:val="18"/>
              </w:rPr>
              <w:t>France</w:t>
            </w:r>
          </w:p>
        </w:tc>
        <w:tc>
          <w:tcPr>
            <w:tcW w:w="1700" w:type="dxa"/>
          </w:tcPr>
          <w:p w14:paraId="4FB2BFE2" w14:textId="77777777" w:rsidR="00D0616C" w:rsidRDefault="00000000">
            <w:r>
              <w:rPr>
                <w:sz w:val="18"/>
              </w:rPr>
              <w:t>Bauer_grid</w:t>
            </w:r>
          </w:p>
        </w:tc>
        <w:tc>
          <w:tcPr>
            <w:tcW w:w="1700" w:type="dxa"/>
          </w:tcPr>
          <w:p w14:paraId="17782C07" w14:textId="77777777" w:rsidR="00D0616C" w:rsidRDefault="00000000">
            <w:r>
              <w:rPr>
                <w:sz w:val="18"/>
              </w:rPr>
              <w:t>56.4</w:t>
            </w:r>
          </w:p>
        </w:tc>
        <w:tc>
          <w:tcPr>
            <w:tcW w:w="1700" w:type="dxa"/>
          </w:tcPr>
          <w:p w14:paraId="783DC3BC" w14:textId="77777777" w:rsidR="00D0616C" w:rsidRDefault="00000000">
            <w:r>
              <w:rPr>
                <w:sz w:val="18"/>
              </w:rPr>
              <w:t>248.8</w:t>
            </w:r>
          </w:p>
        </w:tc>
      </w:tr>
      <w:tr w:rsidR="00D0616C" w14:paraId="2D1AB3CF" w14:textId="77777777">
        <w:trPr>
          <w:jc w:val="center"/>
        </w:trPr>
        <w:tc>
          <w:tcPr>
            <w:tcW w:w="1700" w:type="dxa"/>
          </w:tcPr>
          <w:p w14:paraId="112C789E" w14:textId="77777777" w:rsidR="00D0616C" w:rsidRDefault="00000000">
            <w:r>
              <w:rPr>
                <w:sz w:val="18"/>
              </w:rPr>
              <w:t>37</w:t>
            </w:r>
          </w:p>
        </w:tc>
        <w:tc>
          <w:tcPr>
            <w:tcW w:w="1700" w:type="dxa"/>
          </w:tcPr>
          <w:p w14:paraId="721BF487" w14:textId="77777777" w:rsidR="00D0616C" w:rsidRDefault="00000000">
            <w:r>
              <w:rPr>
                <w:sz w:val="18"/>
              </w:rPr>
              <w:t>58</w:t>
            </w:r>
          </w:p>
        </w:tc>
        <w:tc>
          <w:tcPr>
            <w:tcW w:w="1700" w:type="dxa"/>
          </w:tcPr>
          <w:p w14:paraId="3580C28C" w14:textId="77777777" w:rsidR="00D0616C" w:rsidRDefault="00000000">
            <w:r>
              <w:rPr>
                <w:sz w:val="18"/>
              </w:rPr>
              <w:t>France</w:t>
            </w:r>
          </w:p>
        </w:tc>
        <w:tc>
          <w:tcPr>
            <w:tcW w:w="1700" w:type="dxa"/>
          </w:tcPr>
          <w:p w14:paraId="27B45718" w14:textId="77777777" w:rsidR="00D0616C" w:rsidRDefault="00000000">
            <w:r>
              <w:rPr>
                <w:sz w:val="18"/>
              </w:rPr>
              <w:t>Bauer_grid</w:t>
            </w:r>
          </w:p>
        </w:tc>
        <w:tc>
          <w:tcPr>
            <w:tcW w:w="1700" w:type="dxa"/>
          </w:tcPr>
          <w:p w14:paraId="4C7DEC37" w14:textId="77777777" w:rsidR="00D0616C" w:rsidRDefault="00000000">
            <w:r>
              <w:rPr>
                <w:sz w:val="18"/>
              </w:rPr>
              <w:t>68.7</w:t>
            </w:r>
          </w:p>
        </w:tc>
        <w:tc>
          <w:tcPr>
            <w:tcW w:w="1700" w:type="dxa"/>
          </w:tcPr>
          <w:p w14:paraId="15DBD22D" w14:textId="77777777" w:rsidR="00D0616C" w:rsidRDefault="00000000">
            <w:r>
              <w:rPr>
                <w:sz w:val="18"/>
              </w:rPr>
              <w:t>250.9</w:t>
            </w:r>
          </w:p>
        </w:tc>
      </w:tr>
      <w:tr w:rsidR="00D0616C" w14:paraId="0BD8EE77" w14:textId="77777777">
        <w:trPr>
          <w:jc w:val="center"/>
        </w:trPr>
        <w:tc>
          <w:tcPr>
            <w:tcW w:w="1700" w:type="dxa"/>
          </w:tcPr>
          <w:p w14:paraId="7470CD29" w14:textId="77777777" w:rsidR="00D0616C" w:rsidRDefault="00000000">
            <w:r>
              <w:rPr>
                <w:sz w:val="18"/>
              </w:rPr>
              <w:t>38</w:t>
            </w:r>
          </w:p>
        </w:tc>
        <w:tc>
          <w:tcPr>
            <w:tcW w:w="1700" w:type="dxa"/>
          </w:tcPr>
          <w:p w14:paraId="267B8A3E" w14:textId="77777777" w:rsidR="00D0616C" w:rsidRDefault="00000000">
            <w:r>
              <w:rPr>
                <w:sz w:val="18"/>
              </w:rPr>
              <w:t>59</w:t>
            </w:r>
          </w:p>
        </w:tc>
        <w:tc>
          <w:tcPr>
            <w:tcW w:w="1700" w:type="dxa"/>
          </w:tcPr>
          <w:p w14:paraId="6C73392C" w14:textId="77777777" w:rsidR="00D0616C" w:rsidRDefault="00000000">
            <w:r>
              <w:rPr>
                <w:sz w:val="18"/>
              </w:rPr>
              <w:t>Denmark</w:t>
            </w:r>
          </w:p>
        </w:tc>
        <w:tc>
          <w:tcPr>
            <w:tcW w:w="1700" w:type="dxa"/>
          </w:tcPr>
          <w:p w14:paraId="1B654639" w14:textId="77777777" w:rsidR="00D0616C" w:rsidRDefault="00000000">
            <w:r>
              <w:rPr>
                <w:sz w:val="18"/>
              </w:rPr>
              <w:t>Bauer_grid</w:t>
            </w:r>
          </w:p>
        </w:tc>
        <w:tc>
          <w:tcPr>
            <w:tcW w:w="1700" w:type="dxa"/>
          </w:tcPr>
          <w:p w14:paraId="1743A84A" w14:textId="77777777" w:rsidR="00D0616C" w:rsidRDefault="00000000">
            <w:r>
              <w:rPr>
                <w:sz w:val="18"/>
              </w:rPr>
              <w:t>67.3</w:t>
            </w:r>
          </w:p>
        </w:tc>
        <w:tc>
          <w:tcPr>
            <w:tcW w:w="1700" w:type="dxa"/>
          </w:tcPr>
          <w:p w14:paraId="199BDF79" w14:textId="77777777" w:rsidR="00D0616C" w:rsidRDefault="00000000">
            <w:r>
              <w:rPr>
                <w:sz w:val="18"/>
              </w:rPr>
              <w:t>251.5</w:t>
            </w:r>
          </w:p>
        </w:tc>
      </w:tr>
      <w:tr w:rsidR="00D0616C" w14:paraId="7004C6E7" w14:textId="77777777">
        <w:trPr>
          <w:jc w:val="center"/>
        </w:trPr>
        <w:tc>
          <w:tcPr>
            <w:tcW w:w="1700" w:type="dxa"/>
          </w:tcPr>
          <w:p w14:paraId="1C4105FA" w14:textId="77777777" w:rsidR="00D0616C" w:rsidRDefault="00000000">
            <w:r>
              <w:rPr>
                <w:sz w:val="18"/>
              </w:rPr>
              <w:t>39</w:t>
            </w:r>
          </w:p>
        </w:tc>
        <w:tc>
          <w:tcPr>
            <w:tcW w:w="1700" w:type="dxa"/>
          </w:tcPr>
          <w:p w14:paraId="058F0AE3" w14:textId="77777777" w:rsidR="00D0616C" w:rsidRDefault="00000000">
            <w:r>
              <w:rPr>
                <w:sz w:val="18"/>
              </w:rPr>
              <w:t>61</w:t>
            </w:r>
          </w:p>
        </w:tc>
        <w:tc>
          <w:tcPr>
            <w:tcW w:w="1700" w:type="dxa"/>
          </w:tcPr>
          <w:p w14:paraId="5BA14961" w14:textId="77777777" w:rsidR="00D0616C" w:rsidRDefault="00000000">
            <w:r>
              <w:rPr>
                <w:sz w:val="18"/>
              </w:rPr>
              <w:t>Denmark</w:t>
            </w:r>
          </w:p>
        </w:tc>
        <w:tc>
          <w:tcPr>
            <w:tcW w:w="1700" w:type="dxa"/>
          </w:tcPr>
          <w:p w14:paraId="558900CD" w14:textId="77777777" w:rsidR="00D0616C" w:rsidRDefault="00000000">
            <w:r>
              <w:rPr>
                <w:sz w:val="18"/>
              </w:rPr>
              <w:t>Bauer_grid</w:t>
            </w:r>
          </w:p>
        </w:tc>
        <w:tc>
          <w:tcPr>
            <w:tcW w:w="1700" w:type="dxa"/>
          </w:tcPr>
          <w:p w14:paraId="03F0AE44" w14:textId="77777777" w:rsidR="00D0616C" w:rsidRDefault="00000000">
            <w:r>
              <w:rPr>
                <w:sz w:val="18"/>
              </w:rPr>
              <w:t>67.3</w:t>
            </w:r>
          </w:p>
        </w:tc>
        <w:tc>
          <w:tcPr>
            <w:tcW w:w="1700" w:type="dxa"/>
          </w:tcPr>
          <w:p w14:paraId="435A087F" w14:textId="77777777" w:rsidR="00D0616C" w:rsidRDefault="00000000">
            <w:r>
              <w:rPr>
                <w:sz w:val="18"/>
              </w:rPr>
              <w:t>251.5</w:t>
            </w:r>
          </w:p>
        </w:tc>
      </w:tr>
      <w:tr w:rsidR="00D0616C" w14:paraId="1F9D7801" w14:textId="77777777">
        <w:trPr>
          <w:jc w:val="center"/>
        </w:trPr>
        <w:tc>
          <w:tcPr>
            <w:tcW w:w="1700" w:type="dxa"/>
          </w:tcPr>
          <w:p w14:paraId="024F72CC" w14:textId="77777777" w:rsidR="00D0616C" w:rsidRDefault="00000000">
            <w:r>
              <w:rPr>
                <w:sz w:val="18"/>
              </w:rPr>
              <w:t>40</w:t>
            </w:r>
          </w:p>
        </w:tc>
        <w:tc>
          <w:tcPr>
            <w:tcW w:w="1700" w:type="dxa"/>
          </w:tcPr>
          <w:p w14:paraId="3CF3BEB9" w14:textId="77777777" w:rsidR="00D0616C" w:rsidRDefault="00000000">
            <w:r>
              <w:rPr>
                <w:sz w:val="18"/>
              </w:rPr>
              <w:t>69</w:t>
            </w:r>
          </w:p>
        </w:tc>
        <w:tc>
          <w:tcPr>
            <w:tcW w:w="1700" w:type="dxa"/>
          </w:tcPr>
          <w:p w14:paraId="6DE8850A" w14:textId="77777777" w:rsidR="00D0616C" w:rsidRDefault="00000000">
            <w:r>
              <w:rPr>
                <w:sz w:val="18"/>
              </w:rPr>
              <w:t>France</w:t>
            </w:r>
          </w:p>
        </w:tc>
        <w:tc>
          <w:tcPr>
            <w:tcW w:w="1700" w:type="dxa"/>
          </w:tcPr>
          <w:p w14:paraId="0C44CC91" w14:textId="77777777" w:rsidR="00D0616C" w:rsidRDefault="00000000">
            <w:r>
              <w:rPr>
                <w:sz w:val="18"/>
              </w:rPr>
              <w:t>Bauer_grid</w:t>
            </w:r>
          </w:p>
        </w:tc>
        <w:tc>
          <w:tcPr>
            <w:tcW w:w="1700" w:type="dxa"/>
          </w:tcPr>
          <w:p w14:paraId="46689AEF" w14:textId="77777777" w:rsidR="00D0616C" w:rsidRDefault="00000000">
            <w:r>
              <w:rPr>
                <w:sz w:val="18"/>
              </w:rPr>
              <w:t>59.1</w:t>
            </w:r>
          </w:p>
        </w:tc>
        <w:tc>
          <w:tcPr>
            <w:tcW w:w="1700" w:type="dxa"/>
          </w:tcPr>
          <w:p w14:paraId="360CAEDF" w14:textId="77777777" w:rsidR="00D0616C" w:rsidRDefault="00000000">
            <w:r>
              <w:rPr>
                <w:sz w:val="18"/>
              </w:rPr>
              <w:t>249.3</w:t>
            </w:r>
          </w:p>
        </w:tc>
      </w:tr>
      <w:tr w:rsidR="00D0616C" w14:paraId="35A46DAD" w14:textId="77777777">
        <w:trPr>
          <w:jc w:val="center"/>
        </w:trPr>
        <w:tc>
          <w:tcPr>
            <w:tcW w:w="1700" w:type="dxa"/>
          </w:tcPr>
          <w:p w14:paraId="771193C7" w14:textId="77777777" w:rsidR="00D0616C" w:rsidRDefault="00000000">
            <w:r>
              <w:rPr>
                <w:sz w:val="18"/>
              </w:rPr>
              <w:t>41</w:t>
            </w:r>
          </w:p>
        </w:tc>
        <w:tc>
          <w:tcPr>
            <w:tcW w:w="1700" w:type="dxa"/>
          </w:tcPr>
          <w:p w14:paraId="785F3C31" w14:textId="77777777" w:rsidR="00D0616C" w:rsidRDefault="00000000">
            <w:r>
              <w:rPr>
                <w:sz w:val="18"/>
              </w:rPr>
              <w:t>75</w:t>
            </w:r>
          </w:p>
        </w:tc>
        <w:tc>
          <w:tcPr>
            <w:tcW w:w="1700" w:type="dxa"/>
          </w:tcPr>
          <w:p w14:paraId="78950A3A" w14:textId="77777777" w:rsidR="00D0616C" w:rsidRDefault="00000000">
            <w:r>
              <w:rPr>
                <w:sz w:val="18"/>
              </w:rPr>
              <w:t>France</w:t>
            </w:r>
          </w:p>
        </w:tc>
        <w:tc>
          <w:tcPr>
            <w:tcW w:w="1700" w:type="dxa"/>
          </w:tcPr>
          <w:p w14:paraId="08B6389A" w14:textId="77777777" w:rsidR="00D0616C" w:rsidRDefault="00000000">
            <w:r>
              <w:rPr>
                <w:sz w:val="18"/>
              </w:rPr>
              <w:t>Bauer_grid</w:t>
            </w:r>
          </w:p>
        </w:tc>
        <w:tc>
          <w:tcPr>
            <w:tcW w:w="1700" w:type="dxa"/>
          </w:tcPr>
          <w:p w14:paraId="51A62437" w14:textId="77777777" w:rsidR="00D0616C" w:rsidRDefault="00000000">
            <w:r>
              <w:rPr>
                <w:sz w:val="18"/>
              </w:rPr>
              <w:t>67.8</w:t>
            </w:r>
          </w:p>
        </w:tc>
        <w:tc>
          <w:tcPr>
            <w:tcW w:w="1700" w:type="dxa"/>
          </w:tcPr>
          <w:p w14:paraId="6DC83BA0" w14:textId="77777777" w:rsidR="00D0616C" w:rsidRDefault="00000000">
            <w:r>
              <w:rPr>
                <w:sz w:val="18"/>
              </w:rPr>
              <w:t>253.2</w:t>
            </w:r>
          </w:p>
        </w:tc>
      </w:tr>
      <w:tr w:rsidR="00D0616C" w14:paraId="75122978" w14:textId="77777777">
        <w:trPr>
          <w:jc w:val="center"/>
        </w:trPr>
        <w:tc>
          <w:tcPr>
            <w:tcW w:w="1700" w:type="dxa"/>
          </w:tcPr>
          <w:p w14:paraId="001045C4" w14:textId="77777777" w:rsidR="00D0616C" w:rsidRDefault="00000000">
            <w:r>
              <w:rPr>
                <w:sz w:val="18"/>
              </w:rPr>
              <w:t>42</w:t>
            </w:r>
          </w:p>
        </w:tc>
        <w:tc>
          <w:tcPr>
            <w:tcW w:w="1700" w:type="dxa"/>
          </w:tcPr>
          <w:p w14:paraId="0B51215C" w14:textId="77777777" w:rsidR="00D0616C" w:rsidRDefault="00000000">
            <w:r>
              <w:rPr>
                <w:sz w:val="18"/>
              </w:rPr>
              <w:t>95</w:t>
            </w:r>
          </w:p>
        </w:tc>
        <w:tc>
          <w:tcPr>
            <w:tcW w:w="1700" w:type="dxa"/>
          </w:tcPr>
          <w:p w14:paraId="42797FE5" w14:textId="77777777" w:rsidR="00D0616C" w:rsidRDefault="00000000">
            <w:r>
              <w:rPr>
                <w:sz w:val="18"/>
              </w:rPr>
              <w:t>Sweden</w:t>
            </w:r>
          </w:p>
        </w:tc>
        <w:tc>
          <w:tcPr>
            <w:tcW w:w="1700" w:type="dxa"/>
          </w:tcPr>
          <w:p w14:paraId="4A2C4189" w14:textId="77777777" w:rsidR="00D0616C" w:rsidRDefault="00000000">
            <w:r>
              <w:rPr>
                <w:sz w:val="18"/>
              </w:rPr>
              <w:t>Bauer_grid</w:t>
            </w:r>
          </w:p>
        </w:tc>
        <w:tc>
          <w:tcPr>
            <w:tcW w:w="1700" w:type="dxa"/>
          </w:tcPr>
          <w:p w14:paraId="1EDB0820" w14:textId="77777777" w:rsidR="00D0616C" w:rsidRDefault="00000000">
            <w:r>
              <w:rPr>
                <w:sz w:val="18"/>
              </w:rPr>
              <w:t>51.6</w:t>
            </w:r>
          </w:p>
        </w:tc>
        <w:tc>
          <w:tcPr>
            <w:tcW w:w="1700" w:type="dxa"/>
          </w:tcPr>
          <w:p w14:paraId="53D387EB" w14:textId="77777777" w:rsidR="00D0616C" w:rsidRDefault="00000000">
            <w:r>
              <w:rPr>
                <w:sz w:val="18"/>
              </w:rPr>
              <w:t>235.5</w:t>
            </w:r>
          </w:p>
        </w:tc>
      </w:tr>
      <w:tr w:rsidR="00D0616C" w14:paraId="00F69A8B" w14:textId="77777777">
        <w:trPr>
          <w:jc w:val="center"/>
        </w:trPr>
        <w:tc>
          <w:tcPr>
            <w:tcW w:w="1700" w:type="dxa"/>
          </w:tcPr>
          <w:p w14:paraId="54CDDE66" w14:textId="77777777" w:rsidR="00D0616C" w:rsidRDefault="00000000">
            <w:r>
              <w:rPr>
                <w:sz w:val="18"/>
              </w:rPr>
              <w:t>43</w:t>
            </w:r>
          </w:p>
        </w:tc>
        <w:tc>
          <w:tcPr>
            <w:tcW w:w="1700" w:type="dxa"/>
          </w:tcPr>
          <w:p w14:paraId="78D9C7FE" w14:textId="77777777" w:rsidR="00D0616C" w:rsidRDefault="00000000">
            <w:r>
              <w:rPr>
                <w:sz w:val="18"/>
              </w:rPr>
              <w:t>96</w:t>
            </w:r>
          </w:p>
        </w:tc>
        <w:tc>
          <w:tcPr>
            <w:tcW w:w="1700" w:type="dxa"/>
          </w:tcPr>
          <w:p w14:paraId="55DA4C6A" w14:textId="77777777" w:rsidR="00D0616C" w:rsidRDefault="00000000">
            <w:r>
              <w:rPr>
                <w:sz w:val="18"/>
              </w:rPr>
              <w:t>United Kingdom</w:t>
            </w:r>
          </w:p>
        </w:tc>
        <w:tc>
          <w:tcPr>
            <w:tcW w:w="1700" w:type="dxa"/>
          </w:tcPr>
          <w:p w14:paraId="32B26323" w14:textId="77777777" w:rsidR="00D0616C" w:rsidRDefault="00000000">
            <w:r>
              <w:rPr>
                <w:sz w:val="18"/>
              </w:rPr>
              <w:t>Bauer_grid</w:t>
            </w:r>
          </w:p>
        </w:tc>
        <w:tc>
          <w:tcPr>
            <w:tcW w:w="1700" w:type="dxa"/>
          </w:tcPr>
          <w:p w14:paraId="00920D63" w14:textId="77777777" w:rsidR="00D0616C" w:rsidRDefault="00000000">
            <w:r>
              <w:rPr>
                <w:sz w:val="18"/>
              </w:rPr>
              <w:t>56.4</w:t>
            </w:r>
          </w:p>
        </w:tc>
        <w:tc>
          <w:tcPr>
            <w:tcW w:w="1700" w:type="dxa"/>
          </w:tcPr>
          <w:p w14:paraId="7E183001" w14:textId="77777777" w:rsidR="00D0616C" w:rsidRDefault="00000000">
            <w:r>
              <w:rPr>
                <w:sz w:val="18"/>
              </w:rPr>
              <w:t>248.8</w:t>
            </w:r>
          </w:p>
        </w:tc>
      </w:tr>
      <w:tr w:rsidR="00D0616C" w14:paraId="4D700319" w14:textId="77777777">
        <w:trPr>
          <w:jc w:val="center"/>
        </w:trPr>
        <w:tc>
          <w:tcPr>
            <w:tcW w:w="1700" w:type="dxa"/>
          </w:tcPr>
          <w:p w14:paraId="0F936F09" w14:textId="77777777" w:rsidR="00D0616C" w:rsidRDefault="00000000">
            <w:r>
              <w:rPr>
                <w:sz w:val="18"/>
              </w:rPr>
              <w:t>44</w:t>
            </w:r>
          </w:p>
        </w:tc>
        <w:tc>
          <w:tcPr>
            <w:tcW w:w="1700" w:type="dxa"/>
          </w:tcPr>
          <w:p w14:paraId="26176A03" w14:textId="77777777" w:rsidR="00D0616C" w:rsidRDefault="00000000">
            <w:r>
              <w:rPr>
                <w:sz w:val="18"/>
              </w:rPr>
              <w:t>99</w:t>
            </w:r>
          </w:p>
        </w:tc>
        <w:tc>
          <w:tcPr>
            <w:tcW w:w="1700" w:type="dxa"/>
          </w:tcPr>
          <w:p w14:paraId="6B4ACDD7" w14:textId="77777777" w:rsidR="00D0616C" w:rsidRDefault="00000000">
            <w:r>
              <w:rPr>
                <w:sz w:val="18"/>
              </w:rPr>
              <w:t>Sweden</w:t>
            </w:r>
          </w:p>
        </w:tc>
        <w:tc>
          <w:tcPr>
            <w:tcW w:w="1700" w:type="dxa"/>
          </w:tcPr>
          <w:p w14:paraId="2FC7A402" w14:textId="77777777" w:rsidR="00D0616C" w:rsidRDefault="00000000">
            <w:r>
              <w:rPr>
                <w:sz w:val="18"/>
              </w:rPr>
              <w:t>Bauer_grid</w:t>
            </w:r>
          </w:p>
        </w:tc>
        <w:tc>
          <w:tcPr>
            <w:tcW w:w="1700" w:type="dxa"/>
          </w:tcPr>
          <w:p w14:paraId="18EBBC5E" w14:textId="77777777" w:rsidR="00D0616C" w:rsidRDefault="00000000">
            <w:r>
              <w:rPr>
                <w:sz w:val="18"/>
              </w:rPr>
              <w:t>52.2</w:t>
            </w:r>
          </w:p>
        </w:tc>
        <w:tc>
          <w:tcPr>
            <w:tcW w:w="1700" w:type="dxa"/>
          </w:tcPr>
          <w:p w14:paraId="26A61B3F" w14:textId="77777777" w:rsidR="00D0616C" w:rsidRDefault="00000000">
            <w:r>
              <w:rPr>
                <w:sz w:val="18"/>
              </w:rPr>
              <w:t>235.8</w:t>
            </w:r>
          </w:p>
        </w:tc>
      </w:tr>
      <w:tr w:rsidR="00D0616C" w14:paraId="54DB1AC7" w14:textId="77777777">
        <w:trPr>
          <w:jc w:val="center"/>
        </w:trPr>
        <w:tc>
          <w:tcPr>
            <w:tcW w:w="1700" w:type="dxa"/>
          </w:tcPr>
          <w:p w14:paraId="5D33AD4C" w14:textId="77777777" w:rsidR="00D0616C" w:rsidRDefault="00000000">
            <w:r>
              <w:rPr>
                <w:sz w:val="18"/>
              </w:rPr>
              <w:t>45</w:t>
            </w:r>
          </w:p>
        </w:tc>
        <w:tc>
          <w:tcPr>
            <w:tcW w:w="1700" w:type="dxa"/>
          </w:tcPr>
          <w:p w14:paraId="228C26EF" w14:textId="77777777" w:rsidR="00D0616C" w:rsidRDefault="00000000">
            <w:r>
              <w:rPr>
                <w:sz w:val="18"/>
              </w:rPr>
              <w:t>102</w:t>
            </w:r>
          </w:p>
        </w:tc>
        <w:tc>
          <w:tcPr>
            <w:tcW w:w="1700" w:type="dxa"/>
          </w:tcPr>
          <w:p w14:paraId="75BE6EFF" w14:textId="77777777" w:rsidR="00D0616C" w:rsidRDefault="00000000">
            <w:r>
              <w:rPr>
                <w:sz w:val="18"/>
              </w:rPr>
              <w:t>United Kingdom</w:t>
            </w:r>
          </w:p>
        </w:tc>
        <w:tc>
          <w:tcPr>
            <w:tcW w:w="1700" w:type="dxa"/>
          </w:tcPr>
          <w:p w14:paraId="25B5141D" w14:textId="77777777" w:rsidR="00D0616C" w:rsidRDefault="00000000">
            <w:r>
              <w:rPr>
                <w:sz w:val="18"/>
              </w:rPr>
              <w:t>Bauer_grid</w:t>
            </w:r>
          </w:p>
        </w:tc>
        <w:tc>
          <w:tcPr>
            <w:tcW w:w="1700" w:type="dxa"/>
          </w:tcPr>
          <w:p w14:paraId="2ED17088" w14:textId="77777777" w:rsidR="00D0616C" w:rsidRDefault="00000000">
            <w:r>
              <w:rPr>
                <w:sz w:val="18"/>
              </w:rPr>
              <w:t>56.4</w:t>
            </w:r>
          </w:p>
        </w:tc>
        <w:tc>
          <w:tcPr>
            <w:tcW w:w="1700" w:type="dxa"/>
          </w:tcPr>
          <w:p w14:paraId="33D6DCA3" w14:textId="77777777" w:rsidR="00D0616C" w:rsidRDefault="00000000">
            <w:r>
              <w:rPr>
                <w:sz w:val="18"/>
              </w:rPr>
              <w:t>248.8</w:t>
            </w:r>
          </w:p>
        </w:tc>
      </w:tr>
      <w:tr w:rsidR="00D0616C" w14:paraId="40798BC9" w14:textId="77777777">
        <w:trPr>
          <w:jc w:val="center"/>
        </w:trPr>
        <w:tc>
          <w:tcPr>
            <w:tcW w:w="1700" w:type="dxa"/>
          </w:tcPr>
          <w:p w14:paraId="749F1BA8" w14:textId="77777777" w:rsidR="00D0616C" w:rsidRDefault="00000000">
            <w:r>
              <w:rPr>
                <w:sz w:val="18"/>
              </w:rPr>
              <w:t>46</w:t>
            </w:r>
          </w:p>
        </w:tc>
        <w:tc>
          <w:tcPr>
            <w:tcW w:w="1700" w:type="dxa"/>
          </w:tcPr>
          <w:p w14:paraId="16F4F44B" w14:textId="77777777" w:rsidR="00D0616C" w:rsidRDefault="00000000">
            <w:r>
              <w:rPr>
                <w:sz w:val="18"/>
              </w:rPr>
              <w:t>127</w:t>
            </w:r>
          </w:p>
        </w:tc>
        <w:tc>
          <w:tcPr>
            <w:tcW w:w="1700" w:type="dxa"/>
          </w:tcPr>
          <w:p w14:paraId="4E4CA940" w14:textId="77777777" w:rsidR="00D0616C" w:rsidRDefault="00000000">
            <w:r>
              <w:rPr>
                <w:sz w:val="18"/>
              </w:rPr>
              <w:t>Sweden</w:t>
            </w:r>
          </w:p>
        </w:tc>
        <w:tc>
          <w:tcPr>
            <w:tcW w:w="1700" w:type="dxa"/>
          </w:tcPr>
          <w:p w14:paraId="6E05EB71" w14:textId="77777777" w:rsidR="00D0616C" w:rsidRDefault="00000000">
            <w:r>
              <w:rPr>
                <w:sz w:val="18"/>
              </w:rPr>
              <w:t>Bauer_grid</w:t>
            </w:r>
          </w:p>
        </w:tc>
        <w:tc>
          <w:tcPr>
            <w:tcW w:w="1700" w:type="dxa"/>
          </w:tcPr>
          <w:p w14:paraId="74263D2B" w14:textId="77777777" w:rsidR="00D0616C" w:rsidRDefault="00000000">
            <w:r>
              <w:rPr>
                <w:sz w:val="18"/>
              </w:rPr>
              <w:t>51.6</w:t>
            </w:r>
          </w:p>
        </w:tc>
        <w:tc>
          <w:tcPr>
            <w:tcW w:w="1700" w:type="dxa"/>
          </w:tcPr>
          <w:p w14:paraId="7A0582D8" w14:textId="77777777" w:rsidR="00D0616C" w:rsidRDefault="00000000">
            <w:r>
              <w:rPr>
                <w:sz w:val="18"/>
              </w:rPr>
              <w:t>235.5</w:t>
            </w:r>
          </w:p>
        </w:tc>
      </w:tr>
      <w:tr w:rsidR="00D0616C" w14:paraId="189358E6" w14:textId="77777777">
        <w:trPr>
          <w:jc w:val="center"/>
        </w:trPr>
        <w:tc>
          <w:tcPr>
            <w:tcW w:w="1700" w:type="dxa"/>
          </w:tcPr>
          <w:p w14:paraId="11F4667A" w14:textId="77777777" w:rsidR="00D0616C" w:rsidRDefault="00000000">
            <w:r>
              <w:rPr>
                <w:sz w:val="18"/>
              </w:rPr>
              <w:t>47</w:t>
            </w:r>
          </w:p>
        </w:tc>
        <w:tc>
          <w:tcPr>
            <w:tcW w:w="1700" w:type="dxa"/>
          </w:tcPr>
          <w:p w14:paraId="680C2298" w14:textId="77777777" w:rsidR="00D0616C" w:rsidRDefault="00000000">
            <w:r>
              <w:rPr>
                <w:sz w:val="18"/>
              </w:rPr>
              <w:t>136</w:t>
            </w:r>
          </w:p>
        </w:tc>
        <w:tc>
          <w:tcPr>
            <w:tcW w:w="1700" w:type="dxa"/>
          </w:tcPr>
          <w:p w14:paraId="34981DFA" w14:textId="77777777" w:rsidR="00D0616C" w:rsidRDefault="00000000">
            <w:r>
              <w:rPr>
                <w:sz w:val="18"/>
              </w:rPr>
              <w:t>Denmark</w:t>
            </w:r>
          </w:p>
        </w:tc>
        <w:tc>
          <w:tcPr>
            <w:tcW w:w="1700" w:type="dxa"/>
          </w:tcPr>
          <w:p w14:paraId="4AC2C3DB" w14:textId="77777777" w:rsidR="00D0616C" w:rsidRDefault="00000000">
            <w:r>
              <w:rPr>
                <w:sz w:val="18"/>
              </w:rPr>
              <w:t>Bauer_grid</w:t>
            </w:r>
          </w:p>
        </w:tc>
        <w:tc>
          <w:tcPr>
            <w:tcW w:w="1700" w:type="dxa"/>
          </w:tcPr>
          <w:p w14:paraId="2CE07FB4" w14:textId="77777777" w:rsidR="00D0616C" w:rsidRDefault="00000000">
            <w:r>
              <w:rPr>
                <w:sz w:val="18"/>
              </w:rPr>
              <w:t>67.3</w:t>
            </w:r>
          </w:p>
        </w:tc>
        <w:tc>
          <w:tcPr>
            <w:tcW w:w="1700" w:type="dxa"/>
          </w:tcPr>
          <w:p w14:paraId="3B8FD962" w14:textId="77777777" w:rsidR="00D0616C" w:rsidRDefault="00000000">
            <w:r>
              <w:rPr>
                <w:sz w:val="18"/>
              </w:rPr>
              <w:t>251.5</w:t>
            </w:r>
          </w:p>
        </w:tc>
      </w:tr>
      <w:tr w:rsidR="00D0616C" w14:paraId="7723CF5D" w14:textId="77777777">
        <w:trPr>
          <w:jc w:val="center"/>
        </w:trPr>
        <w:tc>
          <w:tcPr>
            <w:tcW w:w="1700" w:type="dxa"/>
          </w:tcPr>
          <w:p w14:paraId="67C6304A" w14:textId="77777777" w:rsidR="00D0616C" w:rsidRDefault="00000000">
            <w:r>
              <w:rPr>
                <w:sz w:val="18"/>
              </w:rPr>
              <w:t>48</w:t>
            </w:r>
          </w:p>
        </w:tc>
        <w:tc>
          <w:tcPr>
            <w:tcW w:w="1700" w:type="dxa"/>
          </w:tcPr>
          <w:p w14:paraId="393784B0" w14:textId="77777777" w:rsidR="00D0616C" w:rsidRDefault="00000000">
            <w:r>
              <w:rPr>
                <w:sz w:val="18"/>
              </w:rPr>
              <w:t>137</w:t>
            </w:r>
          </w:p>
        </w:tc>
        <w:tc>
          <w:tcPr>
            <w:tcW w:w="1700" w:type="dxa"/>
          </w:tcPr>
          <w:p w14:paraId="21EA2CCE" w14:textId="77777777" w:rsidR="00D0616C" w:rsidRDefault="00000000">
            <w:r>
              <w:rPr>
                <w:sz w:val="18"/>
              </w:rPr>
              <w:t>Germany</w:t>
            </w:r>
          </w:p>
        </w:tc>
        <w:tc>
          <w:tcPr>
            <w:tcW w:w="1700" w:type="dxa"/>
          </w:tcPr>
          <w:p w14:paraId="2FC59EA6" w14:textId="77777777" w:rsidR="00D0616C" w:rsidRDefault="00000000">
            <w:r>
              <w:rPr>
                <w:sz w:val="18"/>
              </w:rPr>
              <w:t>Bauer_grid</w:t>
            </w:r>
          </w:p>
        </w:tc>
        <w:tc>
          <w:tcPr>
            <w:tcW w:w="1700" w:type="dxa"/>
          </w:tcPr>
          <w:p w14:paraId="4B64088A" w14:textId="77777777" w:rsidR="00D0616C" w:rsidRDefault="00000000">
            <w:r>
              <w:rPr>
                <w:sz w:val="18"/>
              </w:rPr>
              <w:t>53.1</w:t>
            </w:r>
          </w:p>
        </w:tc>
        <w:tc>
          <w:tcPr>
            <w:tcW w:w="1700" w:type="dxa"/>
          </w:tcPr>
          <w:p w14:paraId="57A885DA" w14:textId="77777777" w:rsidR="00D0616C" w:rsidRDefault="00000000">
            <w:r>
              <w:rPr>
                <w:sz w:val="18"/>
              </w:rPr>
              <w:t>234.9</w:t>
            </w:r>
          </w:p>
        </w:tc>
      </w:tr>
      <w:tr w:rsidR="00D0616C" w14:paraId="5460A7E5" w14:textId="77777777">
        <w:trPr>
          <w:jc w:val="center"/>
        </w:trPr>
        <w:tc>
          <w:tcPr>
            <w:tcW w:w="1700" w:type="dxa"/>
          </w:tcPr>
          <w:p w14:paraId="33D71474" w14:textId="77777777" w:rsidR="00D0616C" w:rsidRDefault="00000000">
            <w:r>
              <w:rPr>
                <w:sz w:val="18"/>
              </w:rPr>
              <w:t>49</w:t>
            </w:r>
          </w:p>
        </w:tc>
        <w:tc>
          <w:tcPr>
            <w:tcW w:w="1700" w:type="dxa"/>
          </w:tcPr>
          <w:p w14:paraId="5D386EBF" w14:textId="77777777" w:rsidR="00D0616C" w:rsidRDefault="00000000">
            <w:r>
              <w:rPr>
                <w:sz w:val="18"/>
              </w:rPr>
              <w:t>140</w:t>
            </w:r>
          </w:p>
        </w:tc>
        <w:tc>
          <w:tcPr>
            <w:tcW w:w="1700" w:type="dxa"/>
          </w:tcPr>
          <w:p w14:paraId="58FD6F99" w14:textId="77777777" w:rsidR="00D0616C" w:rsidRDefault="00000000">
            <w:r>
              <w:rPr>
                <w:sz w:val="18"/>
              </w:rPr>
              <w:t>Denmark</w:t>
            </w:r>
          </w:p>
        </w:tc>
        <w:tc>
          <w:tcPr>
            <w:tcW w:w="1700" w:type="dxa"/>
          </w:tcPr>
          <w:p w14:paraId="0DAF3519" w14:textId="77777777" w:rsidR="00D0616C" w:rsidRDefault="00000000">
            <w:r>
              <w:rPr>
                <w:sz w:val="18"/>
              </w:rPr>
              <w:t>Bauer_grid</w:t>
            </w:r>
          </w:p>
        </w:tc>
        <w:tc>
          <w:tcPr>
            <w:tcW w:w="1700" w:type="dxa"/>
          </w:tcPr>
          <w:p w14:paraId="1594C4DE" w14:textId="77777777" w:rsidR="00D0616C" w:rsidRDefault="00000000">
            <w:r>
              <w:rPr>
                <w:sz w:val="18"/>
              </w:rPr>
              <w:t>67.3</w:t>
            </w:r>
          </w:p>
        </w:tc>
        <w:tc>
          <w:tcPr>
            <w:tcW w:w="1700" w:type="dxa"/>
          </w:tcPr>
          <w:p w14:paraId="075148C0" w14:textId="77777777" w:rsidR="00D0616C" w:rsidRDefault="00000000">
            <w:r>
              <w:rPr>
                <w:sz w:val="18"/>
              </w:rPr>
              <w:t>251.5</w:t>
            </w:r>
          </w:p>
        </w:tc>
      </w:tr>
      <w:tr w:rsidR="00D0616C" w14:paraId="17116B79" w14:textId="77777777">
        <w:trPr>
          <w:jc w:val="center"/>
        </w:trPr>
        <w:tc>
          <w:tcPr>
            <w:tcW w:w="1700" w:type="dxa"/>
          </w:tcPr>
          <w:p w14:paraId="1B15D43C" w14:textId="77777777" w:rsidR="00D0616C" w:rsidRDefault="00000000">
            <w:r>
              <w:rPr>
                <w:sz w:val="18"/>
              </w:rPr>
              <w:t>50</w:t>
            </w:r>
          </w:p>
        </w:tc>
        <w:tc>
          <w:tcPr>
            <w:tcW w:w="1700" w:type="dxa"/>
          </w:tcPr>
          <w:p w14:paraId="2F7BC5AF" w14:textId="77777777" w:rsidR="00D0616C" w:rsidRDefault="00000000">
            <w:r>
              <w:rPr>
                <w:sz w:val="18"/>
              </w:rPr>
              <w:t>149</w:t>
            </w:r>
          </w:p>
        </w:tc>
        <w:tc>
          <w:tcPr>
            <w:tcW w:w="1700" w:type="dxa"/>
          </w:tcPr>
          <w:p w14:paraId="3A5B93C8" w14:textId="77777777" w:rsidR="00D0616C" w:rsidRDefault="00000000">
            <w:r>
              <w:rPr>
                <w:sz w:val="18"/>
              </w:rPr>
              <w:t>Sweden</w:t>
            </w:r>
          </w:p>
        </w:tc>
        <w:tc>
          <w:tcPr>
            <w:tcW w:w="1700" w:type="dxa"/>
          </w:tcPr>
          <w:p w14:paraId="664124E3" w14:textId="77777777" w:rsidR="00D0616C" w:rsidRDefault="00000000">
            <w:r>
              <w:rPr>
                <w:sz w:val="18"/>
              </w:rPr>
              <w:t>Bauer_grid</w:t>
            </w:r>
          </w:p>
        </w:tc>
        <w:tc>
          <w:tcPr>
            <w:tcW w:w="1700" w:type="dxa"/>
          </w:tcPr>
          <w:p w14:paraId="6C31125F" w14:textId="77777777" w:rsidR="00D0616C" w:rsidRDefault="00000000">
            <w:r>
              <w:rPr>
                <w:sz w:val="18"/>
              </w:rPr>
              <w:t>52.2</w:t>
            </w:r>
          </w:p>
        </w:tc>
        <w:tc>
          <w:tcPr>
            <w:tcW w:w="1700" w:type="dxa"/>
          </w:tcPr>
          <w:p w14:paraId="319AB4A8" w14:textId="77777777" w:rsidR="00D0616C" w:rsidRDefault="00000000">
            <w:r>
              <w:rPr>
                <w:sz w:val="18"/>
              </w:rPr>
              <w:t>235.8</w:t>
            </w:r>
          </w:p>
        </w:tc>
      </w:tr>
      <w:tr w:rsidR="00D0616C" w14:paraId="1D562A16" w14:textId="77777777">
        <w:trPr>
          <w:jc w:val="center"/>
        </w:trPr>
        <w:tc>
          <w:tcPr>
            <w:tcW w:w="1700" w:type="dxa"/>
          </w:tcPr>
          <w:p w14:paraId="1254BDA7" w14:textId="77777777" w:rsidR="00D0616C" w:rsidRDefault="00000000">
            <w:r>
              <w:rPr>
                <w:sz w:val="18"/>
              </w:rPr>
              <w:t>51</w:t>
            </w:r>
          </w:p>
        </w:tc>
        <w:tc>
          <w:tcPr>
            <w:tcW w:w="1700" w:type="dxa"/>
          </w:tcPr>
          <w:p w14:paraId="57FC6816" w14:textId="77777777" w:rsidR="00D0616C" w:rsidRDefault="00000000">
            <w:r>
              <w:rPr>
                <w:sz w:val="18"/>
              </w:rPr>
              <w:t>152</w:t>
            </w:r>
          </w:p>
        </w:tc>
        <w:tc>
          <w:tcPr>
            <w:tcW w:w="1700" w:type="dxa"/>
          </w:tcPr>
          <w:p w14:paraId="09320B95" w14:textId="77777777" w:rsidR="00D0616C" w:rsidRDefault="00000000">
            <w:r>
              <w:rPr>
                <w:sz w:val="18"/>
              </w:rPr>
              <w:t>Denmark</w:t>
            </w:r>
          </w:p>
        </w:tc>
        <w:tc>
          <w:tcPr>
            <w:tcW w:w="1700" w:type="dxa"/>
          </w:tcPr>
          <w:p w14:paraId="5FF302B5" w14:textId="77777777" w:rsidR="00D0616C" w:rsidRDefault="00000000">
            <w:r>
              <w:rPr>
                <w:sz w:val="18"/>
              </w:rPr>
              <w:t>Bauer_grid</w:t>
            </w:r>
          </w:p>
        </w:tc>
        <w:tc>
          <w:tcPr>
            <w:tcW w:w="1700" w:type="dxa"/>
          </w:tcPr>
          <w:p w14:paraId="08BBC0B6" w14:textId="77777777" w:rsidR="00D0616C" w:rsidRDefault="00000000">
            <w:r>
              <w:rPr>
                <w:sz w:val="18"/>
              </w:rPr>
              <w:t>67.3</w:t>
            </w:r>
          </w:p>
        </w:tc>
        <w:tc>
          <w:tcPr>
            <w:tcW w:w="1700" w:type="dxa"/>
          </w:tcPr>
          <w:p w14:paraId="25DCA943" w14:textId="77777777" w:rsidR="00D0616C" w:rsidRDefault="00000000">
            <w:r>
              <w:rPr>
                <w:sz w:val="18"/>
              </w:rPr>
              <w:t>251.5</w:t>
            </w:r>
          </w:p>
        </w:tc>
      </w:tr>
      <w:tr w:rsidR="00D0616C" w14:paraId="29300D3E" w14:textId="77777777">
        <w:trPr>
          <w:jc w:val="center"/>
        </w:trPr>
        <w:tc>
          <w:tcPr>
            <w:tcW w:w="1700" w:type="dxa"/>
          </w:tcPr>
          <w:p w14:paraId="0D99510E" w14:textId="77777777" w:rsidR="00D0616C" w:rsidRDefault="00000000">
            <w:r>
              <w:rPr>
                <w:sz w:val="18"/>
              </w:rPr>
              <w:t>52</w:t>
            </w:r>
          </w:p>
        </w:tc>
        <w:tc>
          <w:tcPr>
            <w:tcW w:w="1700" w:type="dxa"/>
          </w:tcPr>
          <w:p w14:paraId="4DC74F5E" w14:textId="77777777" w:rsidR="00D0616C" w:rsidRDefault="00000000">
            <w:r>
              <w:rPr>
                <w:sz w:val="18"/>
              </w:rPr>
              <w:t>153</w:t>
            </w:r>
          </w:p>
        </w:tc>
        <w:tc>
          <w:tcPr>
            <w:tcW w:w="1700" w:type="dxa"/>
          </w:tcPr>
          <w:p w14:paraId="723C9559" w14:textId="77777777" w:rsidR="00D0616C" w:rsidRDefault="00000000">
            <w:r>
              <w:rPr>
                <w:sz w:val="18"/>
              </w:rPr>
              <w:t>Denmark</w:t>
            </w:r>
          </w:p>
        </w:tc>
        <w:tc>
          <w:tcPr>
            <w:tcW w:w="1700" w:type="dxa"/>
          </w:tcPr>
          <w:p w14:paraId="193A6D1F" w14:textId="77777777" w:rsidR="00D0616C" w:rsidRDefault="00000000">
            <w:r>
              <w:rPr>
                <w:sz w:val="18"/>
              </w:rPr>
              <w:t>Bauer_grid</w:t>
            </w:r>
          </w:p>
        </w:tc>
        <w:tc>
          <w:tcPr>
            <w:tcW w:w="1700" w:type="dxa"/>
          </w:tcPr>
          <w:p w14:paraId="7179066A" w14:textId="77777777" w:rsidR="00D0616C" w:rsidRDefault="00000000">
            <w:r>
              <w:rPr>
                <w:sz w:val="18"/>
              </w:rPr>
              <w:t>66.3</w:t>
            </w:r>
          </w:p>
        </w:tc>
        <w:tc>
          <w:tcPr>
            <w:tcW w:w="1700" w:type="dxa"/>
          </w:tcPr>
          <w:p w14:paraId="4AF80DA3" w14:textId="77777777" w:rsidR="00D0616C" w:rsidRDefault="00000000">
            <w:r>
              <w:rPr>
                <w:sz w:val="18"/>
              </w:rPr>
              <w:t>249.3</w:t>
            </w:r>
          </w:p>
        </w:tc>
      </w:tr>
      <w:tr w:rsidR="00D0616C" w14:paraId="6AB122C2" w14:textId="77777777">
        <w:trPr>
          <w:jc w:val="center"/>
        </w:trPr>
        <w:tc>
          <w:tcPr>
            <w:tcW w:w="1700" w:type="dxa"/>
          </w:tcPr>
          <w:p w14:paraId="3378D3FF" w14:textId="77777777" w:rsidR="00D0616C" w:rsidRDefault="00000000">
            <w:r>
              <w:rPr>
                <w:sz w:val="18"/>
              </w:rPr>
              <w:t>53</w:t>
            </w:r>
          </w:p>
        </w:tc>
        <w:tc>
          <w:tcPr>
            <w:tcW w:w="1700" w:type="dxa"/>
          </w:tcPr>
          <w:p w14:paraId="3D69BAA0" w14:textId="77777777" w:rsidR="00D0616C" w:rsidRDefault="00000000">
            <w:r>
              <w:rPr>
                <w:sz w:val="18"/>
              </w:rPr>
              <w:t>154</w:t>
            </w:r>
          </w:p>
        </w:tc>
        <w:tc>
          <w:tcPr>
            <w:tcW w:w="1700" w:type="dxa"/>
          </w:tcPr>
          <w:p w14:paraId="1C294F90" w14:textId="77777777" w:rsidR="00D0616C" w:rsidRDefault="00000000">
            <w:r>
              <w:rPr>
                <w:sz w:val="18"/>
              </w:rPr>
              <w:t>Denmark</w:t>
            </w:r>
          </w:p>
        </w:tc>
        <w:tc>
          <w:tcPr>
            <w:tcW w:w="1700" w:type="dxa"/>
          </w:tcPr>
          <w:p w14:paraId="77DE0D11" w14:textId="77777777" w:rsidR="00D0616C" w:rsidRDefault="00000000">
            <w:r>
              <w:rPr>
                <w:sz w:val="18"/>
              </w:rPr>
              <w:t>Bauer_grid</w:t>
            </w:r>
          </w:p>
        </w:tc>
        <w:tc>
          <w:tcPr>
            <w:tcW w:w="1700" w:type="dxa"/>
          </w:tcPr>
          <w:p w14:paraId="1CA84980" w14:textId="77777777" w:rsidR="00D0616C" w:rsidRDefault="00000000">
            <w:r>
              <w:rPr>
                <w:sz w:val="18"/>
              </w:rPr>
              <w:t>64.1</w:t>
            </w:r>
          </w:p>
        </w:tc>
        <w:tc>
          <w:tcPr>
            <w:tcW w:w="1700" w:type="dxa"/>
          </w:tcPr>
          <w:p w14:paraId="7F1884F2" w14:textId="77777777" w:rsidR="00D0616C" w:rsidRDefault="00000000">
            <w:r>
              <w:rPr>
                <w:sz w:val="18"/>
              </w:rPr>
              <w:t>244.6</w:t>
            </w:r>
          </w:p>
        </w:tc>
      </w:tr>
      <w:tr w:rsidR="00D0616C" w14:paraId="0D81073F" w14:textId="77777777">
        <w:trPr>
          <w:jc w:val="center"/>
        </w:trPr>
        <w:tc>
          <w:tcPr>
            <w:tcW w:w="1700" w:type="dxa"/>
          </w:tcPr>
          <w:p w14:paraId="288F6D94" w14:textId="77777777" w:rsidR="00D0616C" w:rsidRDefault="00000000">
            <w:r>
              <w:rPr>
                <w:sz w:val="18"/>
              </w:rPr>
              <w:t>54</w:t>
            </w:r>
          </w:p>
        </w:tc>
        <w:tc>
          <w:tcPr>
            <w:tcW w:w="1700" w:type="dxa"/>
          </w:tcPr>
          <w:p w14:paraId="216B9F55" w14:textId="77777777" w:rsidR="00D0616C" w:rsidRDefault="00000000">
            <w:r>
              <w:rPr>
                <w:sz w:val="18"/>
              </w:rPr>
              <w:t>157</w:t>
            </w:r>
          </w:p>
        </w:tc>
        <w:tc>
          <w:tcPr>
            <w:tcW w:w="1700" w:type="dxa"/>
          </w:tcPr>
          <w:p w14:paraId="38CC4E2E" w14:textId="77777777" w:rsidR="00D0616C" w:rsidRDefault="00000000">
            <w:r>
              <w:rPr>
                <w:sz w:val="18"/>
              </w:rPr>
              <w:t>Denmark</w:t>
            </w:r>
          </w:p>
        </w:tc>
        <w:tc>
          <w:tcPr>
            <w:tcW w:w="1700" w:type="dxa"/>
          </w:tcPr>
          <w:p w14:paraId="10E00D6F" w14:textId="77777777" w:rsidR="00D0616C" w:rsidRDefault="00000000">
            <w:r>
              <w:rPr>
                <w:sz w:val="18"/>
              </w:rPr>
              <w:t>Bauer_grid</w:t>
            </w:r>
          </w:p>
        </w:tc>
        <w:tc>
          <w:tcPr>
            <w:tcW w:w="1700" w:type="dxa"/>
          </w:tcPr>
          <w:p w14:paraId="7E70232D" w14:textId="77777777" w:rsidR="00D0616C" w:rsidRDefault="00000000">
            <w:r>
              <w:rPr>
                <w:sz w:val="18"/>
              </w:rPr>
              <w:t>64.1</w:t>
            </w:r>
          </w:p>
        </w:tc>
        <w:tc>
          <w:tcPr>
            <w:tcW w:w="1700" w:type="dxa"/>
          </w:tcPr>
          <w:p w14:paraId="2F027CF8" w14:textId="77777777" w:rsidR="00D0616C" w:rsidRDefault="00000000">
            <w:r>
              <w:rPr>
                <w:sz w:val="18"/>
              </w:rPr>
              <w:t>244.6</w:t>
            </w:r>
          </w:p>
        </w:tc>
      </w:tr>
      <w:tr w:rsidR="00D0616C" w14:paraId="04DCA1AD" w14:textId="77777777">
        <w:trPr>
          <w:jc w:val="center"/>
        </w:trPr>
        <w:tc>
          <w:tcPr>
            <w:tcW w:w="1700" w:type="dxa"/>
            <w:tcBorders>
              <w:top w:val="none" w:sz="0" w:space="0" w:color="000000"/>
              <w:left w:val="none" w:sz="0" w:space="0" w:color="000000"/>
              <w:bottom w:val="single" w:sz="12" w:space="0" w:color="000000"/>
              <w:right w:val="none" w:sz="0" w:space="0" w:color="000000"/>
            </w:tcBorders>
          </w:tcPr>
          <w:p w14:paraId="29FFA480" w14:textId="77777777" w:rsidR="00D0616C" w:rsidRDefault="00000000">
            <w:r>
              <w:rPr>
                <w:sz w:val="18"/>
              </w:rPr>
              <w:t>55</w:t>
            </w:r>
          </w:p>
        </w:tc>
        <w:tc>
          <w:tcPr>
            <w:tcW w:w="1700" w:type="dxa"/>
            <w:tcBorders>
              <w:top w:val="none" w:sz="0" w:space="0" w:color="000000"/>
              <w:left w:val="none" w:sz="0" w:space="0" w:color="000000"/>
              <w:bottom w:val="single" w:sz="12" w:space="0" w:color="000000"/>
              <w:right w:val="none" w:sz="0" w:space="0" w:color="000000"/>
            </w:tcBorders>
          </w:tcPr>
          <w:p w14:paraId="4F568735" w14:textId="77777777" w:rsidR="00D0616C" w:rsidRDefault="00000000">
            <w:r>
              <w:rPr>
                <w:sz w:val="18"/>
              </w:rPr>
              <w:t>167</w:t>
            </w:r>
          </w:p>
        </w:tc>
        <w:tc>
          <w:tcPr>
            <w:tcW w:w="1700" w:type="dxa"/>
            <w:tcBorders>
              <w:top w:val="none" w:sz="0" w:space="0" w:color="000000"/>
              <w:left w:val="none" w:sz="0" w:space="0" w:color="000000"/>
              <w:bottom w:val="single" w:sz="12" w:space="0" w:color="000000"/>
              <w:right w:val="none" w:sz="0" w:space="0" w:color="000000"/>
            </w:tcBorders>
          </w:tcPr>
          <w:p w14:paraId="458DEBBF" w14:textId="77777777" w:rsidR="00D0616C" w:rsidRDefault="00000000">
            <w:r>
              <w:rPr>
                <w:sz w:val="18"/>
              </w:rPr>
              <w:t>France</w:t>
            </w:r>
          </w:p>
        </w:tc>
        <w:tc>
          <w:tcPr>
            <w:tcW w:w="1700" w:type="dxa"/>
            <w:tcBorders>
              <w:top w:val="none" w:sz="0" w:space="0" w:color="000000"/>
              <w:left w:val="none" w:sz="0" w:space="0" w:color="000000"/>
              <w:bottom w:val="single" w:sz="12" w:space="0" w:color="000000"/>
              <w:right w:val="none" w:sz="0" w:space="0" w:color="000000"/>
            </w:tcBorders>
          </w:tcPr>
          <w:p w14:paraId="7099E303" w14:textId="77777777" w:rsidR="00D0616C" w:rsidRDefault="00000000">
            <w:r>
              <w:rPr>
                <w:sz w:val="18"/>
              </w:rPr>
              <w:t>Bauer_grid</w:t>
            </w:r>
          </w:p>
        </w:tc>
        <w:tc>
          <w:tcPr>
            <w:tcW w:w="1700" w:type="dxa"/>
            <w:tcBorders>
              <w:top w:val="none" w:sz="0" w:space="0" w:color="000000"/>
              <w:left w:val="none" w:sz="0" w:space="0" w:color="000000"/>
              <w:bottom w:val="single" w:sz="12" w:space="0" w:color="000000"/>
              <w:right w:val="none" w:sz="0" w:space="0" w:color="000000"/>
            </w:tcBorders>
          </w:tcPr>
          <w:p w14:paraId="5AA6E81E" w14:textId="77777777" w:rsidR="00D0616C" w:rsidRDefault="00000000">
            <w:r>
              <w:rPr>
                <w:sz w:val="18"/>
              </w:rPr>
              <w:t>47.6</w:t>
            </w:r>
          </w:p>
        </w:tc>
        <w:tc>
          <w:tcPr>
            <w:tcW w:w="1700" w:type="dxa"/>
            <w:tcBorders>
              <w:top w:val="none" w:sz="0" w:space="0" w:color="000000"/>
              <w:left w:val="none" w:sz="0" w:space="0" w:color="000000"/>
              <w:bottom w:val="single" w:sz="12" w:space="0" w:color="000000"/>
              <w:right w:val="none" w:sz="0" w:space="0" w:color="000000"/>
            </w:tcBorders>
          </w:tcPr>
          <w:p w14:paraId="5023B4D1" w14:textId="77777777" w:rsidR="00D0616C" w:rsidRDefault="00000000">
            <w:r>
              <w:rPr>
                <w:sz w:val="18"/>
              </w:rPr>
              <w:t>236.9</w:t>
            </w:r>
          </w:p>
        </w:tc>
      </w:tr>
    </w:tbl>
    <w:p w14:paraId="1F3324F8" w14:textId="77777777" w:rsidR="00D0616C" w:rsidRDefault="00D0616C">
      <w:pPr>
        <w:spacing w:after="40"/>
      </w:pPr>
    </w:p>
    <w:p w14:paraId="081DFDA3" w14:textId="77777777" w:rsidR="00D0616C" w:rsidRDefault="00000000">
      <w:r>
        <w:rPr>
          <w:rFonts w:eastAsia="仿宋"/>
          <w:b/>
          <w:sz w:val="19"/>
          <w:lang w:eastAsia="zh-CN"/>
        </w:rPr>
        <w:t>表</w:t>
      </w:r>
      <w:r>
        <w:rPr>
          <w:rFonts w:eastAsia="仿宋"/>
          <w:b/>
          <w:sz w:val="19"/>
          <w:lang w:eastAsia="zh-CN"/>
        </w:rPr>
        <w:t xml:space="preserve"> S3b</w:t>
      </w:r>
      <w:r>
        <w:rPr>
          <w:rFonts w:eastAsia="仿宋"/>
          <w:b/>
          <w:sz w:val="19"/>
          <w:lang w:eastAsia="zh-CN"/>
        </w:rPr>
        <w:t>｜</w:t>
      </w:r>
      <w:r>
        <w:rPr>
          <w:rFonts w:eastAsia="仿宋"/>
          <w:sz w:val="19"/>
          <w:lang w:eastAsia="zh-CN"/>
        </w:rPr>
        <w:t>海上</w:t>
      </w:r>
      <w:r>
        <w:rPr>
          <w:rFonts w:eastAsia="仿宋"/>
          <w:sz w:val="19"/>
          <w:lang w:eastAsia="zh-CN"/>
        </w:rPr>
        <w:t xml:space="preserve"> 55 </w:t>
      </w:r>
      <w:r>
        <w:rPr>
          <w:rFonts w:eastAsia="仿宋"/>
          <w:sz w:val="19"/>
          <w:lang w:eastAsia="zh-CN"/>
        </w:rPr>
        <w:t>场在</w:t>
      </w:r>
      <w:r>
        <w:rPr>
          <w:rFonts w:eastAsia="仿宋"/>
          <w:sz w:val="19"/>
          <w:lang w:eastAsia="zh-CN"/>
        </w:rPr>
        <w:t xml:space="preserve"> 1% AEP </w:t>
      </w:r>
      <w:r>
        <w:rPr>
          <w:rFonts w:eastAsia="仿宋"/>
          <w:sz w:val="19"/>
          <w:lang w:eastAsia="zh-CN"/>
        </w:rPr>
        <w:t>预算下的逐场能源</w:t>
      </w:r>
      <w:r>
        <w:rPr>
          <w:rFonts w:eastAsia="仿宋"/>
          <w:sz w:val="19"/>
          <w:lang w:eastAsia="zh-CN"/>
        </w:rPr>
        <w:t>—</w:t>
      </w:r>
      <w:r>
        <w:rPr>
          <w:rFonts w:eastAsia="仿宋"/>
          <w:sz w:val="19"/>
          <w:lang w:eastAsia="zh-CN"/>
        </w:rPr>
        <w:t>生态权衡明细（</w:t>
      </w:r>
      <w:r>
        <w:rPr>
          <w:rFonts w:eastAsia="仿宋"/>
          <w:sz w:val="19"/>
          <w:lang w:eastAsia="zh-CN"/>
        </w:rPr>
        <w:t xml:space="preserve">VPTS 29 </w:t>
      </w:r>
      <w:r>
        <w:rPr>
          <w:rFonts w:eastAsia="仿宋"/>
          <w:sz w:val="19"/>
          <w:lang w:eastAsia="zh-CN"/>
        </w:rPr>
        <w:t>场</w:t>
      </w:r>
      <w:r>
        <w:rPr>
          <w:rFonts w:eastAsia="仿宋"/>
          <w:sz w:val="19"/>
          <w:lang w:eastAsia="zh-CN"/>
        </w:rPr>
        <w:t xml:space="preserve"> + Bauer 26 </w:t>
      </w:r>
      <w:r>
        <w:rPr>
          <w:rFonts w:eastAsia="仿宋"/>
          <w:sz w:val="19"/>
          <w:lang w:eastAsia="zh-CN"/>
        </w:rPr>
        <w:t>场）。</w:t>
      </w:r>
      <w:proofErr w:type="spellStart"/>
      <w:r>
        <w:rPr>
          <w:rFonts w:eastAsia="仿宋"/>
          <w:sz w:val="19"/>
        </w:rPr>
        <w:t>θ</w:t>
      </w:r>
      <w:r>
        <w:rPr>
          <w:rFonts w:eastAsia="仿宋"/>
          <w:sz w:val="19"/>
          <w:lang w:eastAsia="zh-CN"/>
        </w:rPr>
        <w:t>_econ</w:t>
      </w:r>
      <w:proofErr w:type="spellEnd"/>
      <w:r>
        <w:rPr>
          <w:rFonts w:eastAsia="仿宋"/>
          <w:sz w:val="19"/>
          <w:lang w:eastAsia="zh-CN"/>
        </w:rPr>
        <w:t xml:space="preserve"> </w:t>
      </w:r>
      <w:r>
        <w:rPr>
          <w:rFonts w:eastAsia="仿宋"/>
          <w:sz w:val="19"/>
          <w:lang w:eastAsia="zh-CN"/>
        </w:rPr>
        <w:t>为</w:t>
      </w:r>
      <w:r>
        <w:rPr>
          <w:rFonts w:eastAsia="仿宋"/>
          <w:sz w:val="19"/>
          <w:lang w:eastAsia="zh-CN"/>
        </w:rPr>
        <w:t xml:space="preserve"> AEP </w:t>
      </w:r>
      <w:r>
        <w:rPr>
          <w:rFonts w:eastAsia="仿宋"/>
          <w:sz w:val="19"/>
          <w:lang w:eastAsia="zh-CN"/>
        </w:rPr>
        <w:t>最优朝向，</w:t>
      </w:r>
      <w:proofErr w:type="spellStart"/>
      <w:r>
        <w:rPr>
          <w:rFonts w:eastAsia="仿宋"/>
          <w:sz w:val="19"/>
        </w:rPr>
        <w:t>θ</w:t>
      </w:r>
      <w:r>
        <w:rPr>
          <w:rFonts w:eastAsia="仿宋"/>
          <w:sz w:val="19"/>
          <w:lang w:eastAsia="zh-CN"/>
        </w:rPr>
        <w:t>_eco</w:t>
      </w:r>
      <w:proofErr w:type="spellEnd"/>
      <w:r>
        <w:rPr>
          <w:rFonts w:eastAsia="仿宋"/>
          <w:sz w:val="19"/>
          <w:lang w:eastAsia="zh-CN"/>
        </w:rPr>
        <w:t xml:space="preserve"> </w:t>
      </w:r>
      <w:r>
        <w:rPr>
          <w:rFonts w:eastAsia="仿宋"/>
          <w:sz w:val="19"/>
          <w:lang w:eastAsia="zh-CN"/>
        </w:rPr>
        <w:t>为</w:t>
      </w:r>
      <w:r>
        <w:rPr>
          <w:rFonts w:eastAsia="仿宋"/>
          <w:sz w:val="19"/>
          <w:lang w:eastAsia="zh-CN"/>
        </w:rPr>
        <w:t xml:space="preserve"> 1% </w:t>
      </w:r>
      <w:r>
        <w:rPr>
          <w:rFonts w:eastAsia="仿宋"/>
          <w:sz w:val="19"/>
          <w:lang w:eastAsia="zh-CN"/>
        </w:rPr>
        <w:t>预算约束下的生态最优朝向，</w:t>
      </w:r>
      <w:r>
        <w:rPr>
          <w:rFonts w:eastAsia="仿宋"/>
          <w:sz w:val="19"/>
          <w:lang w:eastAsia="zh-CN"/>
        </w:rPr>
        <w:t xml:space="preserve">RR </w:t>
      </w:r>
      <w:r>
        <w:rPr>
          <w:rFonts w:eastAsia="仿宋"/>
          <w:sz w:val="19"/>
          <w:lang w:eastAsia="zh-CN"/>
        </w:rPr>
        <w:t>为暴露削减（</w:t>
      </w:r>
      <w:r>
        <w:rPr>
          <w:rFonts w:eastAsia="仿宋"/>
          <w:sz w:val="19"/>
          <w:lang w:eastAsia="zh-CN"/>
        </w:rPr>
        <w:t>%</w:t>
      </w:r>
      <w:r>
        <w:rPr>
          <w:rFonts w:eastAsia="仿宋"/>
          <w:sz w:val="19"/>
          <w:lang w:eastAsia="zh-CN"/>
        </w:rPr>
        <w:t>）。</w:t>
      </w:r>
      <w:r>
        <w:rPr>
          <w:rFonts w:eastAsia="仿宋"/>
          <w:sz w:val="19"/>
        </w:rPr>
        <w:t>方向输入见表</w:t>
      </w:r>
      <w:r>
        <w:rPr>
          <w:rFonts w:eastAsia="仿宋"/>
          <w:sz w:val="19"/>
        </w:rPr>
        <w:t xml:space="preserve"> S3</w:t>
      </w:r>
      <w:r>
        <w:rPr>
          <w:rFonts w:eastAsia="仿宋"/>
          <w:sz w:val="19"/>
        </w:rPr>
        <w:t>。</w:t>
      </w:r>
    </w:p>
    <w:tbl>
      <w:tblPr>
        <w:tblW w:w="0" w:type="auto"/>
        <w:jc w:val="center"/>
        <w:tblLook w:val="04A0" w:firstRow="1" w:lastRow="0" w:firstColumn="1" w:lastColumn="0" w:noHBand="0" w:noVBand="1"/>
      </w:tblPr>
      <w:tblGrid>
        <w:gridCol w:w="1457"/>
        <w:gridCol w:w="1457"/>
        <w:gridCol w:w="1457"/>
        <w:gridCol w:w="1457"/>
        <w:gridCol w:w="1457"/>
        <w:gridCol w:w="1457"/>
        <w:gridCol w:w="1457"/>
      </w:tblGrid>
      <w:tr w:rsidR="00D0616C" w14:paraId="3F021E4D" w14:textId="77777777">
        <w:trPr>
          <w:jc w:val="center"/>
        </w:trPr>
        <w:tc>
          <w:tcPr>
            <w:tcW w:w="1457" w:type="dxa"/>
            <w:tcBorders>
              <w:top w:val="single" w:sz="12" w:space="0" w:color="000000"/>
              <w:left w:val="none" w:sz="0" w:space="0" w:color="000000"/>
              <w:bottom w:val="single" w:sz="6" w:space="0" w:color="000000"/>
              <w:right w:val="none" w:sz="0" w:space="0" w:color="000000"/>
            </w:tcBorders>
          </w:tcPr>
          <w:p w14:paraId="01980AE5" w14:textId="77777777" w:rsidR="00D0616C" w:rsidRDefault="00000000">
            <w:pPr>
              <w:jc w:val="center"/>
            </w:pPr>
            <w:r>
              <w:rPr>
                <w:b/>
                <w:sz w:val="18"/>
              </w:rPr>
              <w:t>序号</w:t>
            </w:r>
          </w:p>
        </w:tc>
        <w:tc>
          <w:tcPr>
            <w:tcW w:w="1457" w:type="dxa"/>
            <w:tcBorders>
              <w:top w:val="single" w:sz="12" w:space="0" w:color="000000"/>
              <w:left w:val="none" w:sz="0" w:space="0" w:color="000000"/>
              <w:bottom w:val="single" w:sz="6" w:space="0" w:color="000000"/>
              <w:right w:val="none" w:sz="0" w:space="0" w:color="000000"/>
            </w:tcBorders>
          </w:tcPr>
          <w:p w14:paraId="40E69AE7" w14:textId="77777777" w:rsidR="00D0616C" w:rsidRDefault="00000000">
            <w:pPr>
              <w:jc w:val="center"/>
            </w:pPr>
            <w:r>
              <w:rPr>
                <w:b/>
                <w:sz w:val="18"/>
              </w:rPr>
              <w:t>farm_id</w:t>
            </w:r>
          </w:p>
        </w:tc>
        <w:tc>
          <w:tcPr>
            <w:tcW w:w="1457" w:type="dxa"/>
            <w:tcBorders>
              <w:top w:val="single" w:sz="12" w:space="0" w:color="000000"/>
              <w:left w:val="none" w:sz="0" w:space="0" w:color="000000"/>
              <w:bottom w:val="single" w:sz="6" w:space="0" w:color="000000"/>
              <w:right w:val="none" w:sz="0" w:space="0" w:color="000000"/>
            </w:tcBorders>
          </w:tcPr>
          <w:p w14:paraId="69D17419" w14:textId="77777777" w:rsidR="00D0616C" w:rsidRDefault="00000000">
            <w:pPr>
              <w:jc w:val="center"/>
            </w:pPr>
            <w:r>
              <w:rPr>
                <w:b/>
                <w:sz w:val="18"/>
              </w:rPr>
              <w:t>来源</w:t>
            </w:r>
          </w:p>
        </w:tc>
        <w:tc>
          <w:tcPr>
            <w:tcW w:w="1457" w:type="dxa"/>
            <w:tcBorders>
              <w:top w:val="single" w:sz="12" w:space="0" w:color="000000"/>
              <w:left w:val="none" w:sz="0" w:space="0" w:color="000000"/>
              <w:bottom w:val="single" w:sz="6" w:space="0" w:color="000000"/>
              <w:right w:val="none" w:sz="0" w:space="0" w:color="000000"/>
            </w:tcBorders>
          </w:tcPr>
          <w:p w14:paraId="235FC2C4" w14:textId="77777777" w:rsidR="00D0616C" w:rsidRDefault="00000000">
            <w:pPr>
              <w:jc w:val="center"/>
            </w:pPr>
            <w:r>
              <w:rPr>
                <w:b/>
                <w:sz w:val="18"/>
              </w:rPr>
              <w:t>θ_econ (°)</w:t>
            </w:r>
          </w:p>
        </w:tc>
        <w:tc>
          <w:tcPr>
            <w:tcW w:w="1457" w:type="dxa"/>
            <w:tcBorders>
              <w:top w:val="single" w:sz="12" w:space="0" w:color="000000"/>
              <w:left w:val="none" w:sz="0" w:space="0" w:color="000000"/>
              <w:bottom w:val="single" w:sz="6" w:space="0" w:color="000000"/>
              <w:right w:val="none" w:sz="0" w:space="0" w:color="000000"/>
            </w:tcBorders>
          </w:tcPr>
          <w:p w14:paraId="2BBFB152" w14:textId="77777777" w:rsidR="00D0616C" w:rsidRDefault="00000000">
            <w:pPr>
              <w:jc w:val="center"/>
            </w:pPr>
            <w:r>
              <w:rPr>
                <w:b/>
                <w:sz w:val="18"/>
              </w:rPr>
              <w:t>θ_eco (°)</w:t>
            </w:r>
          </w:p>
        </w:tc>
        <w:tc>
          <w:tcPr>
            <w:tcW w:w="1457" w:type="dxa"/>
            <w:tcBorders>
              <w:top w:val="single" w:sz="12" w:space="0" w:color="000000"/>
              <w:left w:val="none" w:sz="0" w:space="0" w:color="000000"/>
              <w:bottom w:val="single" w:sz="6" w:space="0" w:color="000000"/>
              <w:right w:val="none" w:sz="0" w:space="0" w:color="000000"/>
            </w:tcBorders>
          </w:tcPr>
          <w:p w14:paraId="740261A4" w14:textId="77777777" w:rsidR="00D0616C" w:rsidRDefault="00000000">
            <w:pPr>
              <w:jc w:val="center"/>
            </w:pPr>
            <w:r>
              <w:rPr>
                <w:b/>
                <w:sz w:val="18"/>
              </w:rPr>
              <w:t xml:space="preserve">AEP </w:t>
            </w:r>
            <w:r>
              <w:rPr>
                <w:b/>
                <w:sz w:val="18"/>
              </w:rPr>
              <w:t>代价</w:t>
            </w:r>
            <w:r>
              <w:rPr>
                <w:b/>
                <w:sz w:val="18"/>
              </w:rPr>
              <w:t xml:space="preserve"> (%)</w:t>
            </w:r>
          </w:p>
        </w:tc>
        <w:tc>
          <w:tcPr>
            <w:tcW w:w="1457" w:type="dxa"/>
            <w:tcBorders>
              <w:top w:val="single" w:sz="12" w:space="0" w:color="000000"/>
              <w:left w:val="none" w:sz="0" w:space="0" w:color="000000"/>
              <w:bottom w:val="single" w:sz="6" w:space="0" w:color="000000"/>
              <w:right w:val="none" w:sz="0" w:space="0" w:color="000000"/>
            </w:tcBorders>
          </w:tcPr>
          <w:p w14:paraId="1A68BC07" w14:textId="77777777" w:rsidR="00D0616C" w:rsidRDefault="00000000">
            <w:pPr>
              <w:jc w:val="center"/>
            </w:pPr>
            <w:r>
              <w:rPr>
                <w:b/>
                <w:sz w:val="18"/>
              </w:rPr>
              <w:t>RR (%)</w:t>
            </w:r>
          </w:p>
        </w:tc>
      </w:tr>
      <w:tr w:rsidR="00D0616C" w14:paraId="4D0CE271" w14:textId="77777777">
        <w:trPr>
          <w:jc w:val="center"/>
        </w:trPr>
        <w:tc>
          <w:tcPr>
            <w:tcW w:w="1457" w:type="dxa"/>
          </w:tcPr>
          <w:p w14:paraId="4F514DEF" w14:textId="77777777" w:rsidR="00D0616C" w:rsidRDefault="00000000">
            <w:r>
              <w:rPr>
                <w:sz w:val="18"/>
              </w:rPr>
              <w:t>1</w:t>
            </w:r>
          </w:p>
        </w:tc>
        <w:tc>
          <w:tcPr>
            <w:tcW w:w="1457" w:type="dxa"/>
          </w:tcPr>
          <w:p w14:paraId="7D279B1E" w14:textId="77777777" w:rsidR="00D0616C" w:rsidRDefault="00000000">
            <w:r>
              <w:rPr>
                <w:sz w:val="18"/>
              </w:rPr>
              <w:t>2</w:t>
            </w:r>
          </w:p>
        </w:tc>
        <w:tc>
          <w:tcPr>
            <w:tcW w:w="1457" w:type="dxa"/>
          </w:tcPr>
          <w:p w14:paraId="7376D12C" w14:textId="77777777" w:rsidR="00D0616C" w:rsidRDefault="00000000">
            <w:r>
              <w:rPr>
                <w:sz w:val="18"/>
              </w:rPr>
              <w:t>VPTS</w:t>
            </w:r>
          </w:p>
        </w:tc>
        <w:tc>
          <w:tcPr>
            <w:tcW w:w="1457" w:type="dxa"/>
          </w:tcPr>
          <w:p w14:paraId="304367D1" w14:textId="77777777" w:rsidR="00D0616C" w:rsidRDefault="00000000">
            <w:r>
              <w:rPr>
                <w:sz w:val="18"/>
              </w:rPr>
              <w:t>20.0</w:t>
            </w:r>
          </w:p>
        </w:tc>
        <w:tc>
          <w:tcPr>
            <w:tcW w:w="1457" w:type="dxa"/>
          </w:tcPr>
          <w:p w14:paraId="24F286E2" w14:textId="77777777" w:rsidR="00D0616C" w:rsidRDefault="00000000">
            <w:r>
              <w:rPr>
                <w:sz w:val="18"/>
              </w:rPr>
              <w:t>30.0</w:t>
            </w:r>
          </w:p>
        </w:tc>
        <w:tc>
          <w:tcPr>
            <w:tcW w:w="1457" w:type="dxa"/>
          </w:tcPr>
          <w:p w14:paraId="072D4A4C" w14:textId="77777777" w:rsidR="00D0616C" w:rsidRDefault="00000000">
            <w:r>
              <w:rPr>
                <w:sz w:val="18"/>
              </w:rPr>
              <w:t>0.057</w:t>
            </w:r>
          </w:p>
        </w:tc>
        <w:tc>
          <w:tcPr>
            <w:tcW w:w="1457" w:type="dxa"/>
          </w:tcPr>
          <w:p w14:paraId="6F87EFF1" w14:textId="77777777" w:rsidR="00D0616C" w:rsidRDefault="00000000">
            <w:r>
              <w:rPr>
                <w:sz w:val="18"/>
              </w:rPr>
              <w:t>60.39</w:t>
            </w:r>
          </w:p>
        </w:tc>
      </w:tr>
      <w:tr w:rsidR="00D0616C" w14:paraId="44588D41" w14:textId="77777777">
        <w:trPr>
          <w:jc w:val="center"/>
        </w:trPr>
        <w:tc>
          <w:tcPr>
            <w:tcW w:w="1457" w:type="dxa"/>
          </w:tcPr>
          <w:p w14:paraId="0257E67E" w14:textId="77777777" w:rsidR="00D0616C" w:rsidRDefault="00000000">
            <w:r>
              <w:rPr>
                <w:sz w:val="18"/>
              </w:rPr>
              <w:t>2</w:t>
            </w:r>
          </w:p>
        </w:tc>
        <w:tc>
          <w:tcPr>
            <w:tcW w:w="1457" w:type="dxa"/>
          </w:tcPr>
          <w:p w14:paraId="0132104C" w14:textId="77777777" w:rsidR="00D0616C" w:rsidRDefault="00000000">
            <w:r>
              <w:rPr>
                <w:sz w:val="18"/>
              </w:rPr>
              <w:t>5</w:t>
            </w:r>
          </w:p>
        </w:tc>
        <w:tc>
          <w:tcPr>
            <w:tcW w:w="1457" w:type="dxa"/>
          </w:tcPr>
          <w:p w14:paraId="78A7E0A4" w14:textId="77777777" w:rsidR="00D0616C" w:rsidRDefault="00000000">
            <w:r>
              <w:rPr>
                <w:sz w:val="18"/>
              </w:rPr>
              <w:t>VPTS</w:t>
            </w:r>
          </w:p>
        </w:tc>
        <w:tc>
          <w:tcPr>
            <w:tcW w:w="1457" w:type="dxa"/>
          </w:tcPr>
          <w:p w14:paraId="5B61EAC8" w14:textId="77777777" w:rsidR="00D0616C" w:rsidRDefault="00000000">
            <w:r>
              <w:rPr>
                <w:sz w:val="18"/>
              </w:rPr>
              <w:t>150.0</w:t>
            </w:r>
          </w:p>
        </w:tc>
        <w:tc>
          <w:tcPr>
            <w:tcW w:w="1457" w:type="dxa"/>
          </w:tcPr>
          <w:p w14:paraId="5678E760" w14:textId="77777777" w:rsidR="00D0616C" w:rsidRDefault="00000000">
            <w:r>
              <w:rPr>
                <w:sz w:val="18"/>
              </w:rPr>
              <w:t>30.0</w:t>
            </w:r>
          </w:p>
        </w:tc>
        <w:tc>
          <w:tcPr>
            <w:tcW w:w="1457" w:type="dxa"/>
          </w:tcPr>
          <w:p w14:paraId="77513D37" w14:textId="77777777" w:rsidR="00D0616C" w:rsidRDefault="00000000">
            <w:r>
              <w:rPr>
                <w:sz w:val="18"/>
              </w:rPr>
              <w:t>0.141</w:t>
            </w:r>
          </w:p>
        </w:tc>
        <w:tc>
          <w:tcPr>
            <w:tcW w:w="1457" w:type="dxa"/>
          </w:tcPr>
          <w:p w14:paraId="02A6640A" w14:textId="77777777" w:rsidR="00D0616C" w:rsidRDefault="00000000">
            <w:r>
              <w:rPr>
                <w:sz w:val="18"/>
              </w:rPr>
              <w:t>97.17</w:t>
            </w:r>
          </w:p>
        </w:tc>
      </w:tr>
      <w:tr w:rsidR="00D0616C" w14:paraId="4E5DD1C4" w14:textId="77777777">
        <w:trPr>
          <w:jc w:val="center"/>
        </w:trPr>
        <w:tc>
          <w:tcPr>
            <w:tcW w:w="1457" w:type="dxa"/>
          </w:tcPr>
          <w:p w14:paraId="142FC43F" w14:textId="77777777" w:rsidR="00D0616C" w:rsidRDefault="00000000">
            <w:r>
              <w:rPr>
                <w:sz w:val="18"/>
              </w:rPr>
              <w:lastRenderedPageBreak/>
              <w:t>3</w:t>
            </w:r>
          </w:p>
        </w:tc>
        <w:tc>
          <w:tcPr>
            <w:tcW w:w="1457" w:type="dxa"/>
          </w:tcPr>
          <w:p w14:paraId="07884FE6" w14:textId="77777777" w:rsidR="00D0616C" w:rsidRDefault="00000000">
            <w:r>
              <w:rPr>
                <w:sz w:val="18"/>
              </w:rPr>
              <w:t>7</w:t>
            </w:r>
          </w:p>
        </w:tc>
        <w:tc>
          <w:tcPr>
            <w:tcW w:w="1457" w:type="dxa"/>
          </w:tcPr>
          <w:p w14:paraId="136DE813" w14:textId="77777777" w:rsidR="00D0616C" w:rsidRDefault="00000000">
            <w:r>
              <w:rPr>
                <w:sz w:val="18"/>
              </w:rPr>
              <w:t>VPTS</w:t>
            </w:r>
          </w:p>
        </w:tc>
        <w:tc>
          <w:tcPr>
            <w:tcW w:w="1457" w:type="dxa"/>
          </w:tcPr>
          <w:p w14:paraId="7A6CD93F" w14:textId="77777777" w:rsidR="00D0616C" w:rsidRDefault="00000000">
            <w:r>
              <w:rPr>
                <w:sz w:val="18"/>
              </w:rPr>
              <w:t>160.0</w:t>
            </w:r>
          </w:p>
        </w:tc>
        <w:tc>
          <w:tcPr>
            <w:tcW w:w="1457" w:type="dxa"/>
          </w:tcPr>
          <w:p w14:paraId="3CD73681" w14:textId="77777777" w:rsidR="00D0616C" w:rsidRDefault="00000000">
            <w:r>
              <w:rPr>
                <w:sz w:val="18"/>
              </w:rPr>
              <w:t>70.0</w:t>
            </w:r>
          </w:p>
        </w:tc>
        <w:tc>
          <w:tcPr>
            <w:tcW w:w="1457" w:type="dxa"/>
          </w:tcPr>
          <w:p w14:paraId="2752CD01" w14:textId="77777777" w:rsidR="00D0616C" w:rsidRDefault="00000000">
            <w:r>
              <w:rPr>
                <w:sz w:val="18"/>
              </w:rPr>
              <w:t>0.124</w:t>
            </w:r>
          </w:p>
        </w:tc>
        <w:tc>
          <w:tcPr>
            <w:tcW w:w="1457" w:type="dxa"/>
          </w:tcPr>
          <w:p w14:paraId="2E8F668C" w14:textId="77777777" w:rsidR="00D0616C" w:rsidRDefault="00000000">
            <w:r>
              <w:rPr>
                <w:sz w:val="18"/>
              </w:rPr>
              <w:t>85.81</w:t>
            </w:r>
          </w:p>
        </w:tc>
      </w:tr>
      <w:tr w:rsidR="00D0616C" w14:paraId="6239E768" w14:textId="77777777">
        <w:trPr>
          <w:jc w:val="center"/>
        </w:trPr>
        <w:tc>
          <w:tcPr>
            <w:tcW w:w="1457" w:type="dxa"/>
          </w:tcPr>
          <w:p w14:paraId="00451BEE" w14:textId="77777777" w:rsidR="00D0616C" w:rsidRDefault="00000000">
            <w:r>
              <w:rPr>
                <w:sz w:val="18"/>
              </w:rPr>
              <w:t>4</w:t>
            </w:r>
          </w:p>
        </w:tc>
        <w:tc>
          <w:tcPr>
            <w:tcW w:w="1457" w:type="dxa"/>
          </w:tcPr>
          <w:p w14:paraId="764D3720" w14:textId="77777777" w:rsidR="00D0616C" w:rsidRDefault="00000000">
            <w:r>
              <w:rPr>
                <w:sz w:val="18"/>
              </w:rPr>
              <w:t>11</w:t>
            </w:r>
          </w:p>
        </w:tc>
        <w:tc>
          <w:tcPr>
            <w:tcW w:w="1457" w:type="dxa"/>
          </w:tcPr>
          <w:p w14:paraId="0B48B347" w14:textId="77777777" w:rsidR="00D0616C" w:rsidRDefault="00000000">
            <w:r>
              <w:rPr>
                <w:sz w:val="18"/>
              </w:rPr>
              <w:t>VPTS</w:t>
            </w:r>
          </w:p>
        </w:tc>
        <w:tc>
          <w:tcPr>
            <w:tcW w:w="1457" w:type="dxa"/>
          </w:tcPr>
          <w:p w14:paraId="7F1254D3" w14:textId="77777777" w:rsidR="00D0616C" w:rsidRDefault="00000000">
            <w:r>
              <w:rPr>
                <w:sz w:val="18"/>
              </w:rPr>
              <w:t>10.0</w:t>
            </w:r>
          </w:p>
        </w:tc>
        <w:tc>
          <w:tcPr>
            <w:tcW w:w="1457" w:type="dxa"/>
          </w:tcPr>
          <w:p w14:paraId="7D4D1F08" w14:textId="77777777" w:rsidR="00D0616C" w:rsidRDefault="00000000">
            <w:r>
              <w:rPr>
                <w:sz w:val="18"/>
              </w:rPr>
              <w:t>70.0</w:t>
            </w:r>
          </w:p>
        </w:tc>
        <w:tc>
          <w:tcPr>
            <w:tcW w:w="1457" w:type="dxa"/>
          </w:tcPr>
          <w:p w14:paraId="12AC63D4" w14:textId="77777777" w:rsidR="00D0616C" w:rsidRDefault="00000000">
            <w:r>
              <w:rPr>
                <w:sz w:val="18"/>
              </w:rPr>
              <w:t>0.865</w:t>
            </w:r>
          </w:p>
        </w:tc>
        <w:tc>
          <w:tcPr>
            <w:tcW w:w="1457" w:type="dxa"/>
          </w:tcPr>
          <w:p w14:paraId="7A7E8179" w14:textId="77777777" w:rsidR="00D0616C" w:rsidRDefault="00000000">
            <w:r>
              <w:rPr>
                <w:sz w:val="18"/>
              </w:rPr>
              <w:t>82.12</w:t>
            </w:r>
          </w:p>
        </w:tc>
      </w:tr>
      <w:tr w:rsidR="00D0616C" w14:paraId="3B26A125" w14:textId="77777777">
        <w:trPr>
          <w:jc w:val="center"/>
        </w:trPr>
        <w:tc>
          <w:tcPr>
            <w:tcW w:w="1457" w:type="dxa"/>
          </w:tcPr>
          <w:p w14:paraId="626F62B6" w14:textId="77777777" w:rsidR="00D0616C" w:rsidRDefault="00000000">
            <w:r>
              <w:rPr>
                <w:sz w:val="18"/>
              </w:rPr>
              <w:t>5</w:t>
            </w:r>
          </w:p>
        </w:tc>
        <w:tc>
          <w:tcPr>
            <w:tcW w:w="1457" w:type="dxa"/>
          </w:tcPr>
          <w:p w14:paraId="662AC977" w14:textId="77777777" w:rsidR="00D0616C" w:rsidRDefault="00000000">
            <w:r>
              <w:rPr>
                <w:sz w:val="18"/>
              </w:rPr>
              <w:t>15</w:t>
            </w:r>
          </w:p>
        </w:tc>
        <w:tc>
          <w:tcPr>
            <w:tcW w:w="1457" w:type="dxa"/>
          </w:tcPr>
          <w:p w14:paraId="127FC2E9" w14:textId="77777777" w:rsidR="00D0616C" w:rsidRDefault="00000000">
            <w:r>
              <w:rPr>
                <w:sz w:val="18"/>
              </w:rPr>
              <w:t>VPTS</w:t>
            </w:r>
          </w:p>
        </w:tc>
        <w:tc>
          <w:tcPr>
            <w:tcW w:w="1457" w:type="dxa"/>
          </w:tcPr>
          <w:p w14:paraId="4A650E9B" w14:textId="77777777" w:rsidR="00D0616C" w:rsidRDefault="00000000">
            <w:r>
              <w:rPr>
                <w:sz w:val="18"/>
              </w:rPr>
              <w:t>90.0</w:t>
            </w:r>
          </w:p>
        </w:tc>
        <w:tc>
          <w:tcPr>
            <w:tcW w:w="1457" w:type="dxa"/>
          </w:tcPr>
          <w:p w14:paraId="21EE1F5C" w14:textId="77777777" w:rsidR="00D0616C" w:rsidRDefault="00000000">
            <w:r>
              <w:rPr>
                <w:sz w:val="18"/>
              </w:rPr>
              <w:t>70.0</w:t>
            </w:r>
          </w:p>
        </w:tc>
        <w:tc>
          <w:tcPr>
            <w:tcW w:w="1457" w:type="dxa"/>
          </w:tcPr>
          <w:p w14:paraId="4735D819" w14:textId="77777777" w:rsidR="00D0616C" w:rsidRDefault="00000000">
            <w:r>
              <w:rPr>
                <w:sz w:val="18"/>
              </w:rPr>
              <w:t>0.145</w:t>
            </w:r>
          </w:p>
        </w:tc>
        <w:tc>
          <w:tcPr>
            <w:tcW w:w="1457" w:type="dxa"/>
          </w:tcPr>
          <w:p w14:paraId="77B02274" w14:textId="77777777" w:rsidR="00D0616C" w:rsidRDefault="00000000">
            <w:r>
              <w:rPr>
                <w:sz w:val="18"/>
              </w:rPr>
              <w:t>39.96</w:t>
            </w:r>
          </w:p>
        </w:tc>
      </w:tr>
      <w:tr w:rsidR="00D0616C" w14:paraId="672F9F27" w14:textId="77777777">
        <w:trPr>
          <w:jc w:val="center"/>
        </w:trPr>
        <w:tc>
          <w:tcPr>
            <w:tcW w:w="1457" w:type="dxa"/>
          </w:tcPr>
          <w:p w14:paraId="5400DC96" w14:textId="77777777" w:rsidR="00D0616C" w:rsidRDefault="00000000">
            <w:r>
              <w:rPr>
                <w:sz w:val="18"/>
              </w:rPr>
              <w:t>6</w:t>
            </w:r>
          </w:p>
        </w:tc>
        <w:tc>
          <w:tcPr>
            <w:tcW w:w="1457" w:type="dxa"/>
          </w:tcPr>
          <w:p w14:paraId="401B3FA8" w14:textId="77777777" w:rsidR="00D0616C" w:rsidRDefault="00000000">
            <w:r>
              <w:rPr>
                <w:sz w:val="18"/>
              </w:rPr>
              <w:t>16</w:t>
            </w:r>
          </w:p>
        </w:tc>
        <w:tc>
          <w:tcPr>
            <w:tcW w:w="1457" w:type="dxa"/>
          </w:tcPr>
          <w:p w14:paraId="7065EFB6" w14:textId="77777777" w:rsidR="00D0616C" w:rsidRDefault="00000000">
            <w:r>
              <w:rPr>
                <w:sz w:val="18"/>
              </w:rPr>
              <w:t>VPTS</w:t>
            </w:r>
          </w:p>
        </w:tc>
        <w:tc>
          <w:tcPr>
            <w:tcW w:w="1457" w:type="dxa"/>
          </w:tcPr>
          <w:p w14:paraId="11AA1799" w14:textId="77777777" w:rsidR="00D0616C" w:rsidRDefault="00000000">
            <w:r>
              <w:rPr>
                <w:sz w:val="18"/>
              </w:rPr>
              <w:t>0.0</w:t>
            </w:r>
          </w:p>
        </w:tc>
        <w:tc>
          <w:tcPr>
            <w:tcW w:w="1457" w:type="dxa"/>
          </w:tcPr>
          <w:p w14:paraId="4558136F" w14:textId="77777777" w:rsidR="00D0616C" w:rsidRDefault="00000000">
            <w:r>
              <w:rPr>
                <w:sz w:val="18"/>
              </w:rPr>
              <w:t>70.0</w:t>
            </w:r>
          </w:p>
        </w:tc>
        <w:tc>
          <w:tcPr>
            <w:tcW w:w="1457" w:type="dxa"/>
          </w:tcPr>
          <w:p w14:paraId="5EEE74C5" w14:textId="77777777" w:rsidR="00D0616C" w:rsidRDefault="00000000">
            <w:r>
              <w:rPr>
                <w:sz w:val="18"/>
              </w:rPr>
              <w:t>0.190</w:t>
            </w:r>
          </w:p>
        </w:tc>
        <w:tc>
          <w:tcPr>
            <w:tcW w:w="1457" w:type="dxa"/>
          </w:tcPr>
          <w:p w14:paraId="7D029589" w14:textId="77777777" w:rsidR="00D0616C" w:rsidRDefault="00000000">
            <w:r>
              <w:rPr>
                <w:sz w:val="18"/>
              </w:rPr>
              <w:t>84.33</w:t>
            </w:r>
          </w:p>
        </w:tc>
      </w:tr>
      <w:tr w:rsidR="00D0616C" w14:paraId="779D8981" w14:textId="77777777">
        <w:trPr>
          <w:jc w:val="center"/>
        </w:trPr>
        <w:tc>
          <w:tcPr>
            <w:tcW w:w="1457" w:type="dxa"/>
          </w:tcPr>
          <w:p w14:paraId="28F99B13" w14:textId="77777777" w:rsidR="00D0616C" w:rsidRDefault="00000000">
            <w:r>
              <w:rPr>
                <w:sz w:val="18"/>
              </w:rPr>
              <w:t>7</w:t>
            </w:r>
          </w:p>
        </w:tc>
        <w:tc>
          <w:tcPr>
            <w:tcW w:w="1457" w:type="dxa"/>
          </w:tcPr>
          <w:p w14:paraId="0ABEDDB4" w14:textId="77777777" w:rsidR="00D0616C" w:rsidRDefault="00000000">
            <w:r>
              <w:rPr>
                <w:sz w:val="18"/>
              </w:rPr>
              <w:t>18</w:t>
            </w:r>
          </w:p>
        </w:tc>
        <w:tc>
          <w:tcPr>
            <w:tcW w:w="1457" w:type="dxa"/>
          </w:tcPr>
          <w:p w14:paraId="574C05E6" w14:textId="77777777" w:rsidR="00D0616C" w:rsidRDefault="00000000">
            <w:r>
              <w:rPr>
                <w:sz w:val="18"/>
              </w:rPr>
              <w:t>VPTS</w:t>
            </w:r>
          </w:p>
        </w:tc>
        <w:tc>
          <w:tcPr>
            <w:tcW w:w="1457" w:type="dxa"/>
          </w:tcPr>
          <w:p w14:paraId="1A8B3BA6" w14:textId="77777777" w:rsidR="00D0616C" w:rsidRDefault="00000000">
            <w:r>
              <w:rPr>
                <w:sz w:val="18"/>
              </w:rPr>
              <w:t>90.0</w:t>
            </w:r>
          </w:p>
        </w:tc>
        <w:tc>
          <w:tcPr>
            <w:tcW w:w="1457" w:type="dxa"/>
          </w:tcPr>
          <w:p w14:paraId="6A7C02C7" w14:textId="77777777" w:rsidR="00D0616C" w:rsidRDefault="00000000">
            <w:r>
              <w:rPr>
                <w:sz w:val="18"/>
              </w:rPr>
              <w:t>70.0</w:t>
            </w:r>
          </w:p>
        </w:tc>
        <w:tc>
          <w:tcPr>
            <w:tcW w:w="1457" w:type="dxa"/>
          </w:tcPr>
          <w:p w14:paraId="32838454" w14:textId="77777777" w:rsidR="00D0616C" w:rsidRDefault="00000000">
            <w:r>
              <w:rPr>
                <w:sz w:val="18"/>
              </w:rPr>
              <w:t>0.105</w:t>
            </w:r>
          </w:p>
        </w:tc>
        <w:tc>
          <w:tcPr>
            <w:tcW w:w="1457" w:type="dxa"/>
          </w:tcPr>
          <w:p w14:paraId="7A7863E7" w14:textId="77777777" w:rsidR="00D0616C" w:rsidRDefault="00000000">
            <w:r>
              <w:rPr>
                <w:sz w:val="18"/>
              </w:rPr>
              <w:t>39.96</w:t>
            </w:r>
          </w:p>
        </w:tc>
      </w:tr>
      <w:tr w:rsidR="00D0616C" w14:paraId="39FA9552" w14:textId="77777777">
        <w:trPr>
          <w:jc w:val="center"/>
        </w:trPr>
        <w:tc>
          <w:tcPr>
            <w:tcW w:w="1457" w:type="dxa"/>
          </w:tcPr>
          <w:p w14:paraId="71B10BFA" w14:textId="77777777" w:rsidR="00D0616C" w:rsidRDefault="00000000">
            <w:r>
              <w:rPr>
                <w:sz w:val="18"/>
              </w:rPr>
              <w:t>8</w:t>
            </w:r>
          </w:p>
        </w:tc>
        <w:tc>
          <w:tcPr>
            <w:tcW w:w="1457" w:type="dxa"/>
          </w:tcPr>
          <w:p w14:paraId="3025683D" w14:textId="77777777" w:rsidR="00D0616C" w:rsidRDefault="00000000">
            <w:r>
              <w:rPr>
                <w:sz w:val="18"/>
              </w:rPr>
              <w:t>20</w:t>
            </w:r>
          </w:p>
        </w:tc>
        <w:tc>
          <w:tcPr>
            <w:tcW w:w="1457" w:type="dxa"/>
          </w:tcPr>
          <w:p w14:paraId="261CADB9" w14:textId="77777777" w:rsidR="00D0616C" w:rsidRDefault="00000000">
            <w:r>
              <w:rPr>
                <w:sz w:val="18"/>
              </w:rPr>
              <w:t>VPTS</w:t>
            </w:r>
          </w:p>
        </w:tc>
        <w:tc>
          <w:tcPr>
            <w:tcW w:w="1457" w:type="dxa"/>
          </w:tcPr>
          <w:p w14:paraId="35416993" w14:textId="77777777" w:rsidR="00D0616C" w:rsidRDefault="00000000">
            <w:r>
              <w:rPr>
                <w:sz w:val="18"/>
              </w:rPr>
              <w:t>10.0</w:t>
            </w:r>
          </w:p>
        </w:tc>
        <w:tc>
          <w:tcPr>
            <w:tcW w:w="1457" w:type="dxa"/>
          </w:tcPr>
          <w:p w14:paraId="297BFE4D" w14:textId="77777777" w:rsidR="00D0616C" w:rsidRDefault="00000000">
            <w:r>
              <w:rPr>
                <w:sz w:val="18"/>
              </w:rPr>
              <w:t>70.0</w:t>
            </w:r>
          </w:p>
        </w:tc>
        <w:tc>
          <w:tcPr>
            <w:tcW w:w="1457" w:type="dxa"/>
          </w:tcPr>
          <w:p w14:paraId="14D797E8" w14:textId="77777777" w:rsidR="00D0616C" w:rsidRDefault="00000000">
            <w:r>
              <w:rPr>
                <w:sz w:val="18"/>
              </w:rPr>
              <w:t>0.623</w:t>
            </w:r>
          </w:p>
        </w:tc>
        <w:tc>
          <w:tcPr>
            <w:tcW w:w="1457" w:type="dxa"/>
          </w:tcPr>
          <w:p w14:paraId="2DEB6125" w14:textId="77777777" w:rsidR="00D0616C" w:rsidRDefault="00000000">
            <w:r>
              <w:rPr>
                <w:sz w:val="18"/>
              </w:rPr>
              <w:t>82.12</w:t>
            </w:r>
          </w:p>
        </w:tc>
      </w:tr>
      <w:tr w:rsidR="00D0616C" w14:paraId="781EB292" w14:textId="77777777">
        <w:trPr>
          <w:jc w:val="center"/>
        </w:trPr>
        <w:tc>
          <w:tcPr>
            <w:tcW w:w="1457" w:type="dxa"/>
          </w:tcPr>
          <w:p w14:paraId="5D3F2C33" w14:textId="77777777" w:rsidR="00D0616C" w:rsidRDefault="00000000">
            <w:r>
              <w:rPr>
                <w:sz w:val="18"/>
              </w:rPr>
              <w:t>9</w:t>
            </w:r>
          </w:p>
        </w:tc>
        <w:tc>
          <w:tcPr>
            <w:tcW w:w="1457" w:type="dxa"/>
          </w:tcPr>
          <w:p w14:paraId="5B8F9052" w14:textId="77777777" w:rsidR="00D0616C" w:rsidRDefault="00000000">
            <w:r>
              <w:rPr>
                <w:sz w:val="18"/>
              </w:rPr>
              <w:t>23</w:t>
            </w:r>
          </w:p>
        </w:tc>
        <w:tc>
          <w:tcPr>
            <w:tcW w:w="1457" w:type="dxa"/>
          </w:tcPr>
          <w:p w14:paraId="2DA073EE" w14:textId="77777777" w:rsidR="00D0616C" w:rsidRDefault="00000000">
            <w:r>
              <w:rPr>
                <w:sz w:val="18"/>
              </w:rPr>
              <w:t>VPTS</w:t>
            </w:r>
          </w:p>
        </w:tc>
        <w:tc>
          <w:tcPr>
            <w:tcW w:w="1457" w:type="dxa"/>
          </w:tcPr>
          <w:p w14:paraId="7F8C38A4" w14:textId="77777777" w:rsidR="00D0616C" w:rsidRDefault="00000000">
            <w:r>
              <w:rPr>
                <w:sz w:val="18"/>
              </w:rPr>
              <w:t>160.0</w:t>
            </w:r>
          </w:p>
        </w:tc>
        <w:tc>
          <w:tcPr>
            <w:tcW w:w="1457" w:type="dxa"/>
          </w:tcPr>
          <w:p w14:paraId="4165DAD9" w14:textId="77777777" w:rsidR="00D0616C" w:rsidRDefault="00000000">
            <w:r>
              <w:rPr>
                <w:sz w:val="18"/>
              </w:rPr>
              <w:t>70.0</w:t>
            </w:r>
          </w:p>
        </w:tc>
        <w:tc>
          <w:tcPr>
            <w:tcW w:w="1457" w:type="dxa"/>
          </w:tcPr>
          <w:p w14:paraId="7B8986A1" w14:textId="77777777" w:rsidR="00D0616C" w:rsidRDefault="00000000">
            <w:r>
              <w:rPr>
                <w:sz w:val="18"/>
              </w:rPr>
              <w:t>0.193</w:t>
            </w:r>
          </w:p>
        </w:tc>
        <w:tc>
          <w:tcPr>
            <w:tcW w:w="1457" w:type="dxa"/>
          </w:tcPr>
          <w:p w14:paraId="65FEB97C" w14:textId="77777777" w:rsidR="00D0616C" w:rsidRDefault="00000000">
            <w:r>
              <w:rPr>
                <w:sz w:val="18"/>
              </w:rPr>
              <w:t>85.81</w:t>
            </w:r>
          </w:p>
        </w:tc>
      </w:tr>
      <w:tr w:rsidR="00D0616C" w14:paraId="67CBCEDE" w14:textId="77777777">
        <w:trPr>
          <w:jc w:val="center"/>
        </w:trPr>
        <w:tc>
          <w:tcPr>
            <w:tcW w:w="1457" w:type="dxa"/>
          </w:tcPr>
          <w:p w14:paraId="4CB573CA" w14:textId="77777777" w:rsidR="00D0616C" w:rsidRDefault="00000000">
            <w:r>
              <w:rPr>
                <w:sz w:val="18"/>
              </w:rPr>
              <w:t>10</w:t>
            </w:r>
          </w:p>
        </w:tc>
        <w:tc>
          <w:tcPr>
            <w:tcW w:w="1457" w:type="dxa"/>
          </w:tcPr>
          <w:p w14:paraId="6827E3D2" w14:textId="77777777" w:rsidR="00D0616C" w:rsidRDefault="00000000">
            <w:r>
              <w:rPr>
                <w:sz w:val="18"/>
              </w:rPr>
              <w:t>26</w:t>
            </w:r>
          </w:p>
        </w:tc>
        <w:tc>
          <w:tcPr>
            <w:tcW w:w="1457" w:type="dxa"/>
          </w:tcPr>
          <w:p w14:paraId="5D5BEE84" w14:textId="77777777" w:rsidR="00D0616C" w:rsidRDefault="00000000">
            <w:r>
              <w:rPr>
                <w:sz w:val="18"/>
              </w:rPr>
              <w:t>VPTS</w:t>
            </w:r>
          </w:p>
        </w:tc>
        <w:tc>
          <w:tcPr>
            <w:tcW w:w="1457" w:type="dxa"/>
          </w:tcPr>
          <w:p w14:paraId="2ADA2821" w14:textId="77777777" w:rsidR="00D0616C" w:rsidRDefault="00000000">
            <w:r>
              <w:rPr>
                <w:sz w:val="18"/>
              </w:rPr>
              <w:t>70.0</w:t>
            </w:r>
          </w:p>
        </w:tc>
        <w:tc>
          <w:tcPr>
            <w:tcW w:w="1457" w:type="dxa"/>
          </w:tcPr>
          <w:p w14:paraId="0E423C3A" w14:textId="77777777" w:rsidR="00D0616C" w:rsidRDefault="00000000">
            <w:r>
              <w:rPr>
                <w:sz w:val="18"/>
              </w:rPr>
              <w:t>30.0</w:t>
            </w:r>
          </w:p>
        </w:tc>
        <w:tc>
          <w:tcPr>
            <w:tcW w:w="1457" w:type="dxa"/>
          </w:tcPr>
          <w:p w14:paraId="1E0D466D" w14:textId="77777777" w:rsidR="00D0616C" w:rsidRDefault="00000000">
            <w:r>
              <w:rPr>
                <w:sz w:val="18"/>
              </w:rPr>
              <w:t>0.339</w:t>
            </w:r>
          </w:p>
        </w:tc>
        <w:tc>
          <w:tcPr>
            <w:tcW w:w="1457" w:type="dxa"/>
          </w:tcPr>
          <w:p w14:paraId="7E5396C4" w14:textId="77777777" w:rsidR="00D0616C" w:rsidRDefault="00000000">
            <w:r>
              <w:rPr>
                <w:sz w:val="18"/>
              </w:rPr>
              <w:t>94.79</w:t>
            </w:r>
          </w:p>
        </w:tc>
      </w:tr>
      <w:tr w:rsidR="00D0616C" w14:paraId="2B41EAD8" w14:textId="77777777">
        <w:trPr>
          <w:jc w:val="center"/>
        </w:trPr>
        <w:tc>
          <w:tcPr>
            <w:tcW w:w="1457" w:type="dxa"/>
          </w:tcPr>
          <w:p w14:paraId="10CC099F" w14:textId="77777777" w:rsidR="00D0616C" w:rsidRDefault="00000000">
            <w:r>
              <w:rPr>
                <w:sz w:val="18"/>
              </w:rPr>
              <w:t>11</w:t>
            </w:r>
          </w:p>
        </w:tc>
        <w:tc>
          <w:tcPr>
            <w:tcW w:w="1457" w:type="dxa"/>
          </w:tcPr>
          <w:p w14:paraId="7E99CC9C" w14:textId="77777777" w:rsidR="00D0616C" w:rsidRDefault="00000000">
            <w:r>
              <w:rPr>
                <w:sz w:val="18"/>
              </w:rPr>
              <w:t>30</w:t>
            </w:r>
          </w:p>
        </w:tc>
        <w:tc>
          <w:tcPr>
            <w:tcW w:w="1457" w:type="dxa"/>
          </w:tcPr>
          <w:p w14:paraId="6D4B712F" w14:textId="77777777" w:rsidR="00D0616C" w:rsidRDefault="00000000">
            <w:r>
              <w:rPr>
                <w:sz w:val="18"/>
              </w:rPr>
              <w:t>VPTS</w:t>
            </w:r>
          </w:p>
        </w:tc>
        <w:tc>
          <w:tcPr>
            <w:tcW w:w="1457" w:type="dxa"/>
          </w:tcPr>
          <w:p w14:paraId="0242034D" w14:textId="77777777" w:rsidR="00D0616C" w:rsidRDefault="00000000">
            <w:r>
              <w:rPr>
                <w:sz w:val="18"/>
              </w:rPr>
              <w:t>70.0</w:t>
            </w:r>
          </w:p>
        </w:tc>
        <w:tc>
          <w:tcPr>
            <w:tcW w:w="1457" w:type="dxa"/>
          </w:tcPr>
          <w:p w14:paraId="398551C0" w14:textId="77777777" w:rsidR="00D0616C" w:rsidRDefault="00000000">
            <w:r>
              <w:rPr>
                <w:sz w:val="18"/>
              </w:rPr>
              <w:t>30.0</w:t>
            </w:r>
          </w:p>
        </w:tc>
        <w:tc>
          <w:tcPr>
            <w:tcW w:w="1457" w:type="dxa"/>
          </w:tcPr>
          <w:p w14:paraId="4A9E161B" w14:textId="77777777" w:rsidR="00D0616C" w:rsidRDefault="00000000">
            <w:r>
              <w:rPr>
                <w:sz w:val="18"/>
              </w:rPr>
              <w:t>0.359</w:t>
            </w:r>
          </w:p>
        </w:tc>
        <w:tc>
          <w:tcPr>
            <w:tcW w:w="1457" w:type="dxa"/>
          </w:tcPr>
          <w:p w14:paraId="2DC2F51B" w14:textId="77777777" w:rsidR="00D0616C" w:rsidRDefault="00000000">
            <w:r>
              <w:rPr>
                <w:sz w:val="18"/>
              </w:rPr>
              <w:t>94.79</w:t>
            </w:r>
          </w:p>
        </w:tc>
      </w:tr>
      <w:tr w:rsidR="00D0616C" w14:paraId="5B212780" w14:textId="77777777">
        <w:trPr>
          <w:jc w:val="center"/>
        </w:trPr>
        <w:tc>
          <w:tcPr>
            <w:tcW w:w="1457" w:type="dxa"/>
          </w:tcPr>
          <w:p w14:paraId="1ADB38BD" w14:textId="77777777" w:rsidR="00D0616C" w:rsidRDefault="00000000">
            <w:r>
              <w:rPr>
                <w:sz w:val="18"/>
              </w:rPr>
              <w:t>12</w:t>
            </w:r>
          </w:p>
        </w:tc>
        <w:tc>
          <w:tcPr>
            <w:tcW w:w="1457" w:type="dxa"/>
          </w:tcPr>
          <w:p w14:paraId="671C5D16" w14:textId="77777777" w:rsidR="00D0616C" w:rsidRDefault="00000000">
            <w:r>
              <w:rPr>
                <w:sz w:val="18"/>
              </w:rPr>
              <w:t>31</w:t>
            </w:r>
          </w:p>
        </w:tc>
        <w:tc>
          <w:tcPr>
            <w:tcW w:w="1457" w:type="dxa"/>
          </w:tcPr>
          <w:p w14:paraId="462BF832" w14:textId="77777777" w:rsidR="00D0616C" w:rsidRDefault="00000000">
            <w:r>
              <w:rPr>
                <w:sz w:val="18"/>
              </w:rPr>
              <w:t>VPTS</w:t>
            </w:r>
          </w:p>
        </w:tc>
        <w:tc>
          <w:tcPr>
            <w:tcW w:w="1457" w:type="dxa"/>
          </w:tcPr>
          <w:p w14:paraId="1FDD82E3" w14:textId="77777777" w:rsidR="00D0616C" w:rsidRDefault="00000000">
            <w:r>
              <w:rPr>
                <w:sz w:val="18"/>
              </w:rPr>
              <w:t>30.0</w:t>
            </w:r>
          </w:p>
        </w:tc>
        <w:tc>
          <w:tcPr>
            <w:tcW w:w="1457" w:type="dxa"/>
          </w:tcPr>
          <w:p w14:paraId="0FF30773" w14:textId="77777777" w:rsidR="00D0616C" w:rsidRDefault="00000000">
            <w:r>
              <w:rPr>
                <w:sz w:val="18"/>
              </w:rPr>
              <w:t>70.0</w:t>
            </w:r>
          </w:p>
        </w:tc>
        <w:tc>
          <w:tcPr>
            <w:tcW w:w="1457" w:type="dxa"/>
          </w:tcPr>
          <w:p w14:paraId="7971771A" w14:textId="77777777" w:rsidR="00D0616C" w:rsidRDefault="00000000">
            <w:r>
              <w:rPr>
                <w:sz w:val="18"/>
              </w:rPr>
              <w:t>0.215</w:t>
            </w:r>
          </w:p>
        </w:tc>
        <w:tc>
          <w:tcPr>
            <w:tcW w:w="1457" w:type="dxa"/>
          </w:tcPr>
          <w:p w14:paraId="10F326B8" w14:textId="77777777" w:rsidR="00D0616C" w:rsidRDefault="00000000">
            <w:r>
              <w:rPr>
                <w:sz w:val="18"/>
              </w:rPr>
              <w:t>71.94</w:t>
            </w:r>
          </w:p>
        </w:tc>
      </w:tr>
      <w:tr w:rsidR="00D0616C" w14:paraId="0265883E" w14:textId="77777777">
        <w:trPr>
          <w:jc w:val="center"/>
        </w:trPr>
        <w:tc>
          <w:tcPr>
            <w:tcW w:w="1457" w:type="dxa"/>
          </w:tcPr>
          <w:p w14:paraId="21F53E5B" w14:textId="77777777" w:rsidR="00D0616C" w:rsidRDefault="00000000">
            <w:r>
              <w:rPr>
                <w:sz w:val="18"/>
              </w:rPr>
              <w:t>13</w:t>
            </w:r>
          </w:p>
        </w:tc>
        <w:tc>
          <w:tcPr>
            <w:tcW w:w="1457" w:type="dxa"/>
          </w:tcPr>
          <w:p w14:paraId="5865EF44" w14:textId="77777777" w:rsidR="00D0616C" w:rsidRDefault="00000000">
            <w:r>
              <w:rPr>
                <w:sz w:val="18"/>
              </w:rPr>
              <w:t>48</w:t>
            </w:r>
          </w:p>
        </w:tc>
        <w:tc>
          <w:tcPr>
            <w:tcW w:w="1457" w:type="dxa"/>
          </w:tcPr>
          <w:p w14:paraId="5998E51C" w14:textId="77777777" w:rsidR="00D0616C" w:rsidRDefault="00000000">
            <w:r>
              <w:rPr>
                <w:sz w:val="18"/>
              </w:rPr>
              <w:t>VPTS</w:t>
            </w:r>
          </w:p>
        </w:tc>
        <w:tc>
          <w:tcPr>
            <w:tcW w:w="1457" w:type="dxa"/>
          </w:tcPr>
          <w:p w14:paraId="599A421B" w14:textId="77777777" w:rsidR="00D0616C" w:rsidRDefault="00000000">
            <w:r>
              <w:rPr>
                <w:sz w:val="18"/>
              </w:rPr>
              <w:t>60.0</w:t>
            </w:r>
          </w:p>
        </w:tc>
        <w:tc>
          <w:tcPr>
            <w:tcW w:w="1457" w:type="dxa"/>
          </w:tcPr>
          <w:p w14:paraId="0DE6E4F9" w14:textId="77777777" w:rsidR="00D0616C" w:rsidRDefault="00000000">
            <w:r>
              <w:rPr>
                <w:sz w:val="18"/>
              </w:rPr>
              <w:t>30.0</w:t>
            </w:r>
          </w:p>
        </w:tc>
        <w:tc>
          <w:tcPr>
            <w:tcW w:w="1457" w:type="dxa"/>
          </w:tcPr>
          <w:p w14:paraId="6DEACBCB" w14:textId="77777777" w:rsidR="00D0616C" w:rsidRDefault="00000000">
            <w:r>
              <w:rPr>
                <w:sz w:val="18"/>
              </w:rPr>
              <w:t>0.274</w:t>
            </w:r>
          </w:p>
        </w:tc>
        <w:tc>
          <w:tcPr>
            <w:tcW w:w="1457" w:type="dxa"/>
          </w:tcPr>
          <w:p w14:paraId="63991272" w14:textId="77777777" w:rsidR="00D0616C" w:rsidRDefault="00000000">
            <w:r>
              <w:rPr>
                <w:sz w:val="18"/>
              </w:rPr>
              <w:t>91.59</w:t>
            </w:r>
          </w:p>
        </w:tc>
      </w:tr>
      <w:tr w:rsidR="00D0616C" w14:paraId="175663F6" w14:textId="77777777">
        <w:trPr>
          <w:jc w:val="center"/>
        </w:trPr>
        <w:tc>
          <w:tcPr>
            <w:tcW w:w="1457" w:type="dxa"/>
          </w:tcPr>
          <w:p w14:paraId="0C286A6C" w14:textId="77777777" w:rsidR="00D0616C" w:rsidRDefault="00000000">
            <w:r>
              <w:rPr>
                <w:sz w:val="18"/>
              </w:rPr>
              <w:t>14</w:t>
            </w:r>
          </w:p>
        </w:tc>
        <w:tc>
          <w:tcPr>
            <w:tcW w:w="1457" w:type="dxa"/>
          </w:tcPr>
          <w:p w14:paraId="0587780C" w14:textId="77777777" w:rsidR="00D0616C" w:rsidRDefault="00000000">
            <w:r>
              <w:rPr>
                <w:sz w:val="18"/>
              </w:rPr>
              <w:t>51</w:t>
            </w:r>
          </w:p>
        </w:tc>
        <w:tc>
          <w:tcPr>
            <w:tcW w:w="1457" w:type="dxa"/>
          </w:tcPr>
          <w:p w14:paraId="3915216B" w14:textId="77777777" w:rsidR="00D0616C" w:rsidRDefault="00000000">
            <w:r>
              <w:rPr>
                <w:sz w:val="18"/>
              </w:rPr>
              <w:t>VPTS</w:t>
            </w:r>
          </w:p>
        </w:tc>
        <w:tc>
          <w:tcPr>
            <w:tcW w:w="1457" w:type="dxa"/>
          </w:tcPr>
          <w:p w14:paraId="7AAFD1E0" w14:textId="77777777" w:rsidR="00D0616C" w:rsidRDefault="00000000">
            <w:r>
              <w:rPr>
                <w:sz w:val="18"/>
              </w:rPr>
              <w:t>0.0</w:t>
            </w:r>
          </w:p>
        </w:tc>
        <w:tc>
          <w:tcPr>
            <w:tcW w:w="1457" w:type="dxa"/>
          </w:tcPr>
          <w:p w14:paraId="461366AD" w14:textId="77777777" w:rsidR="00D0616C" w:rsidRDefault="00000000">
            <w:r>
              <w:rPr>
                <w:sz w:val="18"/>
              </w:rPr>
              <w:t>30.0</w:t>
            </w:r>
          </w:p>
        </w:tc>
        <w:tc>
          <w:tcPr>
            <w:tcW w:w="1457" w:type="dxa"/>
          </w:tcPr>
          <w:p w14:paraId="7156CEB1" w14:textId="77777777" w:rsidR="00D0616C" w:rsidRDefault="00000000">
            <w:r>
              <w:rPr>
                <w:sz w:val="18"/>
              </w:rPr>
              <w:t>0.119</w:t>
            </w:r>
          </w:p>
        </w:tc>
        <w:tc>
          <w:tcPr>
            <w:tcW w:w="1457" w:type="dxa"/>
          </w:tcPr>
          <w:p w14:paraId="2A443FF5" w14:textId="77777777" w:rsidR="00D0616C" w:rsidRDefault="00000000">
            <w:r>
              <w:rPr>
                <w:sz w:val="18"/>
              </w:rPr>
              <w:t>92.13</w:t>
            </w:r>
          </w:p>
        </w:tc>
      </w:tr>
      <w:tr w:rsidR="00D0616C" w14:paraId="4E519221" w14:textId="77777777">
        <w:trPr>
          <w:jc w:val="center"/>
        </w:trPr>
        <w:tc>
          <w:tcPr>
            <w:tcW w:w="1457" w:type="dxa"/>
          </w:tcPr>
          <w:p w14:paraId="6845928E" w14:textId="77777777" w:rsidR="00D0616C" w:rsidRDefault="00000000">
            <w:r>
              <w:rPr>
                <w:sz w:val="18"/>
              </w:rPr>
              <w:t>15</w:t>
            </w:r>
          </w:p>
        </w:tc>
        <w:tc>
          <w:tcPr>
            <w:tcW w:w="1457" w:type="dxa"/>
          </w:tcPr>
          <w:p w14:paraId="501448A5" w14:textId="77777777" w:rsidR="00D0616C" w:rsidRDefault="00000000">
            <w:r>
              <w:rPr>
                <w:sz w:val="18"/>
              </w:rPr>
              <w:t>53</w:t>
            </w:r>
          </w:p>
        </w:tc>
        <w:tc>
          <w:tcPr>
            <w:tcW w:w="1457" w:type="dxa"/>
          </w:tcPr>
          <w:p w14:paraId="3533D3D5" w14:textId="77777777" w:rsidR="00D0616C" w:rsidRDefault="00000000">
            <w:r>
              <w:rPr>
                <w:sz w:val="18"/>
              </w:rPr>
              <w:t>VPTS</w:t>
            </w:r>
          </w:p>
        </w:tc>
        <w:tc>
          <w:tcPr>
            <w:tcW w:w="1457" w:type="dxa"/>
          </w:tcPr>
          <w:p w14:paraId="20526FD1" w14:textId="77777777" w:rsidR="00D0616C" w:rsidRDefault="00000000">
            <w:r>
              <w:rPr>
                <w:sz w:val="18"/>
              </w:rPr>
              <w:t>20.0</w:t>
            </w:r>
          </w:p>
        </w:tc>
        <w:tc>
          <w:tcPr>
            <w:tcW w:w="1457" w:type="dxa"/>
          </w:tcPr>
          <w:p w14:paraId="15986BD0" w14:textId="77777777" w:rsidR="00D0616C" w:rsidRDefault="00000000">
            <w:r>
              <w:rPr>
                <w:sz w:val="18"/>
              </w:rPr>
              <w:t>30.0</w:t>
            </w:r>
          </w:p>
        </w:tc>
        <w:tc>
          <w:tcPr>
            <w:tcW w:w="1457" w:type="dxa"/>
          </w:tcPr>
          <w:p w14:paraId="136CB799" w14:textId="77777777" w:rsidR="00D0616C" w:rsidRDefault="00000000">
            <w:r>
              <w:rPr>
                <w:sz w:val="18"/>
              </w:rPr>
              <w:t>0.052</w:t>
            </w:r>
          </w:p>
        </w:tc>
        <w:tc>
          <w:tcPr>
            <w:tcW w:w="1457" w:type="dxa"/>
          </w:tcPr>
          <w:p w14:paraId="4CCC226D" w14:textId="77777777" w:rsidR="00D0616C" w:rsidRDefault="00000000">
            <w:r>
              <w:rPr>
                <w:sz w:val="18"/>
              </w:rPr>
              <w:t>60.39</w:t>
            </w:r>
          </w:p>
        </w:tc>
      </w:tr>
      <w:tr w:rsidR="00D0616C" w14:paraId="5D50D469" w14:textId="77777777">
        <w:trPr>
          <w:jc w:val="center"/>
        </w:trPr>
        <w:tc>
          <w:tcPr>
            <w:tcW w:w="1457" w:type="dxa"/>
          </w:tcPr>
          <w:p w14:paraId="2A5FD05C" w14:textId="77777777" w:rsidR="00D0616C" w:rsidRDefault="00000000">
            <w:r>
              <w:rPr>
                <w:sz w:val="18"/>
              </w:rPr>
              <w:t>16</w:t>
            </w:r>
          </w:p>
        </w:tc>
        <w:tc>
          <w:tcPr>
            <w:tcW w:w="1457" w:type="dxa"/>
          </w:tcPr>
          <w:p w14:paraId="38C92121" w14:textId="77777777" w:rsidR="00D0616C" w:rsidRDefault="00000000">
            <w:r>
              <w:rPr>
                <w:sz w:val="18"/>
              </w:rPr>
              <w:t>54</w:t>
            </w:r>
          </w:p>
        </w:tc>
        <w:tc>
          <w:tcPr>
            <w:tcW w:w="1457" w:type="dxa"/>
          </w:tcPr>
          <w:p w14:paraId="1708C250" w14:textId="77777777" w:rsidR="00D0616C" w:rsidRDefault="00000000">
            <w:r>
              <w:rPr>
                <w:sz w:val="18"/>
              </w:rPr>
              <w:t>VPTS</w:t>
            </w:r>
          </w:p>
        </w:tc>
        <w:tc>
          <w:tcPr>
            <w:tcW w:w="1457" w:type="dxa"/>
          </w:tcPr>
          <w:p w14:paraId="461329F0" w14:textId="77777777" w:rsidR="00D0616C" w:rsidRDefault="00000000">
            <w:r>
              <w:rPr>
                <w:sz w:val="18"/>
              </w:rPr>
              <w:t>130.0</w:t>
            </w:r>
          </w:p>
        </w:tc>
        <w:tc>
          <w:tcPr>
            <w:tcW w:w="1457" w:type="dxa"/>
          </w:tcPr>
          <w:p w14:paraId="683CC2D6" w14:textId="77777777" w:rsidR="00D0616C" w:rsidRDefault="00000000">
            <w:r>
              <w:rPr>
                <w:sz w:val="18"/>
              </w:rPr>
              <w:t>70.0</w:t>
            </w:r>
          </w:p>
        </w:tc>
        <w:tc>
          <w:tcPr>
            <w:tcW w:w="1457" w:type="dxa"/>
          </w:tcPr>
          <w:p w14:paraId="7E0B8619" w14:textId="77777777" w:rsidR="00D0616C" w:rsidRDefault="00000000">
            <w:r>
              <w:rPr>
                <w:sz w:val="18"/>
              </w:rPr>
              <w:t>0.217</w:t>
            </w:r>
          </w:p>
        </w:tc>
        <w:tc>
          <w:tcPr>
            <w:tcW w:w="1457" w:type="dxa"/>
          </w:tcPr>
          <w:p w14:paraId="1B245EAD" w14:textId="77777777" w:rsidR="00D0616C" w:rsidRDefault="00000000">
            <w:r>
              <w:rPr>
                <w:sz w:val="18"/>
              </w:rPr>
              <w:t>81.75</w:t>
            </w:r>
          </w:p>
        </w:tc>
      </w:tr>
      <w:tr w:rsidR="00D0616C" w14:paraId="1F620013" w14:textId="77777777">
        <w:trPr>
          <w:jc w:val="center"/>
        </w:trPr>
        <w:tc>
          <w:tcPr>
            <w:tcW w:w="1457" w:type="dxa"/>
          </w:tcPr>
          <w:p w14:paraId="00F19784" w14:textId="77777777" w:rsidR="00D0616C" w:rsidRDefault="00000000">
            <w:r>
              <w:rPr>
                <w:sz w:val="18"/>
              </w:rPr>
              <w:t>17</w:t>
            </w:r>
          </w:p>
        </w:tc>
        <w:tc>
          <w:tcPr>
            <w:tcW w:w="1457" w:type="dxa"/>
          </w:tcPr>
          <w:p w14:paraId="4F4E4E7C" w14:textId="77777777" w:rsidR="00D0616C" w:rsidRDefault="00000000">
            <w:r>
              <w:rPr>
                <w:sz w:val="18"/>
              </w:rPr>
              <w:t>55</w:t>
            </w:r>
          </w:p>
        </w:tc>
        <w:tc>
          <w:tcPr>
            <w:tcW w:w="1457" w:type="dxa"/>
          </w:tcPr>
          <w:p w14:paraId="0A25D959" w14:textId="77777777" w:rsidR="00D0616C" w:rsidRDefault="00000000">
            <w:r>
              <w:rPr>
                <w:sz w:val="18"/>
              </w:rPr>
              <w:t>VPTS</w:t>
            </w:r>
          </w:p>
        </w:tc>
        <w:tc>
          <w:tcPr>
            <w:tcW w:w="1457" w:type="dxa"/>
          </w:tcPr>
          <w:p w14:paraId="690FD24B" w14:textId="77777777" w:rsidR="00D0616C" w:rsidRDefault="00000000">
            <w:r>
              <w:rPr>
                <w:sz w:val="18"/>
              </w:rPr>
              <w:t>10.0</w:t>
            </w:r>
          </w:p>
        </w:tc>
        <w:tc>
          <w:tcPr>
            <w:tcW w:w="1457" w:type="dxa"/>
          </w:tcPr>
          <w:p w14:paraId="1F037279" w14:textId="77777777" w:rsidR="00D0616C" w:rsidRDefault="00000000">
            <w:r>
              <w:rPr>
                <w:sz w:val="18"/>
              </w:rPr>
              <w:t>30.0</w:t>
            </w:r>
          </w:p>
        </w:tc>
        <w:tc>
          <w:tcPr>
            <w:tcW w:w="1457" w:type="dxa"/>
          </w:tcPr>
          <w:p w14:paraId="624B3CA9" w14:textId="77777777" w:rsidR="00D0616C" w:rsidRDefault="00000000">
            <w:r>
              <w:rPr>
                <w:sz w:val="18"/>
              </w:rPr>
              <w:t>0.280</w:t>
            </w:r>
          </w:p>
        </w:tc>
        <w:tc>
          <w:tcPr>
            <w:tcW w:w="1457" w:type="dxa"/>
          </w:tcPr>
          <w:p w14:paraId="7B62FBC7" w14:textId="77777777" w:rsidR="00D0616C" w:rsidRDefault="00000000">
            <w:r>
              <w:rPr>
                <w:sz w:val="18"/>
              </w:rPr>
              <w:t>84.83</w:t>
            </w:r>
          </w:p>
        </w:tc>
      </w:tr>
      <w:tr w:rsidR="00D0616C" w14:paraId="7332CF22" w14:textId="77777777">
        <w:trPr>
          <w:jc w:val="center"/>
        </w:trPr>
        <w:tc>
          <w:tcPr>
            <w:tcW w:w="1457" w:type="dxa"/>
          </w:tcPr>
          <w:p w14:paraId="0DA99945" w14:textId="77777777" w:rsidR="00D0616C" w:rsidRDefault="00000000">
            <w:r>
              <w:rPr>
                <w:sz w:val="18"/>
              </w:rPr>
              <w:t>18</w:t>
            </w:r>
          </w:p>
        </w:tc>
        <w:tc>
          <w:tcPr>
            <w:tcW w:w="1457" w:type="dxa"/>
          </w:tcPr>
          <w:p w14:paraId="3E69A0AB" w14:textId="77777777" w:rsidR="00D0616C" w:rsidRDefault="00000000">
            <w:r>
              <w:rPr>
                <w:sz w:val="18"/>
              </w:rPr>
              <w:t>60</w:t>
            </w:r>
          </w:p>
        </w:tc>
        <w:tc>
          <w:tcPr>
            <w:tcW w:w="1457" w:type="dxa"/>
          </w:tcPr>
          <w:p w14:paraId="7545873A" w14:textId="77777777" w:rsidR="00D0616C" w:rsidRDefault="00000000">
            <w:r>
              <w:rPr>
                <w:sz w:val="18"/>
              </w:rPr>
              <w:t>VPTS</w:t>
            </w:r>
          </w:p>
        </w:tc>
        <w:tc>
          <w:tcPr>
            <w:tcW w:w="1457" w:type="dxa"/>
          </w:tcPr>
          <w:p w14:paraId="0761A460" w14:textId="77777777" w:rsidR="00D0616C" w:rsidRDefault="00000000">
            <w:r>
              <w:rPr>
                <w:sz w:val="18"/>
              </w:rPr>
              <w:t>0.0</w:t>
            </w:r>
          </w:p>
        </w:tc>
        <w:tc>
          <w:tcPr>
            <w:tcW w:w="1457" w:type="dxa"/>
          </w:tcPr>
          <w:p w14:paraId="47EBA45B" w14:textId="77777777" w:rsidR="00D0616C" w:rsidRDefault="00000000">
            <w:r>
              <w:rPr>
                <w:sz w:val="18"/>
              </w:rPr>
              <w:t>70.0</w:t>
            </w:r>
          </w:p>
        </w:tc>
        <w:tc>
          <w:tcPr>
            <w:tcW w:w="1457" w:type="dxa"/>
          </w:tcPr>
          <w:p w14:paraId="360D1AB7" w14:textId="77777777" w:rsidR="00D0616C" w:rsidRDefault="00000000">
            <w:r>
              <w:rPr>
                <w:sz w:val="18"/>
              </w:rPr>
              <w:t>0.831</w:t>
            </w:r>
          </w:p>
        </w:tc>
        <w:tc>
          <w:tcPr>
            <w:tcW w:w="1457" w:type="dxa"/>
          </w:tcPr>
          <w:p w14:paraId="2FC6A849" w14:textId="77777777" w:rsidR="00D0616C" w:rsidRDefault="00000000">
            <w:r>
              <w:rPr>
                <w:sz w:val="18"/>
              </w:rPr>
              <w:t>84.33</w:t>
            </w:r>
          </w:p>
        </w:tc>
      </w:tr>
      <w:tr w:rsidR="00D0616C" w14:paraId="3AF97A2F" w14:textId="77777777">
        <w:trPr>
          <w:jc w:val="center"/>
        </w:trPr>
        <w:tc>
          <w:tcPr>
            <w:tcW w:w="1457" w:type="dxa"/>
          </w:tcPr>
          <w:p w14:paraId="7F414AA7" w14:textId="77777777" w:rsidR="00D0616C" w:rsidRDefault="00000000">
            <w:r>
              <w:rPr>
                <w:sz w:val="18"/>
              </w:rPr>
              <w:t>19</w:t>
            </w:r>
          </w:p>
        </w:tc>
        <w:tc>
          <w:tcPr>
            <w:tcW w:w="1457" w:type="dxa"/>
          </w:tcPr>
          <w:p w14:paraId="06D9D9E3" w14:textId="77777777" w:rsidR="00D0616C" w:rsidRDefault="00000000">
            <w:r>
              <w:rPr>
                <w:sz w:val="18"/>
              </w:rPr>
              <w:t>65</w:t>
            </w:r>
          </w:p>
        </w:tc>
        <w:tc>
          <w:tcPr>
            <w:tcW w:w="1457" w:type="dxa"/>
          </w:tcPr>
          <w:p w14:paraId="6E889E9F" w14:textId="77777777" w:rsidR="00D0616C" w:rsidRDefault="00000000">
            <w:r>
              <w:rPr>
                <w:sz w:val="18"/>
              </w:rPr>
              <w:t>VPTS</w:t>
            </w:r>
          </w:p>
        </w:tc>
        <w:tc>
          <w:tcPr>
            <w:tcW w:w="1457" w:type="dxa"/>
          </w:tcPr>
          <w:p w14:paraId="0A3A2CB5" w14:textId="77777777" w:rsidR="00D0616C" w:rsidRDefault="00000000">
            <w:r>
              <w:rPr>
                <w:sz w:val="18"/>
              </w:rPr>
              <w:t>150.0</w:t>
            </w:r>
          </w:p>
        </w:tc>
        <w:tc>
          <w:tcPr>
            <w:tcW w:w="1457" w:type="dxa"/>
          </w:tcPr>
          <w:p w14:paraId="74D1C171" w14:textId="77777777" w:rsidR="00D0616C" w:rsidRDefault="00000000">
            <w:r>
              <w:rPr>
                <w:sz w:val="18"/>
              </w:rPr>
              <w:t>90.0</w:t>
            </w:r>
          </w:p>
        </w:tc>
        <w:tc>
          <w:tcPr>
            <w:tcW w:w="1457" w:type="dxa"/>
          </w:tcPr>
          <w:p w14:paraId="2DF6F3E7" w14:textId="77777777" w:rsidR="00D0616C" w:rsidRDefault="00000000">
            <w:r>
              <w:rPr>
                <w:sz w:val="18"/>
              </w:rPr>
              <w:t>0.985</w:t>
            </w:r>
          </w:p>
        </w:tc>
        <w:tc>
          <w:tcPr>
            <w:tcW w:w="1457" w:type="dxa"/>
          </w:tcPr>
          <w:p w14:paraId="75F7B577" w14:textId="77777777" w:rsidR="00D0616C" w:rsidRDefault="00000000">
            <w:r>
              <w:rPr>
                <w:sz w:val="18"/>
              </w:rPr>
              <w:t>75.66</w:t>
            </w:r>
          </w:p>
        </w:tc>
      </w:tr>
      <w:tr w:rsidR="00D0616C" w14:paraId="0ED7F84D" w14:textId="77777777">
        <w:trPr>
          <w:jc w:val="center"/>
        </w:trPr>
        <w:tc>
          <w:tcPr>
            <w:tcW w:w="1457" w:type="dxa"/>
          </w:tcPr>
          <w:p w14:paraId="0FD142E8" w14:textId="77777777" w:rsidR="00D0616C" w:rsidRDefault="00000000">
            <w:r>
              <w:rPr>
                <w:sz w:val="18"/>
              </w:rPr>
              <w:t>20</w:t>
            </w:r>
          </w:p>
        </w:tc>
        <w:tc>
          <w:tcPr>
            <w:tcW w:w="1457" w:type="dxa"/>
          </w:tcPr>
          <w:p w14:paraId="6A006BFC" w14:textId="77777777" w:rsidR="00D0616C" w:rsidRDefault="00000000">
            <w:r>
              <w:rPr>
                <w:sz w:val="18"/>
              </w:rPr>
              <w:t>68</w:t>
            </w:r>
          </w:p>
        </w:tc>
        <w:tc>
          <w:tcPr>
            <w:tcW w:w="1457" w:type="dxa"/>
          </w:tcPr>
          <w:p w14:paraId="2D3B9B1C" w14:textId="77777777" w:rsidR="00D0616C" w:rsidRDefault="00000000">
            <w:r>
              <w:rPr>
                <w:sz w:val="18"/>
              </w:rPr>
              <w:t>VPTS</w:t>
            </w:r>
          </w:p>
        </w:tc>
        <w:tc>
          <w:tcPr>
            <w:tcW w:w="1457" w:type="dxa"/>
          </w:tcPr>
          <w:p w14:paraId="62BA3E9C" w14:textId="77777777" w:rsidR="00D0616C" w:rsidRDefault="00000000">
            <w:r>
              <w:rPr>
                <w:sz w:val="18"/>
              </w:rPr>
              <w:t>0.0</w:t>
            </w:r>
          </w:p>
        </w:tc>
        <w:tc>
          <w:tcPr>
            <w:tcW w:w="1457" w:type="dxa"/>
          </w:tcPr>
          <w:p w14:paraId="1E00E4C7" w14:textId="77777777" w:rsidR="00D0616C" w:rsidRDefault="00000000">
            <w:r>
              <w:rPr>
                <w:sz w:val="18"/>
              </w:rPr>
              <w:t>70.0</w:t>
            </w:r>
          </w:p>
        </w:tc>
        <w:tc>
          <w:tcPr>
            <w:tcW w:w="1457" w:type="dxa"/>
          </w:tcPr>
          <w:p w14:paraId="235574AC" w14:textId="77777777" w:rsidR="00D0616C" w:rsidRDefault="00000000">
            <w:r>
              <w:rPr>
                <w:sz w:val="18"/>
              </w:rPr>
              <w:t>0.530</w:t>
            </w:r>
          </w:p>
        </w:tc>
        <w:tc>
          <w:tcPr>
            <w:tcW w:w="1457" w:type="dxa"/>
          </w:tcPr>
          <w:p w14:paraId="20699DD0" w14:textId="77777777" w:rsidR="00D0616C" w:rsidRDefault="00000000">
            <w:r>
              <w:rPr>
                <w:sz w:val="18"/>
              </w:rPr>
              <w:t>84.33</w:t>
            </w:r>
          </w:p>
        </w:tc>
      </w:tr>
      <w:tr w:rsidR="00D0616C" w14:paraId="77D4ECD7" w14:textId="77777777">
        <w:trPr>
          <w:jc w:val="center"/>
        </w:trPr>
        <w:tc>
          <w:tcPr>
            <w:tcW w:w="1457" w:type="dxa"/>
          </w:tcPr>
          <w:p w14:paraId="0E5D5D3F" w14:textId="77777777" w:rsidR="00D0616C" w:rsidRDefault="00000000">
            <w:r>
              <w:rPr>
                <w:sz w:val="18"/>
              </w:rPr>
              <w:t>21</w:t>
            </w:r>
          </w:p>
        </w:tc>
        <w:tc>
          <w:tcPr>
            <w:tcW w:w="1457" w:type="dxa"/>
          </w:tcPr>
          <w:p w14:paraId="2ECEE100" w14:textId="77777777" w:rsidR="00D0616C" w:rsidRDefault="00000000">
            <w:r>
              <w:rPr>
                <w:sz w:val="18"/>
              </w:rPr>
              <w:t>73</w:t>
            </w:r>
          </w:p>
        </w:tc>
        <w:tc>
          <w:tcPr>
            <w:tcW w:w="1457" w:type="dxa"/>
          </w:tcPr>
          <w:p w14:paraId="519A8FCC" w14:textId="77777777" w:rsidR="00D0616C" w:rsidRDefault="00000000">
            <w:r>
              <w:rPr>
                <w:sz w:val="18"/>
              </w:rPr>
              <w:t>VPTS</w:t>
            </w:r>
          </w:p>
        </w:tc>
        <w:tc>
          <w:tcPr>
            <w:tcW w:w="1457" w:type="dxa"/>
          </w:tcPr>
          <w:p w14:paraId="318B53EF" w14:textId="77777777" w:rsidR="00D0616C" w:rsidRDefault="00000000">
            <w:r>
              <w:rPr>
                <w:sz w:val="18"/>
              </w:rPr>
              <w:t>20.0</w:t>
            </w:r>
          </w:p>
        </w:tc>
        <w:tc>
          <w:tcPr>
            <w:tcW w:w="1457" w:type="dxa"/>
          </w:tcPr>
          <w:p w14:paraId="491FD4F6" w14:textId="77777777" w:rsidR="00D0616C" w:rsidRDefault="00000000">
            <w:r>
              <w:rPr>
                <w:sz w:val="18"/>
              </w:rPr>
              <w:t>30.0</w:t>
            </w:r>
          </w:p>
        </w:tc>
        <w:tc>
          <w:tcPr>
            <w:tcW w:w="1457" w:type="dxa"/>
          </w:tcPr>
          <w:p w14:paraId="6539B2BD" w14:textId="77777777" w:rsidR="00D0616C" w:rsidRDefault="00000000">
            <w:r>
              <w:rPr>
                <w:sz w:val="18"/>
              </w:rPr>
              <w:t>0.196</w:t>
            </w:r>
          </w:p>
        </w:tc>
        <w:tc>
          <w:tcPr>
            <w:tcW w:w="1457" w:type="dxa"/>
          </w:tcPr>
          <w:p w14:paraId="718AE089" w14:textId="77777777" w:rsidR="00D0616C" w:rsidRDefault="00000000">
            <w:r>
              <w:rPr>
                <w:sz w:val="18"/>
              </w:rPr>
              <w:t>60.39</w:t>
            </w:r>
          </w:p>
        </w:tc>
      </w:tr>
      <w:tr w:rsidR="00D0616C" w14:paraId="65E9B8E7" w14:textId="77777777">
        <w:trPr>
          <w:jc w:val="center"/>
        </w:trPr>
        <w:tc>
          <w:tcPr>
            <w:tcW w:w="1457" w:type="dxa"/>
          </w:tcPr>
          <w:p w14:paraId="3E8EE4B9" w14:textId="77777777" w:rsidR="00D0616C" w:rsidRDefault="00000000">
            <w:r>
              <w:rPr>
                <w:sz w:val="18"/>
              </w:rPr>
              <w:t>22</w:t>
            </w:r>
          </w:p>
        </w:tc>
        <w:tc>
          <w:tcPr>
            <w:tcW w:w="1457" w:type="dxa"/>
          </w:tcPr>
          <w:p w14:paraId="0AE96759" w14:textId="77777777" w:rsidR="00D0616C" w:rsidRDefault="00000000">
            <w:r>
              <w:rPr>
                <w:sz w:val="18"/>
              </w:rPr>
              <w:t>87</w:t>
            </w:r>
          </w:p>
        </w:tc>
        <w:tc>
          <w:tcPr>
            <w:tcW w:w="1457" w:type="dxa"/>
          </w:tcPr>
          <w:p w14:paraId="372E8884" w14:textId="77777777" w:rsidR="00D0616C" w:rsidRDefault="00000000">
            <w:r>
              <w:rPr>
                <w:sz w:val="18"/>
              </w:rPr>
              <w:t>VPTS</w:t>
            </w:r>
          </w:p>
        </w:tc>
        <w:tc>
          <w:tcPr>
            <w:tcW w:w="1457" w:type="dxa"/>
          </w:tcPr>
          <w:p w14:paraId="0F37F8DD" w14:textId="77777777" w:rsidR="00D0616C" w:rsidRDefault="00000000">
            <w:r>
              <w:rPr>
                <w:sz w:val="18"/>
              </w:rPr>
              <w:t>100.0</w:t>
            </w:r>
          </w:p>
        </w:tc>
        <w:tc>
          <w:tcPr>
            <w:tcW w:w="1457" w:type="dxa"/>
          </w:tcPr>
          <w:p w14:paraId="7152DFA5" w14:textId="77777777" w:rsidR="00D0616C" w:rsidRDefault="00000000">
            <w:r>
              <w:rPr>
                <w:sz w:val="18"/>
              </w:rPr>
              <w:t>30.0</w:t>
            </w:r>
          </w:p>
        </w:tc>
        <w:tc>
          <w:tcPr>
            <w:tcW w:w="1457" w:type="dxa"/>
          </w:tcPr>
          <w:p w14:paraId="135AA0F9" w14:textId="77777777" w:rsidR="00D0616C" w:rsidRDefault="00000000">
            <w:r>
              <w:rPr>
                <w:sz w:val="18"/>
              </w:rPr>
              <w:t>0.273</w:t>
            </w:r>
          </w:p>
        </w:tc>
        <w:tc>
          <w:tcPr>
            <w:tcW w:w="1457" w:type="dxa"/>
          </w:tcPr>
          <w:p w14:paraId="16DE36D1" w14:textId="77777777" w:rsidR="00D0616C" w:rsidRDefault="00000000">
            <w:r>
              <w:rPr>
                <w:sz w:val="18"/>
              </w:rPr>
              <w:t>97.54</w:t>
            </w:r>
          </w:p>
        </w:tc>
      </w:tr>
      <w:tr w:rsidR="00D0616C" w14:paraId="3FCE102E" w14:textId="77777777">
        <w:trPr>
          <w:jc w:val="center"/>
        </w:trPr>
        <w:tc>
          <w:tcPr>
            <w:tcW w:w="1457" w:type="dxa"/>
          </w:tcPr>
          <w:p w14:paraId="526772F9" w14:textId="77777777" w:rsidR="00D0616C" w:rsidRDefault="00000000">
            <w:r>
              <w:rPr>
                <w:sz w:val="18"/>
              </w:rPr>
              <w:t>23</w:t>
            </w:r>
          </w:p>
        </w:tc>
        <w:tc>
          <w:tcPr>
            <w:tcW w:w="1457" w:type="dxa"/>
          </w:tcPr>
          <w:p w14:paraId="65B29A5D" w14:textId="77777777" w:rsidR="00D0616C" w:rsidRDefault="00000000">
            <w:r>
              <w:rPr>
                <w:sz w:val="18"/>
              </w:rPr>
              <w:t>100</w:t>
            </w:r>
          </w:p>
        </w:tc>
        <w:tc>
          <w:tcPr>
            <w:tcW w:w="1457" w:type="dxa"/>
          </w:tcPr>
          <w:p w14:paraId="0FD8CECF" w14:textId="77777777" w:rsidR="00D0616C" w:rsidRDefault="00000000">
            <w:r>
              <w:rPr>
                <w:sz w:val="18"/>
              </w:rPr>
              <w:t>VPTS</w:t>
            </w:r>
          </w:p>
        </w:tc>
        <w:tc>
          <w:tcPr>
            <w:tcW w:w="1457" w:type="dxa"/>
          </w:tcPr>
          <w:p w14:paraId="0B8299B1" w14:textId="77777777" w:rsidR="00D0616C" w:rsidRDefault="00000000">
            <w:r>
              <w:rPr>
                <w:sz w:val="18"/>
              </w:rPr>
              <w:t>30.0</w:t>
            </w:r>
          </w:p>
        </w:tc>
        <w:tc>
          <w:tcPr>
            <w:tcW w:w="1457" w:type="dxa"/>
          </w:tcPr>
          <w:p w14:paraId="2C4EE183" w14:textId="77777777" w:rsidR="00D0616C" w:rsidRDefault="00000000">
            <w:r>
              <w:rPr>
                <w:sz w:val="18"/>
              </w:rPr>
              <w:t>50.0</w:t>
            </w:r>
          </w:p>
        </w:tc>
        <w:tc>
          <w:tcPr>
            <w:tcW w:w="1457" w:type="dxa"/>
          </w:tcPr>
          <w:p w14:paraId="692E19A2" w14:textId="77777777" w:rsidR="00D0616C" w:rsidRDefault="00000000">
            <w:r>
              <w:rPr>
                <w:sz w:val="18"/>
              </w:rPr>
              <w:t>0.377</w:t>
            </w:r>
          </w:p>
        </w:tc>
        <w:tc>
          <w:tcPr>
            <w:tcW w:w="1457" w:type="dxa"/>
          </w:tcPr>
          <w:p w14:paraId="289A3ACA" w14:textId="77777777" w:rsidR="00D0616C" w:rsidRDefault="00000000">
            <w:r>
              <w:rPr>
                <w:sz w:val="18"/>
              </w:rPr>
              <w:t>50.90</w:t>
            </w:r>
          </w:p>
        </w:tc>
      </w:tr>
      <w:tr w:rsidR="00D0616C" w14:paraId="1408F46F" w14:textId="77777777">
        <w:trPr>
          <w:jc w:val="center"/>
        </w:trPr>
        <w:tc>
          <w:tcPr>
            <w:tcW w:w="1457" w:type="dxa"/>
          </w:tcPr>
          <w:p w14:paraId="5F4F8269" w14:textId="77777777" w:rsidR="00D0616C" w:rsidRDefault="00000000">
            <w:r>
              <w:rPr>
                <w:sz w:val="18"/>
              </w:rPr>
              <w:t>24</w:t>
            </w:r>
          </w:p>
        </w:tc>
        <w:tc>
          <w:tcPr>
            <w:tcW w:w="1457" w:type="dxa"/>
          </w:tcPr>
          <w:p w14:paraId="084ADDD9" w14:textId="77777777" w:rsidR="00D0616C" w:rsidRDefault="00000000">
            <w:r>
              <w:rPr>
                <w:sz w:val="18"/>
              </w:rPr>
              <w:t>113</w:t>
            </w:r>
          </w:p>
        </w:tc>
        <w:tc>
          <w:tcPr>
            <w:tcW w:w="1457" w:type="dxa"/>
          </w:tcPr>
          <w:p w14:paraId="3B2D904B" w14:textId="77777777" w:rsidR="00D0616C" w:rsidRDefault="00000000">
            <w:r>
              <w:rPr>
                <w:sz w:val="18"/>
              </w:rPr>
              <w:t>VPTS</w:t>
            </w:r>
          </w:p>
        </w:tc>
        <w:tc>
          <w:tcPr>
            <w:tcW w:w="1457" w:type="dxa"/>
          </w:tcPr>
          <w:p w14:paraId="5E056B81" w14:textId="77777777" w:rsidR="00D0616C" w:rsidRDefault="00000000">
            <w:r>
              <w:rPr>
                <w:sz w:val="18"/>
              </w:rPr>
              <w:t>160.0</w:t>
            </w:r>
          </w:p>
        </w:tc>
        <w:tc>
          <w:tcPr>
            <w:tcW w:w="1457" w:type="dxa"/>
          </w:tcPr>
          <w:p w14:paraId="10FA2109" w14:textId="77777777" w:rsidR="00D0616C" w:rsidRDefault="00000000">
            <w:r>
              <w:rPr>
                <w:sz w:val="18"/>
              </w:rPr>
              <w:t>40.0</w:t>
            </w:r>
          </w:p>
        </w:tc>
        <w:tc>
          <w:tcPr>
            <w:tcW w:w="1457" w:type="dxa"/>
          </w:tcPr>
          <w:p w14:paraId="66D222B2" w14:textId="77777777" w:rsidR="00D0616C" w:rsidRDefault="00000000">
            <w:r>
              <w:rPr>
                <w:sz w:val="18"/>
              </w:rPr>
              <w:t>0.532</w:t>
            </w:r>
          </w:p>
        </w:tc>
        <w:tc>
          <w:tcPr>
            <w:tcW w:w="1457" w:type="dxa"/>
          </w:tcPr>
          <w:p w14:paraId="2689EAFF" w14:textId="77777777" w:rsidR="00D0616C" w:rsidRDefault="00000000">
            <w:r>
              <w:rPr>
                <w:sz w:val="18"/>
              </w:rPr>
              <w:t>63.56</w:t>
            </w:r>
          </w:p>
        </w:tc>
      </w:tr>
      <w:tr w:rsidR="00D0616C" w14:paraId="383C5E39" w14:textId="77777777">
        <w:trPr>
          <w:jc w:val="center"/>
        </w:trPr>
        <w:tc>
          <w:tcPr>
            <w:tcW w:w="1457" w:type="dxa"/>
          </w:tcPr>
          <w:p w14:paraId="3695F7DA" w14:textId="77777777" w:rsidR="00D0616C" w:rsidRDefault="00000000">
            <w:r>
              <w:rPr>
                <w:sz w:val="18"/>
              </w:rPr>
              <w:t>25</w:t>
            </w:r>
          </w:p>
        </w:tc>
        <w:tc>
          <w:tcPr>
            <w:tcW w:w="1457" w:type="dxa"/>
          </w:tcPr>
          <w:p w14:paraId="32524282" w14:textId="77777777" w:rsidR="00D0616C" w:rsidRDefault="00000000">
            <w:r>
              <w:rPr>
                <w:sz w:val="18"/>
              </w:rPr>
              <w:t>121</w:t>
            </w:r>
          </w:p>
        </w:tc>
        <w:tc>
          <w:tcPr>
            <w:tcW w:w="1457" w:type="dxa"/>
          </w:tcPr>
          <w:p w14:paraId="18CE46AD" w14:textId="77777777" w:rsidR="00D0616C" w:rsidRDefault="00000000">
            <w:r>
              <w:rPr>
                <w:sz w:val="18"/>
              </w:rPr>
              <w:t>VPTS</w:t>
            </w:r>
          </w:p>
        </w:tc>
        <w:tc>
          <w:tcPr>
            <w:tcW w:w="1457" w:type="dxa"/>
          </w:tcPr>
          <w:p w14:paraId="3C7A1F55" w14:textId="77777777" w:rsidR="00D0616C" w:rsidRDefault="00000000">
            <w:r>
              <w:rPr>
                <w:sz w:val="18"/>
              </w:rPr>
              <w:t>90.0</w:t>
            </w:r>
          </w:p>
        </w:tc>
        <w:tc>
          <w:tcPr>
            <w:tcW w:w="1457" w:type="dxa"/>
          </w:tcPr>
          <w:p w14:paraId="3410DA78" w14:textId="77777777" w:rsidR="00D0616C" w:rsidRDefault="00000000">
            <w:r>
              <w:rPr>
                <w:sz w:val="18"/>
              </w:rPr>
              <w:t>70.0</w:t>
            </w:r>
          </w:p>
        </w:tc>
        <w:tc>
          <w:tcPr>
            <w:tcW w:w="1457" w:type="dxa"/>
          </w:tcPr>
          <w:p w14:paraId="0599F83A" w14:textId="77777777" w:rsidR="00D0616C" w:rsidRDefault="00000000">
            <w:r>
              <w:rPr>
                <w:sz w:val="18"/>
              </w:rPr>
              <w:t>0.331</w:t>
            </w:r>
          </w:p>
        </w:tc>
        <w:tc>
          <w:tcPr>
            <w:tcW w:w="1457" w:type="dxa"/>
          </w:tcPr>
          <w:p w14:paraId="7ED4793F" w14:textId="77777777" w:rsidR="00D0616C" w:rsidRDefault="00000000">
            <w:r>
              <w:rPr>
                <w:sz w:val="18"/>
              </w:rPr>
              <w:t>39.96</w:t>
            </w:r>
          </w:p>
        </w:tc>
      </w:tr>
      <w:tr w:rsidR="00D0616C" w14:paraId="389BD725" w14:textId="77777777">
        <w:trPr>
          <w:jc w:val="center"/>
        </w:trPr>
        <w:tc>
          <w:tcPr>
            <w:tcW w:w="1457" w:type="dxa"/>
          </w:tcPr>
          <w:p w14:paraId="7EF77FC1" w14:textId="77777777" w:rsidR="00D0616C" w:rsidRDefault="00000000">
            <w:r>
              <w:rPr>
                <w:sz w:val="18"/>
              </w:rPr>
              <w:t>26</w:t>
            </w:r>
          </w:p>
        </w:tc>
        <w:tc>
          <w:tcPr>
            <w:tcW w:w="1457" w:type="dxa"/>
          </w:tcPr>
          <w:p w14:paraId="77ED0127" w14:textId="77777777" w:rsidR="00D0616C" w:rsidRDefault="00000000">
            <w:r>
              <w:rPr>
                <w:sz w:val="18"/>
              </w:rPr>
              <w:t>122</w:t>
            </w:r>
          </w:p>
        </w:tc>
        <w:tc>
          <w:tcPr>
            <w:tcW w:w="1457" w:type="dxa"/>
          </w:tcPr>
          <w:p w14:paraId="5A5220B0" w14:textId="77777777" w:rsidR="00D0616C" w:rsidRDefault="00000000">
            <w:r>
              <w:rPr>
                <w:sz w:val="18"/>
              </w:rPr>
              <w:t>VPTS</w:t>
            </w:r>
          </w:p>
        </w:tc>
        <w:tc>
          <w:tcPr>
            <w:tcW w:w="1457" w:type="dxa"/>
          </w:tcPr>
          <w:p w14:paraId="1BBCF2F4" w14:textId="77777777" w:rsidR="00D0616C" w:rsidRDefault="00000000">
            <w:r>
              <w:rPr>
                <w:sz w:val="18"/>
              </w:rPr>
              <w:t>70.0</w:t>
            </w:r>
          </w:p>
        </w:tc>
        <w:tc>
          <w:tcPr>
            <w:tcW w:w="1457" w:type="dxa"/>
          </w:tcPr>
          <w:p w14:paraId="3AC14D83" w14:textId="77777777" w:rsidR="00D0616C" w:rsidRDefault="00000000">
            <w:r>
              <w:rPr>
                <w:sz w:val="18"/>
              </w:rPr>
              <w:t>40.0</w:t>
            </w:r>
          </w:p>
        </w:tc>
        <w:tc>
          <w:tcPr>
            <w:tcW w:w="1457" w:type="dxa"/>
          </w:tcPr>
          <w:p w14:paraId="24C77062" w14:textId="77777777" w:rsidR="00D0616C" w:rsidRDefault="00000000">
            <w:r>
              <w:rPr>
                <w:sz w:val="18"/>
              </w:rPr>
              <w:t>0.983</w:t>
            </w:r>
          </w:p>
        </w:tc>
        <w:tc>
          <w:tcPr>
            <w:tcW w:w="1457" w:type="dxa"/>
          </w:tcPr>
          <w:p w14:paraId="122F389F" w14:textId="77777777" w:rsidR="00D0616C" w:rsidRDefault="00000000">
            <w:r>
              <w:rPr>
                <w:sz w:val="18"/>
              </w:rPr>
              <w:t>88.54</w:t>
            </w:r>
          </w:p>
        </w:tc>
      </w:tr>
      <w:tr w:rsidR="00D0616C" w14:paraId="462F3B94" w14:textId="77777777">
        <w:trPr>
          <w:jc w:val="center"/>
        </w:trPr>
        <w:tc>
          <w:tcPr>
            <w:tcW w:w="1457" w:type="dxa"/>
          </w:tcPr>
          <w:p w14:paraId="4D9986CC" w14:textId="77777777" w:rsidR="00D0616C" w:rsidRDefault="00000000">
            <w:r>
              <w:rPr>
                <w:sz w:val="18"/>
              </w:rPr>
              <w:t>27</w:t>
            </w:r>
          </w:p>
        </w:tc>
        <w:tc>
          <w:tcPr>
            <w:tcW w:w="1457" w:type="dxa"/>
          </w:tcPr>
          <w:p w14:paraId="15D53094" w14:textId="77777777" w:rsidR="00D0616C" w:rsidRDefault="00000000">
            <w:r>
              <w:rPr>
                <w:sz w:val="18"/>
              </w:rPr>
              <w:t>129</w:t>
            </w:r>
          </w:p>
        </w:tc>
        <w:tc>
          <w:tcPr>
            <w:tcW w:w="1457" w:type="dxa"/>
          </w:tcPr>
          <w:p w14:paraId="2EB569E5" w14:textId="77777777" w:rsidR="00D0616C" w:rsidRDefault="00000000">
            <w:r>
              <w:rPr>
                <w:sz w:val="18"/>
              </w:rPr>
              <w:t>VPTS</w:t>
            </w:r>
          </w:p>
        </w:tc>
        <w:tc>
          <w:tcPr>
            <w:tcW w:w="1457" w:type="dxa"/>
          </w:tcPr>
          <w:p w14:paraId="00AC3EA7" w14:textId="77777777" w:rsidR="00D0616C" w:rsidRDefault="00000000">
            <w:r>
              <w:rPr>
                <w:sz w:val="18"/>
              </w:rPr>
              <w:t>40.0</w:t>
            </w:r>
          </w:p>
        </w:tc>
        <w:tc>
          <w:tcPr>
            <w:tcW w:w="1457" w:type="dxa"/>
          </w:tcPr>
          <w:p w14:paraId="6AEC3294" w14:textId="77777777" w:rsidR="00D0616C" w:rsidRDefault="00000000">
            <w:r>
              <w:rPr>
                <w:sz w:val="18"/>
              </w:rPr>
              <w:t>70.0</w:t>
            </w:r>
          </w:p>
        </w:tc>
        <w:tc>
          <w:tcPr>
            <w:tcW w:w="1457" w:type="dxa"/>
          </w:tcPr>
          <w:p w14:paraId="025D5487" w14:textId="77777777" w:rsidR="00D0616C" w:rsidRDefault="00000000">
            <w:r>
              <w:rPr>
                <w:sz w:val="18"/>
              </w:rPr>
              <w:t>0.036</w:t>
            </w:r>
          </w:p>
        </w:tc>
        <w:tc>
          <w:tcPr>
            <w:tcW w:w="1457" w:type="dxa"/>
          </w:tcPr>
          <w:p w14:paraId="51806854" w14:textId="77777777" w:rsidR="00D0616C" w:rsidRDefault="00000000">
            <w:r>
              <w:rPr>
                <w:sz w:val="18"/>
              </w:rPr>
              <w:t>61.07</w:t>
            </w:r>
          </w:p>
        </w:tc>
      </w:tr>
      <w:tr w:rsidR="00D0616C" w14:paraId="2153F65B" w14:textId="77777777">
        <w:trPr>
          <w:jc w:val="center"/>
        </w:trPr>
        <w:tc>
          <w:tcPr>
            <w:tcW w:w="1457" w:type="dxa"/>
          </w:tcPr>
          <w:p w14:paraId="1D0D7E2D" w14:textId="77777777" w:rsidR="00D0616C" w:rsidRDefault="00000000">
            <w:r>
              <w:rPr>
                <w:sz w:val="18"/>
              </w:rPr>
              <w:t>28</w:t>
            </w:r>
          </w:p>
        </w:tc>
        <w:tc>
          <w:tcPr>
            <w:tcW w:w="1457" w:type="dxa"/>
          </w:tcPr>
          <w:p w14:paraId="29AE3CEC" w14:textId="77777777" w:rsidR="00D0616C" w:rsidRDefault="00000000">
            <w:r>
              <w:rPr>
                <w:sz w:val="18"/>
              </w:rPr>
              <w:t>134</w:t>
            </w:r>
          </w:p>
        </w:tc>
        <w:tc>
          <w:tcPr>
            <w:tcW w:w="1457" w:type="dxa"/>
          </w:tcPr>
          <w:p w14:paraId="1C63E288" w14:textId="77777777" w:rsidR="00D0616C" w:rsidRDefault="00000000">
            <w:r>
              <w:rPr>
                <w:sz w:val="18"/>
              </w:rPr>
              <w:t>VPTS</w:t>
            </w:r>
          </w:p>
        </w:tc>
        <w:tc>
          <w:tcPr>
            <w:tcW w:w="1457" w:type="dxa"/>
          </w:tcPr>
          <w:p w14:paraId="3EF6491B" w14:textId="77777777" w:rsidR="00D0616C" w:rsidRDefault="00000000">
            <w:r>
              <w:rPr>
                <w:sz w:val="18"/>
              </w:rPr>
              <w:t>90.0</w:t>
            </w:r>
          </w:p>
        </w:tc>
        <w:tc>
          <w:tcPr>
            <w:tcW w:w="1457" w:type="dxa"/>
          </w:tcPr>
          <w:p w14:paraId="095F7883" w14:textId="77777777" w:rsidR="00D0616C" w:rsidRDefault="00000000">
            <w:r>
              <w:rPr>
                <w:sz w:val="18"/>
              </w:rPr>
              <w:t>70.0</w:t>
            </w:r>
          </w:p>
        </w:tc>
        <w:tc>
          <w:tcPr>
            <w:tcW w:w="1457" w:type="dxa"/>
          </w:tcPr>
          <w:p w14:paraId="2E9EFC0D" w14:textId="77777777" w:rsidR="00D0616C" w:rsidRDefault="00000000">
            <w:r>
              <w:rPr>
                <w:sz w:val="18"/>
              </w:rPr>
              <w:t>0.527</w:t>
            </w:r>
          </w:p>
        </w:tc>
        <w:tc>
          <w:tcPr>
            <w:tcW w:w="1457" w:type="dxa"/>
          </w:tcPr>
          <w:p w14:paraId="24385CFC" w14:textId="77777777" w:rsidR="00D0616C" w:rsidRDefault="00000000">
            <w:r>
              <w:rPr>
                <w:sz w:val="18"/>
              </w:rPr>
              <w:t>39.96</w:t>
            </w:r>
          </w:p>
        </w:tc>
      </w:tr>
      <w:tr w:rsidR="00D0616C" w14:paraId="600F3309" w14:textId="77777777">
        <w:trPr>
          <w:jc w:val="center"/>
        </w:trPr>
        <w:tc>
          <w:tcPr>
            <w:tcW w:w="1457" w:type="dxa"/>
          </w:tcPr>
          <w:p w14:paraId="2D1ECD7D" w14:textId="77777777" w:rsidR="00D0616C" w:rsidRDefault="00000000">
            <w:r>
              <w:rPr>
                <w:sz w:val="18"/>
              </w:rPr>
              <w:t>29</w:t>
            </w:r>
          </w:p>
        </w:tc>
        <w:tc>
          <w:tcPr>
            <w:tcW w:w="1457" w:type="dxa"/>
          </w:tcPr>
          <w:p w14:paraId="11BDF261" w14:textId="77777777" w:rsidR="00D0616C" w:rsidRDefault="00000000">
            <w:r>
              <w:rPr>
                <w:sz w:val="18"/>
              </w:rPr>
              <w:t>142</w:t>
            </w:r>
          </w:p>
        </w:tc>
        <w:tc>
          <w:tcPr>
            <w:tcW w:w="1457" w:type="dxa"/>
          </w:tcPr>
          <w:p w14:paraId="3F082F08" w14:textId="77777777" w:rsidR="00D0616C" w:rsidRDefault="00000000">
            <w:r>
              <w:rPr>
                <w:sz w:val="18"/>
              </w:rPr>
              <w:t>VPTS</w:t>
            </w:r>
          </w:p>
        </w:tc>
        <w:tc>
          <w:tcPr>
            <w:tcW w:w="1457" w:type="dxa"/>
          </w:tcPr>
          <w:p w14:paraId="38011DCC" w14:textId="77777777" w:rsidR="00D0616C" w:rsidRDefault="00000000">
            <w:r>
              <w:rPr>
                <w:sz w:val="18"/>
              </w:rPr>
              <w:t>170.0</w:t>
            </w:r>
          </w:p>
        </w:tc>
        <w:tc>
          <w:tcPr>
            <w:tcW w:w="1457" w:type="dxa"/>
          </w:tcPr>
          <w:p w14:paraId="1DE0F76C" w14:textId="77777777" w:rsidR="00D0616C" w:rsidRDefault="00000000">
            <w:r>
              <w:rPr>
                <w:sz w:val="18"/>
              </w:rPr>
              <w:t>130.0</w:t>
            </w:r>
          </w:p>
        </w:tc>
        <w:tc>
          <w:tcPr>
            <w:tcW w:w="1457" w:type="dxa"/>
          </w:tcPr>
          <w:p w14:paraId="5A80BBAE" w14:textId="77777777" w:rsidR="00D0616C" w:rsidRDefault="00000000">
            <w:r>
              <w:rPr>
                <w:sz w:val="18"/>
              </w:rPr>
              <w:t>0.639</w:t>
            </w:r>
          </w:p>
        </w:tc>
        <w:tc>
          <w:tcPr>
            <w:tcW w:w="1457" w:type="dxa"/>
          </w:tcPr>
          <w:p w14:paraId="17ACED10" w14:textId="77777777" w:rsidR="00D0616C" w:rsidRDefault="00000000">
            <w:r>
              <w:rPr>
                <w:sz w:val="18"/>
              </w:rPr>
              <w:t>20.45</w:t>
            </w:r>
          </w:p>
        </w:tc>
      </w:tr>
      <w:tr w:rsidR="00D0616C" w14:paraId="0F62CEF2" w14:textId="77777777">
        <w:trPr>
          <w:jc w:val="center"/>
        </w:trPr>
        <w:tc>
          <w:tcPr>
            <w:tcW w:w="1457" w:type="dxa"/>
          </w:tcPr>
          <w:p w14:paraId="4225D143" w14:textId="77777777" w:rsidR="00D0616C" w:rsidRDefault="00000000">
            <w:r>
              <w:rPr>
                <w:sz w:val="18"/>
              </w:rPr>
              <w:t>30</w:t>
            </w:r>
          </w:p>
        </w:tc>
        <w:tc>
          <w:tcPr>
            <w:tcW w:w="1457" w:type="dxa"/>
          </w:tcPr>
          <w:p w14:paraId="3FD9CDE2" w14:textId="77777777" w:rsidR="00D0616C" w:rsidRDefault="00000000">
            <w:r>
              <w:rPr>
                <w:sz w:val="18"/>
              </w:rPr>
              <w:t>17</w:t>
            </w:r>
          </w:p>
        </w:tc>
        <w:tc>
          <w:tcPr>
            <w:tcW w:w="1457" w:type="dxa"/>
          </w:tcPr>
          <w:p w14:paraId="21BC2913" w14:textId="77777777" w:rsidR="00D0616C" w:rsidRDefault="00000000">
            <w:r>
              <w:rPr>
                <w:sz w:val="18"/>
              </w:rPr>
              <w:t>Bauer_grid</w:t>
            </w:r>
          </w:p>
        </w:tc>
        <w:tc>
          <w:tcPr>
            <w:tcW w:w="1457" w:type="dxa"/>
          </w:tcPr>
          <w:p w14:paraId="4A808CCD" w14:textId="77777777" w:rsidR="00D0616C" w:rsidRDefault="00000000">
            <w:r>
              <w:rPr>
                <w:sz w:val="18"/>
              </w:rPr>
              <w:t>20.0</w:t>
            </w:r>
          </w:p>
        </w:tc>
        <w:tc>
          <w:tcPr>
            <w:tcW w:w="1457" w:type="dxa"/>
          </w:tcPr>
          <w:p w14:paraId="40A67894" w14:textId="77777777" w:rsidR="00D0616C" w:rsidRDefault="00000000">
            <w:r>
              <w:rPr>
                <w:sz w:val="18"/>
              </w:rPr>
              <w:t>50.0</w:t>
            </w:r>
          </w:p>
        </w:tc>
        <w:tc>
          <w:tcPr>
            <w:tcW w:w="1457" w:type="dxa"/>
          </w:tcPr>
          <w:p w14:paraId="4D6C9304" w14:textId="77777777" w:rsidR="00D0616C" w:rsidRDefault="00000000">
            <w:r>
              <w:rPr>
                <w:sz w:val="18"/>
              </w:rPr>
              <w:t>0.379</w:t>
            </w:r>
          </w:p>
        </w:tc>
        <w:tc>
          <w:tcPr>
            <w:tcW w:w="1457" w:type="dxa"/>
          </w:tcPr>
          <w:p w14:paraId="5950E4B5" w14:textId="77777777" w:rsidR="00D0616C" w:rsidRDefault="00000000">
            <w:r>
              <w:rPr>
                <w:sz w:val="18"/>
              </w:rPr>
              <w:t>76.26</w:t>
            </w:r>
          </w:p>
        </w:tc>
      </w:tr>
      <w:tr w:rsidR="00D0616C" w14:paraId="1E48281F" w14:textId="77777777">
        <w:trPr>
          <w:jc w:val="center"/>
        </w:trPr>
        <w:tc>
          <w:tcPr>
            <w:tcW w:w="1457" w:type="dxa"/>
          </w:tcPr>
          <w:p w14:paraId="5CA9CF90" w14:textId="77777777" w:rsidR="00D0616C" w:rsidRDefault="00000000">
            <w:r>
              <w:rPr>
                <w:sz w:val="18"/>
              </w:rPr>
              <w:t>31</w:t>
            </w:r>
          </w:p>
        </w:tc>
        <w:tc>
          <w:tcPr>
            <w:tcW w:w="1457" w:type="dxa"/>
          </w:tcPr>
          <w:p w14:paraId="798CA33F" w14:textId="77777777" w:rsidR="00D0616C" w:rsidRDefault="00000000">
            <w:r>
              <w:rPr>
                <w:sz w:val="18"/>
              </w:rPr>
              <w:t>22</w:t>
            </w:r>
          </w:p>
        </w:tc>
        <w:tc>
          <w:tcPr>
            <w:tcW w:w="1457" w:type="dxa"/>
          </w:tcPr>
          <w:p w14:paraId="235FA339" w14:textId="77777777" w:rsidR="00D0616C" w:rsidRDefault="00000000">
            <w:r>
              <w:rPr>
                <w:sz w:val="18"/>
              </w:rPr>
              <w:t>Bauer_grid</w:t>
            </w:r>
          </w:p>
        </w:tc>
        <w:tc>
          <w:tcPr>
            <w:tcW w:w="1457" w:type="dxa"/>
          </w:tcPr>
          <w:p w14:paraId="27057496" w14:textId="77777777" w:rsidR="00D0616C" w:rsidRDefault="00000000">
            <w:r>
              <w:rPr>
                <w:sz w:val="18"/>
              </w:rPr>
              <w:t>140.0</w:t>
            </w:r>
          </w:p>
        </w:tc>
        <w:tc>
          <w:tcPr>
            <w:tcW w:w="1457" w:type="dxa"/>
          </w:tcPr>
          <w:p w14:paraId="17565EC9" w14:textId="77777777" w:rsidR="00D0616C" w:rsidRDefault="00000000">
            <w:r>
              <w:rPr>
                <w:sz w:val="18"/>
              </w:rPr>
              <w:t>120.0</w:t>
            </w:r>
          </w:p>
        </w:tc>
        <w:tc>
          <w:tcPr>
            <w:tcW w:w="1457" w:type="dxa"/>
          </w:tcPr>
          <w:p w14:paraId="677EF2A6" w14:textId="77777777" w:rsidR="00D0616C" w:rsidRDefault="00000000">
            <w:r>
              <w:rPr>
                <w:sz w:val="18"/>
              </w:rPr>
              <w:t>0.540</w:t>
            </w:r>
          </w:p>
        </w:tc>
        <w:tc>
          <w:tcPr>
            <w:tcW w:w="1457" w:type="dxa"/>
          </w:tcPr>
          <w:p w14:paraId="0C2FBBE6" w14:textId="77777777" w:rsidR="00D0616C" w:rsidRDefault="00000000">
            <w:r>
              <w:rPr>
                <w:sz w:val="18"/>
              </w:rPr>
              <w:t>16.25</w:t>
            </w:r>
          </w:p>
        </w:tc>
      </w:tr>
      <w:tr w:rsidR="00D0616C" w14:paraId="76CBA1F4" w14:textId="77777777">
        <w:trPr>
          <w:jc w:val="center"/>
        </w:trPr>
        <w:tc>
          <w:tcPr>
            <w:tcW w:w="1457" w:type="dxa"/>
          </w:tcPr>
          <w:p w14:paraId="5137DE44" w14:textId="77777777" w:rsidR="00D0616C" w:rsidRDefault="00000000">
            <w:r>
              <w:rPr>
                <w:sz w:val="18"/>
              </w:rPr>
              <w:lastRenderedPageBreak/>
              <w:t>32</w:t>
            </w:r>
          </w:p>
        </w:tc>
        <w:tc>
          <w:tcPr>
            <w:tcW w:w="1457" w:type="dxa"/>
          </w:tcPr>
          <w:p w14:paraId="6756A899" w14:textId="77777777" w:rsidR="00D0616C" w:rsidRDefault="00000000">
            <w:r>
              <w:rPr>
                <w:sz w:val="18"/>
              </w:rPr>
              <w:t>25</w:t>
            </w:r>
          </w:p>
        </w:tc>
        <w:tc>
          <w:tcPr>
            <w:tcW w:w="1457" w:type="dxa"/>
          </w:tcPr>
          <w:p w14:paraId="028EE3E1" w14:textId="77777777" w:rsidR="00D0616C" w:rsidRDefault="00000000">
            <w:r>
              <w:rPr>
                <w:sz w:val="18"/>
              </w:rPr>
              <w:t>Bauer_grid</w:t>
            </w:r>
          </w:p>
        </w:tc>
        <w:tc>
          <w:tcPr>
            <w:tcW w:w="1457" w:type="dxa"/>
          </w:tcPr>
          <w:p w14:paraId="3EC8F09A" w14:textId="77777777" w:rsidR="00D0616C" w:rsidRDefault="00000000">
            <w:r>
              <w:rPr>
                <w:sz w:val="18"/>
              </w:rPr>
              <w:t>60.0</w:t>
            </w:r>
          </w:p>
        </w:tc>
        <w:tc>
          <w:tcPr>
            <w:tcW w:w="1457" w:type="dxa"/>
          </w:tcPr>
          <w:p w14:paraId="3DC310D3" w14:textId="77777777" w:rsidR="00D0616C" w:rsidRDefault="00000000">
            <w:r>
              <w:rPr>
                <w:sz w:val="18"/>
              </w:rPr>
              <w:t>50.0</w:t>
            </w:r>
          </w:p>
        </w:tc>
        <w:tc>
          <w:tcPr>
            <w:tcW w:w="1457" w:type="dxa"/>
          </w:tcPr>
          <w:p w14:paraId="7F694710" w14:textId="77777777" w:rsidR="00D0616C" w:rsidRDefault="00000000">
            <w:r>
              <w:rPr>
                <w:sz w:val="18"/>
              </w:rPr>
              <w:t>0.062</w:t>
            </w:r>
          </w:p>
        </w:tc>
        <w:tc>
          <w:tcPr>
            <w:tcW w:w="1457" w:type="dxa"/>
          </w:tcPr>
          <w:p w14:paraId="04D83DE8" w14:textId="77777777" w:rsidR="00D0616C" w:rsidRDefault="00000000">
            <w:r>
              <w:rPr>
                <w:sz w:val="18"/>
              </w:rPr>
              <w:t>7.70</w:t>
            </w:r>
          </w:p>
        </w:tc>
      </w:tr>
      <w:tr w:rsidR="00D0616C" w14:paraId="07D5184F" w14:textId="77777777">
        <w:trPr>
          <w:jc w:val="center"/>
        </w:trPr>
        <w:tc>
          <w:tcPr>
            <w:tcW w:w="1457" w:type="dxa"/>
          </w:tcPr>
          <w:p w14:paraId="7D110213" w14:textId="77777777" w:rsidR="00D0616C" w:rsidRDefault="00000000">
            <w:r>
              <w:rPr>
                <w:sz w:val="18"/>
              </w:rPr>
              <w:t>33</w:t>
            </w:r>
          </w:p>
        </w:tc>
        <w:tc>
          <w:tcPr>
            <w:tcW w:w="1457" w:type="dxa"/>
          </w:tcPr>
          <w:p w14:paraId="10899D99" w14:textId="77777777" w:rsidR="00D0616C" w:rsidRDefault="00000000">
            <w:r>
              <w:rPr>
                <w:sz w:val="18"/>
              </w:rPr>
              <w:t>27</w:t>
            </w:r>
          </w:p>
        </w:tc>
        <w:tc>
          <w:tcPr>
            <w:tcW w:w="1457" w:type="dxa"/>
          </w:tcPr>
          <w:p w14:paraId="0A6FB274" w14:textId="77777777" w:rsidR="00D0616C" w:rsidRDefault="00000000">
            <w:r>
              <w:rPr>
                <w:sz w:val="18"/>
              </w:rPr>
              <w:t>Bauer_grid</w:t>
            </w:r>
          </w:p>
        </w:tc>
        <w:tc>
          <w:tcPr>
            <w:tcW w:w="1457" w:type="dxa"/>
          </w:tcPr>
          <w:p w14:paraId="7A1DC4A2" w14:textId="77777777" w:rsidR="00D0616C" w:rsidRDefault="00000000">
            <w:r>
              <w:rPr>
                <w:sz w:val="18"/>
              </w:rPr>
              <w:t>20.0</w:t>
            </w:r>
          </w:p>
        </w:tc>
        <w:tc>
          <w:tcPr>
            <w:tcW w:w="1457" w:type="dxa"/>
          </w:tcPr>
          <w:p w14:paraId="630D7967" w14:textId="77777777" w:rsidR="00D0616C" w:rsidRDefault="00000000">
            <w:r>
              <w:rPr>
                <w:sz w:val="18"/>
              </w:rPr>
              <w:t>70.0</w:t>
            </w:r>
          </w:p>
        </w:tc>
        <w:tc>
          <w:tcPr>
            <w:tcW w:w="1457" w:type="dxa"/>
          </w:tcPr>
          <w:p w14:paraId="16F75CAE" w14:textId="77777777" w:rsidR="00D0616C" w:rsidRDefault="00000000">
            <w:r>
              <w:rPr>
                <w:sz w:val="18"/>
              </w:rPr>
              <w:t>0.367</w:t>
            </w:r>
          </w:p>
        </w:tc>
        <w:tc>
          <w:tcPr>
            <w:tcW w:w="1457" w:type="dxa"/>
          </w:tcPr>
          <w:p w14:paraId="2AAB4725" w14:textId="77777777" w:rsidR="00D0616C" w:rsidRDefault="00000000">
            <w:r>
              <w:rPr>
                <w:sz w:val="18"/>
              </w:rPr>
              <w:t>89.40</w:t>
            </w:r>
          </w:p>
        </w:tc>
      </w:tr>
      <w:tr w:rsidR="00D0616C" w14:paraId="2550762F" w14:textId="77777777">
        <w:trPr>
          <w:jc w:val="center"/>
        </w:trPr>
        <w:tc>
          <w:tcPr>
            <w:tcW w:w="1457" w:type="dxa"/>
          </w:tcPr>
          <w:p w14:paraId="15123537" w14:textId="77777777" w:rsidR="00D0616C" w:rsidRDefault="00000000">
            <w:r>
              <w:rPr>
                <w:sz w:val="18"/>
              </w:rPr>
              <w:t>34</w:t>
            </w:r>
          </w:p>
        </w:tc>
        <w:tc>
          <w:tcPr>
            <w:tcW w:w="1457" w:type="dxa"/>
          </w:tcPr>
          <w:p w14:paraId="76904064" w14:textId="77777777" w:rsidR="00D0616C" w:rsidRDefault="00000000">
            <w:r>
              <w:rPr>
                <w:sz w:val="18"/>
              </w:rPr>
              <w:t>29</w:t>
            </w:r>
          </w:p>
        </w:tc>
        <w:tc>
          <w:tcPr>
            <w:tcW w:w="1457" w:type="dxa"/>
          </w:tcPr>
          <w:p w14:paraId="17032C20" w14:textId="77777777" w:rsidR="00D0616C" w:rsidRDefault="00000000">
            <w:r>
              <w:rPr>
                <w:sz w:val="18"/>
              </w:rPr>
              <w:t>Bauer_grid</w:t>
            </w:r>
          </w:p>
        </w:tc>
        <w:tc>
          <w:tcPr>
            <w:tcW w:w="1457" w:type="dxa"/>
          </w:tcPr>
          <w:p w14:paraId="6FC07B66" w14:textId="77777777" w:rsidR="00D0616C" w:rsidRDefault="00000000">
            <w:r>
              <w:rPr>
                <w:sz w:val="18"/>
              </w:rPr>
              <w:t>0.0</w:t>
            </w:r>
          </w:p>
        </w:tc>
        <w:tc>
          <w:tcPr>
            <w:tcW w:w="1457" w:type="dxa"/>
          </w:tcPr>
          <w:p w14:paraId="464AE59A" w14:textId="77777777" w:rsidR="00D0616C" w:rsidRDefault="00000000">
            <w:r>
              <w:rPr>
                <w:sz w:val="18"/>
              </w:rPr>
              <w:t>50.0</w:t>
            </w:r>
          </w:p>
        </w:tc>
        <w:tc>
          <w:tcPr>
            <w:tcW w:w="1457" w:type="dxa"/>
          </w:tcPr>
          <w:p w14:paraId="42570E00" w14:textId="77777777" w:rsidR="00D0616C" w:rsidRDefault="00000000">
            <w:r>
              <w:rPr>
                <w:sz w:val="18"/>
              </w:rPr>
              <w:t>0.523</w:t>
            </w:r>
          </w:p>
        </w:tc>
        <w:tc>
          <w:tcPr>
            <w:tcW w:w="1457" w:type="dxa"/>
          </w:tcPr>
          <w:p w14:paraId="20C0F3AA" w14:textId="77777777" w:rsidR="00D0616C" w:rsidRDefault="00000000">
            <w:r>
              <w:rPr>
                <w:sz w:val="18"/>
              </w:rPr>
              <w:t>89.95</w:t>
            </w:r>
          </w:p>
        </w:tc>
      </w:tr>
      <w:tr w:rsidR="00D0616C" w14:paraId="6E01D4E6" w14:textId="77777777">
        <w:trPr>
          <w:jc w:val="center"/>
        </w:trPr>
        <w:tc>
          <w:tcPr>
            <w:tcW w:w="1457" w:type="dxa"/>
          </w:tcPr>
          <w:p w14:paraId="1AD2B01C" w14:textId="77777777" w:rsidR="00D0616C" w:rsidRDefault="00000000">
            <w:r>
              <w:rPr>
                <w:sz w:val="18"/>
              </w:rPr>
              <w:t>35</w:t>
            </w:r>
          </w:p>
        </w:tc>
        <w:tc>
          <w:tcPr>
            <w:tcW w:w="1457" w:type="dxa"/>
          </w:tcPr>
          <w:p w14:paraId="1FBADD25" w14:textId="77777777" w:rsidR="00D0616C" w:rsidRDefault="00000000">
            <w:r>
              <w:rPr>
                <w:sz w:val="18"/>
              </w:rPr>
              <w:t>36</w:t>
            </w:r>
          </w:p>
        </w:tc>
        <w:tc>
          <w:tcPr>
            <w:tcW w:w="1457" w:type="dxa"/>
          </w:tcPr>
          <w:p w14:paraId="5EC2860B" w14:textId="77777777" w:rsidR="00D0616C" w:rsidRDefault="00000000">
            <w:r>
              <w:rPr>
                <w:sz w:val="18"/>
              </w:rPr>
              <w:t>Bauer_grid</w:t>
            </w:r>
          </w:p>
        </w:tc>
        <w:tc>
          <w:tcPr>
            <w:tcW w:w="1457" w:type="dxa"/>
          </w:tcPr>
          <w:p w14:paraId="679D3746" w14:textId="77777777" w:rsidR="00D0616C" w:rsidRDefault="00000000">
            <w:r>
              <w:rPr>
                <w:sz w:val="18"/>
              </w:rPr>
              <w:t>90.0</w:t>
            </w:r>
          </w:p>
        </w:tc>
        <w:tc>
          <w:tcPr>
            <w:tcW w:w="1457" w:type="dxa"/>
          </w:tcPr>
          <w:p w14:paraId="155E6C1F" w14:textId="77777777" w:rsidR="00D0616C" w:rsidRDefault="00000000">
            <w:r>
              <w:rPr>
                <w:sz w:val="18"/>
              </w:rPr>
              <w:t>60.0</w:t>
            </w:r>
          </w:p>
        </w:tc>
        <w:tc>
          <w:tcPr>
            <w:tcW w:w="1457" w:type="dxa"/>
          </w:tcPr>
          <w:p w14:paraId="6266A61E" w14:textId="77777777" w:rsidR="00D0616C" w:rsidRDefault="00000000">
            <w:r>
              <w:rPr>
                <w:sz w:val="18"/>
              </w:rPr>
              <w:t>0.861</w:t>
            </w:r>
          </w:p>
        </w:tc>
        <w:tc>
          <w:tcPr>
            <w:tcW w:w="1457" w:type="dxa"/>
          </w:tcPr>
          <w:p w14:paraId="16FFCA55" w14:textId="77777777" w:rsidR="00D0616C" w:rsidRDefault="00000000">
            <w:r>
              <w:rPr>
                <w:sz w:val="18"/>
              </w:rPr>
              <w:t>69.40</w:t>
            </w:r>
          </w:p>
        </w:tc>
      </w:tr>
      <w:tr w:rsidR="00D0616C" w14:paraId="1A345BB9" w14:textId="77777777">
        <w:trPr>
          <w:jc w:val="center"/>
        </w:trPr>
        <w:tc>
          <w:tcPr>
            <w:tcW w:w="1457" w:type="dxa"/>
          </w:tcPr>
          <w:p w14:paraId="57517A55" w14:textId="77777777" w:rsidR="00D0616C" w:rsidRDefault="00000000">
            <w:r>
              <w:rPr>
                <w:sz w:val="18"/>
              </w:rPr>
              <w:t>36</w:t>
            </w:r>
          </w:p>
        </w:tc>
        <w:tc>
          <w:tcPr>
            <w:tcW w:w="1457" w:type="dxa"/>
          </w:tcPr>
          <w:p w14:paraId="6BCEF59A" w14:textId="77777777" w:rsidR="00D0616C" w:rsidRDefault="00000000">
            <w:r>
              <w:rPr>
                <w:sz w:val="18"/>
              </w:rPr>
              <w:t>49</w:t>
            </w:r>
          </w:p>
        </w:tc>
        <w:tc>
          <w:tcPr>
            <w:tcW w:w="1457" w:type="dxa"/>
          </w:tcPr>
          <w:p w14:paraId="7DB11645" w14:textId="77777777" w:rsidR="00D0616C" w:rsidRDefault="00000000">
            <w:r>
              <w:rPr>
                <w:sz w:val="18"/>
              </w:rPr>
              <w:t>Bauer_grid</w:t>
            </w:r>
          </w:p>
        </w:tc>
        <w:tc>
          <w:tcPr>
            <w:tcW w:w="1457" w:type="dxa"/>
          </w:tcPr>
          <w:p w14:paraId="0DB042B1" w14:textId="77777777" w:rsidR="00D0616C" w:rsidRDefault="00000000">
            <w:r>
              <w:rPr>
                <w:sz w:val="18"/>
              </w:rPr>
              <w:t>160.0</w:t>
            </w:r>
          </w:p>
        </w:tc>
        <w:tc>
          <w:tcPr>
            <w:tcW w:w="1457" w:type="dxa"/>
          </w:tcPr>
          <w:p w14:paraId="3DFB29E3" w14:textId="77777777" w:rsidR="00D0616C" w:rsidRDefault="00000000">
            <w:r>
              <w:rPr>
                <w:sz w:val="18"/>
              </w:rPr>
              <w:t>20.0</w:t>
            </w:r>
          </w:p>
        </w:tc>
        <w:tc>
          <w:tcPr>
            <w:tcW w:w="1457" w:type="dxa"/>
          </w:tcPr>
          <w:p w14:paraId="6782BC09" w14:textId="77777777" w:rsidR="00D0616C" w:rsidRDefault="00000000">
            <w:r>
              <w:rPr>
                <w:sz w:val="18"/>
              </w:rPr>
              <w:t>0.188</w:t>
            </w:r>
          </w:p>
        </w:tc>
        <w:tc>
          <w:tcPr>
            <w:tcW w:w="1457" w:type="dxa"/>
          </w:tcPr>
          <w:p w14:paraId="1D74858E" w14:textId="77777777" w:rsidR="00D0616C" w:rsidRDefault="00000000">
            <w:r>
              <w:rPr>
                <w:sz w:val="18"/>
              </w:rPr>
              <w:t>49.38</w:t>
            </w:r>
          </w:p>
        </w:tc>
      </w:tr>
      <w:tr w:rsidR="00D0616C" w14:paraId="51F62E87" w14:textId="77777777">
        <w:trPr>
          <w:jc w:val="center"/>
        </w:trPr>
        <w:tc>
          <w:tcPr>
            <w:tcW w:w="1457" w:type="dxa"/>
          </w:tcPr>
          <w:p w14:paraId="65AF9874" w14:textId="77777777" w:rsidR="00D0616C" w:rsidRDefault="00000000">
            <w:r>
              <w:rPr>
                <w:sz w:val="18"/>
              </w:rPr>
              <w:t>37</w:t>
            </w:r>
          </w:p>
        </w:tc>
        <w:tc>
          <w:tcPr>
            <w:tcW w:w="1457" w:type="dxa"/>
          </w:tcPr>
          <w:p w14:paraId="1C788896" w14:textId="77777777" w:rsidR="00D0616C" w:rsidRDefault="00000000">
            <w:r>
              <w:rPr>
                <w:sz w:val="18"/>
              </w:rPr>
              <w:t>58</w:t>
            </w:r>
          </w:p>
        </w:tc>
        <w:tc>
          <w:tcPr>
            <w:tcW w:w="1457" w:type="dxa"/>
          </w:tcPr>
          <w:p w14:paraId="571CB24A" w14:textId="77777777" w:rsidR="00D0616C" w:rsidRDefault="00000000">
            <w:r>
              <w:rPr>
                <w:sz w:val="18"/>
              </w:rPr>
              <w:t>Bauer_grid</w:t>
            </w:r>
          </w:p>
        </w:tc>
        <w:tc>
          <w:tcPr>
            <w:tcW w:w="1457" w:type="dxa"/>
          </w:tcPr>
          <w:p w14:paraId="02F0ABE2" w14:textId="77777777" w:rsidR="00D0616C" w:rsidRDefault="00000000">
            <w:r>
              <w:rPr>
                <w:sz w:val="18"/>
              </w:rPr>
              <w:t>140.0</w:t>
            </w:r>
          </w:p>
        </w:tc>
        <w:tc>
          <w:tcPr>
            <w:tcW w:w="1457" w:type="dxa"/>
          </w:tcPr>
          <w:p w14:paraId="65FEBF43" w14:textId="77777777" w:rsidR="00D0616C" w:rsidRDefault="00000000">
            <w:r>
              <w:rPr>
                <w:sz w:val="18"/>
              </w:rPr>
              <w:t>70.0</w:t>
            </w:r>
          </w:p>
        </w:tc>
        <w:tc>
          <w:tcPr>
            <w:tcW w:w="1457" w:type="dxa"/>
          </w:tcPr>
          <w:p w14:paraId="78FC5617" w14:textId="77777777" w:rsidR="00D0616C" w:rsidRDefault="00000000">
            <w:r>
              <w:rPr>
                <w:sz w:val="18"/>
              </w:rPr>
              <w:t>0.759</w:t>
            </w:r>
          </w:p>
        </w:tc>
        <w:tc>
          <w:tcPr>
            <w:tcW w:w="1457" w:type="dxa"/>
          </w:tcPr>
          <w:p w14:paraId="037F9EA7" w14:textId="77777777" w:rsidR="00D0616C" w:rsidRDefault="00000000">
            <w:r>
              <w:rPr>
                <w:sz w:val="18"/>
              </w:rPr>
              <w:t>92.95</w:t>
            </w:r>
          </w:p>
        </w:tc>
      </w:tr>
      <w:tr w:rsidR="00D0616C" w14:paraId="5AE98F86" w14:textId="77777777">
        <w:trPr>
          <w:jc w:val="center"/>
        </w:trPr>
        <w:tc>
          <w:tcPr>
            <w:tcW w:w="1457" w:type="dxa"/>
          </w:tcPr>
          <w:p w14:paraId="6C63E448" w14:textId="77777777" w:rsidR="00D0616C" w:rsidRDefault="00000000">
            <w:r>
              <w:rPr>
                <w:sz w:val="18"/>
              </w:rPr>
              <w:t>38</w:t>
            </w:r>
          </w:p>
        </w:tc>
        <w:tc>
          <w:tcPr>
            <w:tcW w:w="1457" w:type="dxa"/>
          </w:tcPr>
          <w:p w14:paraId="4F3985EE" w14:textId="77777777" w:rsidR="00D0616C" w:rsidRDefault="00000000">
            <w:r>
              <w:rPr>
                <w:sz w:val="18"/>
              </w:rPr>
              <w:t>59</w:t>
            </w:r>
          </w:p>
        </w:tc>
        <w:tc>
          <w:tcPr>
            <w:tcW w:w="1457" w:type="dxa"/>
          </w:tcPr>
          <w:p w14:paraId="6CD3EB54" w14:textId="77777777" w:rsidR="00D0616C" w:rsidRDefault="00000000">
            <w:r>
              <w:rPr>
                <w:sz w:val="18"/>
              </w:rPr>
              <w:t>Bauer_grid</w:t>
            </w:r>
          </w:p>
        </w:tc>
        <w:tc>
          <w:tcPr>
            <w:tcW w:w="1457" w:type="dxa"/>
          </w:tcPr>
          <w:p w14:paraId="18F7D6A0" w14:textId="77777777" w:rsidR="00D0616C" w:rsidRDefault="00000000">
            <w:r>
              <w:rPr>
                <w:sz w:val="18"/>
              </w:rPr>
              <w:t>90.0</w:t>
            </w:r>
          </w:p>
        </w:tc>
        <w:tc>
          <w:tcPr>
            <w:tcW w:w="1457" w:type="dxa"/>
          </w:tcPr>
          <w:p w14:paraId="76F17B2F" w14:textId="77777777" w:rsidR="00D0616C" w:rsidRDefault="00000000">
            <w:r>
              <w:rPr>
                <w:sz w:val="18"/>
              </w:rPr>
              <w:t>70.0</w:t>
            </w:r>
          </w:p>
        </w:tc>
        <w:tc>
          <w:tcPr>
            <w:tcW w:w="1457" w:type="dxa"/>
          </w:tcPr>
          <w:p w14:paraId="290FA9B8" w14:textId="77777777" w:rsidR="00D0616C" w:rsidRDefault="00000000">
            <w:r>
              <w:rPr>
                <w:sz w:val="18"/>
              </w:rPr>
              <w:t>0.750</w:t>
            </w:r>
          </w:p>
        </w:tc>
        <w:tc>
          <w:tcPr>
            <w:tcW w:w="1457" w:type="dxa"/>
          </w:tcPr>
          <w:p w14:paraId="58EEC432" w14:textId="77777777" w:rsidR="00D0616C" w:rsidRDefault="00000000">
            <w:r>
              <w:rPr>
                <w:sz w:val="18"/>
              </w:rPr>
              <w:t>64.41</w:t>
            </w:r>
          </w:p>
        </w:tc>
      </w:tr>
      <w:tr w:rsidR="00D0616C" w14:paraId="6D73D9A0" w14:textId="77777777">
        <w:trPr>
          <w:jc w:val="center"/>
        </w:trPr>
        <w:tc>
          <w:tcPr>
            <w:tcW w:w="1457" w:type="dxa"/>
          </w:tcPr>
          <w:p w14:paraId="4D33EDF5" w14:textId="77777777" w:rsidR="00D0616C" w:rsidRDefault="00000000">
            <w:r>
              <w:rPr>
                <w:sz w:val="18"/>
              </w:rPr>
              <w:t>39</w:t>
            </w:r>
          </w:p>
        </w:tc>
        <w:tc>
          <w:tcPr>
            <w:tcW w:w="1457" w:type="dxa"/>
          </w:tcPr>
          <w:p w14:paraId="5C3CA785" w14:textId="77777777" w:rsidR="00D0616C" w:rsidRDefault="00000000">
            <w:r>
              <w:rPr>
                <w:sz w:val="18"/>
              </w:rPr>
              <w:t>61</w:t>
            </w:r>
          </w:p>
        </w:tc>
        <w:tc>
          <w:tcPr>
            <w:tcW w:w="1457" w:type="dxa"/>
          </w:tcPr>
          <w:p w14:paraId="1DF37927" w14:textId="77777777" w:rsidR="00D0616C" w:rsidRDefault="00000000">
            <w:r>
              <w:rPr>
                <w:sz w:val="18"/>
              </w:rPr>
              <w:t>Bauer_grid</w:t>
            </w:r>
          </w:p>
        </w:tc>
        <w:tc>
          <w:tcPr>
            <w:tcW w:w="1457" w:type="dxa"/>
          </w:tcPr>
          <w:p w14:paraId="207B8CDC" w14:textId="77777777" w:rsidR="00D0616C" w:rsidRDefault="00000000">
            <w:r>
              <w:rPr>
                <w:sz w:val="18"/>
              </w:rPr>
              <w:t>0.0</w:t>
            </w:r>
          </w:p>
        </w:tc>
        <w:tc>
          <w:tcPr>
            <w:tcW w:w="1457" w:type="dxa"/>
          </w:tcPr>
          <w:p w14:paraId="3ED79689" w14:textId="77777777" w:rsidR="00D0616C" w:rsidRDefault="00000000">
            <w:r>
              <w:rPr>
                <w:sz w:val="18"/>
              </w:rPr>
              <w:t>70.0</w:t>
            </w:r>
          </w:p>
        </w:tc>
        <w:tc>
          <w:tcPr>
            <w:tcW w:w="1457" w:type="dxa"/>
          </w:tcPr>
          <w:p w14:paraId="6FB6CB9A" w14:textId="77777777" w:rsidR="00D0616C" w:rsidRDefault="00000000">
            <w:r>
              <w:rPr>
                <w:sz w:val="18"/>
              </w:rPr>
              <w:t>0.919</w:t>
            </w:r>
          </w:p>
        </w:tc>
        <w:tc>
          <w:tcPr>
            <w:tcW w:w="1457" w:type="dxa"/>
          </w:tcPr>
          <w:p w14:paraId="52ADB7DF" w14:textId="77777777" w:rsidR="00D0616C" w:rsidRDefault="00000000">
            <w:r>
              <w:rPr>
                <w:sz w:val="18"/>
              </w:rPr>
              <w:t>92.76</w:t>
            </w:r>
          </w:p>
        </w:tc>
      </w:tr>
      <w:tr w:rsidR="00D0616C" w14:paraId="397EA74A" w14:textId="77777777">
        <w:trPr>
          <w:jc w:val="center"/>
        </w:trPr>
        <w:tc>
          <w:tcPr>
            <w:tcW w:w="1457" w:type="dxa"/>
          </w:tcPr>
          <w:p w14:paraId="1070B362" w14:textId="77777777" w:rsidR="00D0616C" w:rsidRDefault="00000000">
            <w:r>
              <w:rPr>
                <w:sz w:val="18"/>
              </w:rPr>
              <w:t>40</w:t>
            </w:r>
          </w:p>
        </w:tc>
        <w:tc>
          <w:tcPr>
            <w:tcW w:w="1457" w:type="dxa"/>
          </w:tcPr>
          <w:p w14:paraId="4E9E6B93" w14:textId="77777777" w:rsidR="00D0616C" w:rsidRDefault="00000000">
            <w:r>
              <w:rPr>
                <w:sz w:val="18"/>
              </w:rPr>
              <w:t>69</w:t>
            </w:r>
          </w:p>
        </w:tc>
        <w:tc>
          <w:tcPr>
            <w:tcW w:w="1457" w:type="dxa"/>
          </w:tcPr>
          <w:p w14:paraId="2E91D05A" w14:textId="77777777" w:rsidR="00D0616C" w:rsidRDefault="00000000">
            <w:r>
              <w:rPr>
                <w:sz w:val="18"/>
              </w:rPr>
              <w:t>Bauer_grid</w:t>
            </w:r>
          </w:p>
        </w:tc>
        <w:tc>
          <w:tcPr>
            <w:tcW w:w="1457" w:type="dxa"/>
          </w:tcPr>
          <w:p w14:paraId="2AF2E064" w14:textId="77777777" w:rsidR="00D0616C" w:rsidRDefault="00000000">
            <w:r>
              <w:rPr>
                <w:sz w:val="18"/>
              </w:rPr>
              <w:t>80.0</w:t>
            </w:r>
          </w:p>
        </w:tc>
        <w:tc>
          <w:tcPr>
            <w:tcW w:w="1457" w:type="dxa"/>
          </w:tcPr>
          <w:p w14:paraId="4297320C" w14:textId="77777777" w:rsidR="00D0616C" w:rsidRDefault="00000000">
            <w:r>
              <w:rPr>
                <w:sz w:val="18"/>
              </w:rPr>
              <w:t>60.0</w:t>
            </w:r>
          </w:p>
        </w:tc>
        <w:tc>
          <w:tcPr>
            <w:tcW w:w="1457" w:type="dxa"/>
          </w:tcPr>
          <w:p w14:paraId="3D67C868" w14:textId="77777777" w:rsidR="00D0616C" w:rsidRDefault="00000000">
            <w:r>
              <w:rPr>
                <w:sz w:val="18"/>
              </w:rPr>
              <w:t>0.185</w:t>
            </w:r>
          </w:p>
        </w:tc>
        <w:tc>
          <w:tcPr>
            <w:tcW w:w="1457" w:type="dxa"/>
          </w:tcPr>
          <w:p w14:paraId="518013A6" w14:textId="77777777" w:rsidR="00D0616C" w:rsidRDefault="00000000">
            <w:r>
              <w:rPr>
                <w:sz w:val="18"/>
              </w:rPr>
              <w:t>45.87</w:t>
            </w:r>
          </w:p>
        </w:tc>
      </w:tr>
      <w:tr w:rsidR="00D0616C" w14:paraId="40904052" w14:textId="77777777">
        <w:trPr>
          <w:jc w:val="center"/>
        </w:trPr>
        <w:tc>
          <w:tcPr>
            <w:tcW w:w="1457" w:type="dxa"/>
          </w:tcPr>
          <w:p w14:paraId="4AE48F82" w14:textId="77777777" w:rsidR="00D0616C" w:rsidRDefault="00000000">
            <w:r>
              <w:rPr>
                <w:sz w:val="18"/>
              </w:rPr>
              <w:t>41</w:t>
            </w:r>
          </w:p>
        </w:tc>
        <w:tc>
          <w:tcPr>
            <w:tcW w:w="1457" w:type="dxa"/>
          </w:tcPr>
          <w:p w14:paraId="3D624EF6" w14:textId="77777777" w:rsidR="00D0616C" w:rsidRDefault="00000000">
            <w:r>
              <w:rPr>
                <w:sz w:val="18"/>
              </w:rPr>
              <w:t>75</w:t>
            </w:r>
          </w:p>
        </w:tc>
        <w:tc>
          <w:tcPr>
            <w:tcW w:w="1457" w:type="dxa"/>
          </w:tcPr>
          <w:p w14:paraId="7F7BF9F2" w14:textId="77777777" w:rsidR="00D0616C" w:rsidRDefault="00000000">
            <w:r>
              <w:rPr>
                <w:sz w:val="18"/>
              </w:rPr>
              <w:t>Bauer_grid</w:t>
            </w:r>
          </w:p>
        </w:tc>
        <w:tc>
          <w:tcPr>
            <w:tcW w:w="1457" w:type="dxa"/>
          </w:tcPr>
          <w:p w14:paraId="5230BD29" w14:textId="77777777" w:rsidR="00D0616C" w:rsidRDefault="00000000">
            <w:r>
              <w:rPr>
                <w:sz w:val="18"/>
              </w:rPr>
              <w:t>140.0</w:t>
            </w:r>
          </w:p>
        </w:tc>
        <w:tc>
          <w:tcPr>
            <w:tcW w:w="1457" w:type="dxa"/>
          </w:tcPr>
          <w:p w14:paraId="32D5BEAA" w14:textId="77777777" w:rsidR="00D0616C" w:rsidRDefault="00000000">
            <w:r>
              <w:rPr>
                <w:sz w:val="18"/>
              </w:rPr>
              <w:t>70.0</w:t>
            </w:r>
          </w:p>
        </w:tc>
        <w:tc>
          <w:tcPr>
            <w:tcW w:w="1457" w:type="dxa"/>
          </w:tcPr>
          <w:p w14:paraId="4D004165" w14:textId="77777777" w:rsidR="00D0616C" w:rsidRDefault="00000000">
            <w:r>
              <w:rPr>
                <w:sz w:val="18"/>
              </w:rPr>
              <w:t>0.634</w:t>
            </w:r>
          </w:p>
        </w:tc>
        <w:tc>
          <w:tcPr>
            <w:tcW w:w="1457" w:type="dxa"/>
          </w:tcPr>
          <w:p w14:paraId="1DD99E07" w14:textId="77777777" w:rsidR="00D0616C" w:rsidRDefault="00000000">
            <w:r>
              <w:rPr>
                <w:sz w:val="18"/>
              </w:rPr>
              <w:t>92.68</w:t>
            </w:r>
          </w:p>
        </w:tc>
      </w:tr>
      <w:tr w:rsidR="00D0616C" w14:paraId="62E2F89B" w14:textId="77777777">
        <w:trPr>
          <w:jc w:val="center"/>
        </w:trPr>
        <w:tc>
          <w:tcPr>
            <w:tcW w:w="1457" w:type="dxa"/>
          </w:tcPr>
          <w:p w14:paraId="79005217" w14:textId="77777777" w:rsidR="00D0616C" w:rsidRDefault="00000000">
            <w:r>
              <w:rPr>
                <w:sz w:val="18"/>
              </w:rPr>
              <w:t>42</w:t>
            </w:r>
          </w:p>
        </w:tc>
        <w:tc>
          <w:tcPr>
            <w:tcW w:w="1457" w:type="dxa"/>
          </w:tcPr>
          <w:p w14:paraId="1C5A476D" w14:textId="77777777" w:rsidR="00D0616C" w:rsidRDefault="00000000">
            <w:r>
              <w:rPr>
                <w:sz w:val="18"/>
              </w:rPr>
              <w:t>95</w:t>
            </w:r>
          </w:p>
        </w:tc>
        <w:tc>
          <w:tcPr>
            <w:tcW w:w="1457" w:type="dxa"/>
          </w:tcPr>
          <w:p w14:paraId="4E72D8DE" w14:textId="77777777" w:rsidR="00D0616C" w:rsidRDefault="00000000">
            <w:r>
              <w:rPr>
                <w:sz w:val="18"/>
              </w:rPr>
              <w:t>Bauer_grid</w:t>
            </w:r>
          </w:p>
        </w:tc>
        <w:tc>
          <w:tcPr>
            <w:tcW w:w="1457" w:type="dxa"/>
          </w:tcPr>
          <w:p w14:paraId="26F6A64D" w14:textId="77777777" w:rsidR="00D0616C" w:rsidRDefault="00000000">
            <w:r>
              <w:rPr>
                <w:sz w:val="18"/>
              </w:rPr>
              <w:t>150.0</w:t>
            </w:r>
          </w:p>
        </w:tc>
        <w:tc>
          <w:tcPr>
            <w:tcW w:w="1457" w:type="dxa"/>
          </w:tcPr>
          <w:p w14:paraId="5F568FCB" w14:textId="77777777" w:rsidR="00D0616C" w:rsidRDefault="00000000">
            <w:r>
              <w:rPr>
                <w:sz w:val="18"/>
              </w:rPr>
              <w:t>50.0</w:t>
            </w:r>
          </w:p>
        </w:tc>
        <w:tc>
          <w:tcPr>
            <w:tcW w:w="1457" w:type="dxa"/>
          </w:tcPr>
          <w:p w14:paraId="16D744F3" w14:textId="77777777" w:rsidR="00D0616C" w:rsidRDefault="00000000">
            <w:r>
              <w:rPr>
                <w:sz w:val="18"/>
              </w:rPr>
              <w:t>0.104</w:t>
            </w:r>
          </w:p>
        </w:tc>
        <w:tc>
          <w:tcPr>
            <w:tcW w:w="1457" w:type="dxa"/>
          </w:tcPr>
          <w:p w14:paraId="5B7CEED3" w14:textId="77777777" w:rsidR="00D0616C" w:rsidRDefault="00000000">
            <w:r>
              <w:rPr>
                <w:sz w:val="18"/>
              </w:rPr>
              <w:t>93.19</w:t>
            </w:r>
          </w:p>
        </w:tc>
      </w:tr>
      <w:tr w:rsidR="00D0616C" w14:paraId="1CC84073" w14:textId="77777777">
        <w:trPr>
          <w:jc w:val="center"/>
        </w:trPr>
        <w:tc>
          <w:tcPr>
            <w:tcW w:w="1457" w:type="dxa"/>
          </w:tcPr>
          <w:p w14:paraId="386837FD" w14:textId="77777777" w:rsidR="00D0616C" w:rsidRDefault="00000000">
            <w:r>
              <w:rPr>
                <w:sz w:val="18"/>
              </w:rPr>
              <w:t>43</w:t>
            </w:r>
          </w:p>
        </w:tc>
        <w:tc>
          <w:tcPr>
            <w:tcW w:w="1457" w:type="dxa"/>
          </w:tcPr>
          <w:p w14:paraId="1138AB0C" w14:textId="77777777" w:rsidR="00D0616C" w:rsidRDefault="00000000">
            <w:r>
              <w:rPr>
                <w:sz w:val="18"/>
              </w:rPr>
              <w:t>96</w:t>
            </w:r>
          </w:p>
        </w:tc>
        <w:tc>
          <w:tcPr>
            <w:tcW w:w="1457" w:type="dxa"/>
          </w:tcPr>
          <w:p w14:paraId="46069F6F" w14:textId="77777777" w:rsidR="00D0616C" w:rsidRDefault="00000000">
            <w:r>
              <w:rPr>
                <w:sz w:val="18"/>
              </w:rPr>
              <w:t>Bauer_grid</w:t>
            </w:r>
          </w:p>
        </w:tc>
        <w:tc>
          <w:tcPr>
            <w:tcW w:w="1457" w:type="dxa"/>
          </w:tcPr>
          <w:p w14:paraId="071F4862" w14:textId="77777777" w:rsidR="00D0616C" w:rsidRDefault="00000000">
            <w:r>
              <w:rPr>
                <w:sz w:val="18"/>
              </w:rPr>
              <w:t>60.0</w:t>
            </w:r>
          </w:p>
        </w:tc>
        <w:tc>
          <w:tcPr>
            <w:tcW w:w="1457" w:type="dxa"/>
          </w:tcPr>
          <w:p w14:paraId="56289006" w14:textId="77777777" w:rsidR="00D0616C" w:rsidRDefault="00000000">
            <w:r>
              <w:rPr>
                <w:sz w:val="18"/>
              </w:rPr>
              <w:t>60.0</w:t>
            </w:r>
          </w:p>
        </w:tc>
        <w:tc>
          <w:tcPr>
            <w:tcW w:w="1457" w:type="dxa"/>
          </w:tcPr>
          <w:p w14:paraId="6D2A0766" w14:textId="77777777" w:rsidR="00D0616C" w:rsidRDefault="00000000">
            <w:r>
              <w:rPr>
                <w:sz w:val="18"/>
              </w:rPr>
              <w:t>0.000</w:t>
            </w:r>
          </w:p>
        </w:tc>
        <w:tc>
          <w:tcPr>
            <w:tcW w:w="1457" w:type="dxa"/>
          </w:tcPr>
          <w:p w14:paraId="006AD05D" w14:textId="77777777" w:rsidR="00D0616C" w:rsidRDefault="00000000">
            <w:r>
              <w:rPr>
                <w:sz w:val="18"/>
              </w:rPr>
              <w:t>0.00</w:t>
            </w:r>
          </w:p>
        </w:tc>
      </w:tr>
      <w:tr w:rsidR="00D0616C" w14:paraId="16CD2F59" w14:textId="77777777">
        <w:trPr>
          <w:jc w:val="center"/>
        </w:trPr>
        <w:tc>
          <w:tcPr>
            <w:tcW w:w="1457" w:type="dxa"/>
          </w:tcPr>
          <w:p w14:paraId="495D4C40" w14:textId="77777777" w:rsidR="00D0616C" w:rsidRDefault="00000000">
            <w:r>
              <w:rPr>
                <w:sz w:val="18"/>
              </w:rPr>
              <w:t>44</w:t>
            </w:r>
          </w:p>
        </w:tc>
        <w:tc>
          <w:tcPr>
            <w:tcW w:w="1457" w:type="dxa"/>
          </w:tcPr>
          <w:p w14:paraId="1B431BBD" w14:textId="77777777" w:rsidR="00D0616C" w:rsidRDefault="00000000">
            <w:r>
              <w:rPr>
                <w:sz w:val="18"/>
              </w:rPr>
              <w:t>99</w:t>
            </w:r>
          </w:p>
        </w:tc>
        <w:tc>
          <w:tcPr>
            <w:tcW w:w="1457" w:type="dxa"/>
          </w:tcPr>
          <w:p w14:paraId="788BF3C7" w14:textId="77777777" w:rsidR="00D0616C" w:rsidRDefault="00000000">
            <w:r>
              <w:rPr>
                <w:sz w:val="18"/>
              </w:rPr>
              <w:t>Bauer_grid</w:t>
            </w:r>
          </w:p>
        </w:tc>
        <w:tc>
          <w:tcPr>
            <w:tcW w:w="1457" w:type="dxa"/>
          </w:tcPr>
          <w:p w14:paraId="2C141C7E" w14:textId="77777777" w:rsidR="00D0616C" w:rsidRDefault="00000000">
            <w:r>
              <w:rPr>
                <w:sz w:val="18"/>
              </w:rPr>
              <w:t>50.0</w:t>
            </w:r>
          </w:p>
        </w:tc>
        <w:tc>
          <w:tcPr>
            <w:tcW w:w="1457" w:type="dxa"/>
          </w:tcPr>
          <w:p w14:paraId="1A95E9B7" w14:textId="77777777" w:rsidR="00D0616C" w:rsidRDefault="00000000">
            <w:r>
              <w:rPr>
                <w:sz w:val="18"/>
              </w:rPr>
              <w:t>50.0</w:t>
            </w:r>
          </w:p>
        </w:tc>
        <w:tc>
          <w:tcPr>
            <w:tcW w:w="1457" w:type="dxa"/>
          </w:tcPr>
          <w:p w14:paraId="0433C017" w14:textId="77777777" w:rsidR="00D0616C" w:rsidRDefault="00000000">
            <w:r>
              <w:rPr>
                <w:sz w:val="18"/>
              </w:rPr>
              <w:t>0.000</w:t>
            </w:r>
          </w:p>
        </w:tc>
        <w:tc>
          <w:tcPr>
            <w:tcW w:w="1457" w:type="dxa"/>
          </w:tcPr>
          <w:p w14:paraId="505CE515" w14:textId="77777777" w:rsidR="00D0616C" w:rsidRDefault="00000000">
            <w:r>
              <w:rPr>
                <w:sz w:val="18"/>
              </w:rPr>
              <w:t>0.00</w:t>
            </w:r>
          </w:p>
        </w:tc>
      </w:tr>
      <w:tr w:rsidR="00D0616C" w14:paraId="488872D1" w14:textId="77777777">
        <w:trPr>
          <w:jc w:val="center"/>
        </w:trPr>
        <w:tc>
          <w:tcPr>
            <w:tcW w:w="1457" w:type="dxa"/>
          </w:tcPr>
          <w:p w14:paraId="589E1F34" w14:textId="77777777" w:rsidR="00D0616C" w:rsidRDefault="00000000">
            <w:r>
              <w:rPr>
                <w:sz w:val="18"/>
              </w:rPr>
              <w:t>45</w:t>
            </w:r>
          </w:p>
        </w:tc>
        <w:tc>
          <w:tcPr>
            <w:tcW w:w="1457" w:type="dxa"/>
          </w:tcPr>
          <w:p w14:paraId="451FFEBC" w14:textId="77777777" w:rsidR="00D0616C" w:rsidRDefault="00000000">
            <w:r>
              <w:rPr>
                <w:sz w:val="18"/>
              </w:rPr>
              <w:t>102</w:t>
            </w:r>
          </w:p>
        </w:tc>
        <w:tc>
          <w:tcPr>
            <w:tcW w:w="1457" w:type="dxa"/>
          </w:tcPr>
          <w:p w14:paraId="777C3AE6" w14:textId="77777777" w:rsidR="00D0616C" w:rsidRDefault="00000000">
            <w:r>
              <w:rPr>
                <w:sz w:val="18"/>
              </w:rPr>
              <w:t>Bauer_grid</w:t>
            </w:r>
          </w:p>
        </w:tc>
        <w:tc>
          <w:tcPr>
            <w:tcW w:w="1457" w:type="dxa"/>
          </w:tcPr>
          <w:p w14:paraId="73EC8A21" w14:textId="77777777" w:rsidR="00D0616C" w:rsidRDefault="00000000">
            <w:r>
              <w:rPr>
                <w:sz w:val="18"/>
              </w:rPr>
              <w:t>140.0</w:t>
            </w:r>
          </w:p>
        </w:tc>
        <w:tc>
          <w:tcPr>
            <w:tcW w:w="1457" w:type="dxa"/>
          </w:tcPr>
          <w:p w14:paraId="547C0880" w14:textId="77777777" w:rsidR="00D0616C" w:rsidRDefault="00000000">
            <w:r>
              <w:rPr>
                <w:sz w:val="18"/>
              </w:rPr>
              <w:t>120.0</w:t>
            </w:r>
          </w:p>
        </w:tc>
        <w:tc>
          <w:tcPr>
            <w:tcW w:w="1457" w:type="dxa"/>
          </w:tcPr>
          <w:p w14:paraId="355F01B9" w14:textId="77777777" w:rsidR="00D0616C" w:rsidRDefault="00000000">
            <w:r>
              <w:rPr>
                <w:sz w:val="18"/>
              </w:rPr>
              <w:t>0.877</w:t>
            </w:r>
          </w:p>
        </w:tc>
        <w:tc>
          <w:tcPr>
            <w:tcW w:w="1457" w:type="dxa"/>
          </w:tcPr>
          <w:p w14:paraId="18D1ED47" w14:textId="77777777" w:rsidR="00D0616C" w:rsidRDefault="00000000">
            <w:r>
              <w:rPr>
                <w:sz w:val="18"/>
              </w:rPr>
              <w:t>23.50</w:t>
            </w:r>
          </w:p>
        </w:tc>
      </w:tr>
      <w:tr w:rsidR="00D0616C" w14:paraId="49E71CF2" w14:textId="77777777">
        <w:trPr>
          <w:jc w:val="center"/>
        </w:trPr>
        <w:tc>
          <w:tcPr>
            <w:tcW w:w="1457" w:type="dxa"/>
          </w:tcPr>
          <w:p w14:paraId="35A99458" w14:textId="77777777" w:rsidR="00D0616C" w:rsidRDefault="00000000">
            <w:r>
              <w:rPr>
                <w:sz w:val="18"/>
              </w:rPr>
              <w:t>46</w:t>
            </w:r>
          </w:p>
        </w:tc>
        <w:tc>
          <w:tcPr>
            <w:tcW w:w="1457" w:type="dxa"/>
          </w:tcPr>
          <w:p w14:paraId="45ACB455" w14:textId="77777777" w:rsidR="00D0616C" w:rsidRDefault="00000000">
            <w:r>
              <w:rPr>
                <w:sz w:val="18"/>
              </w:rPr>
              <w:t>127</w:t>
            </w:r>
          </w:p>
        </w:tc>
        <w:tc>
          <w:tcPr>
            <w:tcW w:w="1457" w:type="dxa"/>
          </w:tcPr>
          <w:p w14:paraId="0D8EFBD8" w14:textId="77777777" w:rsidR="00D0616C" w:rsidRDefault="00000000">
            <w:r>
              <w:rPr>
                <w:sz w:val="18"/>
              </w:rPr>
              <w:t>Bauer_grid</w:t>
            </w:r>
          </w:p>
        </w:tc>
        <w:tc>
          <w:tcPr>
            <w:tcW w:w="1457" w:type="dxa"/>
          </w:tcPr>
          <w:p w14:paraId="41605493" w14:textId="77777777" w:rsidR="00D0616C" w:rsidRDefault="00000000">
            <w:r>
              <w:rPr>
                <w:sz w:val="18"/>
              </w:rPr>
              <w:t>110.0</w:t>
            </w:r>
          </w:p>
        </w:tc>
        <w:tc>
          <w:tcPr>
            <w:tcW w:w="1457" w:type="dxa"/>
          </w:tcPr>
          <w:p w14:paraId="279973B4" w14:textId="77777777" w:rsidR="00D0616C" w:rsidRDefault="00000000">
            <w:r>
              <w:rPr>
                <w:sz w:val="18"/>
              </w:rPr>
              <w:t>80.0</w:t>
            </w:r>
          </w:p>
        </w:tc>
        <w:tc>
          <w:tcPr>
            <w:tcW w:w="1457" w:type="dxa"/>
          </w:tcPr>
          <w:p w14:paraId="44F8943C" w14:textId="77777777" w:rsidR="00D0616C" w:rsidRDefault="00000000">
            <w:r>
              <w:rPr>
                <w:sz w:val="18"/>
              </w:rPr>
              <w:t>0.848</w:t>
            </w:r>
          </w:p>
        </w:tc>
        <w:tc>
          <w:tcPr>
            <w:tcW w:w="1457" w:type="dxa"/>
          </w:tcPr>
          <w:p w14:paraId="0F5BA574" w14:textId="77777777" w:rsidR="00D0616C" w:rsidRDefault="00000000">
            <w:r>
              <w:rPr>
                <w:sz w:val="18"/>
              </w:rPr>
              <w:t>65.06</w:t>
            </w:r>
          </w:p>
        </w:tc>
      </w:tr>
      <w:tr w:rsidR="00D0616C" w14:paraId="24490DC0" w14:textId="77777777">
        <w:trPr>
          <w:jc w:val="center"/>
        </w:trPr>
        <w:tc>
          <w:tcPr>
            <w:tcW w:w="1457" w:type="dxa"/>
          </w:tcPr>
          <w:p w14:paraId="424E4688" w14:textId="77777777" w:rsidR="00D0616C" w:rsidRDefault="00000000">
            <w:r>
              <w:rPr>
                <w:sz w:val="18"/>
              </w:rPr>
              <w:t>47</w:t>
            </w:r>
          </w:p>
        </w:tc>
        <w:tc>
          <w:tcPr>
            <w:tcW w:w="1457" w:type="dxa"/>
          </w:tcPr>
          <w:p w14:paraId="4FF4A858" w14:textId="77777777" w:rsidR="00D0616C" w:rsidRDefault="00000000">
            <w:r>
              <w:rPr>
                <w:sz w:val="18"/>
              </w:rPr>
              <w:t>136</w:t>
            </w:r>
          </w:p>
        </w:tc>
        <w:tc>
          <w:tcPr>
            <w:tcW w:w="1457" w:type="dxa"/>
          </w:tcPr>
          <w:p w14:paraId="77EB291B" w14:textId="77777777" w:rsidR="00D0616C" w:rsidRDefault="00000000">
            <w:r>
              <w:rPr>
                <w:sz w:val="18"/>
              </w:rPr>
              <w:t>Bauer_grid</w:t>
            </w:r>
          </w:p>
        </w:tc>
        <w:tc>
          <w:tcPr>
            <w:tcW w:w="1457" w:type="dxa"/>
          </w:tcPr>
          <w:p w14:paraId="1394FBA7" w14:textId="77777777" w:rsidR="00D0616C" w:rsidRDefault="00000000">
            <w:r>
              <w:rPr>
                <w:sz w:val="18"/>
              </w:rPr>
              <w:t>20.0</w:t>
            </w:r>
          </w:p>
        </w:tc>
        <w:tc>
          <w:tcPr>
            <w:tcW w:w="1457" w:type="dxa"/>
          </w:tcPr>
          <w:p w14:paraId="5586FF79" w14:textId="77777777" w:rsidR="00D0616C" w:rsidRDefault="00000000">
            <w:r>
              <w:rPr>
                <w:sz w:val="18"/>
              </w:rPr>
              <w:t>30.0</w:t>
            </w:r>
          </w:p>
        </w:tc>
        <w:tc>
          <w:tcPr>
            <w:tcW w:w="1457" w:type="dxa"/>
          </w:tcPr>
          <w:p w14:paraId="37039B93" w14:textId="77777777" w:rsidR="00D0616C" w:rsidRDefault="00000000">
            <w:r>
              <w:rPr>
                <w:sz w:val="18"/>
              </w:rPr>
              <w:t>0.339</w:t>
            </w:r>
          </w:p>
        </w:tc>
        <w:tc>
          <w:tcPr>
            <w:tcW w:w="1457" w:type="dxa"/>
          </w:tcPr>
          <w:p w14:paraId="20742F58" w14:textId="77777777" w:rsidR="00D0616C" w:rsidRDefault="00000000">
            <w:r>
              <w:rPr>
                <w:sz w:val="18"/>
              </w:rPr>
              <w:t>26.93</w:t>
            </w:r>
          </w:p>
        </w:tc>
      </w:tr>
      <w:tr w:rsidR="00D0616C" w14:paraId="645B1D3E" w14:textId="77777777">
        <w:trPr>
          <w:jc w:val="center"/>
        </w:trPr>
        <w:tc>
          <w:tcPr>
            <w:tcW w:w="1457" w:type="dxa"/>
          </w:tcPr>
          <w:p w14:paraId="21A13CDE" w14:textId="77777777" w:rsidR="00D0616C" w:rsidRDefault="00000000">
            <w:r>
              <w:rPr>
                <w:sz w:val="18"/>
              </w:rPr>
              <w:t>48</w:t>
            </w:r>
          </w:p>
        </w:tc>
        <w:tc>
          <w:tcPr>
            <w:tcW w:w="1457" w:type="dxa"/>
          </w:tcPr>
          <w:p w14:paraId="41A8DA61" w14:textId="77777777" w:rsidR="00D0616C" w:rsidRDefault="00000000">
            <w:r>
              <w:rPr>
                <w:sz w:val="18"/>
              </w:rPr>
              <w:t>137</w:t>
            </w:r>
          </w:p>
        </w:tc>
        <w:tc>
          <w:tcPr>
            <w:tcW w:w="1457" w:type="dxa"/>
          </w:tcPr>
          <w:p w14:paraId="05CE8AE4" w14:textId="77777777" w:rsidR="00D0616C" w:rsidRDefault="00000000">
            <w:r>
              <w:rPr>
                <w:sz w:val="18"/>
              </w:rPr>
              <w:t>Bauer_grid</w:t>
            </w:r>
          </w:p>
        </w:tc>
        <w:tc>
          <w:tcPr>
            <w:tcW w:w="1457" w:type="dxa"/>
          </w:tcPr>
          <w:p w14:paraId="5FB30386" w14:textId="77777777" w:rsidR="00D0616C" w:rsidRDefault="00000000">
            <w:r>
              <w:rPr>
                <w:sz w:val="18"/>
              </w:rPr>
              <w:t>50.0</w:t>
            </w:r>
          </w:p>
        </w:tc>
        <w:tc>
          <w:tcPr>
            <w:tcW w:w="1457" w:type="dxa"/>
          </w:tcPr>
          <w:p w14:paraId="719B1C72" w14:textId="77777777" w:rsidR="00D0616C" w:rsidRDefault="00000000">
            <w:r>
              <w:rPr>
                <w:sz w:val="18"/>
              </w:rPr>
              <w:t>50.0</w:t>
            </w:r>
          </w:p>
        </w:tc>
        <w:tc>
          <w:tcPr>
            <w:tcW w:w="1457" w:type="dxa"/>
          </w:tcPr>
          <w:p w14:paraId="669F296A" w14:textId="77777777" w:rsidR="00D0616C" w:rsidRDefault="00000000">
            <w:r>
              <w:rPr>
                <w:sz w:val="18"/>
              </w:rPr>
              <w:t>0.000</w:t>
            </w:r>
          </w:p>
        </w:tc>
        <w:tc>
          <w:tcPr>
            <w:tcW w:w="1457" w:type="dxa"/>
          </w:tcPr>
          <w:p w14:paraId="0304A5D9" w14:textId="77777777" w:rsidR="00D0616C" w:rsidRDefault="00000000">
            <w:r>
              <w:rPr>
                <w:sz w:val="18"/>
              </w:rPr>
              <w:t>0.00</w:t>
            </w:r>
          </w:p>
        </w:tc>
      </w:tr>
      <w:tr w:rsidR="00D0616C" w14:paraId="3868FFD1" w14:textId="77777777">
        <w:trPr>
          <w:jc w:val="center"/>
        </w:trPr>
        <w:tc>
          <w:tcPr>
            <w:tcW w:w="1457" w:type="dxa"/>
          </w:tcPr>
          <w:p w14:paraId="167DC233" w14:textId="77777777" w:rsidR="00D0616C" w:rsidRDefault="00000000">
            <w:r>
              <w:rPr>
                <w:sz w:val="18"/>
              </w:rPr>
              <w:t>49</w:t>
            </w:r>
          </w:p>
        </w:tc>
        <w:tc>
          <w:tcPr>
            <w:tcW w:w="1457" w:type="dxa"/>
          </w:tcPr>
          <w:p w14:paraId="718FCD81" w14:textId="77777777" w:rsidR="00D0616C" w:rsidRDefault="00000000">
            <w:r>
              <w:rPr>
                <w:sz w:val="18"/>
              </w:rPr>
              <w:t>140</w:t>
            </w:r>
          </w:p>
        </w:tc>
        <w:tc>
          <w:tcPr>
            <w:tcW w:w="1457" w:type="dxa"/>
          </w:tcPr>
          <w:p w14:paraId="34CBC9CC" w14:textId="77777777" w:rsidR="00D0616C" w:rsidRDefault="00000000">
            <w:r>
              <w:rPr>
                <w:sz w:val="18"/>
              </w:rPr>
              <w:t>Bauer_grid</w:t>
            </w:r>
          </w:p>
        </w:tc>
        <w:tc>
          <w:tcPr>
            <w:tcW w:w="1457" w:type="dxa"/>
          </w:tcPr>
          <w:p w14:paraId="09095B5F" w14:textId="77777777" w:rsidR="00D0616C" w:rsidRDefault="00000000">
            <w:r>
              <w:rPr>
                <w:sz w:val="18"/>
              </w:rPr>
              <w:t>10.0</w:t>
            </w:r>
          </w:p>
        </w:tc>
        <w:tc>
          <w:tcPr>
            <w:tcW w:w="1457" w:type="dxa"/>
          </w:tcPr>
          <w:p w14:paraId="47031132" w14:textId="77777777" w:rsidR="00D0616C" w:rsidRDefault="00000000">
            <w:r>
              <w:rPr>
                <w:sz w:val="18"/>
              </w:rPr>
              <w:t>30.0</w:t>
            </w:r>
          </w:p>
        </w:tc>
        <w:tc>
          <w:tcPr>
            <w:tcW w:w="1457" w:type="dxa"/>
          </w:tcPr>
          <w:p w14:paraId="5BB78228" w14:textId="77777777" w:rsidR="00D0616C" w:rsidRDefault="00000000">
            <w:r>
              <w:rPr>
                <w:sz w:val="18"/>
              </w:rPr>
              <w:t>0.816</w:t>
            </w:r>
          </w:p>
        </w:tc>
        <w:tc>
          <w:tcPr>
            <w:tcW w:w="1457" w:type="dxa"/>
          </w:tcPr>
          <w:p w14:paraId="2A090DF3" w14:textId="77777777" w:rsidR="00D0616C" w:rsidRDefault="00000000">
            <w:r>
              <w:rPr>
                <w:sz w:val="18"/>
              </w:rPr>
              <w:t>41.77</w:t>
            </w:r>
          </w:p>
        </w:tc>
      </w:tr>
      <w:tr w:rsidR="00D0616C" w14:paraId="0F6DE538" w14:textId="77777777">
        <w:trPr>
          <w:jc w:val="center"/>
        </w:trPr>
        <w:tc>
          <w:tcPr>
            <w:tcW w:w="1457" w:type="dxa"/>
          </w:tcPr>
          <w:p w14:paraId="2F2AB4EA" w14:textId="77777777" w:rsidR="00D0616C" w:rsidRDefault="00000000">
            <w:r>
              <w:rPr>
                <w:sz w:val="18"/>
              </w:rPr>
              <w:t>50</w:t>
            </w:r>
          </w:p>
        </w:tc>
        <w:tc>
          <w:tcPr>
            <w:tcW w:w="1457" w:type="dxa"/>
          </w:tcPr>
          <w:p w14:paraId="146B537F" w14:textId="77777777" w:rsidR="00D0616C" w:rsidRDefault="00000000">
            <w:r>
              <w:rPr>
                <w:sz w:val="18"/>
              </w:rPr>
              <w:t>149</w:t>
            </w:r>
          </w:p>
        </w:tc>
        <w:tc>
          <w:tcPr>
            <w:tcW w:w="1457" w:type="dxa"/>
          </w:tcPr>
          <w:p w14:paraId="746EE47C" w14:textId="77777777" w:rsidR="00D0616C" w:rsidRDefault="00000000">
            <w:r>
              <w:rPr>
                <w:sz w:val="18"/>
              </w:rPr>
              <w:t>Bauer_grid</w:t>
            </w:r>
          </w:p>
        </w:tc>
        <w:tc>
          <w:tcPr>
            <w:tcW w:w="1457" w:type="dxa"/>
          </w:tcPr>
          <w:p w14:paraId="5D404F79" w14:textId="77777777" w:rsidR="00D0616C" w:rsidRDefault="00000000">
            <w:r>
              <w:rPr>
                <w:sz w:val="18"/>
              </w:rPr>
              <w:t>0.0</w:t>
            </w:r>
          </w:p>
        </w:tc>
        <w:tc>
          <w:tcPr>
            <w:tcW w:w="1457" w:type="dxa"/>
          </w:tcPr>
          <w:p w14:paraId="0735BA7D" w14:textId="77777777" w:rsidR="00D0616C" w:rsidRDefault="00000000">
            <w:r>
              <w:rPr>
                <w:sz w:val="18"/>
              </w:rPr>
              <w:t>10.0</w:t>
            </w:r>
          </w:p>
        </w:tc>
        <w:tc>
          <w:tcPr>
            <w:tcW w:w="1457" w:type="dxa"/>
          </w:tcPr>
          <w:p w14:paraId="3340059C" w14:textId="77777777" w:rsidR="00D0616C" w:rsidRDefault="00000000">
            <w:r>
              <w:rPr>
                <w:sz w:val="18"/>
              </w:rPr>
              <w:t>0.127</w:t>
            </w:r>
          </w:p>
        </w:tc>
        <w:tc>
          <w:tcPr>
            <w:tcW w:w="1457" w:type="dxa"/>
          </w:tcPr>
          <w:p w14:paraId="3A23EDFD" w14:textId="77777777" w:rsidR="00D0616C" w:rsidRDefault="00000000">
            <w:r>
              <w:rPr>
                <w:sz w:val="18"/>
              </w:rPr>
              <w:t>23.81</w:t>
            </w:r>
          </w:p>
        </w:tc>
      </w:tr>
      <w:tr w:rsidR="00D0616C" w14:paraId="14260868" w14:textId="77777777">
        <w:trPr>
          <w:jc w:val="center"/>
        </w:trPr>
        <w:tc>
          <w:tcPr>
            <w:tcW w:w="1457" w:type="dxa"/>
          </w:tcPr>
          <w:p w14:paraId="05FF54D0" w14:textId="77777777" w:rsidR="00D0616C" w:rsidRDefault="00000000">
            <w:r>
              <w:rPr>
                <w:sz w:val="18"/>
              </w:rPr>
              <w:t>51</w:t>
            </w:r>
          </w:p>
        </w:tc>
        <w:tc>
          <w:tcPr>
            <w:tcW w:w="1457" w:type="dxa"/>
          </w:tcPr>
          <w:p w14:paraId="2F655D45" w14:textId="77777777" w:rsidR="00D0616C" w:rsidRDefault="00000000">
            <w:r>
              <w:rPr>
                <w:sz w:val="18"/>
              </w:rPr>
              <w:t>152</w:t>
            </w:r>
          </w:p>
        </w:tc>
        <w:tc>
          <w:tcPr>
            <w:tcW w:w="1457" w:type="dxa"/>
          </w:tcPr>
          <w:p w14:paraId="5EB7F243" w14:textId="77777777" w:rsidR="00D0616C" w:rsidRDefault="00000000">
            <w:r>
              <w:rPr>
                <w:sz w:val="18"/>
              </w:rPr>
              <w:t>Bauer_grid</w:t>
            </w:r>
          </w:p>
        </w:tc>
        <w:tc>
          <w:tcPr>
            <w:tcW w:w="1457" w:type="dxa"/>
          </w:tcPr>
          <w:p w14:paraId="51D5D825" w14:textId="77777777" w:rsidR="00D0616C" w:rsidRDefault="00000000">
            <w:r>
              <w:rPr>
                <w:sz w:val="18"/>
              </w:rPr>
              <w:t>0.0</w:t>
            </w:r>
          </w:p>
        </w:tc>
        <w:tc>
          <w:tcPr>
            <w:tcW w:w="1457" w:type="dxa"/>
          </w:tcPr>
          <w:p w14:paraId="13D1DB2F" w14:textId="77777777" w:rsidR="00D0616C" w:rsidRDefault="00000000">
            <w:r>
              <w:rPr>
                <w:sz w:val="18"/>
              </w:rPr>
              <w:t>20.0</w:t>
            </w:r>
          </w:p>
        </w:tc>
        <w:tc>
          <w:tcPr>
            <w:tcW w:w="1457" w:type="dxa"/>
          </w:tcPr>
          <w:p w14:paraId="74D26872" w14:textId="77777777" w:rsidR="00D0616C" w:rsidRDefault="00000000">
            <w:r>
              <w:rPr>
                <w:sz w:val="18"/>
              </w:rPr>
              <w:t>0.682</w:t>
            </w:r>
          </w:p>
        </w:tc>
        <w:tc>
          <w:tcPr>
            <w:tcW w:w="1457" w:type="dxa"/>
          </w:tcPr>
          <w:p w14:paraId="46FDDD77" w14:textId="77777777" w:rsidR="00D0616C" w:rsidRDefault="00000000">
            <w:r>
              <w:rPr>
                <w:sz w:val="18"/>
              </w:rPr>
              <w:t>31.73</w:t>
            </w:r>
          </w:p>
        </w:tc>
      </w:tr>
      <w:tr w:rsidR="00D0616C" w14:paraId="0D09A41C" w14:textId="77777777">
        <w:trPr>
          <w:jc w:val="center"/>
        </w:trPr>
        <w:tc>
          <w:tcPr>
            <w:tcW w:w="1457" w:type="dxa"/>
          </w:tcPr>
          <w:p w14:paraId="121D4005" w14:textId="77777777" w:rsidR="00D0616C" w:rsidRDefault="00000000">
            <w:r>
              <w:rPr>
                <w:sz w:val="18"/>
              </w:rPr>
              <w:t>52</w:t>
            </w:r>
          </w:p>
        </w:tc>
        <w:tc>
          <w:tcPr>
            <w:tcW w:w="1457" w:type="dxa"/>
          </w:tcPr>
          <w:p w14:paraId="072DC92D" w14:textId="77777777" w:rsidR="00D0616C" w:rsidRDefault="00000000">
            <w:r>
              <w:rPr>
                <w:sz w:val="18"/>
              </w:rPr>
              <w:t>153</w:t>
            </w:r>
          </w:p>
        </w:tc>
        <w:tc>
          <w:tcPr>
            <w:tcW w:w="1457" w:type="dxa"/>
          </w:tcPr>
          <w:p w14:paraId="028B7029" w14:textId="77777777" w:rsidR="00D0616C" w:rsidRDefault="00000000">
            <w:r>
              <w:rPr>
                <w:sz w:val="18"/>
              </w:rPr>
              <w:t>Bauer_grid</w:t>
            </w:r>
          </w:p>
        </w:tc>
        <w:tc>
          <w:tcPr>
            <w:tcW w:w="1457" w:type="dxa"/>
          </w:tcPr>
          <w:p w14:paraId="3A5A79D6" w14:textId="77777777" w:rsidR="00D0616C" w:rsidRDefault="00000000">
            <w:r>
              <w:rPr>
                <w:sz w:val="18"/>
              </w:rPr>
              <w:t>20.0</w:t>
            </w:r>
          </w:p>
        </w:tc>
        <w:tc>
          <w:tcPr>
            <w:tcW w:w="1457" w:type="dxa"/>
          </w:tcPr>
          <w:p w14:paraId="3C00CF47" w14:textId="77777777" w:rsidR="00D0616C" w:rsidRDefault="00000000">
            <w:r>
              <w:rPr>
                <w:sz w:val="18"/>
              </w:rPr>
              <w:t>30.0</w:t>
            </w:r>
          </w:p>
        </w:tc>
        <w:tc>
          <w:tcPr>
            <w:tcW w:w="1457" w:type="dxa"/>
          </w:tcPr>
          <w:p w14:paraId="061C9AAF" w14:textId="77777777" w:rsidR="00D0616C" w:rsidRDefault="00000000">
            <w:r>
              <w:rPr>
                <w:sz w:val="18"/>
              </w:rPr>
              <w:t>0.681</w:t>
            </w:r>
          </w:p>
        </w:tc>
        <w:tc>
          <w:tcPr>
            <w:tcW w:w="1457" w:type="dxa"/>
          </w:tcPr>
          <w:p w14:paraId="1266CE6B" w14:textId="77777777" w:rsidR="00D0616C" w:rsidRDefault="00000000">
            <w:r>
              <w:rPr>
                <w:sz w:val="18"/>
              </w:rPr>
              <w:t>28.09</w:t>
            </w:r>
          </w:p>
        </w:tc>
      </w:tr>
      <w:tr w:rsidR="00D0616C" w14:paraId="6A7CA47B" w14:textId="77777777">
        <w:trPr>
          <w:jc w:val="center"/>
        </w:trPr>
        <w:tc>
          <w:tcPr>
            <w:tcW w:w="1457" w:type="dxa"/>
          </w:tcPr>
          <w:p w14:paraId="45E9735B" w14:textId="77777777" w:rsidR="00D0616C" w:rsidRDefault="00000000">
            <w:r>
              <w:rPr>
                <w:sz w:val="18"/>
              </w:rPr>
              <w:t>53</w:t>
            </w:r>
          </w:p>
        </w:tc>
        <w:tc>
          <w:tcPr>
            <w:tcW w:w="1457" w:type="dxa"/>
          </w:tcPr>
          <w:p w14:paraId="27FB31D7" w14:textId="77777777" w:rsidR="00D0616C" w:rsidRDefault="00000000">
            <w:r>
              <w:rPr>
                <w:sz w:val="18"/>
              </w:rPr>
              <w:t>154</w:t>
            </w:r>
          </w:p>
        </w:tc>
        <w:tc>
          <w:tcPr>
            <w:tcW w:w="1457" w:type="dxa"/>
          </w:tcPr>
          <w:p w14:paraId="6AB3DF64" w14:textId="77777777" w:rsidR="00D0616C" w:rsidRDefault="00000000">
            <w:r>
              <w:rPr>
                <w:sz w:val="18"/>
              </w:rPr>
              <w:t>Bauer_grid</w:t>
            </w:r>
          </w:p>
        </w:tc>
        <w:tc>
          <w:tcPr>
            <w:tcW w:w="1457" w:type="dxa"/>
          </w:tcPr>
          <w:p w14:paraId="118DFAD0" w14:textId="77777777" w:rsidR="00D0616C" w:rsidRDefault="00000000">
            <w:r>
              <w:rPr>
                <w:sz w:val="18"/>
              </w:rPr>
              <w:t>20.0</w:t>
            </w:r>
          </w:p>
        </w:tc>
        <w:tc>
          <w:tcPr>
            <w:tcW w:w="1457" w:type="dxa"/>
          </w:tcPr>
          <w:p w14:paraId="0EDBBE3B" w14:textId="77777777" w:rsidR="00D0616C" w:rsidRDefault="00000000">
            <w:r>
              <w:rPr>
                <w:sz w:val="18"/>
              </w:rPr>
              <w:t>30.0</w:t>
            </w:r>
          </w:p>
        </w:tc>
        <w:tc>
          <w:tcPr>
            <w:tcW w:w="1457" w:type="dxa"/>
          </w:tcPr>
          <w:p w14:paraId="1F1D878C" w14:textId="77777777" w:rsidR="00D0616C" w:rsidRDefault="00000000">
            <w:r>
              <w:rPr>
                <w:sz w:val="18"/>
              </w:rPr>
              <w:t>0.462</w:t>
            </w:r>
          </w:p>
        </w:tc>
        <w:tc>
          <w:tcPr>
            <w:tcW w:w="1457" w:type="dxa"/>
          </w:tcPr>
          <w:p w14:paraId="4AE5BC7B" w14:textId="77777777" w:rsidR="00D0616C" w:rsidRDefault="00000000">
            <w:r>
              <w:rPr>
                <w:sz w:val="18"/>
              </w:rPr>
              <w:t>30.66</w:t>
            </w:r>
          </w:p>
        </w:tc>
      </w:tr>
      <w:tr w:rsidR="00D0616C" w14:paraId="25966FA3" w14:textId="77777777">
        <w:trPr>
          <w:jc w:val="center"/>
        </w:trPr>
        <w:tc>
          <w:tcPr>
            <w:tcW w:w="1457" w:type="dxa"/>
          </w:tcPr>
          <w:p w14:paraId="4ABEEECE" w14:textId="77777777" w:rsidR="00D0616C" w:rsidRDefault="00000000">
            <w:r>
              <w:rPr>
                <w:sz w:val="18"/>
              </w:rPr>
              <w:t>54</w:t>
            </w:r>
          </w:p>
        </w:tc>
        <w:tc>
          <w:tcPr>
            <w:tcW w:w="1457" w:type="dxa"/>
          </w:tcPr>
          <w:p w14:paraId="19DC32CC" w14:textId="77777777" w:rsidR="00D0616C" w:rsidRDefault="00000000">
            <w:r>
              <w:rPr>
                <w:sz w:val="18"/>
              </w:rPr>
              <w:t>157</w:t>
            </w:r>
          </w:p>
        </w:tc>
        <w:tc>
          <w:tcPr>
            <w:tcW w:w="1457" w:type="dxa"/>
          </w:tcPr>
          <w:p w14:paraId="2F958D68" w14:textId="77777777" w:rsidR="00D0616C" w:rsidRDefault="00000000">
            <w:r>
              <w:rPr>
                <w:sz w:val="18"/>
              </w:rPr>
              <w:t>Bauer_grid</w:t>
            </w:r>
          </w:p>
        </w:tc>
        <w:tc>
          <w:tcPr>
            <w:tcW w:w="1457" w:type="dxa"/>
          </w:tcPr>
          <w:p w14:paraId="175EABB2" w14:textId="77777777" w:rsidR="00D0616C" w:rsidRDefault="00000000">
            <w:r>
              <w:rPr>
                <w:sz w:val="18"/>
              </w:rPr>
              <w:t>100.0</w:t>
            </w:r>
          </w:p>
        </w:tc>
        <w:tc>
          <w:tcPr>
            <w:tcW w:w="1457" w:type="dxa"/>
          </w:tcPr>
          <w:p w14:paraId="25ED8822" w14:textId="77777777" w:rsidR="00D0616C" w:rsidRDefault="00000000">
            <w:r>
              <w:rPr>
                <w:sz w:val="18"/>
              </w:rPr>
              <w:t>70.0</w:t>
            </w:r>
          </w:p>
        </w:tc>
        <w:tc>
          <w:tcPr>
            <w:tcW w:w="1457" w:type="dxa"/>
          </w:tcPr>
          <w:p w14:paraId="248C4A3C" w14:textId="77777777" w:rsidR="00D0616C" w:rsidRDefault="00000000">
            <w:r>
              <w:rPr>
                <w:sz w:val="18"/>
              </w:rPr>
              <w:t>0.962</w:t>
            </w:r>
          </w:p>
        </w:tc>
        <w:tc>
          <w:tcPr>
            <w:tcW w:w="1457" w:type="dxa"/>
          </w:tcPr>
          <w:p w14:paraId="35089705" w14:textId="77777777" w:rsidR="00D0616C" w:rsidRDefault="00000000">
            <w:r>
              <w:rPr>
                <w:sz w:val="18"/>
              </w:rPr>
              <w:t>81.20</w:t>
            </w:r>
          </w:p>
        </w:tc>
      </w:tr>
      <w:tr w:rsidR="00D0616C" w14:paraId="0A2FBDA1" w14:textId="77777777">
        <w:trPr>
          <w:jc w:val="center"/>
        </w:trPr>
        <w:tc>
          <w:tcPr>
            <w:tcW w:w="1457" w:type="dxa"/>
            <w:tcBorders>
              <w:top w:val="none" w:sz="0" w:space="0" w:color="000000"/>
              <w:left w:val="none" w:sz="0" w:space="0" w:color="000000"/>
              <w:bottom w:val="single" w:sz="12" w:space="0" w:color="000000"/>
              <w:right w:val="none" w:sz="0" w:space="0" w:color="000000"/>
            </w:tcBorders>
          </w:tcPr>
          <w:p w14:paraId="17458B5F" w14:textId="77777777" w:rsidR="00D0616C" w:rsidRDefault="00000000">
            <w:r>
              <w:rPr>
                <w:sz w:val="18"/>
              </w:rPr>
              <w:t>55</w:t>
            </w:r>
          </w:p>
        </w:tc>
        <w:tc>
          <w:tcPr>
            <w:tcW w:w="1457" w:type="dxa"/>
            <w:tcBorders>
              <w:top w:val="none" w:sz="0" w:space="0" w:color="000000"/>
              <w:left w:val="none" w:sz="0" w:space="0" w:color="000000"/>
              <w:bottom w:val="single" w:sz="12" w:space="0" w:color="000000"/>
              <w:right w:val="none" w:sz="0" w:space="0" w:color="000000"/>
            </w:tcBorders>
          </w:tcPr>
          <w:p w14:paraId="6200761B" w14:textId="77777777" w:rsidR="00D0616C" w:rsidRDefault="00000000">
            <w:r>
              <w:rPr>
                <w:sz w:val="18"/>
              </w:rPr>
              <w:t>167</w:t>
            </w:r>
          </w:p>
        </w:tc>
        <w:tc>
          <w:tcPr>
            <w:tcW w:w="1457" w:type="dxa"/>
            <w:tcBorders>
              <w:top w:val="none" w:sz="0" w:space="0" w:color="000000"/>
              <w:left w:val="none" w:sz="0" w:space="0" w:color="000000"/>
              <w:bottom w:val="single" w:sz="12" w:space="0" w:color="000000"/>
              <w:right w:val="none" w:sz="0" w:space="0" w:color="000000"/>
            </w:tcBorders>
          </w:tcPr>
          <w:p w14:paraId="46BFC54C" w14:textId="77777777" w:rsidR="00D0616C" w:rsidRDefault="00000000">
            <w:r>
              <w:rPr>
                <w:sz w:val="18"/>
              </w:rPr>
              <w:t>Bauer_grid</w:t>
            </w:r>
          </w:p>
        </w:tc>
        <w:tc>
          <w:tcPr>
            <w:tcW w:w="1457" w:type="dxa"/>
            <w:tcBorders>
              <w:top w:val="none" w:sz="0" w:space="0" w:color="000000"/>
              <w:left w:val="none" w:sz="0" w:space="0" w:color="000000"/>
              <w:bottom w:val="single" w:sz="12" w:space="0" w:color="000000"/>
              <w:right w:val="none" w:sz="0" w:space="0" w:color="000000"/>
            </w:tcBorders>
          </w:tcPr>
          <w:p w14:paraId="4600C622" w14:textId="77777777" w:rsidR="00D0616C" w:rsidRDefault="00000000">
            <w:r>
              <w:rPr>
                <w:sz w:val="18"/>
              </w:rPr>
              <w:t>0.0</w:t>
            </w:r>
          </w:p>
        </w:tc>
        <w:tc>
          <w:tcPr>
            <w:tcW w:w="1457" w:type="dxa"/>
            <w:tcBorders>
              <w:top w:val="none" w:sz="0" w:space="0" w:color="000000"/>
              <w:left w:val="none" w:sz="0" w:space="0" w:color="000000"/>
              <w:bottom w:val="single" w:sz="12" w:space="0" w:color="000000"/>
              <w:right w:val="none" w:sz="0" w:space="0" w:color="000000"/>
            </w:tcBorders>
          </w:tcPr>
          <w:p w14:paraId="26BDD1CE" w14:textId="77777777" w:rsidR="00D0616C" w:rsidRDefault="00000000">
            <w:r>
              <w:rPr>
                <w:sz w:val="18"/>
              </w:rPr>
              <w:t>30.0</w:t>
            </w:r>
          </w:p>
        </w:tc>
        <w:tc>
          <w:tcPr>
            <w:tcW w:w="1457" w:type="dxa"/>
            <w:tcBorders>
              <w:top w:val="none" w:sz="0" w:space="0" w:color="000000"/>
              <w:left w:val="none" w:sz="0" w:space="0" w:color="000000"/>
              <w:bottom w:val="single" w:sz="12" w:space="0" w:color="000000"/>
              <w:right w:val="none" w:sz="0" w:space="0" w:color="000000"/>
            </w:tcBorders>
          </w:tcPr>
          <w:p w14:paraId="5B26A24D" w14:textId="77777777" w:rsidR="00D0616C" w:rsidRDefault="00000000">
            <w:r>
              <w:rPr>
                <w:sz w:val="18"/>
              </w:rPr>
              <w:t>0.769</w:t>
            </w:r>
          </w:p>
        </w:tc>
        <w:tc>
          <w:tcPr>
            <w:tcW w:w="1457" w:type="dxa"/>
            <w:tcBorders>
              <w:top w:val="none" w:sz="0" w:space="0" w:color="000000"/>
              <w:left w:val="none" w:sz="0" w:space="0" w:color="000000"/>
              <w:bottom w:val="single" w:sz="12" w:space="0" w:color="000000"/>
              <w:right w:val="none" w:sz="0" w:space="0" w:color="000000"/>
            </w:tcBorders>
          </w:tcPr>
          <w:p w14:paraId="742D5556" w14:textId="77777777" w:rsidR="00D0616C" w:rsidRDefault="00000000">
            <w:r>
              <w:rPr>
                <w:sz w:val="18"/>
              </w:rPr>
              <w:t>68.89</w:t>
            </w:r>
          </w:p>
        </w:tc>
      </w:tr>
    </w:tbl>
    <w:p w14:paraId="648A86DA" w14:textId="77777777" w:rsidR="00D0616C" w:rsidRDefault="00D0616C">
      <w:pPr>
        <w:spacing w:after="40"/>
      </w:pPr>
    </w:p>
    <w:p w14:paraId="31645055" w14:textId="77777777" w:rsidR="00D0616C" w:rsidRDefault="00000000">
      <w:pPr>
        <w:spacing w:before="280" w:after="100"/>
      </w:pPr>
      <w:r>
        <w:rPr>
          <w:rFonts w:eastAsia="黑体"/>
          <w:b/>
          <w:sz w:val="26"/>
        </w:rPr>
        <w:t>补充材料</w:t>
      </w:r>
      <w:r>
        <w:rPr>
          <w:rFonts w:eastAsia="黑体"/>
          <w:b/>
          <w:sz w:val="26"/>
        </w:rPr>
        <w:t xml:space="preserve"> S4 — </w:t>
      </w:r>
      <w:r>
        <w:rPr>
          <w:rFonts w:eastAsia="黑体"/>
          <w:b/>
          <w:sz w:val="26"/>
        </w:rPr>
        <w:t>方向敏感性的跨源普遍性</w:t>
      </w:r>
    </w:p>
    <w:p w14:paraId="706A9F5F" w14:textId="77777777" w:rsidR="00D0616C" w:rsidRDefault="00000000">
      <w:pPr>
        <w:spacing w:after="120" w:line="312" w:lineRule="auto"/>
        <w:jc w:val="both"/>
      </w:pPr>
      <w:r>
        <w:t>三种数据来源在性质上相互独立</w:t>
      </w:r>
      <w:r>
        <w:t>——</w:t>
      </w:r>
      <w:r>
        <w:t>陆上为纯几何尾流模型、海上为</w:t>
      </w:r>
      <w:r>
        <w:t xml:space="preserve"> VPTS </w:t>
      </w:r>
      <w:r>
        <w:t>天气雷达直接转子层观测、以及</w:t>
      </w:r>
      <w:r>
        <w:t xml:space="preserve"> Bauer </w:t>
      </w:r>
      <w:r>
        <w:t>格网产品</w:t>
      </w:r>
      <w:r>
        <w:t>——</w:t>
      </w:r>
      <w:r>
        <w:t>却一致指向</w:t>
      </w:r>
      <w:r>
        <w:t xml:space="preserve"> 93%–100% </w:t>
      </w:r>
      <w:r>
        <w:t>的敏感性区间。这一跨源一致性排除了单一方法或单一数据口径偶然产生该结论的可能，支持正文关于朝向敏感性是结构性特征（而非某套数据的产物）的判断。</w:t>
      </w:r>
    </w:p>
    <w:p w14:paraId="4570FF31" w14:textId="77777777" w:rsidR="00D0616C" w:rsidRDefault="00000000">
      <w:pPr>
        <w:spacing w:before="120" w:after="40"/>
        <w:jc w:val="center"/>
      </w:pPr>
      <w:r>
        <w:rPr>
          <w:noProof/>
        </w:rPr>
        <w:lastRenderedPageBreak/>
        <w:drawing>
          <wp:inline distT="0" distB="0" distL="0" distR="0" wp14:anchorId="6571D652" wp14:editId="0E0AD7E9">
            <wp:extent cx="6491775" cy="1965600"/>
            <wp:effectExtent l="0" t="0" r="444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S3_universality.png"/>
                    <pic:cNvPicPr/>
                  </pic:nvPicPr>
                  <pic:blipFill>
                    <a:blip r:embed="rId9"/>
                    <a:stretch>
                      <a:fillRect/>
                    </a:stretch>
                  </pic:blipFill>
                  <pic:spPr>
                    <a:xfrm>
                      <a:off x="0" y="0"/>
                      <a:ext cx="6522927" cy="1975032"/>
                    </a:xfrm>
                    <a:prstGeom prst="rect">
                      <a:avLst/>
                    </a:prstGeom>
                  </pic:spPr>
                </pic:pic>
              </a:graphicData>
            </a:graphic>
          </wp:inline>
        </w:drawing>
      </w:r>
    </w:p>
    <w:p w14:paraId="1AFAC20F" w14:textId="77777777" w:rsidR="00D0616C" w:rsidRDefault="00000000">
      <w:r>
        <w:rPr>
          <w:rFonts w:eastAsia="仿宋"/>
          <w:b/>
          <w:sz w:val="19"/>
        </w:rPr>
        <w:t>图</w:t>
      </w:r>
      <w:r>
        <w:rPr>
          <w:rFonts w:eastAsia="仿宋"/>
          <w:b/>
          <w:sz w:val="19"/>
        </w:rPr>
        <w:t xml:space="preserve"> S2a</w:t>
      </w:r>
      <w:r>
        <w:rPr>
          <w:rFonts w:eastAsia="仿宋"/>
          <w:b/>
          <w:sz w:val="19"/>
        </w:rPr>
        <w:t>｜</w:t>
      </w:r>
      <w:r>
        <w:rPr>
          <w:rFonts w:eastAsia="仿宋"/>
          <w:sz w:val="19"/>
        </w:rPr>
        <w:t>方向敏感性的跨源普遍性。</w:t>
      </w:r>
      <w:r>
        <w:rPr>
          <w:rFonts w:eastAsia="仿宋"/>
          <w:sz w:val="19"/>
        </w:rPr>
        <w:t xml:space="preserve">(a) </w:t>
      </w:r>
      <w:r>
        <w:rPr>
          <w:rFonts w:eastAsia="仿宋"/>
          <w:sz w:val="19"/>
        </w:rPr>
        <w:t>三组（陆上、</w:t>
      </w:r>
      <w:r>
        <w:rPr>
          <w:rFonts w:eastAsia="仿宋"/>
          <w:sz w:val="19"/>
        </w:rPr>
        <w:t>VPTS</w:t>
      </w:r>
      <w:r>
        <w:rPr>
          <w:rFonts w:eastAsia="仿宋"/>
          <w:sz w:val="19"/>
        </w:rPr>
        <w:t>、</w:t>
      </w:r>
      <w:r>
        <w:rPr>
          <w:rFonts w:eastAsia="仿宋"/>
          <w:sz w:val="19"/>
        </w:rPr>
        <w:t>Bauer</w:t>
      </w:r>
      <w:r>
        <w:rPr>
          <w:rFonts w:eastAsia="仿宋"/>
          <w:sz w:val="19"/>
        </w:rPr>
        <w:t>）相对变化</w:t>
      </w:r>
      <w:r>
        <w:rPr>
          <w:rFonts w:eastAsia="仿宋"/>
          <w:sz w:val="19"/>
        </w:rPr>
        <w:t xml:space="preserve"> rel </w:t>
      </w:r>
      <w:r>
        <w:rPr>
          <w:rFonts w:eastAsia="仿宋"/>
          <w:sz w:val="19"/>
        </w:rPr>
        <w:t>的核密度估计（</w:t>
      </w:r>
      <w:r>
        <w:rPr>
          <w:rFonts w:eastAsia="仿宋"/>
          <w:sz w:val="19"/>
        </w:rPr>
        <w:t>KDE</w:t>
      </w:r>
      <w:r>
        <w:rPr>
          <w:rFonts w:eastAsia="仿宋"/>
          <w:sz w:val="19"/>
        </w:rPr>
        <w:t>）；</w:t>
      </w:r>
      <w:r>
        <w:rPr>
          <w:rFonts w:eastAsia="仿宋"/>
          <w:sz w:val="19"/>
        </w:rPr>
        <w:t xml:space="preserve">(b) </w:t>
      </w:r>
      <w:r>
        <w:rPr>
          <w:rFonts w:eastAsia="仿宋"/>
          <w:sz w:val="19"/>
        </w:rPr>
        <w:t>陆上与海上</w:t>
      </w:r>
      <w:r>
        <w:rPr>
          <w:rFonts w:eastAsia="仿宋"/>
          <w:sz w:val="19"/>
        </w:rPr>
        <w:t xml:space="preserve"> rel </w:t>
      </w:r>
      <w:r>
        <w:rPr>
          <w:rFonts w:eastAsia="仿宋"/>
          <w:sz w:val="19"/>
        </w:rPr>
        <w:t>的分位数</w:t>
      </w:r>
      <w:r>
        <w:rPr>
          <w:rFonts w:eastAsia="仿宋"/>
          <w:sz w:val="19"/>
        </w:rPr>
        <w:t>–</w:t>
      </w:r>
      <w:r>
        <w:rPr>
          <w:rFonts w:eastAsia="仿宋"/>
          <w:sz w:val="19"/>
        </w:rPr>
        <w:t>分位数（</w:t>
      </w:r>
      <w:r>
        <w:rPr>
          <w:rFonts w:eastAsia="仿宋"/>
          <w:sz w:val="19"/>
        </w:rPr>
        <w:t>QQ</w:t>
      </w:r>
      <w:r>
        <w:rPr>
          <w:rFonts w:eastAsia="仿宋"/>
          <w:sz w:val="19"/>
        </w:rPr>
        <w:t>）图。三种独立数据来源一致指向</w:t>
      </w:r>
      <w:r>
        <w:rPr>
          <w:rFonts w:eastAsia="仿宋"/>
          <w:sz w:val="19"/>
        </w:rPr>
        <w:t xml:space="preserve"> 93%–100% </w:t>
      </w:r>
      <w:r>
        <w:rPr>
          <w:rFonts w:eastAsia="仿宋"/>
          <w:sz w:val="19"/>
        </w:rPr>
        <w:t>的敏感性区间，支持正文关于朝向敏感性是结构性特征的结论。</w:t>
      </w:r>
    </w:p>
    <w:p w14:paraId="20F38953" w14:textId="77777777" w:rsidR="00D0616C" w:rsidRDefault="00000000">
      <w:pPr>
        <w:spacing w:after="120" w:line="312" w:lineRule="auto"/>
        <w:jc w:val="both"/>
      </w:pPr>
      <w:r>
        <w:t>图</w:t>
      </w:r>
      <w:r>
        <w:t xml:space="preserve"> S2b </w:t>
      </w:r>
      <w:r>
        <w:t>把普遍性检验进一步扩展到全部</w:t>
      </w:r>
      <w:r>
        <w:t xml:space="preserve"> 171 </w:t>
      </w:r>
      <w:r>
        <w:t>个海上风场（含</w:t>
      </w:r>
      <w:r>
        <w:t xml:space="preserve"> 29 </w:t>
      </w:r>
      <w:r>
        <w:t>个</w:t>
      </w:r>
      <w:r>
        <w:t xml:space="preserve"> VPTS</w:t>
      </w:r>
      <w:r>
        <w:t>、</w:t>
      </w:r>
      <w:r>
        <w:t xml:space="preserve">26 </w:t>
      </w:r>
      <w:r>
        <w:t>个</w:t>
      </w:r>
      <w:r>
        <w:t xml:space="preserve"> Bauer </w:t>
      </w:r>
      <w:r>
        <w:t>及</w:t>
      </w:r>
      <w:r>
        <w:t xml:space="preserve"> 116 </w:t>
      </w:r>
      <w:r>
        <w:t>个以其余方向口径输入的风场），逐一绘制暴露曲线。三条组中位曲线（</w:t>
      </w:r>
      <w:r>
        <w:t>VPTS</w:t>
      </w:r>
      <w:r>
        <w:t>、</w:t>
      </w:r>
      <w:r>
        <w:t>Bauer</w:t>
      </w:r>
      <w:r>
        <w:t>、其余）在归一化后几乎重合，均呈</w:t>
      </w:r>
      <w:r>
        <w:t xml:space="preserve"> sin² </w:t>
      </w:r>
      <w:r>
        <w:t>形态并在相近朝向取得最小值。这排除了「朝向敏感性仅由某一种方向数据的特殊取值造成」的可能：取得最小暴露的朝向由迁徙主轴的几何结构决定，与方向数据的具体来源无关。</w:t>
      </w:r>
    </w:p>
    <w:p w14:paraId="39E800C1" w14:textId="77777777" w:rsidR="00D0616C" w:rsidRDefault="00000000">
      <w:pPr>
        <w:spacing w:before="120" w:after="40"/>
        <w:jc w:val="center"/>
      </w:pPr>
      <w:r>
        <w:rPr>
          <w:noProof/>
        </w:rPr>
        <w:drawing>
          <wp:inline distT="0" distB="0" distL="0" distR="0" wp14:anchorId="0AA3C5FB" wp14:editId="47EEEF85">
            <wp:extent cx="5400000" cy="221039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S17_exposure_gallery_171.png"/>
                    <pic:cNvPicPr/>
                  </pic:nvPicPr>
                  <pic:blipFill>
                    <a:blip r:embed="rId10"/>
                    <a:stretch>
                      <a:fillRect/>
                    </a:stretch>
                  </pic:blipFill>
                  <pic:spPr>
                    <a:xfrm>
                      <a:off x="0" y="0"/>
                      <a:ext cx="5400000" cy="2210395"/>
                    </a:xfrm>
                    <a:prstGeom prst="rect">
                      <a:avLst/>
                    </a:prstGeom>
                  </pic:spPr>
                </pic:pic>
              </a:graphicData>
            </a:graphic>
          </wp:inline>
        </w:drawing>
      </w:r>
    </w:p>
    <w:p w14:paraId="1471D085" w14:textId="77777777" w:rsidR="00D0616C" w:rsidRDefault="00000000">
      <w:r>
        <w:rPr>
          <w:rFonts w:eastAsia="仿宋"/>
          <w:b/>
          <w:sz w:val="19"/>
        </w:rPr>
        <w:t>图</w:t>
      </w:r>
      <w:r>
        <w:rPr>
          <w:rFonts w:eastAsia="仿宋"/>
          <w:b/>
          <w:sz w:val="19"/>
        </w:rPr>
        <w:t xml:space="preserve"> S2b</w:t>
      </w:r>
      <w:r>
        <w:rPr>
          <w:rFonts w:eastAsia="仿宋"/>
          <w:b/>
          <w:sz w:val="19"/>
        </w:rPr>
        <w:t>｜</w:t>
      </w:r>
      <w:r>
        <w:rPr>
          <w:rFonts w:eastAsia="仿宋"/>
          <w:sz w:val="19"/>
        </w:rPr>
        <w:t>方向敏感性的跨源普遍性（全集）。</w:t>
      </w:r>
      <w:r>
        <w:rPr>
          <w:rFonts w:eastAsia="仿宋"/>
          <w:sz w:val="19"/>
        </w:rPr>
        <w:t xml:space="preserve">(a) </w:t>
      </w:r>
      <w:r>
        <w:rPr>
          <w:rFonts w:eastAsia="仿宋"/>
          <w:sz w:val="19"/>
        </w:rPr>
        <w:t>全部</w:t>
      </w:r>
      <w:r>
        <w:rPr>
          <w:rFonts w:eastAsia="仿宋"/>
          <w:sz w:val="19"/>
        </w:rPr>
        <w:t xml:space="preserve"> 171 </w:t>
      </w:r>
      <w:r>
        <w:rPr>
          <w:rFonts w:eastAsia="仿宋"/>
          <w:sz w:val="19"/>
        </w:rPr>
        <w:t>个海上风场的暴露曲线（淡灰），叠加</w:t>
      </w:r>
      <w:r>
        <w:rPr>
          <w:rFonts w:eastAsia="仿宋"/>
          <w:sz w:val="19"/>
        </w:rPr>
        <w:t xml:space="preserve"> VPTS</w:t>
      </w:r>
      <w:r>
        <w:rPr>
          <w:rFonts w:eastAsia="仿宋"/>
          <w:sz w:val="19"/>
        </w:rPr>
        <w:t>（</w:t>
      </w:r>
      <w:r>
        <w:rPr>
          <w:rFonts w:eastAsia="仿宋"/>
          <w:sz w:val="19"/>
        </w:rPr>
        <w:t xml:space="preserve">29 </w:t>
      </w:r>
      <w:r>
        <w:rPr>
          <w:rFonts w:eastAsia="仿宋"/>
          <w:sz w:val="19"/>
        </w:rPr>
        <w:t>场）、</w:t>
      </w:r>
      <w:r>
        <w:rPr>
          <w:rFonts w:eastAsia="仿宋"/>
          <w:sz w:val="19"/>
        </w:rPr>
        <w:t>Bauer</w:t>
      </w:r>
      <w:r>
        <w:rPr>
          <w:rFonts w:eastAsia="仿宋"/>
          <w:sz w:val="19"/>
        </w:rPr>
        <w:t>（</w:t>
      </w:r>
      <w:r>
        <w:rPr>
          <w:rFonts w:eastAsia="仿宋"/>
          <w:sz w:val="19"/>
        </w:rPr>
        <w:t xml:space="preserve">26 </w:t>
      </w:r>
      <w:r>
        <w:rPr>
          <w:rFonts w:eastAsia="仿宋"/>
          <w:sz w:val="19"/>
        </w:rPr>
        <w:t>场）与其余（</w:t>
      </w:r>
      <w:r>
        <w:rPr>
          <w:rFonts w:eastAsia="仿宋"/>
          <w:sz w:val="19"/>
        </w:rPr>
        <w:t xml:space="preserve">116 </w:t>
      </w:r>
      <w:r>
        <w:rPr>
          <w:rFonts w:eastAsia="仿宋"/>
          <w:sz w:val="19"/>
        </w:rPr>
        <w:t>场）三组中位曲线（粗线）；</w:t>
      </w:r>
      <w:r>
        <w:rPr>
          <w:rFonts w:eastAsia="仿宋"/>
          <w:sz w:val="19"/>
        </w:rPr>
        <w:t xml:space="preserve">(b) </w:t>
      </w:r>
      <w:r>
        <w:rPr>
          <w:rFonts w:eastAsia="仿宋"/>
          <w:sz w:val="19"/>
        </w:rPr>
        <w:t>三组中位曲线归一化后几乎重合，均呈</w:t>
      </w:r>
      <w:r>
        <w:rPr>
          <w:rFonts w:eastAsia="仿宋"/>
          <w:sz w:val="19"/>
        </w:rPr>
        <w:t xml:space="preserve"> sin² </w:t>
      </w:r>
      <w:r>
        <w:rPr>
          <w:rFonts w:eastAsia="仿宋"/>
          <w:sz w:val="19"/>
        </w:rPr>
        <w:t>形态并在相近朝向取得最小值。</w:t>
      </w:r>
    </w:p>
    <w:p w14:paraId="6D594113" w14:textId="77777777" w:rsidR="00D0616C" w:rsidRDefault="00000000">
      <w:pPr>
        <w:spacing w:before="280" w:after="100"/>
      </w:pPr>
      <w:r>
        <w:rPr>
          <w:rFonts w:eastAsia="黑体"/>
          <w:b/>
          <w:sz w:val="26"/>
        </w:rPr>
        <w:t>补充材料</w:t>
      </w:r>
      <w:r>
        <w:rPr>
          <w:rFonts w:eastAsia="黑体"/>
          <w:b/>
          <w:sz w:val="26"/>
        </w:rPr>
        <w:t xml:space="preserve"> S5 — </w:t>
      </w:r>
      <w:r>
        <w:rPr>
          <w:rFonts w:eastAsia="黑体"/>
          <w:b/>
          <w:sz w:val="26"/>
        </w:rPr>
        <w:t>汇总核心指标（</w:t>
      </w:r>
      <w:r>
        <w:rPr>
          <w:rFonts w:eastAsia="黑体"/>
          <w:b/>
          <w:sz w:val="26"/>
        </w:rPr>
        <w:t>R1–R4</w:t>
      </w:r>
      <w:r>
        <w:rPr>
          <w:rFonts w:eastAsia="黑体"/>
          <w:b/>
          <w:sz w:val="26"/>
        </w:rPr>
        <w:t>）</w:t>
      </w:r>
    </w:p>
    <w:p w14:paraId="1422700A" w14:textId="77777777" w:rsidR="00D0616C" w:rsidRDefault="00000000">
      <w:pPr>
        <w:spacing w:after="120" w:line="312" w:lineRule="auto"/>
        <w:jc w:val="both"/>
      </w:pPr>
      <w:r>
        <w:t>表</w:t>
      </w:r>
      <w:r>
        <w:t xml:space="preserve"> S4 </w:t>
      </w:r>
      <w:r>
        <w:t>汇总三组在结果</w:t>
      </w:r>
      <w:r>
        <w:t xml:space="preserve"> R1–R4 </w:t>
      </w:r>
      <w:r>
        <w:t>下的核心指标，除特别注明外均为中位（括号内为四分位或均值）。</w:t>
      </w:r>
    </w:p>
    <w:p w14:paraId="0830E61C" w14:textId="77777777" w:rsidR="00D0616C" w:rsidRDefault="00000000">
      <w:pPr>
        <w:spacing w:after="120" w:line="312" w:lineRule="auto"/>
        <w:jc w:val="both"/>
      </w:pPr>
      <w:r>
        <w:t>三组在</w:t>
      </w:r>
      <w:r>
        <w:t xml:space="preserve"> rel</w:t>
      </w:r>
      <w:r>
        <w:t>（</w:t>
      </w:r>
      <w:r>
        <w:t>93.4%–99.9%</w:t>
      </w:r>
      <w:r>
        <w:t>）与</w:t>
      </w:r>
      <w:r>
        <w:t xml:space="preserve"> avoid</w:t>
      </w:r>
      <w:r>
        <w:t>（</w:t>
      </w:r>
      <w:r>
        <w:t>90.0%–99.8%</w:t>
      </w:r>
      <w:r>
        <w:t>）上均极高，表明方向敏感性普遍且可削减性普遍；暴露比在陆上高达</w:t>
      </w:r>
      <w:r>
        <w:t xml:space="preserve"> 602.5×</w:t>
      </w:r>
      <w:r>
        <w:t>（能源最优朝向的暴露是可达最小值的</w:t>
      </w:r>
      <w:r>
        <w:t xml:space="preserve"> 600 </w:t>
      </w:r>
      <w:r>
        <w:t>倍），海上为</w:t>
      </w:r>
      <w:r>
        <w:t xml:space="preserve"> 10.0–18.6×</w:t>
      </w:r>
      <w:r>
        <w:t>。</w:t>
      </w:r>
      <w:r>
        <w:t xml:space="preserve">Δθ50 </w:t>
      </w:r>
      <w:r>
        <w:t>仅</w:t>
      </w:r>
      <w:r>
        <w:t xml:space="preserve"> 14–18°</w:t>
      </w:r>
      <w:r>
        <w:t>、</w:t>
      </w:r>
      <w:r>
        <w:t xml:space="preserve">Δθ80 </w:t>
      </w:r>
      <w:r>
        <w:t>仅</w:t>
      </w:r>
      <w:r>
        <w:t xml:space="preserve"> 25–30°</w:t>
      </w:r>
      <w:r>
        <w:t>，说明有限转角即可回收大部分可削减暴露；捕获比例显示</w:t>
      </w:r>
      <w:r>
        <w:t xml:space="preserve"> 20° </w:t>
      </w:r>
      <w:r>
        <w:t>内可回收</w:t>
      </w:r>
      <w:r>
        <w:t xml:space="preserve"> 52.9%–69.4%</w:t>
      </w:r>
      <w:r>
        <w:t>、</w:t>
      </w:r>
      <w:r>
        <w:t xml:space="preserve">30° </w:t>
      </w:r>
      <w:r>
        <w:t>内可回</w:t>
      </w:r>
      <w:r>
        <w:lastRenderedPageBreak/>
        <w:t>收</w:t>
      </w:r>
      <w:r>
        <w:t xml:space="preserve"> 72.9%–82.2% </w:t>
      </w:r>
      <w:r>
        <w:t>的可削减暴露。强早期收益场址占比（</w:t>
      </w:r>
      <w:r>
        <w:t xml:space="preserve">≤20° </w:t>
      </w:r>
      <w:r>
        <w:t>内回收</w:t>
      </w:r>
      <w:r>
        <w:t xml:space="preserve"> &gt;50%</w:t>
      </w:r>
      <w:r>
        <w:t>）为</w:t>
      </w:r>
      <w:r>
        <w:t xml:space="preserve"> 53.8%–69.0%</w:t>
      </w:r>
      <w:r>
        <w:t>、（</w:t>
      </w:r>
      <w:r>
        <w:t xml:space="preserve">≤30° </w:t>
      </w:r>
      <w:r>
        <w:t>内回收</w:t>
      </w:r>
      <w:r>
        <w:t xml:space="preserve"> &gt;50%</w:t>
      </w:r>
      <w:r>
        <w:t>）为</w:t>
      </w:r>
      <w:r>
        <w:t xml:space="preserve"> 69.2%–79.3%</w:t>
      </w:r>
      <w:r>
        <w:t>，进一步印证「小转角、大收益」的格局。</w:t>
      </w:r>
    </w:p>
    <w:p w14:paraId="56F875AB" w14:textId="77777777" w:rsidR="00D0616C" w:rsidRDefault="00000000">
      <w:pPr>
        <w:spacing w:after="120" w:line="312" w:lineRule="auto"/>
        <w:jc w:val="both"/>
      </w:pPr>
      <w:r>
        <w:t>表</w:t>
      </w:r>
      <w:r>
        <w:t xml:space="preserve"> S4 </w:t>
      </w:r>
      <w:r>
        <w:t>的解读要点如下。</w:t>
      </w:r>
      <w:r>
        <w:t xml:space="preserve">rel </w:t>
      </w:r>
      <w:r>
        <w:t>与</w:t>
      </w:r>
      <w:r>
        <w:t xml:space="preserve"> avoid </w:t>
      </w:r>
      <w:r>
        <w:t>的中位在三组均超过</w:t>
      </w:r>
      <w:r>
        <w:t xml:space="preserve"> 90%</w:t>
      </w:r>
      <w:r>
        <w:t>，说明「朝向高度敏感且可大幅削减」是普遍规律而非少数场址的特性；暴露比在陆上高达</w:t>
      </w:r>
      <w:r>
        <w:t xml:space="preserve"> 602.5×</w:t>
      </w:r>
      <w:r>
        <w:t>（海上</w:t>
      </w:r>
      <w:r>
        <w:t xml:space="preserve"> 10.0–18.6×</w:t>
      </w:r>
      <w:r>
        <w:t>），意味着维持能源最优朝向时暴露远超最小可达值</w:t>
      </w:r>
      <w:r>
        <w:t>——</w:t>
      </w:r>
      <w:r>
        <w:t>「不动的代价」极高；而</w:t>
      </w:r>
      <w:r>
        <w:t xml:space="preserve"> Δθ50 </w:t>
      </w:r>
      <w:r>
        <w:t>仅</w:t>
      </w:r>
      <w:r>
        <w:t xml:space="preserve"> 14–18°</w:t>
      </w:r>
      <w:r>
        <w:t>、</w:t>
      </w:r>
      <w:r>
        <w:t xml:space="preserve">30° </w:t>
      </w:r>
      <w:r>
        <w:t>内即可回收</w:t>
      </w:r>
      <w:r>
        <w:t xml:space="preserve"> 72.9%–82.2% </w:t>
      </w:r>
      <w:r>
        <w:t>的可削减暴露，说明这个代价可用很小的转角消除。三组绝对数值的差异（如海上暴露比远低于陆上）源于海上风场的规则化布局与转子层高度校正使</w:t>
      </w:r>
      <w:r>
        <w:t xml:space="preserve"> E(θ) </w:t>
      </w:r>
      <w:r>
        <w:t>基线不同，但相对结论一致。</w:t>
      </w:r>
    </w:p>
    <w:p w14:paraId="14C7157D" w14:textId="77777777" w:rsidR="00D0616C" w:rsidRDefault="00000000">
      <w:r>
        <w:rPr>
          <w:rFonts w:eastAsia="仿宋"/>
          <w:b/>
          <w:sz w:val="19"/>
        </w:rPr>
        <w:t>表</w:t>
      </w:r>
      <w:r>
        <w:rPr>
          <w:rFonts w:eastAsia="仿宋"/>
          <w:b/>
          <w:sz w:val="19"/>
        </w:rPr>
        <w:t xml:space="preserve"> S4</w:t>
      </w:r>
      <w:r>
        <w:rPr>
          <w:rFonts w:eastAsia="仿宋"/>
          <w:b/>
          <w:sz w:val="19"/>
        </w:rPr>
        <w:t>｜</w:t>
      </w:r>
      <w:r>
        <w:rPr>
          <w:rFonts w:eastAsia="仿宋"/>
          <w:sz w:val="19"/>
        </w:rPr>
        <w:t>三组核心指标汇总（</w:t>
      </w:r>
      <w:r>
        <w:rPr>
          <w:rFonts w:eastAsia="仿宋"/>
          <w:sz w:val="19"/>
        </w:rPr>
        <w:t>R1–R4</w:t>
      </w:r>
      <w:r>
        <w:rPr>
          <w:rFonts w:eastAsia="仿宋"/>
          <w:sz w:val="19"/>
        </w:rPr>
        <w:t>）。</w:t>
      </w:r>
      <w:r>
        <w:rPr>
          <w:rFonts w:eastAsia="仿宋"/>
          <w:sz w:val="19"/>
        </w:rPr>
        <w:t>rel=</w:t>
      </w:r>
      <w:r>
        <w:rPr>
          <w:rFonts w:eastAsia="仿宋"/>
          <w:sz w:val="19"/>
        </w:rPr>
        <w:t>方向敏感性幅度；</w:t>
      </w:r>
      <w:r>
        <w:rPr>
          <w:rFonts w:eastAsia="仿宋"/>
          <w:sz w:val="19"/>
        </w:rPr>
        <w:t>avoid=</w:t>
      </w:r>
      <w:r>
        <w:rPr>
          <w:rFonts w:eastAsia="仿宋"/>
          <w:sz w:val="19"/>
        </w:rPr>
        <w:t>可削减暴露比例；</w:t>
      </w:r>
      <w:r>
        <w:rPr>
          <w:rFonts w:eastAsia="仿宋"/>
          <w:sz w:val="19"/>
        </w:rPr>
        <w:t>E-ratio=</w:t>
      </w:r>
      <w:r>
        <w:rPr>
          <w:rFonts w:eastAsia="仿宋"/>
          <w:sz w:val="19"/>
        </w:rPr>
        <w:t>暴露比；</w:t>
      </w:r>
      <w:r>
        <w:rPr>
          <w:rFonts w:eastAsia="仿宋"/>
          <w:sz w:val="19"/>
        </w:rPr>
        <w:t>d_full=</w:t>
      </w:r>
      <w:r>
        <w:rPr>
          <w:rFonts w:eastAsia="仿宋"/>
          <w:sz w:val="19"/>
        </w:rPr>
        <w:t>错位角；</w:t>
      </w:r>
      <w:r>
        <w:rPr>
          <w:rFonts w:eastAsia="仿宋"/>
          <w:sz w:val="19"/>
        </w:rPr>
        <w:t>Δθ50/Δθ80=</w:t>
      </w:r>
      <w:r>
        <w:rPr>
          <w:rFonts w:eastAsia="仿宋"/>
          <w:sz w:val="19"/>
        </w:rPr>
        <w:t>捕获最大可削减暴露</w:t>
      </w:r>
      <w:r>
        <w:rPr>
          <w:rFonts w:eastAsia="仿宋"/>
          <w:sz w:val="19"/>
        </w:rPr>
        <w:t xml:space="preserve"> 50%/80% </w:t>
      </w:r>
      <w:r>
        <w:rPr>
          <w:rFonts w:eastAsia="仿宋"/>
          <w:sz w:val="19"/>
        </w:rPr>
        <w:t>所需最小转角；</w:t>
      </w:r>
      <w:r>
        <w:rPr>
          <w:rFonts w:eastAsia="仿宋"/>
          <w:sz w:val="19"/>
        </w:rPr>
        <w:t>frac=</w:t>
      </w:r>
      <w:r>
        <w:rPr>
          <w:rFonts w:eastAsia="仿宋"/>
          <w:sz w:val="19"/>
        </w:rPr>
        <w:t>从</w:t>
      </w:r>
      <w:r>
        <w:rPr>
          <w:rFonts w:eastAsia="仿宋"/>
          <w:sz w:val="19"/>
        </w:rPr>
        <w:t xml:space="preserve"> θ_econ </w:t>
      </w:r>
      <w:r>
        <w:rPr>
          <w:rFonts w:eastAsia="仿宋"/>
          <w:sz w:val="19"/>
        </w:rPr>
        <w:t>旋转</w:t>
      </w:r>
      <w:r>
        <w:rPr>
          <w:rFonts w:eastAsia="仿宋"/>
          <w:sz w:val="19"/>
        </w:rPr>
        <w:t xml:space="preserve"> d° </w:t>
      </w:r>
      <w:r>
        <w:rPr>
          <w:rFonts w:eastAsia="仿宋"/>
          <w:sz w:val="19"/>
        </w:rPr>
        <w:t>回收的最大可削减暴露份额；</w:t>
      </w:r>
      <w:r>
        <w:rPr>
          <w:rFonts w:eastAsia="仿宋"/>
          <w:sz w:val="19"/>
        </w:rPr>
        <w:t>RR=</w:t>
      </w:r>
      <w:r>
        <w:rPr>
          <w:rFonts w:eastAsia="仿宋"/>
          <w:sz w:val="19"/>
        </w:rPr>
        <w:t>暴露削减。</w:t>
      </w:r>
    </w:p>
    <w:tbl>
      <w:tblPr>
        <w:tblW w:w="0" w:type="auto"/>
        <w:jc w:val="center"/>
        <w:tblLook w:val="04A0" w:firstRow="1" w:lastRow="0" w:firstColumn="1" w:lastColumn="0" w:noHBand="0" w:noVBand="1"/>
      </w:tblPr>
      <w:tblGrid>
        <w:gridCol w:w="2550"/>
        <w:gridCol w:w="2550"/>
        <w:gridCol w:w="2550"/>
        <w:gridCol w:w="2550"/>
      </w:tblGrid>
      <w:tr w:rsidR="00D0616C" w14:paraId="607B77A0" w14:textId="77777777">
        <w:trPr>
          <w:jc w:val="center"/>
        </w:trPr>
        <w:tc>
          <w:tcPr>
            <w:tcW w:w="2550" w:type="dxa"/>
            <w:tcBorders>
              <w:top w:val="single" w:sz="12" w:space="0" w:color="000000"/>
              <w:left w:val="none" w:sz="0" w:space="0" w:color="000000"/>
              <w:bottom w:val="single" w:sz="6" w:space="0" w:color="000000"/>
              <w:right w:val="none" w:sz="0" w:space="0" w:color="000000"/>
            </w:tcBorders>
          </w:tcPr>
          <w:p w14:paraId="34901342" w14:textId="77777777" w:rsidR="00D0616C" w:rsidRDefault="00000000">
            <w:pPr>
              <w:jc w:val="center"/>
            </w:pPr>
            <w:r>
              <w:rPr>
                <w:b/>
                <w:sz w:val="18"/>
              </w:rPr>
              <w:t>指标</w:t>
            </w:r>
          </w:p>
        </w:tc>
        <w:tc>
          <w:tcPr>
            <w:tcW w:w="2550" w:type="dxa"/>
            <w:tcBorders>
              <w:top w:val="single" w:sz="12" w:space="0" w:color="000000"/>
              <w:left w:val="none" w:sz="0" w:space="0" w:color="000000"/>
              <w:bottom w:val="single" w:sz="6" w:space="0" w:color="000000"/>
              <w:right w:val="none" w:sz="0" w:space="0" w:color="000000"/>
            </w:tcBorders>
          </w:tcPr>
          <w:p w14:paraId="163FA352" w14:textId="77777777" w:rsidR="00D0616C" w:rsidRDefault="00000000">
            <w:pPr>
              <w:jc w:val="center"/>
            </w:pPr>
            <w:r>
              <w:rPr>
                <w:b/>
                <w:sz w:val="18"/>
              </w:rPr>
              <w:t>陆上</w:t>
            </w:r>
            <w:r>
              <w:rPr>
                <w:b/>
                <w:sz w:val="18"/>
              </w:rPr>
              <w:t xml:space="preserve"> (n=4,191)</w:t>
            </w:r>
          </w:p>
        </w:tc>
        <w:tc>
          <w:tcPr>
            <w:tcW w:w="2550" w:type="dxa"/>
            <w:tcBorders>
              <w:top w:val="single" w:sz="12" w:space="0" w:color="000000"/>
              <w:left w:val="none" w:sz="0" w:space="0" w:color="000000"/>
              <w:bottom w:val="single" w:sz="6" w:space="0" w:color="000000"/>
              <w:right w:val="none" w:sz="0" w:space="0" w:color="000000"/>
            </w:tcBorders>
          </w:tcPr>
          <w:p w14:paraId="22693A30" w14:textId="77777777" w:rsidR="00D0616C" w:rsidRDefault="00000000">
            <w:pPr>
              <w:jc w:val="center"/>
            </w:pPr>
            <w:r>
              <w:rPr>
                <w:b/>
                <w:sz w:val="18"/>
              </w:rPr>
              <w:t>海上</w:t>
            </w:r>
            <w:r>
              <w:rPr>
                <w:b/>
                <w:sz w:val="18"/>
              </w:rPr>
              <w:t xml:space="preserve"> VPTS (n=29)</w:t>
            </w:r>
          </w:p>
        </w:tc>
        <w:tc>
          <w:tcPr>
            <w:tcW w:w="2550" w:type="dxa"/>
            <w:tcBorders>
              <w:top w:val="single" w:sz="12" w:space="0" w:color="000000"/>
              <w:left w:val="none" w:sz="0" w:space="0" w:color="000000"/>
              <w:bottom w:val="single" w:sz="6" w:space="0" w:color="000000"/>
              <w:right w:val="none" w:sz="0" w:space="0" w:color="000000"/>
            </w:tcBorders>
          </w:tcPr>
          <w:p w14:paraId="39E9FC29" w14:textId="77777777" w:rsidR="00D0616C" w:rsidRDefault="00000000">
            <w:pPr>
              <w:jc w:val="center"/>
            </w:pPr>
            <w:r>
              <w:rPr>
                <w:b/>
                <w:sz w:val="18"/>
              </w:rPr>
              <w:t>海上</w:t>
            </w:r>
            <w:r>
              <w:rPr>
                <w:b/>
                <w:sz w:val="18"/>
              </w:rPr>
              <w:t xml:space="preserve"> Bauer (n=26)</w:t>
            </w:r>
          </w:p>
        </w:tc>
      </w:tr>
      <w:tr w:rsidR="00D0616C" w14:paraId="3015A3B1" w14:textId="77777777">
        <w:trPr>
          <w:jc w:val="center"/>
        </w:trPr>
        <w:tc>
          <w:tcPr>
            <w:tcW w:w="2550" w:type="dxa"/>
          </w:tcPr>
          <w:p w14:paraId="7BA920F2" w14:textId="77777777" w:rsidR="00D0616C" w:rsidRDefault="00000000">
            <w:r>
              <w:rPr>
                <w:sz w:val="18"/>
              </w:rPr>
              <w:t>方向敏感性幅度</w:t>
            </w:r>
            <w:r>
              <w:rPr>
                <w:sz w:val="18"/>
              </w:rPr>
              <w:t xml:space="preserve"> rel</w:t>
            </w:r>
            <w:r>
              <w:rPr>
                <w:sz w:val="18"/>
              </w:rPr>
              <w:t>（中位）</w:t>
            </w:r>
          </w:p>
        </w:tc>
        <w:tc>
          <w:tcPr>
            <w:tcW w:w="2550" w:type="dxa"/>
          </w:tcPr>
          <w:p w14:paraId="2261CC5E" w14:textId="77777777" w:rsidR="00D0616C" w:rsidRDefault="00000000">
            <w:r>
              <w:rPr>
                <w:sz w:val="18"/>
              </w:rPr>
              <w:t>99.9%</w:t>
            </w:r>
          </w:p>
        </w:tc>
        <w:tc>
          <w:tcPr>
            <w:tcW w:w="2550" w:type="dxa"/>
          </w:tcPr>
          <w:p w14:paraId="1CE9EDB8" w14:textId="77777777" w:rsidR="00D0616C" w:rsidRDefault="00000000">
            <w:r>
              <w:rPr>
                <w:sz w:val="18"/>
              </w:rPr>
              <w:t>97.6%</w:t>
            </w:r>
          </w:p>
        </w:tc>
        <w:tc>
          <w:tcPr>
            <w:tcW w:w="2550" w:type="dxa"/>
          </w:tcPr>
          <w:p w14:paraId="55516ED4" w14:textId="77777777" w:rsidR="00D0616C" w:rsidRDefault="00000000">
            <w:r>
              <w:rPr>
                <w:sz w:val="18"/>
              </w:rPr>
              <w:t>93.4%</w:t>
            </w:r>
          </w:p>
        </w:tc>
      </w:tr>
      <w:tr w:rsidR="00D0616C" w14:paraId="0199573B" w14:textId="77777777">
        <w:trPr>
          <w:jc w:val="center"/>
        </w:trPr>
        <w:tc>
          <w:tcPr>
            <w:tcW w:w="2550" w:type="dxa"/>
          </w:tcPr>
          <w:p w14:paraId="49358DA0" w14:textId="77777777" w:rsidR="00D0616C" w:rsidRDefault="00000000">
            <w:r>
              <w:rPr>
                <w:sz w:val="18"/>
              </w:rPr>
              <w:t xml:space="preserve">rel&gt;50% / &gt;80% </w:t>
            </w:r>
            <w:r>
              <w:rPr>
                <w:sz w:val="18"/>
              </w:rPr>
              <w:t>场址比例</w:t>
            </w:r>
          </w:p>
        </w:tc>
        <w:tc>
          <w:tcPr>
            <w:tcW w:w="2550" w:type="dxa"/>
          </w:tcPr>
          <w:p w14:paraId="2687022D" w14:textId="77777777" w:rsidR="00D0616C" w:rsidRDefault="00000000">
            <w:r>
              <w:rPr>
                <w:sz w:val="18"/>
              </w:rPr>
              <w:t>100% / 100%</w:t>
            </w:r>
          </w:p>
        </w:tc>
        <w:tc>
          <w:tcPr>
            <w:tcW w:w="2550" w:type="dxa"/>
          </w:tcPr>
          <w:p w14:paraId="246B4407" w14:textId="77777777" w:rsidR="00D0616C" w:rsidRDefault="00000000">
            <w:r>
              <w:rPr>
                <w:sz w:val="18"/>
              </w:rPr>
              <w:t>100% / 100%</w:t>
            </w:r>
          </w:p>
        </w:tc>
        <w:tc>
          <w:tcPr>
            <w:tcW w:w="2550" w:type="dxa"/>
          </w:tcPr>
          <w:p w14:paraId="421D858D" w14:textId="77777777" w:rsidR="00D0616C" w:rsidRDefault="00000000">
            <w:r>
              <w:rPr>
                <w:sz w:val="18"/>
              </w:rPr>
              <w:t>100% / 100%</w:t>
            </w:r>
          </w:p>
        </w:tc>
      </w:tr>
      <w:tr w:rsidR="00D0616C" w14:paraId="28E3DB1E" w14:textId="77777777">
        <w:trPr>
          <w:jc w:val="center"/>
        </w:trPr>
        <w:tc>
          <w:tcPr>
            <w:tcW w:w="2550" w:type="dxa"/>
          </w:tcPr>
          <w:p w14:paraId="72B42036" w14:textId="77777777" w:rsidR="00D0616C" w:rsidRDefault="00000000">
            <w:r>
              <w:rPr>
                <w:sz w:val="18"/>
              </w:rPr>
              <w:t>可削减暴露比例</w:t>
            </w:r>
            <w:r>
              <w:rPr>
                <w:sz w:val="18"/>
              </w:rPr>
              <w:t xml:space="preserve"> avoid</w:t>
            </w:r>
            <w:r>
              <w:rPr>
                <w:sz w:val="18"/>
              </w:rPr>
              <w:t>（中位；均值）</w:t>
            </w:r>
          </w:p>
        </w:tc>
        <w:tc>
          <w:tcPr>
            <w:tcW w:w="2550" w:type="dxa"/>
          </w:tcPr>
          <w:p w14:paraId="0344B726" w14:textId="77777777" w:rsidR="00D0616C" w:rsidRDefault="00000000">
            <w:r>
              <w:rPr>
                <w:sz w:val="18"/>
              </w:rPr>
              <w:t>99.8%; 97.4%</w:t>
            </w:r>
          </w:p>
        </w:tc>
        <w:tc>
          <w:tcPr>
            <w:tcW w:w="2550" w:type="dxa"/>
          </w:tcPr>
          <w:p w14:paraId="7E32F1A9" w14:textId="77777777" w:rsidR="00D0616C" w:rsidRDefault="00000000">
            <w:r>
              <w:rPr>
                <w:sz w:val="18"/>
              </w:rPr>
              <w:t>94.6%; 90.3%</w:t>
            </w:r>
          </w:p>
        </w:tc>
        <w:tc>
          <w:tcPr>
            <w:tcW w:w="2550" w:type="dxa"/>
          </w:tcPr>
          <w:p w14:paraId="036DDDD5" w14:textId="77777777" w:rsidR="00D0616C" w:rsidRDefault="00000000">
            <w:r>
              <w:rPr>
                <w:sz w:val="18"/>
              </w:rPr>
              <w:t>90.0%; 77.6%</w:t>
            </w:r>
          </w:p>
        </w:tc>
      </w:tr>
      <w:tr w:rsidR="00D0616C" w14:paraId="349000A8" w14:textId="77777777">
        <w:trPr>
          <w:jc w:val="center"/>
        </w:trPr>
        <w:tc>
          <w:tcPr>
            <w:tcW w:w="2550" w:type="dxa"/>
          </w:tcPr>
          <w:p w14:paraId="4859E437" w14:textId="77777777" w:rsidR="00D0616C" w:rsidRDefault="00000000">
            <w:r>
              <w:rPr>
                <w:sz w:val="18"/>
              </w:rPr>
              <w:t>暴露比</w:t>
            </w:r>
            <w:r>
              <w:rPr>
                <w:sz w:val="18"/>
              </w:rPr>
              <w:t xml:space="preserve"> E(θ_econ)/E_min</w:t>
            </w:r>
            <w:r>
              <w:rPr>
                <w:sz w:val="18"/>
              </w:rPr>
              <w:t>（中位）</w:t>
            </w:r>
          </w:p>
        </w:tc>
        <w:tc>
          <w:tcPr>
            <w:tcW w:w="2550" w:type="dxa"/>
          </w:tcPr>
          <w:p w14:paraId="3B94F569" w14:textId="77777777" w:rsidR="00D0616C" w:rsidRDefault="00000000">
            <w:r>
              <w:rPr>
                <w:sz w:val="18"/>
              </w:rPr>
              <w:t>602.5×</w:t>
            </w:r>
          </w:p>
        </w:tc>
        <w:tc>
          <w:tcPr>
            <w:tcW w:w="2550" w:type="dxa"/>
          </w:tcPr>
          <w:p w14:paraId="5C979868" w14:textId="77777777" w:rsidR="00D0616C" w:rsidRDefault="00000000">
            <w:r>
              <w:rPr>
                <w:sz w:val="18"/>
              </w:rPr>
              <w:t>18.6×</w:t>
            </w:r>
          </w:p>
        </w:tc>
        <w:tc>
          <w:tcPr>
            <w:tcW w:w="2550" w:type="dxa"/>
          </w:tcPr>
          <w:p w14:paraId="3EBEB0C3" w14:textId="77777777" w:rsidR="00D0616C" w:rsidRDefault="00000000">
            <w:r>
              <w:rPr>
                <w:sz w:val="18"/>
              </w:rPr>
              <w:t>10.0×</w:t>
            </w:r>
          </w:p>
        </w:tc>
      </w:tr>
      <w:tr w:rsidR="00D0616C" w14:paraId="2621299E" w14:textId="77777777">
        <w:trPr>
          <w:jc w:val="center"/>
        </w:trPr>
        <w:tc>
          <w:tcPr>
            <w:tcW w:w="2550" w:type="dxa"/>
          </w:tcPr>
          <w:p w14:paraId="13760261" w14:textId="77777777" w:rsidR="00D0616C" w:rsidRDefault="00000000">
            <w:r>
              <w:rPr>
                <w:sz w:val="18"/>
              </w:rPr>
              <w:t>错位角</w:t>
            </w:r>
            <w:r>
              <w:rPr>
                <w:sz w:val="18"/>
              </w:rPr>
              <w:t xml:space="preserve"> d_full</w:t>
            </w:r>
            <w:r>
              <w:rPr>
                <w:sz w:val="18"/>
              </w:rPr>
              <w:t>（</w:t>
            </w:r>
            <w:r>
              <w:rPr>
                <w:sz w:val="18"/>
              </w:rPr>
              <w:t>P25–P75</w:t>
            </w:r>
            <w:r>
              <w:rPr>
                <w:sz w:val="18"/>
              </w:rPr>
              <w:t>）</w:t>
            </w:r>
          </w:p>
        </w:tc>
        <w:tc>
          <w:tcPr>
            <w:tcW w:w="2550" w:type="dxa"/>
          </w:tcPr>
          <w:p w14:paraId="3145F272" w14:textId="77777777" w:rsidR="00D0616C" w:rsidRDefault="00000000">
            <w:r>
              <w:rPr>
                <w:sz w:val="18"/>
              </w:rPr>
              <w:t>48° (29–60)</w:t>
            </w:r>
          </w:p>
        </w:tc>
        <w:tc>
          <w:tcPr>
            <w:tcW w:w="2550" w:type="dxa"/>
          </w:tcPr>
          <w:p w14:paraId="6372C386" w14:textId="77777777" w:rsidR="00D0616C" w:rsidRDefault="00000000">
            <w:r>
              <w:rPr>
                <w:sz w:val="18"/>
              </w:rPr>
              <w:t>40° (20–50)</w:t>
            </w:r>
          </w:p>
        </w:tc>
        <w:tc>
          <w:tcPr>
            <w:tcW w:w="2550" w:type="dxa"/>
          </w:tcPr>
          <w:p w14:paraId="44C3C9CA" w14:textId="77777777" w:rsidR="00D0616C" w:rsidRDefault="00000000">
            <w:r>
              <w:rPr>
                <w:sz w:val="18"/>
              </w:rPr>
              <w:t>45° (30–68)</w:t>
            </w:r>
          </w:p>
        </w:tc>
      </w:tr>
      <w:tr w:rsidR="00D0616C" w14:paraId="75252B1C" w14:textId="77777777">
        <w:trPr>
          <w:jc w:val="center"/>
        </w:trPr>
        <w:tc>
          <w:tcPr>
            <w:tcW w:w="2550" w:type="dxa"/>
          </w:tcPr>
          <w:p w14:paraId="61466711" w14:textId="77777777" w:rsidR="00D0616C" w:rsidRDefault="00000000">
            <w:r>
              <w:rPr>
                <w:sz w:val="18"/>
              </w:rPr>
              <w:t>Δθ50 / Δθ80</w:t>
            </w:r>
          </w:p>
        </w:tc>
        <w:tc>
          <w:tcPr>
            <w:tcW w:w="2550" w:type="dxa"/>
          </w:tcPr>
          <w:p w14:paraId="64ECDAC1" w14:textId="77777777" w:rsidR="00D0616C" w:rsidRDefault="00000000">
            <w:r>
              <w:rPr>
                <w:sz w:val="18"/>
              </w:rPr>
              <w:t>17° / 29°</w:t>
            </w:r>
          </w:p>
        </w:tc>
        <w:tc>
          <w:tcPr>
            <w:tcW w:w="2550" w:type="dxa"/>
          </w:tcPr>
          <w:p w14:paraId="6D91074F" w14:textId="77777777" w:rsidR="00D0616C" w:rsidRDefault="00000000">
            <w:r>
              <w:rPr>
                <w:sz w:val="18"/>
              </w:rPr>
              <w:t>14° / 25°</w:t>
            </w:r>
          </w:p>
        </w:tc>
        <w:tc>
          <w:tcPr>
            <w:tcW w:w="2550" w:type="dxa"/>
          </w:tcPr>
          <w:p w14:paraId="6FD262CC" w14:textId="77777777" w:rsidR="00D0616C" w:rsidRDefault="00000000">
            <w:r>
              <w:rPr>
                <w:sz w:val="18"/>
              </w:rPr>
              <w:t>18° / 30°</w:t>
            </w:r>
          </w:p>
        </w:tc>
      </w:tr>
      <w:tr w:rsidR="00D0616C" w14:paraId="0F3F73E1" w14:textId="77777777">
        <w:trPr>
          <w:jc w:val="center"/>
        </w:trPr>
        <w:tc>
          <w:tcPr>
            <w:tcW w:w="2550" w:type="dxa"/>
          </w:tcPr>
          <w:p w14:paraId="2DF3CCE1" w14:textId="77777777" w:rsidR="00D0616C" w:rsidRDefault="00000000">
            <w:r>
              <w:rPr>
                <w:sz w:val="18"/>
              </w:rPr>
              <w:t>捕获比例</w:t>
            </w:r>
            <w:r>
              <w:rPr>
                <w:sz w:val="18"/>
              </w:rPr>
              <w:t xml:space="preserve"> frac</w:t>
            </w:r>
            <w:r>
              <w:rPr>
                <w:sz w:val="18"/>
              </w:rPr>
              <w:t>（</w:t>
            </w:r>
            <w:r>
              <w:rPr>
                <w:sz w:val="18"/>
              </w:rPr>
              <w:t>5°/10°/20°/30°</w:t>
            </w:r>
            <w:r>
              <w:rPr>
                <w:sz w:val="18"/>
              </w:rPr>
              <w:t>）</w:t>
            </w:r>
          </w:p>
        </w:tc>
        <w:tc>
          <w:tcPr>
            <w:tcW w:w="2550" w:type="dxa"/>
          </w:tcPr>
          <w:p w14:paraId="7D07A961" w14:textId="77777777" w:rsidR="00D0616C" w:rsidRDefault="00000000">
            <w:r>
              <w:rPr>
                <w:sz w:val="18"/>
              </w:rPr>
              <w:t>15.3/29.9/54.8/72.9%</w:t>
            </w:r>
          </w:p>
        </w:tc>
        <w:tc>
          <w:tcPr>
            <w:tcW w:w="2550" w:type="dxa"/>
          </w:tcPr>
          <w:p w14:paraId="29F9DFAE" w14:textId="77777777" w:rsidR="00D0616C" w:rsidRDefault="00000000">
            <w:r>
              <w:rPr>
                <w:sz w:val="18"/>
              </w:rPr>
              <w:t>18.9/37.8/69.4/82.2%</w:t>
            </w:r>
          </w:p>
        </w:tc>
        <w:tc>
          <w:tcPr>
            <w:tcW w:w="2550" w:type="dxa"/>
          </w:tcPr>
          <w:p w14:paraId="7206F059" w14:textId="77777777" w:rsidR="00D0616C" w:rsidRDefault="00000000">
            <w:r>
              <w:rPr>
                <w:sz w:val="18"/>
              </w:rPr>
              <w:t>14.5/28.9/52.9/73.6%</w:t>
            </w:r>
          </w:p>
        </w:tc>
      </w:tr>
      <w:tr w:rsidR="00D0616C" w14:paraId="7DE398BD" w14:textId="77777777">
        <w:trPr>
          <w:jc w:val="center"/>
        </w:trPr>
        <w:tc>
          <w:tcPr>
            <w:tcW w:w="2550" w:type="dxa"/>
          </w:tcPr>
          <w:p w14:paraId="104D47CC" w14:textId="77777777" w:rsidR="00D0616C" w:rsidRDefault="00000000">
            <w:r>
              <w:rPr>
                <w:sz w:val="18"/>
              </w:rPr>
              <w:t>强早期收益（</w:t>
            </w:r>
            <w:r>
              <w:rPr>
                <w:sz w:val="18"/>
              </w:rPr>
              <w:t xml:space="preserve">≤20°/≤30° </w:t>
            </w:r>
            <w:r>
              <w:rPr>
                <w:sz w:val="18"/>
              </w:rPr>
              <w:t>内</w:t>
            </w:r>
            <w:r>
              <w:rPr>
                <w:sz w:val="18"/>
              </w:rPr>
              <w:t xml:space="preserve"> &gt;50%</w:t>
            </w:r>
            <w:r>
              <w:rPr>
                <w:sz w:val="18"/>
              </w:rPr>
              <w:t>）</w:t>
            </w:r>
          </w:p>
        </w:tc>
        <w:tc>
          <w:tcPr>
            <w:tcW w:w="2550" w:type="dxa"/>
          </w:tcPr>
          <w:p w14:paraId="7FC81467" w14:textId="77777777" w:rsidR="00D0616C" w:rsidRDefault="00000000">
            <w:r>
              <w:rPr>
                <w:sz w:val="18"/>
              </w:rPr>
              <w:t>58.3% / 73.9%</w:t>
            </w:r>
          </w:p>
        </w:tc>
        <w:tc>
          <w:tcPr>
            <w:tcW w:w="2550" w:type="dxa"/>
          </w:tcPr>
          <w:p w14:paraId="39C3B592" w14:textId="77777777" w:rsidR="00D0616C" w:rsidRDefault="00000000">
            <w:r>
              <w:rPr>
                <w:sz w:val="18"/>
              </w:rPr>
              <w:t>69.0% / 79.3%</w:t>
            </w:r>
          </w:p>
        </w:tc>
        <w:tc>
          <w:tcPr>
            <w:tcW w:w="2550" w:type="dxa"/>
          </w:tcPr>
          <w:p w14:paraId="24196926" w14:textId="77777777" w:rsidR="00D0616C" w:rsidRDefault="00000000">
            <w:r>
              <w:rPr>
                <w:sz w:val="18"/>
              </w:rPr>
              <w:t>53.8% / 69.2%</w:t>
            </w:r>
          </w:p>
        </w:tc>
      </w:tr>
      <w:tr w:rsidR="00D0616C" w14:paraId="5FE49ACE" w14:textId="77777777">
        <w:trPr>
          <w:jc w:val="center"/>
        </w:trPr>
        <w:tc>
          <w:tcPr>
            <w:tcW w:w="2550" w:type="dxa"/>
          </w:tcPr>
          <w:p w14:paraId="1F6784DF" w14:textId="77777777" w:rsidR="00D0616C" w:rsidRDefault="00000000">
            <w:r>
              <w:rPr>
                <w:sz w:val="18"/>
              </w:rPr>
              <w:t>强早期收益（</w:t>
            </w:r>
            <w:r>
              <w:rPr>
                <w:sz w:val="18"/>
              </w:rPr>
              <w:t xml:space="preserve">≤30° </w:t>
            </w:r>
            <w:r>
              <w:rPr>
                <w:sz w:val="18"/>
              </w:rPr>
              <w:t>内</w:t>
            </w:r>
            <w:r>
              <w:rPr>
                <w:sz w:val="18"/>
              </w:rPr>
              <w:t xml:space="preserve"> &gt;80%</w:t>
            </w:r>
            <w:r>
              <w:rPr>
                <w:sz w:val="18"/>
              </w:rPr>
              <w:t>）</w:t>
            </w:r>
          </w:p>
        </w:tc>
        <w:tc>
          <w:tcPr>
            <w:tcW w:w="2550" w:type="dxa"/>
          </w:tcPr>
          <w:p w14:paraId="61611C60" w14:textId="77777777" w:rsidR="00D0616C" w:rsidRDefault="00000000">
            <w:r>
              <w:rPr>
                <w:sz w:val="18"/>
              </w:rPr>
              <w:t>37.6%</w:t>
            </w:r>
          </w:p>
        </w:tc>
        <w:tc>
          <w:tcPr>
            <w:tcW w:w="2550" w:type="dxa"/>
          </w:tcPr>
          <w:p w14:paraId="658A8602" w14:textId="77777777" w:rsidR="00D0616C" w:rsidRDefault="00000000">
            <w:r>
              <w:rPr>
                <w:sz w:val="18"/>
              </w:rPr>
              <w:t>58.6%</w:t>
            </w:r>
          </w:p>
        </w:tc>
        <w:tc>
          <w:tcPr>
            <w:tcW w:w="2550" w:type="dxa"/>
          </w:tcPr>
          <w:p w14:paraId="0E43F397" w14:textId="77777777" w:rsidR="00D0616C" w:rsidRDefault="00000000">
            <w:r>
              <w:rPr>
                <w:sz w:val="18"/>
              </w:rPr>
              <w:t>38.5%</w:t>
            </w:r>
          </w:p>
        </w:tc>
      </w:tr>
      <w:tr w:rsidR="00D0616C" w14:paraId="340F3A39" w14:textId="77777777">
        <w:trPr>
          <w:jc w:val="center"/>
        </w:trPr>
        <w:tc>
          <w:tcPr>
            <w:tcW w:w="2550" w:type="dxa"/>
          </w:tcPr>
          <w:p w14:paraId="6013BE74" w14:textId="77777777" w:rsidR="00D0616C" w:rsidRDefault="00000000">
            <w:r>
              <w:rPr>
                <w:sz w:val="18"/>
              </w:rPr>
              <w:t xml:space="preserve">1% </w:t>
            </w:r>
            <w:r>
              <w:rPr>
                <w:sz w:val="18"/>
              </w:rPr>
              <w:t>预算暴露削减（中位</w:t>
            </w:r>
            <w:r>
              <w:rPr>
                <w:sz w:val="18"/>
              </w:rPr>
              <w:t xml:space="preserve"> / </w:t>
            </w:r>
            <w:r>
              <w:rPr>
                <w:sz w:val="18"/>
              </w:rPr>
              <w:t>均值）</w:t>
            </w:r>
          </w:p>
        </w:tc>
        <w:tc>
          <w:tcPr>
            <w:tcW w:w="2550" w:type="dxa"/>
          </w:tcPr>
          <w:p w14:paraId="707E5E60" w14:textId="77777777" w:rsidR="00D0616C" w:rsidRDefault="00000000">
            <w:r>
              <w:rPr>
                <w:sz w:val="18"/>
              </w:rPr>
              <w:t>96.9% / 82.6%</w:t>
            </w:r>
          </w:p>
        </w:tc>
        <w:tc>
          <w:tcPr>
            <w:tcW w:w="2550" w:type="dxa"/>
          </w:tcPr>
          <w:p w14:paraId="3AF77AD7" w14:textId="77777777" w:rsidR="00D0616C" w:rsidRDefault="00000000">
            <w:r>
              <w:rPr>
                <w:sz w:val="18"/>
              </w:rPr>
              <w:t>82.1% / 72.3%</w:t>
            </w:r>
          </w:p>
        </w:tc>
        <w:tc>
          <w:tcPr>
            <w:tcW w:w="2550" w:type="dxa"/>
          </w:tcPr>
          <w:p w14:paraId="43306E96" w14:textId="77777777" w:rsidR="00D0616C" w:rsidRDefault="00000000">
            <w:r>
              <w:rPr>
                <w:sz w:val="18"/>
              </w:rPr>
              <w:t>47.6% / 50.1%</w:t>
            </w:r>
          </w:p>
        </w:tc>
      </w:tr>
      <w:tr w:rsidR="00D0616C" w14:paraId="16FE0C47" w14:textId="77777777">
        <w:trPr>
          <w:jc w:val="center"/>
        </w:trPr>
        <w:tc>
          <w:tcPr>
            <w:tcW w:w="2550" w:type="dxa"/>
          </w:tcPr>
          <w:p w14:paraId="47396C5B" w14:textId="77777777" w:rsidR="00D0616C" w:rsidRDefault="00000000">
            <w:r>
              <w:rPr>
                <w:sz w:val="18"/>
              </w:rPr>
              <w:t xml:space="preserve">1% </w:t>
            </w:r>
            <w:r>
              <w:rPr>
                <w:sz w:val="18"/>
              </w:rPr>
              <w:t>预算</w:t>
            </w:r>
            <w:r>
              <w:rPr>
                <w:sz w:val="18"/>
              </w:rPr>
              <w:t xml:space="preserve"> AEP </w:t>
            </w:r>
            <w:r>
              <w:rPr>
                <w:sz w:val="18"/>
              </w:rPr>
              <w:t>代价（中位</w:t>
            </w:r>
            <w:r>
              <w:rPr>
                <w:sz w:val="18"/>
              </w:rPr>
              <w:t xml:space="preserve"> / </w:t>
            </w:r>
            <w:r>
              <w:rPr>
                <w:sz w:val="18"/>
              </w:rPr>
              <w:t>均值）</w:t>
            </w:r>
          </w:p>
        </w:tc>
        <w:tc>
          <w:tcPr>
            <w:tcW w:w="2550" w:type="dxa"/>
          </w:tcPr>
          <w:p w14:paraId="00FEBC20" w14:textId="77777777" w:rsidR="00D0616C" w:rsidRDefault="00000000">
            <w:r>
              <w:rPr>
                <w:sz w:val="18"/>
              </w:rPr>
              <w:t>0.54% / 0.52%</w:t>
            </w:r>
          </w:p>
        </w:tc>
        <w:tc>
          <w:tcPr>
            <w:tcW w:w="2550" w:type="dxa"/>
          </w:tcPr>
          <w:p w14:paraId="4783BBAA" w14:textId="77777777" w:rsidR="00D0616C" w:rsidRDefault="00000000">
            <w:r>
              <w:rPr>
                <w:sz w:val="18"/>
              </w:rPr>
              <w:t>0.27% / 0.36%</w:t>
            </w:r>
          </w:p>
        </w:tc>
        <w:tc>
          <w:tcPr>
            <w:tcW w:w="2550" w:type="dxa"/>
          </w:tcPr>
          <w:p w14:paraId="23C350C3" w14:textId="77777777" w:rsidR="00D0616C" w:rsidRDefault="00000000">
            <w:r>
              <w:rPr>
                <w:sz w:val="18"/>
              </w:rPr>
              <w:t>0.53% / 0.49%</w:t>
            </w:r>
          </w:p>
        </w:tc>
      </w:tr>
      <w:tr w:rsidR="00D0616C" w14:paraId="78F092EF" w14:textId="77777777">
        <w:trPr>
          <w:jc w:val="center"/>
        </w:trPr>
        <w:tc>
          <w:tcPr>
            <w:tcW w:w="2550" w:type="dxa"/>
          </w:tcPr>
          <w:p w14:paraId="2B29C58E" w14:textId="77777777" w:rsidR="00D0616C" w:rsidRDefault="00000000">
            <w:r>
              <w:rPr>
                <w:sz w:val="18"/>
              </w:rPr>
              <w:t xml:space="preserve">1% </w:t>
            </w:r>
            <w:r>
              <w:rPr>
                <w:sz w:val="18"/>
              </w:rPr>
              <w:t>预算捕获最大可削减</w:t>
            </w:r>
          </w:p>
        </w:tc>
        <w:tc>
          <w:tcPr>
            <w:tcW w:w="2550" w:type="dxa"/>
          </w:tcPr>
          <w:p w14:paraId="7C8C902E" w14:textId="77777777" w:rsidR="00D0616C" w:rsidRDefault="00000000">
            <w:r>
              <w:rPr>
                <w:sz w:val="18"/>
              </w:rPr>
              <w:t>98.0%</w:t>
            </w:r>
          </w:p>
        </w:tc>
        <w:tc>
          <w:tcPr>
            <w:tcW w:w="2550" w:type="dxa"/>
          </w:tcPr>
          <w:p w14:paraId="37842C5F" w14:textId="77777777" w:rsidR="00D0616C" w:rsidRDefault="00000000">
            <w:r>
              <w:rPr>
                <w:sz w:val="18"/>
              </w:rPr>
              <w:t>88.1%</w:t>
            </w:r>
          </w:p>
        </w:tc>
        <w:tc>
          <w:tcPr>
            <w:tcW w:w="2550" w:type="dxa"/>
          </w:tcPr>
          <w:p w14:paraId="64A7157F" w14:textId="77777777" w:rsidR="00D0616C" w:rsidRDefault="00000000">
            <w:r>
              <w:rPr>
                <w:sz w:val="18"/>
              </w:rPr>
              <w:t>74.5%</w:t>
            </w:r>
          </w:p>
        </w:tc>
      </w:tr>
      <w:tr w:rsidR="00D0616C" w14:paraId="3482C9BA" w14:textId="77777777">
        <w:trPr>
          <w:jc w:val="center"/>
        </w:trPr>
        <w:tc>
          <w:tcPr>
            <w:tcW w:w="2550" w:type="dxa"/>
            <w:tcBorders>
              <w:top w:val="none" w:sz="0" w:space="0" w:color="000000"/>
              <w:left w:val="none" w:sz="0" w:space="0" w:color="000000"/>
              <w:bottom w:val="single" w:sz="12" w:space="0" w:color="000000"/>
              <w:right w:val="none" w:sz="0" w:space="0" w:color="000000"/>
            </w:tcBorders>
          </w:tcPr>
          <w:p w14:paraId="4041C6F2" w14:textId="77777777" w:rsidR="00D0616C" w:rsidRDefault="00000000">
            <w:r>
              <w:rPr>
                <w:sz w:val="18"/>
              </w:rPr>
              <w:t xml:space="preserve">2%→5% </w:t>
            </w:r>
            <w:r>
              <w:rPr>
                <w:sz w:val="18"/>
              </w:rPr>
              <w:t>无新增收益场址比例</w:t>
            </w:r>
          </w:p>
        </w:tc>
        <w:tc>
          <w:tcPr>
            <w:tcW w:w="2550" w:type="dxa"/>
            <w:tcBorders>
              <w:top w:val="none" w:sz="0" w:space="0" w:color="000000"/>
              <w:left w:val="none" w:sz="0" w:space="0" w:color="000000"/>
              <w:bottom w:val="single" w:sz="12" w:space="0" w:color="000000"/>
              <w:right w:val="none" w:sz="0" w:space="0" w:color="000000"/>
            </w:tcBorders>
          </w:tcPr>
          <w:p w14:paraId="367A0FF3" w14:textId="77777777" w:rsidR="00D0616C" w:rsidRDefault="00000000">
            <w:r>
              <w:rPr>
                <w:sz w:val="18"/>
              </w:rPr>
              <w:t>85.8%</w:t>
            </w:r>
          </w:p>
        </w:tc>
        <w:tc>
          <w:tcPr>
            <w:tcW w:w="2550" w:type="dxa"/>
            <w:tcBorders>
              <w:top w:val="none" w:sz="0" w:space="0" w:color="000000"/>
              <w:left w:val="none" w:sz="0" w:space="0" w:color="000000"/>
              <w:bottom w:val="single" w:sz="12" w:space="0" w:color="000000"/>
              <w:right w:val="none" w:sz="0" w:space="0" w:color="000000"/>
            </w:tcBorders>
          </w:tcPr>
          <w:p w14:paraId="03C2B58C" w14:textId="77777777" w:rsidR="00D0616C" w:rsidRDefault="00000000">
            <w:r>
              <w:rPr>
                <w:sz w:val="18"/>
              </w:rPr>
              <w:t>100%</w:t>
            </w:r>
          </w:p>
        </w:tc>
        <w:tc>
          <w:tcPr>
            <w:tcW w:w="2550" w:type="dxa"/>
            <w:tcBorders>
              <w:top w:val="none" w:sz="0" w:space="0" w:color="000000"/>
              <w:left w:val="none" w:sz="0" w:space="0" w:color="000000"/>
              <w:bottom w:val="single" w:sz="12" w:space="0" w:color="000000"/>
              <w:right w:val="none" w:sz="0" w:space="0" w:color="000000"/>
            </w:tcBorders>
          </w:tcPr>
          <w:p w14:paraId="5FBB6E49" w14:textId="77777777" w:rsidR="00D0616C" w:rsidRDefault="00000000">
            <w:r>
              <w:rPr>
                <w:sz w:val="18"/>
              </w:rPr>
              <w:t>69.2%</w:t>
            </w:r>
          </w:p>
        </w:tc>
      </w:tr>
    </w:tbl>
    <w:p w14:paraId="1881AAEE" w14:textId="77777777" w:rsidR="00D0616C" w:rsidRDefault="00D0616C">
      <w:pPr>
        <w:spacing w:after="40"/>
      </w:pPr>
    </w:p>
    <w:p w14:paraId="41873571" w14:textId="77777777" w:rsidR="00D0616C" w:rsidRDefault="00000000">
      <w:pPr>
        <w:spacing w:before="280" w:after="100"/>
      </w:pPr>
      <w:r>
        <w:rPr>
          <w:rFonts w:eastAsia="黑体"/>
          <w:b/>
          <w:sz w:val="26"/>
        </w:rPr>
        <w:t>补充材料</w:t>
      </w:r>
      <w:r>
        <w:rPr>
          <w:rFonts w:eastAsia="黑体"/>
          <w:b/>
          <w:sz w:val="26"/>
        </w:rPr>
        <w:t xml:space="preserve"> S6 — </w:t>
      </w:r>
      <w:r>
        <w:rPr>
          <w:rFonts w:eastAsia="黑体"/>
          <w:b/>
          <w:sz w:val="26"/>
        </w:rPr>
        <w:t>各</w:t>
      </w:r>
      <w:r>
        <w:rPr>
          <w:rFonts w:eastAsia="黑体"/>
          <w:b/>
          <w:sz w:val="26"/>
        </w:rPr>
        <w:t xml:space="preserve"> AEP </w:t>
      </w:r>
      <w:r>
        <w:rPr>
          <w:rFonts w:eastAsia="黑体"/>
          <w:b/>
          <w:sz w:val="26"/>
        </w:rPr>
        <w:t>预算下的能源</w:t>
      </w:r>
      <w:r>
        <w:rPr>
          <w:rFonts w:eastAsia="黑体"/>
          <w:b/>
          <w:sz w:val="26"/>
        </w:rPr>
        <w:t>—</w:t>
      </w:r>
      <w:r>
        <w:rPr>
          <w:rFonts w:eastAsia="黑体"/>
          <w:b/>
          <w:sz w:val="26"/>
        </w:rPr>
        <w:t>生态权衡</w:t>
      </w:r>
    </w:p>
    <w:p w14:paraId="7B1A06BD" w14:textId="77777777" w:rsidR="00D0616C" w:rsidRDefault="00000000">
      <w:pPr>
        <w:spacing w:after="120" w:line="312" w:lineRule="auto"/>
        <w:jc w:val="both"/>
      </w:pPr>
      <w:r>
        <w:lastRenderedPageBreak/>
        <w:t>表</w:t>
      </w:r>
      <w:r>
        <w:t xml:space="preserve"> S5 </w:t>
      </w:r>
      <w:r>
        <w:t>报告三组在四档年发电量（</w:t>
      </w:r>
      <w:r>
        <w:t>AEP</w:t>
      </w:r>
      <w:r>
        <w:t>）预算下的中位几何暴露削减。</w:t>
      </w:r>
      <w:r>
        <w:t xml:space="preserve">RR&gt;90% </w:t>
      </w:r>
      <w:r>
        <w:t>为暴露削减超过</w:t>
      </w:r>
      <w:r>
        <w:t xml:space="preserve"> 90% </w:t>
      </w:r>
      <w:r>
        <w:t>的陆上场址比例；所有暴露削减均为一致单位的相对下降率。</w:t>
      </w:r>
    </w:p>
    <w:p w14:paraId="308186EF" w14:textId="77777777" w:rsidR="00D0616C" w:rsidRDefault="00000000">
      <w:pPr>
        <w:spacing w:after="120" w:line="312" w:lineRule="auto"/>
        <w:jc w:val="both"/>
      </w:pPr>
      <w:r>
        <w:t>暴露削减在预算加大时迅速饱和：陆上</w:t>
      </w:r>
      <w:r>
        <w:t xml:space="preserve"> 1% </w:t>
      </w:r>
      <w:r>
        <w:t>预算已实现</w:t>
      </w:r>
      <w:r>
        <w:t xml:space="preserve"> 96.9% </w:t>
      </w:r>
      <w:r>
        <w:t>的中位削减，</w:t>
      </w:r>
      <w:r>
        <w:t xml:space="preserve">2% </w:t>
      </w:r>
      <w:r>
        <w:t>预算达</w:t>
      </w:r>
      <w:r>
        <w:t xml:space="preserve"> 99.1%</w:t>
      </w:r>
      <w:r>
        <w:t>，</w:t>
      </w:r>
      <w:r>
        <w:t xml:space="preserve">5% </w:t>
      </w:r>
      <w:r>
        <w:t>预算仅再增至</w:t>
      </w:r>
      <w:r>
        <w:t xml:space="preserve"> 99.3%</w:t>
      </w:r>
      <w:r>
        <w:t>。「</w:t>
      </w:r>
      <w:r>
        <w:t xml:space="preserve">2%→5% </w:t>
      </w:r>
      <w:r>
        <w:t>无新增收益」的场址比例高达</w:t>
      </w:r>
      <w:r>
        <w:t xml:space="preserve"> 85.8%</w:t>
      </w:r>
      <w:r>
        <w:t>（陆上）、</w:t>
      </w:r>
      <w:r>
        <w:t>100%</w:t>
      </w:r>
      <w:r>
        <w:t>（</w:t>
      </w:r>
      <w:r>
        <w:t>VPTS</w:t>
      </w:r>
      <w:r>
        <w:t>）、</w:t>
      </w:r>
      <w:r>
        <w:t>69.2%</w:t>
      </w:r>
      <w:r>
        <w:t>（</w:t>
      </w:r>
      <w:r>
        <w:t>Bauer</w:t>
      </w:r>
      <w:r>
        <w:t>），说明</w:t>
      </w:r>
      <w:r>
        <w:t xml:space="preserve"> 1–2% </w:t>
      </w:r>
      <w:r>
        <w:t>的</w:t>
      </w:r>
      <w:r>
        <w:t xml:space="preserve"> AEP </w:t>
      </w:r>
      <w:r>
        <w:t>代价已接近饱和点，进一步放宽预算的边际收益极小。能源代价始终处于低位：</w:t>
      </w:r>
      <w:r>
        <w:t xml:space="preserve">1% </w:t>
      </w:r>
      <w:r>
        <w:t>预算下三组中位</w:t>
      </w:r>
      <w:r>
        <w:t xml:space="preserve"> AEP </w:t>
      </w:r>
      <w:r>
        <w:t>代价仅</w:t>
      </w:r>
      <w:r>
        <w:t xml:space="preserve"> 0.27%–0.54%</w:t>
      </w:r>
      <w:r>
        <w:t>。</w:t>
      </w:r>
    </w:p>
    <w:p w14:paraId="7422457B" w14:textId="77777777" w:rsidR="00D0616C" w:rsidRDefault="00000000">
      <w:r>
        <w:rPr>
          <w:rFonts w:eastAsia="仿宋"/>
          <w:b/>
          <w:sz w:val="19"/>
        </w:rPr>
        <w:t>表</w:t>
      </w:r>
      <w:r>
        <w:rPr>
          <w:rFonts w:eastAsia="仿宋"/>
          <w:b/>
          <w:sz w:val="19"/>
        </w:rPr>
        <w:t xml:space="preserve"> S5</w:t>
      </w:r>
      <w:r>
        <w:rPr>
          <w:rFonts w:eastAsia="仿宋"/>
          <w:b/>
          <w:sz w:val="19"/>
        </w:rPr>
        <w:t>｜</w:t>
      </w:r>
      <w:r>
        <w:rPr>
          <w:rFonts w:eastAsia="仿宋"/>
          <w:sz w:val="19"/>
        </w:rPr>
        <w:t>四档</w:t>
      </w:r>
      <w:r>
        <w:rPr>
          <w:rFonts w:eastAsia="仿宋"/>
          <w:sz w:val="19"/>
        </w:rPr>
        <w:t xml:space="preserve"> AEP </w:t>
      </w:r>
      <w:r>
        <w:rPr>
          <w:rFonts w:eastAsia="仿宋"/>
          <w:sz w:val="19"/>
        </w:rPr>
        <w:t>预算下的中位几何暴露削减。</w:t>
      </w:r>
      <w:r>
        <w:rPr>
          <w:rFonts w:eastAsia="仿宋"/>
          <w:sz w:val="19"/>
        </w:rPr>
        <w:t xml:space="preserve">RR&gt;90% </w:t>
      </w:r>
      <w:r>
        <w:rPr>
          <w:rFonts w:eastAsia="仿宋"/>
          <w:sz w:val="19"/>
        </w:rPr>
        <w:t>为陆上暴露削减超过</w:t>
      </w:r>
      <w:r>
        <w:rPr>
          <w:rFonts w:eastAsia="仿宋"/>
          <w:sz w:val="19"/>
        </w:rPr>
        <w:t xml:space="preserve"> 90% </w:t>
      </w:r>
      <w:r>
        <w:rPr>
          <w:rFonts w:eastAsia="仿宋"/>
          <w:sz w:val="19"/>
        </w:rPr>
        <w:t>的场址比例。</w:t>
      </w:r>
    </w:p>
    <w:tbl>
      <w:tblPr>
        <w:tblW w:w="0" w:type="auto"/>
        <w:jc w:val="center"/>
        <w:tblLook w:val="04A0" w:firstRow="1" w:lastRow="0" w:firstColumn="1" w:lastColumn="0" w:noHBand="0" w:noVBand="1"/>
      </w:tblPr>
      <w:tblGrid>
        <w:gridCol w:w="2040"/>
        <w:gridCol w:w="2040"/>
        <w:gridCol w:w="2040"/>
        <w:gridCol w:w="2040"/>
        <w:gridCol w:w="2040"/>
      </w:tblGrid>
      <w:tr w:rsidR="00D0616C" w14:paraId="6C0B580B" w14:textId="77777777">
        <w:trPr>
          <w:jc w:val="center"/>
        </w:trPr>
        <w:tc>
          <w:tcPr>
            <w:tcW w:w="2040" w:type="dxa"/>
            <w:tcBorders>
              <w:top w:val="single" w:sz="12" w:space="0" w:color="000000"/>
              <w:left w:val="none" w:sz="0" w:space="0" w:color="000000"/>
              <w:bottom w:val="single" w:sz="6" w:space="0" w:color="000000"/>
              <w:right w:val="none" w:sz="0" w:space="0" w:color="000000"/>
            </w:tcBorders>
          </w:tcPr>
          <w:p w14:paraId="61D06489" w14:textId="77777777" w:rsidR="00D0616C" w:rsidRDefault="00000000">
            <w:pPr>
              <w:jc w:val="center"/>
            </w:pPr>
            <w:r>
              <w:rPr>
                <w:b/>
                <w:sz w:val="18"/>
              </w:rPr>
              <w:t xml:space="preserve">AEP </w:t>
            </w:r>
            <w:r>
              <w:rPr>
                <w:b/>
                <w:sz w:val="18"/>
              </w:rPr>
              <w:t>预算</w:t>
            </w:r>
          </w:p>
        </w:tc>
        <w:tc>
          <w:tcPr>
            <w:tcW w:w="2040" w:type="dxa"/>
            <w:tcBorders>
              <w:top w:val="single" w:sz="12" w:space="0" w:color="000000"/>
              <w:left w:val="none" w:sz="0" w:space="0" w:color="000000"/>
              <w:bottom w:val="single" w:sz="6" w:space="0" w:color="000000"/>
              <w:right w:val="none" w:sz="0" w:space="0" w:color="000000"/>
            </w:tcBorders>
          </w:tcPr>
          <w:p w14:paraId="12ADC87E" w14:textId="77777777" w:rsidR="00D0616C" w:rsidRDefault="00000000">
            <w:pPr>
              <w:jc w:val="center"/>
            </w:pPr>
            <w:r>
              <w:rPr>
                <w:b/>
                <w:sz w:val="18"/>
              </w:rPr>
              <w:t>陆上中位暴露削减</w:t>
            </w:r>
          </w:p>
        </w:tc>
        <w:tc>
          <w:tcPr>
            <w:tcW w:w="2040" w:type="dxa"/>
            <w:tcBorders>
              <w:top w:val="single" w:sz="12" w:space="0" w:color="000000"/>
              <w:left w:val="none" w:sz="0" w:space="0" w:color="000000"/>
              <w:bottom w:val="single" w:sz="6" w:space="0" w:color="000000"/>
              <w:right w:val="none" w:sz="0" w:space="0" w:color="000000"/>
            </w:tcBorders>
          </w:tcPr>
          <w:p w14:paraId="2FF152C1" w14:textId="77777777" w:rsidR="00D0616C" w:rsidRDefault="00000000">
            <w:pPr>
              <w:jc w:val="center"/>
            </w:pPr>
            <w:r>
              <w:rPr>
                <w:b/>
                <w:sz w:val="18"/>
              </w:rPr>
              <w:t>陆上</w:t>
            </w:r>
            <w:r>
              <w:rPr>
                <w:b/>
                <w:sz w:val="18"/>
              </w:rPr>
              <w:t xml:space="preserve"> RR&gt;90% </w:t>
            </w:r>
            <w:r>
              <w:rPr>
                <w:b/>
                <w:sz w:val="18"/>
              </w:rPr>
              <w:t>比例</w:t>
            </w:r>
          </w:p>
        </w:tc>
        <w:tc>
          <w:tcPr>
            <w:tcW w:w="2040" w:type="dxa"/>
            <w:tcBorders>
              <w:top w:val="single" w:sz="12" w:space="0" w:color="000000"/>
              <w:left w:val="none" w:sz="0" w:space="0" w:color="000000"/>
              <w:bottom w:val="single" w:sz="6" w:space="0" w:color="000000"/>
              <w:right w:val="none" w:sz="0" w:space="0" w:color="000000"/>
            </w:tcBorders>
          </w:tcPr>
          <w:p w14:paraId="58008CCE" w14:textId="77777777" w:rsidR="00D0616C" w:rsidRDefault="00000000">
            <w:pPr>
              <w:jc w:val="center"/>
            </w:pPr>
            <w:r>
              <w:rPr>
                <w:b/>
                <w:sz w:val="18"/>
              </w:rPr>
              <w:t xml:space="preserve">VPTS </w:t>
            </w:r>
            <w:r>
              <w:rPr>
                <w:b/>
                <w:sz w:val="18"/>
              </w:rPr>
              <w:t>中位暴露削减</w:t>
            </w:r>
          </w:p>
        </w:tc>
        <w:tc>
          <w:tcPr>
            <w:tcW w:w="2040" w:type="dxa"/>
            <w:tcBorders>
              <w:top w:val="single" w:sz="12" w:space="0" w:color="000000"/>
              <w:left w:val="none" w:sz="0" w:space="0" w:color="000000"/>
              <w:bottom w:val="single" w:sz="6" w:space="0" w:color="000000"/>
              <w:right w:val="none" w:sz="0" w:space="0" w:color="000000"/>
            </w:tcBorders>
          </w:tcPr>
          <w:p w14:paraId="28269ABF" w14:textId="77777777" w:rsidR="00D0616C" w:rsidRDefault="00000000">
            <w:pPr>
              <w:jc w:val="center"/>
            </w:pPr>
            <w:r>
              <w:rPr>
                <w:b/>
                <w:sz w:val="18"/>
              </w:rPr>
              <w:t xml:space="preserve">Bauer </w:t>
            </w:r>
            <w:r>
              <w:rPr>
                <w:b/>
                <w:sz w:val="18"/>
              </w:rPr>
              <w:t>中位暴露削减</w:t>
            </w:r>
          </w:p>
        </w:tc>
      </w:tr>
      <w:tr w:rsidR="00D0616C" w14:paraId="423FFBE3" w14:textId="77777777">
        <w:trPr>
          <w:jc w:val="center"/>
        </w:trPr>
        <w:tc>
          <w:tcPr>
            <w:tcW w:w="2040" w:type="dxa"/>
          </w:tcPr>
          <w:p w14:paraId="0A3D82DA" w14:textId="77777777" w:rsidR="00D0616C" w:rsidRDefault="00000000">
            <w:r>
              <w:rPr>
                <w:sz w:val="18"/>
              </w:rPr>
              <w:t>0.5%</w:t>
            </w:r>
          </w:p>
        </w:tc>
        <w:tc>
          <w:tcPr>
            <w:tcW w:w="2040" w:type="dxa"/>
          </w:tcPr>
          <w:p w14:paraId="74D1AB8D" w14:textId="77777777" w:rsidR="00D0616C" w:rsidRDefault="00000000">
            <w:r>
              <w:rPr>
                <w:sz w:val="18"/>
              </w:rPr>
              <w:t>80.0%</w:t>
            </w:r>
          </w:p>
        </w:tc>
        <w:tc>
          <w:tcPr>
            <w:tcW w:w="2040" w:type="dxa"/>
          </w:tcPr>
          <w:p w14:paraId="2AAF2F91" w14:textId="77777777" w:rsidR="00D0616C" w:rsidRDefault="00000000">
            <w:r>
              <w:rPr>
                <w:sz w:val="18"/>
              </w:rPr>
              <w:t>40.6%</w:t>
            </w:r>
          </w:p>
        </w:tc>
        <w:tc>
          <w:tcPr>
            <w:tcW w:w="2040" w:type="dxa"/>
          </w:tcPr>
          <w:p w14:paraId="1DC0A485" w14:textId="77777777" w:rsidR="00D0616C" w:rsidRDefault="00000000">
            <w:r>
              <w:rPr>
                <w:sz w:val="18"/>
              </w:rPr>
              <w:t>68.8%</w:t>
            </w:r>
          </w:p>
        </w:tc>
        <w:tc>
          <w:tcPr>
            <w:tcW w:w="2040" w:type="dxa"/>
          </w:tcPr>
          <w:p w14:paraId="027449CD" w14:textId="77777777" w:rsidR="00D0616C" w:rsidRDefault="00000000">
            <w:r>
              <w:rPr>
                <w:sz w:val="18"/>
              </w:rPr>
              <w:t>37.7%</w:t>
            </w:r>
          </w:p>
        </w:tc>
      </w:tr>
      <w:tr w:rsidR="00D0616C" w14:paraId="7D172691" w14:textId="77777777">
        <w:trPr>
          <w:jc w:val="center"/>
        </w:trPr>
        <w:tc>
          <w:tcPr>
            <w:tcW w:w="2040" w:type="dxa"/>
          </w:tcPr>
          <w:p w14:paraId="2BAF1912" w14:textId="77777777" w:rsidR="00D0616C" w:rsidRDefault="00000000">
            <w:r>
              <w:rPr>
                <w:sz w:val="18"/>
              </w:rPr>
              <w:t>1.0%</w:t>
            </w:r>
          </w:p>
        </w:tc>
        <w:tc>
          <w:tcPr>
            <w:tcW w:w="2040" w:type="dxa"/>
          </w:tcPr>
          <w:p w14:paraId="77619DB4" w14:textId="77777777" w:rsidR="00D0616C" w:rsidRDefault="00000000">
            <w:r>
              <w:rPr>
                <w:sz w:val="18"/>
              </w:rPr>
              <w:t>96.9%</w:t>
            </w:r>
          </w:p>
        </w:tc>
        <w:tc>
          <w:tcPr>
            <w:tcW w:w="2040" w:type="dxa"/>
          </w:tcPr>
          <w:p w14:paraId="76EBFE3E" w14:textId="77777777" w:rsidR="00D0616C" w:rsidRDefault="00000000">
            <w:r>
              <w:rPr>
                <w:sz w:val="18"/>
              </w:rPr>
              <w:t>64.3%</w:t>
            </w:r>
          </w:p>
        </w:tc>
        <w:tc>
          <w:tcPr>
            <w:tcW w:w="2040" w:type="dxa"/>
          </w:tcPr>
          <w:p w14:paraId="56859A77" w14:textId="77777777" w:rsidR="00D0616C" w:rsidRDefault="00000000">
            <w:r>
              <w:rPr>
                <w:sz w:val="18"/>
              </w:rPr>
              <w:t>82.1%</w:t>
            </w:r>
          </w:p>
        </w:tc>
        <w:tc>
          <w:tcPr>
            <w:tcW w:w="2040" w:type="dxa"/>
          </w:tcPr>
          <w:p w14:paraId="5E83B081" w14:textId="77777777" w:rsidR="00D0616C" w:rsidRDefault="00000000">
            <w:r>
              <w:rPr>
                <w:sz w:val="18"/>
              </w:rPr>
              <w:t>47.6%</w:t>
            </w:r>
          </w:p>
        </w:tc>
      </w:tr>
      <w:tr w:rsidR="00D0616C" w14:paraId="1500FF5C" w14:textId="77777777">
        <w:trPr>
          <w:jc w:val="center"/>
        </w:trPr>
        <w:tc>
          <w:tcPr>
            <w:tcW w:w="2040" w:type="dxa"/>
          </w:tcPr>
          <w:p w14:paraId="7C2F837B" w14:textId="77777777" w:rsidR="00D0616C" w:rsidRDefault="00000000">
            <w:r>
              <w:rPr>
                <w:sz w:val="18"/>
              </w:rPr>
              <w:t>2.0%</w:t>
            </w:r>
          </w:p>
        </w:tc>
        <w:tc>
          <w:tcPr>
            <w:tcW w:w="2040" w:type="dxa"/>
          </w:tcPr>
          <w:p w14:paraId="45D3FACC" w14:textId="77777777" w:rsidR="00D0616C" w:rsidRDefault="00000000">
            <w:r>
              <w:rPr>
                <w:sz w:val="18"/>
              </w:rPr>
              <w:t>99.1%</w:t>
            </w:r>
          </w:p>
        </w:tc>
        <w:tc>
          <w:tcPr>
            <w:tcW w:w="2040" w:type="dxa"/>
          </w:tcPr>
          <w:p w14:paraId="70493A59" w14:textId="77777777" w:rsidR="00D0616C" w:rsidRDefault="00000000">
            <w:r>
              <w:rPr>
                <w:sz w:val="18"/>
              </w:rPr>
              <w:t>81.8%</w:t>
            </w:r>
          </w:p>
        </w:tc>
        <w:tc>
          <w:tcPr>
            <w:tcW w:w="2040" w:type="dxa"/>
          </w:tcPr>
          <w:p w14:paraId="44506B28" w14:textId="77777777" w:rsidR="00D0616C" w:rsidRDefault="00000000">
            <w:r>
              <w:rPr>
                <w:sz w:val="18"/>
              </w:rPr>
              <w:t>84.3%</w:t>
            </w:r>
          </w:p>
        </w:tc>
        <w:tc>
          <w:tcPr>
            <w:tcW w:w="2040" w:type="dxa"/>
          </w:tcPr>
          <w:p w14:paraId="5C2BBD10" w14:textId="77777777" w:rsidR="00D0616C" w:rsidRDefault="00000000">
            <w:r>
              <w:rPr>
                <w:sz w:val="18"/>
              </w:rPr>
              <w:t>70.6%</w:t>
            </w:r>
          </w:p>
        </w:tc>
      </w:tr>
      <w:tr w:rsidR="00D0616C" w14:paraId="16499F19" w14:textId="77777777">
        <w:trPr>
          <w:jc w:val="center"/>
        </w:trPr>
        <w:tc>
          <w:tcPr>
            <w:tcW w:w="2040" w:type="dxa"/>
            <w:tcBorders>
              <w:top w:val="none" w:sz="0" w:space="0" w:color="000000"/>
              <w:left w:val="none" w:sz="0" w:space="0" w:color="000000"/>
              <w:bottom w:val="single" w:sz="12" w:space="0" w:color="000000"/>
              <w:right w:val="none" w:sz="0" w:space="0" w:color="000000"/>
            </w:tcBorders>
          </w:tcPr>
          <w:p w14:paraId="62511927" w14:textId="77777777" w:rsidR="00D0616C" w:rsidRDefault="00000000">
            <w:r>
              <w:rPr>
                <w:sz w:val="18"/>
              </w:rPr>
              <w:t>5.0%</w:t>
            </w:r>
          </w:p>
        </w:tc>
        <w:tc>
          <w:tcPr>
            <w:tcW w:w="2040" w:type="dxa"/>
            <w:tcBorders>
              <w:top w:val="none" w:sz="0" w:space="0" w:color="000000"/>
              <w:left w:val="none" w:sz="0" w:space="0" w:color="000000"/>
              <w:bottom w:val="single" w:sz="12" w:space="0" w:color="000000"/>
              <w:right w:val="none" w:sz="0" w:space="0" w:color="000000"/>
            </w:tcBorders>
          </w:tcPr>
          <w:p w14:paraId="5C3ED7DD" w14:textId="77777777" w:rsidR="00D0616C" w:rsidRDefault="00000000">
            <w:r>
              <w:rPr>
                <w:sz w:val="18"/>
              </w:rPr>
              <w:t>99.3%</w:t>
            </w:r>
          </w:p>
        </w:tc>
        <w:tc>
          <w:tcPr>
            <w:tcW w:w="2040" w:type="dxa"/>
            <w:tcBorders>
              <w:top w:val="none" w:sz="0" w:space="0" w:color="000000"/>
              <w:left w:val="none" w:sz="0" w:space="0" w:color="000000"/>
              <w:bottom w:val="single" w:sz="12" w:space="0" w:color="000000"/>
              <w:right w:val="none" w:sz="0" w:space="0" w:color="000000"/>
            </w:tcBorders>
          </w:tcPr>
          <w:p w14:paraId="71EC2C4C" w14:textId="77777777" w:rsidR="00D0616C" w:rsidRDefault="00000000">
            <w:r>
              <w:rPr>
                <w:sz w:val="18"/>
              </w:rPr>
              <w:t>90.0%</w:t>
            </w:r>
          </w:p>
        </w:tc>
        <w:tc>
          <w:tcPr>
            <w:tcW w:w="2040" w:type="dxa"/>
            <w:tcBorders>
              <w:top w:val="none" w:sz="0" w:space="0" w:color="000000"/>
              <w:left w:val="none" w:sz="0" w:space="0" w:color="000000"/>
              <w:bottom w:val="single" w:sz="12" w:space="0" w:color="000000"/>
              <w:right w:val="none" w:sz="0" w:space="0" w:color="000000"/>
            </w:tcBorders>
          </w:tcPr>
          <w:p w14:paraId="0C6C58D9" w14:textId="77777777" w:rsidR="00D0616C" w:rsidRDefault="00000000">
            <w:r>
              <w:rPr>
                <w:sz w:val="18"/>
              </w:rPr>
              <w:t>84.3%</w:t>
            </w:r>
          </w:p>
        </w:tc>
        <w:tc>
          <w:tcPr>
            <w:tcW w:w="2040" w:type="dxa"/>
            <w:tcBorders>
              <w:top w:val="none" w:sz="0" w:space="0" w:color="000000"/>
              <w:left w:val="none" w:sz="0" w:space="0" w:color="000000"/>
              <w:bottom w:val="single" w:sz="12" w:space="0" w:color="000000"/>
              <w:right w:val="none" w:sz="0" w:space="0" w:color="000000"/>
            </w:tcBorders>
          </w:tcPr>
          <w:p w14:paraId="33992C6A" w14:textId="77777777" w:rsidR="00D0616C" w:rsidRDefault="00000000">
            <w:r>
              <w:rPr>
                <w:sz w:val="18"/>
              </w:rPr>
              <w:t>89.3%</w:t>
            </w:r>
          </w:p>
        </w:tc>
      </w:tr>
    </w:tbl>
    <w:p w14:paraId="21694B97" w14:textId="77777777" w:rsidR="00D0616C" w:rsidRDefault="00D0616C">
      <w:pPr>
        <w:spacing w:after="40"/>
      </w:pPr>
    </w:p>
    <w:p w14:paraId="5F859A99" w14:textId="77777777" w:rsidR="00D0616C" w:rsidRDefault="00000000">
      <w:pPr>
        <w:spacing w:before="120" w:after="40"/>
        <w:jc w:val="center"/>
      </w:pPr>
      <w:r>
        <w:rPr>
          <w:noProof/>
        </w:rPr>
        <w:drawing>
          <wp:inline distT="0" distB="0" distL="0" distR="0" wp14:anchorId="3467AA24" wp14:editId="1C366297">
            <wp:extent cx="6815911" cy="2872800"/>
            <wp:effectExtent l="0" t="0" r="4445"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S5_budget.png"/>
                    <pic:cNvPicPr/>
                  </pic:nvPicPr>
                  <pic:blipFill>
                    <a:blip r:embed="rId11"/>
                    <a:stretch>
                      <a:fillRect/>
                    </a:stretch>
                  </pic:blipFill>
                  <pic:spPr>
                    <a:xfrm>
                      <a:off x="0" y="0"/>
                      <a:ext cx="6821282" cy="2875064"/>
                    </a:xfrm>
                    <a:prstGeom prst="rect">
                      <a:avLst/>
                    </a:prstGeom>
                  </pic:spPr>
                </pic:pic>
              </a:graphicData>
            </a:graphic>
          </wp:inline>
        </w:drawing>
      </w:r>
    </w:p>
    <w:p w14:paraId="2388C902" w14:textId="77777777" w:rsidR="00D0616C" w:rsidRDefault="00000000">
      <w:r>
        <w:rPr>
          <w:rFonts w:eastAsia="仿宋"/>
          <w:b/>
          <w:sz w:val="19"/>
        </w:rPr>
        <w:t>图</w:t>
      </w:r>
      <w:r>
        <w:rPr>
          <w:rFonts w:eastAsia="仿宋"/>
          <w:b/>
          <w:sz w:val="19"/>
        </w:rPr>
        <w:t xml:space="preserve"> S6</w:t>
      </w:r>
      <w:r>
        <w:rPr>
          <w:rFonts w:eastAsia="仿宋"/>
          <w:b/>
          <w:sz w:val="19"/>
        </w:rPr>
        <w:t>｜</w:t>
      </w:r>
      <w:r>
        <w:rPr>
          <w:rFonts w:eastAsia="仿宋"/>
          <w:sz w:val="19"/>
        </w:rPr>
        <w:t>预算敏感性。</w:t>
      </w:r>
      <w:r>
        <w:rPr>
          <w:rFonts w:eastAsia="仿宋"/>
          <w:sz w:val="19"/>
        </w:rPr>
        <w:t xml:space="preserve">(a) </w:t>
      </w:r>
      <w:r>
        <w:rPr>
          <w:rFonts w:eastAsia="仿宋"/>
          <w:sz w:val="19"/>
        </w:rPr>
        <w:t>三组中位暴露削减</w:t>
      </w:r>
      <w:r>
        <w:rPr>
          <w:rFonts w:eastAsia="仿宋"/>
          <w:sz w:val="19"/>
        </w:rPr>
        <w:t xml:space="preserve"> RR </w:t>
      </w:r>
      <w:r>
        <w:rPr>
          <w:rFonts w:eastAsia="仿宋"/>
          <w:sz w:val="19"/>
        </w:rPr>
        <w:t>随</w:t>
      </w:r>
      <w:r>
        <w:rPr>
          <w:rFonts w:eastAsia="仿宋"/>
          <w:sz w:val="19"/>
        </w:rPr>
        <w:t xml:space="preserve"> AEP </w:t>
      </w:r>
      <w:r>
        <w:rPr>
          <w:rFonts w:eastAsia="仿宋"/>
          <w:sz w:val="19"/>
        </w:rPr>
        <w:t>预算（</w:t>
      </w:r>
      <w:r>
        <w:rPr>
          <w:rFonts w:eastAsia="仿宋"/>
          <w:sz w:val="19"/>
        </w:rPr>
        <w:t>0.5%/1%/2%/5%</w:t>
      </w:r>
      <w:r>
        <w:rPr>
          <w:rFonts w:eastAsia="仿宋"/>
          <w:sz w:val="19"/>
        </w:rPr>
        <w:t>）；</w:t>
      </w:r>
      <w:r>
        <w:rPr>
          <w:rFonts w:eastAsia="仿宋"/>
          <w:sz w:val="19"/>
        </w:rPr>
        <w:t xml:space="preserve">(b) </w:t>
      </w:r>
      <w:r>
        <w:rPr>
          <w:rFonts w:eastAsia="仿宋"/>
          <w:sz w:val="19"/>
        </w:rPr>
        <w:t>三组中位</w:t>
      </w:r>
      <w:r>
        <w:rPr>
          <w:rFonts w:eastAsia="仿宋"/>
          <w:sz w:val="19"/>
        </w:rPr>
        <w:t xml:space="preserve"> AEP </w:t>
      </w:r>
      <w:r>
        <w:rPr>
          <w:rFonts w:eastAsia="仿宋"/>
          <w:sz w:val="19"/>
        </w:rPr>
        <w:t>代价随预算。暴露削减在预算加大时迅速饱和，且能源代价始终处于低位。</w:t>
      </w:r>
    </w:p>
    <w:p w14:paraId="51941B01" w14:textId="77777777" w:rsidR="00D0616C" w:rsidRDefault="00000000">
      <w:pPr>
        <w:spacing w:after="120" w:line="312" w:lineRule="auto"/>
        <w:jc w:val="both"/>
      </w:pPr>
      <w:r>
        <w:t>图</w:t>
      </w:r>
      <w:r>
        <w:t xml:space="preserve"> S6b </w:t>
      </w:r>
      <w:r>
        <w:t>把逐场权衡曲线扩展至海上。与陆上一致，海上逐场曲线在预算加大时迅速饱和，绝大多数场址在</w:t>
      </w:r>
      <w:r>
        <w:t xml:space="preserve"> 1% </w:t>
      </w:r>
      <w:r>
        <w:t>预算内即接近其最大暴露削减。</w:t>
      </w:r>
      <w:r>
        <w:t xml:space="preserve">VPTS </w:t>
      </w:r>
      <w:r>
        <w:t>与</w:t>
      </w:r>
      <w:r>
        <w:t xml:space="preserve"> Bauer </w:t>
      </w:r>
      <w:r>
        <w:t>两套口径的逐场曲线形态一致，仅在饱和水平上有差异（</w:t>
      </w:r>
      <w:r>
        <w:t xml:space="preserve">VPTS </w:t>
      </w:r>
      <w:r>
        <w:t>普遍更高），这与</w:t>
      </w:r>
      <w:r>
        <w:t xml:space="preserve"> S7.4 </w:t>
      </w:r>
      <w:r>
        <w:t>记录的春季方向口径差一致，但不影响「小预算即达饱和」的结论。</w:t>
      </w:r>
    </w:p>
    <w:p w14:paraId="39DCE7EE" w14:textId="77777777" w:rsidR="00D0616C" w:rsidRDefault="00000000">
      <w:pPr>
        <w:spacing w:before="120" w:after="40"/>
        <w:jc w:val="center"/>
      </w:pPr>
      <w:r>
        <w:rPr>
          <w:noProof/>
        </w:rPr>
        <w:lastRenderedPageBreak/>
        <w:drawing>
          <wp:inline distT="0" distB="0" distL="0" distR="0" wp14:anchorId="2A94A16A" wp14:editId="417E8285">
            <wp:extent cx="6792533" cy="2865600"/>
            <wp:effectExtent l="0" t="0" r="889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S18_offshore_tradeoff.png"/>
                    <pic:cNvPicPr/>
                  </pic:nvPicPr>
                  <pic:blipFill>
                    <a:blip r:embed="rId12"/>
                    <a:stretch>
                      <a:fillRect/>
                    </a:stretch>
                  </pic:blipFill>
                  <pic:spPr>
                    <a:xfrm>
                      <a:off x="0" y="0"/>
                      <a:ext cx="6807886" cy="2872077"/>
                    </a:xfrm>
                    <a:prstGeom prst="rect">
                      <a:avLst/>
                    </a:prstGeom>
                  </pic:spPr>
                </pic:pic>
              </a:graphicData>
            </a:graphic>
          </wp:inline>
        </w:drawing>
      </w:r>
    </w:p>
    <w:p w14:paraId="6ABA64E2" w14:textId="77777777" w:rsidR="00D0616C" w:rsidRDefault="00000000">
      <w:r>
        <w:rPr>
          <w:rFonts w:eastAsia="仿宋"/>
          <w:b/>
          <w:sz w:val="19"/>
        </w:rPr>
        <w:t>图</w:t>
      </w:r>
      <w:r>
        <w:rPr>
          <w:rFonts w:eastAsia="仿宋"/>
          <w:b/>
          <w:sz w:val="19"/>
        </w:rPr>
        <w:t xml:space="preserve"> S6b</w:t>
      </w:r>
      <w:r>
        <w:rPr>
          <w:rFonts w:eastAsia="仿宋"/>
          <w:b/>
          <w:sz w:val="19"/>
        </w:rPr>
        <w:t>｜</w:t>
      </w:r>
      <w:r>
        <w:rPr>
          <w:rFonts w:eastAsia="仿宋"/>
          <w:sz w:val="19"/>
        </w:rPr>
        <w:t>海上风场的逐场能源</w:t>
      </w:r>
      <w:r>
        <w:rPr>
          <w:rFonts w:eastAsia="仿宋"/>
          <w:sz w:val="19"/>
        </w:rPr>
        <w:t>—</w:t>
      </w:r>
      <w:r>
        <w:rPr>
          <w:rFonts w:eastAsia="仿宋"/>
          <w:sz w:val="19"/>
        </w:rPr>
        <w:t>生态权衡曲线（暴露削减</w:t>
      </w:r>
      <w:r>
        <w:rPr>
          <w:rFonts w:eastAsia="仿宋"/>
          <w:sz w:val="19"/>
        </w:rPr>
        <w:t xml:space="preserve"> RR </w:t>
      </w:r>
      <w:r>
        <w:rPr>
          <w:rFonts w:eastAsia="仿宋"/>
          <w:sz w:val="19"/>
        </w:rPr>
        <w:t>随</w:t>
      </w:r>
      <w:r>
        <w:rPr>
          <w:rFonts w:eastAsia="仿宋"/>
          <w:sz w:val="19"/>
        </w:rPr>
        <w:t xml:space="preserve"> AEP </w:t>
      </w:r>
      <w:r>
        <w:rPr>
          <w:rFonts w:eastAsia="仿宋"/>
          <w:sz w:val="19"/>
        </w:rPr>
        <w:t>预算）。</w:t>
      </w:r>
      <w:r>
        <w:rPr>
          <w:rFonts w:eastAsia="仿宋"/>
          <w:sz w:val="19"/>
        </w:rPr>
        <w:t>(a) VPTS</w:t>
      </w:r>
      <w:r>
        <w:rPr>
          <w:rFonts w:eastAsia="仿宋"/>
          <w:sz w:val="19"/>
        </w:rPr>
        <w:t>（雷达，</w:t>
      </w:r>
      <w:r>
        <w:rPr>
          <w:rFonts w:eastAsia="仿宋"/>
          <w:sz w:val="19"/>
        </w:rPr>
        <w:t xml:space="preserve">29 </w:t>
      </w:r>
      <w:r>
        <w:rPr>
          <w:rFonts w:eastAsia="仿宋"/>
          <w:sz w:val="19"/>
        </w:rPr>
        <w:t>场）；</w:t>
      </w:r>
      <w:r>
        <w:rPr>
          <w:rFonts w:eastAsia="仿宋"/>
          <w:sz w:val="19"/>
        </w:rPr>
        <w:t>(b) Bauer</w:t>
      </w:r>
      <w:r>
        <w:rPr>
          <w:rFonts w:eastAsia="仿宋"/>
          <w:sz w:val="19"/>
        </w:rPr>
        <w:t>（格网，</w:t>
      </w:r>
      <w:r>
        <w:rPr>
          <w:rFonts w:eastAsia="仿宋"/>
          <w:sz w:val="19"/>
        </w:rPr>
        <w:t xml:space="preserve">26 </w:t>
      </w:r>
      <w:r>
        <w:rPr>
          <w:rFonts w:eastAsia="仿宋"/>
          <w:sz w:val="19"/>
        </w:rPr>
        <w:t>场）。与陆上一致，暴露削减在预算加大时迅速饱和。</w:t>
      </w:r>
    </w:p>
    <w:p w14:paraId="0BBD20A0" w14:textId="77777777" w:rsidR="00D0616C" w:rsidRDefault="00000000">
      <w:pPr>
        <w:spacing w:before="280" w:after="100"/>
      </w:pPr>
      <w:r>
        <w:rPr>
          <w:rFonts w:eastAsia="黑体"/>
          <w:b/>
          <w:sz w:val="26"/>
        </w:rPr>
        <w:t>补充材料</w:t>
      </w:r>
      <w:r>
        <w:rPr>
          <w:rFonts w:eastAsia="黑体"/>
          <w:b/>
          <w:sz w:val="26"/>
        </w:rPr>
        <w:t xml:space="preserve"> S7 — </w:t>
      </w:r>
      <w:r>
        <w:rPr>
          <w:rFonts w:eastAsia="黑体"/>
          <w:b/>
          <w:sz w:val="26"/>
        </w:rPr>
        <w:t>尾流与方向假设的稳健性与敏感性分析</w:t>
      </w:r>
    </w:p>
    <w:p w14:paraId="71994A87" w14:textId="77777777" w:rsidR="00D0616C" w:rsidRDefault="00000000">
      <w:pPr>
        <w:spacing w:after="120" w:line="312" w:lineRule="auto"/>
        <w:jc w:val="both"/>
      </w:pPr>
      <w:r>
        <w:t xml:space="preserve">S7.0 </w:t>
      </w:r>
      <w:r>
        <w:t>先给出单因素敏感性分析的总览表（表</w:t>
      </w:r>
      <w:r>
        <w:t xml:space="preserve"> S7a</w:t>
      </w:r>
      <w:r>
        <w:t>），随后逐项检验本研究的核心假设：陆上尾流模型参数（</w:t>
      </w:r>
      <w:r>
        <w:t>S7.1–S7.2</w:t>
      </w:r>
      <w:r>
        <w:t>）、方向数据口径（</w:t>
      </w:r>
      <w:r>
        <w:t>S7.3–S7.5</w:t>
      </w:r>
      <w:r>
        <w:t>）、风场构建与匹配（</w:t>
      </w:r>
      <w:r>
        <w:t>S7.6–S7.7</w:t>
      </w:r>
      <w:r>
        <w:t>）、生态前提（</w:t>
      </w:r>
      <w:r>
        <w:t>S7.8–S7.9</w:t>
      </w:r>
      <w:r>
        <w:t>）、尾流模型验证（</w:t>
      </w:r>
      <w:r>
        <w:t>S7.10</w:t>
      </w:r>
      <w:r>
        <w:t>）、分层稳健性（</w:t>
      </w:r>
      <w:r>
        <w:t>S7.11–S7.12</w:t>
      </w:r>
      <w:r>
        <w:t>）、</w:t>
      </w:r>
      <w:r>
        <w:t xml:space="preserve">AEP </w:t>
      </w:r>
      <w:r>
        <w:t>朝向敏感性（</w:t>
      </w:r>
      <w:r>
        <w:t>S7.13</w:t>
      </w:r>
      <w:r>
        <w:t>）与抽样不确定性（</w:t>
      </w:r>
      <w:r>
        <w:t>S7.14</w:t>
      </w:r>
      <w:r>
        <w:t>），以及缺省值、区域分层、预算与浓度权重的扩展敏感性（</w:t>
      </w:r>
      <w:r>
        <w:t>S7.16–S7.19</w:t>
      </w:r>
      <w:r>
        <w:t>）。每项分析回答「该假设在多大程度上影响核心结论」，凡数据不支持的分析已按约定淘汰并如实说明。</w:t>
      </w:r>
    </w:p>
    <w:p w14:paraId="20CD03EC" w14:textId="77777777" w:rsidR="00D0616C" w:rsidRDefault="00000000">
      <w:pPr>
        <w:spacing w:before="200" w:after="100"/>
      </w:pPr>
      <w:r>
        <w:rPr>
          <w:rFonts w:eastAsia="黑体"/>
          <w:b/>
          <w:sz w:val="24"/>
        </w:rPr>
        <w:t xml:space="preserve">S7.0 </w:t>
      </w:r>
      <w:r>
        <w:rPr>
          <w:rFonts w:eastAsia="黑体"/>
          <w:b/>
          <w:sz w:val="24"/>
        </w:rPr>
        <w:t>单因素敏感性分析总览</w:t>
      </w:r>
    </w:p>
    <w:p w14:paraId="741C3758" w14:textId="77777777" w:rsidR="00D0616C" w:rsidRDefault="00000000">
      <w:pPr>
        <w:spacing w:after="120" w:line="312" w:lineRule="auto"/>
        <w:jc w:val="both"/>
      </w:pPr>
      <w:r>
        <w:t>表</w:t>
      </w:r>
      <w:r>
        <w:t xml:space="preserve"> S7a </w:t>
      </w:r>
      <w:r>
        <w:t>将</w:t>
      </w:r>
      <w:r>
        <w:t xml:space="preserve"> S7.1–S7.19 </w:t>
      </w:r>
      <w:r>
        <w:t>的单因素敏感性分析压缩为一行一条：待检验假设、扰动方式、对核心结果（中位暴露削减，</w:t>
      </w:r>
      <w:r>
        <w:t xml:space="preserve">1% </w:t>
      </w:r>
      <w:r>
        <w:t>预算）的影响与结论。全部数字由</w:t>
      </w:r>
      <w:r>
        <w:t xml:space="preserve"> sensitivity_summary.json </w:t>
      </w:r>
      <w:r>
        <w:t>与</w:t>
      </w:r>
      <w:r>
        <w:t xml:space="preserve"> bootstrap_ci.json </w:t>
      </w:r>
      <w:r>
        <w:t>注入，不手工转写。</w:t>
      </w:r>
    </w:p>
    <w:p w14:paraId="79841729" w14:textId="77777777" w:rsidR="00D0616C" w:rsidRDefault="00000000">
      <w:r>
        <w:rPr>
          <w:rFonts w:eastAsia="仿宋"/>
          <w:b/>
          <w:sz w:val="19"/>
        </w:rPr>
        <w:t>表</w:t>
      </w:r>
      <w:r>
        <w:rPr>
          <w:rFonts w:eastAsia="仿宋"/>
          <w:b/>
          <w:sz w:val="19"/>
        </w:rPr>
        <w:t xml:space="preserve"> S7a</w:t>
      </w:r>
      <w:r>
        <w:rPr>
          <w:rFonts w:eastAsia="仿宋"/>
          <w:b/>
          <w:sz w:val="19"/>
        </w:rPr>
        <w:t>｜</w:t>
      </w:r>
      <w:r>
        <w:rPr>
          <w:rFonts w:eastAsia="仿宋"/>
          <w:sz w:val="19"/>
        </w:rPr>
        <w:t>单因素敏感性分析总览（</w:t>
      </w:r>
      <w:r>
        <w:rPr>
          <w:rFonts w:eastAsia="仿宋"/>
          <w:sz w:val="19"/>
        </w:rPr>
        <w:t>S7.0</w:t>
      </w:r>
      <w:r>
        <w:rPr>
          <w:rFonts w:eastAsia="仿宋"/>
          <w:sz w:val="19"/>
        </w:rPr>
        <w:t>）。</w:t>
      </w:r>
      <w:r>
        <w:rPr>
          <w:rFonts w:eastAsia="仿宋"/>
          <w:sz w:val="19"/>
        </w:rPr>
        <w:t xml:space="preserve">RR </w:t>
      </w:r>
      <w:r>
        <w:rPr>
          <w:rFonts w:eastAsia="仿宋"/>
          <w:sz w:val="19"/>
        </w:rPr>
        <w:t>为中位暴露削减（</w:t>
      </w:r>
      <w:r>
        <w:rPr>
          <w:rFonts w:eastAsia="仿宋"/>
          <w:sz w:val="19"/>
        </w:rPr>
        <w:t xml:space="preserve">1% AEP </w:t>
      </w:r>
      <w:r>
        <w:rPr>
          <w:rFonts w:eastAsia="仿宋"/>
          <w:sz w:val="19"/>
        </w:rPr>
        <w:t>预算）。</w:t>
      </w:r>
    </w:p>
    <w:tbl>
      <w:tblPr>
        <w:tblW w:w="0" w:type="auto"/>
        <w:jc w:val="center"/>
        <w:tblLook w:val="04A0" w:firstRow="1" w:lastRow="0" w:firstColumn="1" w:lastColumn="0" w:noHBand="0" w:noVBand="1"/>
      </w:tblPr>
      <w:tblGrid>
        <w:gridCol w:w="2040"/>
        <w:gridCol w:w="2040"/>
        <w:gridCol w:w="2040"/>
        <w:gridCol w:w="2040"/>
        <w:gridCol w:w="2040"/>
      </w:tblGrid>
      <w:tr w:rsidR="00D0616C" w14:paraId="12A76DAD" w14:textId="77777777">
        <w:trPr>
          <w:jc w:val="center"/>
        </w:trPr>
        <w:tc>
          <w:tcPr>
            <w:tcW w:w="2040" w:type="dxa"/>
            <w:tcBorders>
              <w:top w:val="single" w:sz="12" w:space="0" w:color="000000"/>
              <w:left w:val="none" w:sz="0" w:space="0" w:color="000000"/>
              <w:bottom w:val="single" w:sz="6" w:space="0" w:color="000000"/>
              <w:right w:val="none" w:sz="0" w:space="0" w:color="000000"/>
            </w:tcBorders>
          </w:tcPr>
          <w:p w14:paraId="5B798B2F" w14:textId="77777777" w:rsidR="00D0616C" w:rsidRDefault="00000000">
            <w:pPr>
              <w:jc w:val="center"/>
            </w:pPr>
            <w:r>
              <w:rPr>
                <w:b/>
                <w:sz w:val="18"/>
              </w:rPr>
              <w:t>小节</w:t>
            </w:r>
          </w:p>
        </w:tc>
        <w:tc>
          <w:tcPr>
            <w:tcW w:w="2040" w:type="dxa"/>
            <w:tcBorders>
              <w:top w:val="single" w:sz="12" w:space="0" w:color="000000"/>
              <w:left w:val="none" w:sz="0" w:space="0" w:color="000000"/>
              <w:bottom w:val="single" w:sz="6" w:space="0" w:color="000000"/>
              <w:right w:val="none" w:sz="0" w:space="0" w:color="000000"/>
            </w:tcBorders>
          </w:tcPr>
          <w:p w14:paraId="60DD7DB0" w14:textId="77777777" w:rsidR="00D0616C" w:rsidRDefault="00000000">
            <w:pPr>
              <w:jc w:val="center"/>
            </w:pPr>
            <w:r>
              <w:rPr>
                <w:b/>
                <w:sz w:val="18"/>
              </w:rPr>
              <w:t>待检验假设</w:t>
            </w:r>
          </w:p>
        </w:tc>
        <w:tc>
          <w:tcPr>
            <w:tcW w:w="2040" w:type="dxa"/>
            <w:tcBorders>
              <w:top w:val="single" w:sz="12" w:space="0" w:color="000000"/>
              <w:left w:val="none" w:sz="0" w:space="0" w:color="000000"/>
              <w:bottom w:val="single" w:sz="6" w:space="0" w:color="000000"/>
              <w:right w:val="none" w:sz="0" w:space="0" w:color="000000"/>
            </w:tcBorders>
          </w:tcPr>
          <w:p w14:paraId="2C2BAD31" w14:textId="77777777" w:rsidR="00D0616C" w:rsidRDefault="00000000">
            <w:pPr>
              <w:jc w:val="center"/>
            </w:pPr>
            <w:r>
              <w:rPr>
                <w:b/>
                <w:sz w:val="18"/>
              </w:rPr>
              <w:t>扰动方式</w:t>
            </w:r>
          </w:p>
        </w:tc>
        <w:tc>
          <w:tcPr>
            <w:tcW w:w="2040" w:type="dxa"/>
            <w:tcBorders>
              <w:top w:val="single" w:sz="12" w:space="0" w:color="000000"/>
              <w:left w:val="none" w:sz="0" w:space="0" w:color="000000"/>
              <w:bottom w:val="single" w:sz="6" w:space="0" w:color="000000"/>
              <w:right w:val="none" w:sz="0" w:space="0" w:color="000000"/>
            </w:tcBorders>
          </w:tcPr>
          <w:p w14:paraId="22A00BFE" w14:textId="77777777" w:rsidR="00D0616C" w:rsidRDefault="00000000">
            <w:pPr>
              <w:jc w:val="center"/>
            </w:pPr>
            <w:r>
              <w:rPr>
                <w:b/>
                <w:sz w:val="18"/>
              </w:rPr>
              <w:t>对中位</w:t>
            </w:r>
            <w:r>
              <w:rPr>
                <w:b/>
                <w:sz w:val="18"/>
              </w:rPr>
              <w:t xml:space="preserve"> RR</w:t>
            </w:r>
            <w:r>
              <w:rPr>
                <w:b/>
                <w:sz w:val="18"/>
              </w:rPr>
              <w:t>（</w:t>
            </w:r>
            <w:r>
              <w:rPr>
                <w:b/>
                <w:sz w:val="18"/>
              </w:rPr>
              <w:t>1%</w:t>
            </w:r>
            <w:r>
              <w:rPr>
                <w:b/>
                <w:sz w:val="18"/>
              </w:rPr>
              <w:t>）的影响</w:t>
            </w:r>
          </w:p>
        </w:tc>
        <w:tc>
          <w:tcPr>
            <w:tcW w:w="2040" w:type="dxa"/>
            <w:tcBorders>
              <w:top w:val="single" w:sz="12" w:space="0" w:color="000000"/>
              <w:left w:val="none" w:sz="0" w:space="0" w:color="000000"/>
              <w:bottom w:val="single" w:sz="6" w:space="0" w:color="000000"/>
              <w:right w:val="none" w:sz="0" w:space="0" w:color="000000"/>
            </w:tcBorders>
          </w:tcPr>
          <w:p w14:paraId="70F8C4EB" w14:textId="77777777" w:rsidR="00D0616C" w:rsidRDefault="00000000">
            <w:pPr>
              <w:jc w:val="center"/>
            </w:pPr>
            <w:r>
              <w:rPr>
                <w:b/>
                <w:sz w:val="18"/>
              </w:rPr>
              <w:t>结论</w:t>
            </w:r>
          </w:p>
        </w:tc>
      </w:tr>
      <w:tr w:rsidR="00D0616C" w14:paraId="4B9E40E8" w14:textId="77777777">
        <w:trPr>
          <w:jc w:val="center"/>
        </w:trPr>
        <w:tc>
          <w:tcPr>
            <w:tcW w:w="2040" w:type="dxa"/>
          </w:tcPr>
          <w:p w14:paraId="3C273487" w14:textId="77777777" w:rsidR="00D0616C" w:rsidRDefault="00000000">
            <w:r>
              <w:rPr>
                <w:sz w:val="18"/>
              </w:rPr>
              <w:t>S7.1</w:t>
            </w:r>
          </w:p>
        </w:tc>
        <w:tc>
          <w:tcPr>
            <w:tcW w:w="2040" w:type="dxa"/>
          </w:tcPr>
          <w:p w14:paraId="4716FF1A" w14:textId="77777777" w:rsidR="00D0616C" w:rsidRDefault="00000000">
            <w:r>
              <w:rPr>
                <w:sz w:val="18"/>
              </w:rPr>
              <w:t>尾流朝向惩罚是否被低估</w:t>
            </w:r>
          </w:p>
        </w:tc>
        <w:tc>
          <w:tcPr>
            <w:tcW w:w="2040" w:type="dxa"/>
          </w:tcPr>
          <w:p w14:paraId="58455D0A" w14:textId="77777777" w:rsidR="00D0616C" w:rsidRDefault="00000000">
            <w:r>
              <w:rPr>
                <w:sz w:val="18"/>
              </w:rPr>
              <w:t>放大</w:t>
            </w:r>
            <w:r>
              <w:rPr>
                <w:sz w:val="18"/>
              </w:rPr>
              <w:t xml:space="preserve"> 1.5×/2×/3×</w:t>
            </w:r>
          </w:p>
        </w:tc>
        <w:tc>
          <w:tcPr>
            <w:tcW w:w="2040" w:type="dxa"/>
          </w:tcPr>
          <w:p w14:paraId="780F253E" w14:textId="77777777" w:rsidR="00D0616C" w:rsidRDefault="00000000">
            <w:r>
              <w:rPr>
                <w:sz w:val="18"/>
              </w:rPr>
              <w:t>96.9% → 90.1%/80.0%/58.9%</w:t>
            </w:r>
          </w:p>
        </w:tc>
        <w:tc>
          <w:tcPr>
            <w:tcW w:w="2040" w:type="dxa"/>
          </w:tcPr>
          <w:p w14:paraId="7814A8D7" w14:textId="77777777" w:rsidR="00D0616C" w:rsidRDefault="00000000">
            <w:r>
              <w:rPr>
                <w:sz w:val="18"/>
              </w:rPr>
              <w:t xml:space="preserve">3× </w:t>
            </w:r>
            <w:r>
              <w:rPr>
                <w:sz w:val="18"/>
              </w:rPr>
              <w:t>下仍</w:t>
            </w:r>
            <w:r>
              <w:rPr>
                <w:sz w:val="18"/>
              </w:rPr>
              <w:t xml:space="preserve"> ≈60%</w:t>
            </w:r>
            <w:r>
              <w:rPr>
                <w:sz w:val="18"/>
              </w:rPr>
              <w:t>，稳健</w:t>
            </w:r>
          </w:p>
        </w:tc>
      </w:tr>
      <w:tr w:rsidR="00D0616C" w14:paraId="24113C67" w14:textId="77777777">
        <w:trPr>
          <w:jc w:val="center"/>
        </w:trPr>
        <w:tc>
          <w:tcPr>
            <w:tcW w:w="2040" w:type="dxa"/>
          </w:tcPr>
          <w:p w14:paraId="112CE76A" w14:textId="77777777" w:rsidR="00D0616C" w:rsidRDefault="00000000">
            <w:r>
              <w:rPr>
                <w:sz w:val="18"/>
              </w:rPr>
              <w:t>S7.2</w:t>
            </w:r>
          </w:p>
        </w:tc>
        <w:tc>
          <w:tcPr>
            <w:tcW w:w="2040" w:type="dxa"/>
          </w:tcPr>
          <w:p w14:paraId="02B68CE7" w14:textId="77777777" w:rsidR="00D0616C" w:rsidRDefault="00000000">
            <w:r>
              <w:rPr>
                <w:sz w:val="18"/>
              </w:rPr>
              <w:t>衰减常数</w:t>
            </w:r>
            <w:r>
              <w:rPr>
                <w:sz w:val="18"/>
              </w:rPr>
              <w:t xml:space="preserve"> α</w:t>
            </w:r>
          </w:p>
        </w:tc>
        <w:tc>
          <w:tcPr>
            <w:tcW w:w="2040" w:type="dxa"/>
          </w:tcPr>
          <w:p w14:paraId="304820A8" w14:textId="77777777" w:rsidR="00D0616C" w:rsidRDefault="00000000">
            <w:r>
              <w:rPr>
                <w:sz w:val="18"/>
              </w:rPr>
              <w:t>0.075 → 0.05</w:t>
            </w:r>
          </w:p>
        </w:tc>
        <w:tc>
          <w:tcPr>
            <w:tcW w:w="2040" w:type="dxa"/>
          </w:tcPr>
          <w:p w14:paraId="5A19A35A" w14:textId="77777777" w:rsidR="00D0616C" w:rsidRDefault="00000000">
            <w:r>
              <w:rPr>
                <w:sz w:val="18"/>
              </w:rPr>
              <w:t>96.9% → 95.0%</w:t>
            </w:r>
            <w:r>
              <w:rPr>
                <w:sz w:val="18"/>
              </w:rPr>
              <w:t>（</w:t>
            </w:r>
            <w:r>
              <w:rPr>
                <w:sz w:val="18"/>
              </w:rPr>
              <w:t>2.0 pp</w:t>
            </w:r>
            <w:r>
              <w:rPr>
                <w:sz w:val="18"/>
              </w:rPr>
              <w:t>）</w:t>
            </w:r>
          </w:p>
        </w:tc>
        <w:tc>
          <w:tcPr>
            <w:tcW w:w="2040" w:type="dxa"/>
          </w:tcPr>
          <w:p w14:paraId="249C87C4" w14:textId="77777777" w:rsidR="00D0616C" w:rsidRDefault="00000000">
            <w:r>
              <w:rPr>
                <w:sz w:val="18"/>
              </w:rPr>
              <w:t>二阶效应</w:t>
            </w:r>
          </w:p>
        </w:tc>
      </w:tr>
      <w:tr w:rsidR="00D0616C" w14:paraId="28CAE180" w14:textId="77777777">
        <w:trPr>
          <w:jc w:val="center"/>
        </w:trPr>
        <w:tc>
          <w:tcPr>
            <w:tcW w:w="2040" w:type="dxa"/>
          </w:tcPr>
          <w:p w14:paraId="4446F8DC" w14:textId="77777777" w:rsidR="00D0616C" w:rsidRDefault="00000000">
            <w:r>
              <w:rPr>
                <w:sz w:val="18"/>
              </w:rPr>
              <w:t>S7.3</w:t>
            </w:r>
          </w:p>
        </w:tc>
        <w:tc>
          <w:tcPr>
            <w:tcW w:w="2040" w:type="dxa"/>
          </w:tcPr>
          <w:p w14:paraId="71C5E7A9" w14:textId="77777777" w:rsidR="00D0616C" w:rsidRDefault="00000000">
            <w:r>
              <w:rPr>
                <w:sz w:val="18"/>
              </w:rPr>
              <w:t xml:space="preserve">ERA5 </w:t>
            </w:r>
            <w:r>
              <w:rPr>
                <w:sz w:val="18"/>
              </w:rPr>
              <w:t>风向可否替代</w:t>
            </w:r>
          </w:p>
        </w:tc>
        <w:tc>
          <w:tcPr>
            <w:tcW w:w="2040" w:type="dxa"/>
          </w:tcPr>
          <w:p w14:paraId="50553322" w14:textId="77777777" w:rsidR="00D0616C" w:rsidRDefault="00000000">
            <w:r>
              <w:rPr>
                <w:sz w:val="18"/>
              </w:rPr>
              <w:t>与实测方向比较</w:t>
            </w:r>
          </w:p>
        </w:tc>
        <w:tc>
          <w:tcPr>
            <w:tcW w:w="2040" w:type="dxa"/>
          </w:tcPr>
          <w:p w14:paraId="6F977930" w14:textId="77777777" w:rsidR="00D0616C" w:rsidRDefault="00000000">
            <w:r>
              <w:rPr>
                <w:sz w:val="18"/>
              </w:rPr>
              <w:t>平均角差</w:t>
            </w:r>
            <w:r>
              <w:rPr>
                <w:sz w:val="18"/>
              </w:rPr>
              <w:t xml:space="preserve"> 77–102°</w:t>
            </w:r>
            <w:r>
              <w:rPr>
                <w:sz w:val="18"/>
              </w:rPr>
              <w:t>、</w:t>
            </w:r>
            <w:r>
              <w:rPr>
                <w:sz w:val="18"/>
              </w:rPr>
              <w:t xml:space="preserve">30° </w:t>
            </w:r>
            <w:r>
              <w:rPr>
                <w:sz w:val="18"/>
              </w:rPr>
              <w:t>内一致</w:t>
            </w:r>
            <w:r>
              <w:rPr>
                <w:sz w:val="18"/>
              </w:rPr>
              <w:t xml:space="preserve"> 14–50%</w:t>
            </w:r>
          </w:p>
        </w:tc>
        <w:tc>
          <w:tcPr>
            <w:tcW w:w="2040" w:type="dxa"/>
          </w:tcPr>
          <w:p w14:paraId="21111E7A" w14:textId="77777777" w:rsidR="00D0616C" w:rsidRDefault="00000000">
            <w:r>
              <w:rPr>
                <w:sz w:val="18"/>
              </w:rPr>
              <w:t>不可替代，弃用</w:t>
            </w:r>
          </w:p>
        </w:tc>
      </w:tr>
      <w:tr w:rsidR="00D0616C" w14:paraId="71C1D48C" w14:textId="77777777">
        <w:trPr>
          <w:jc w:val="center"/>
        </w:trPr>
        <w:tc>
          <w:tcPr>
            <w:tcW w:w="2040" w:type="dxa"/>
          </w:tcPr>
          <w:p w14:paraId="0A39A14D" w14:textId="77777777" w:rsidR="00D0616C" w:rsidRDefault="00000000">
            <w:r>
              <w:rPr>
                <w:sz w:val="18"/>
              </w:rPr>
              <w:lastRenderedPageBreak/>
              <w:t>S7.4</w:t>
            </w:r>
          </w:p>
        </w:tc>
        <w:tc>
          <w:tcPr>
            <w:tcW w:w="2040" w:type="dxa"/>
          </w:tcPr>
          <w:p w14:paraId="5FEDCA7B" w14:textId="77777777" w:rsidR="00D0616C" w:rsidRDefault="00000000">
            <w:r>
              <w:rPr>
                <w:sz w:val="18"/>
              </w:rPr>
              <w:t>海上方向口径</w:t>
            </w:r>
          </w:p>
        </w:tc>
        <w:tc>
          <w:tcPr>
            <w:tcW w:w="2040" w:type="dxa"/>
          </w:tcPr>
          <w:p w14:paraId="407DC3C6" w14:textId="77777777" w:rsidR="00D0616C" w:rsidRDefault="00000000">
            <w:r>
              <w:rPr>
                <w:sz w:val="18"/>
              </w:rPr>
              <w:t>VPTS vs Bauer</w:t>
            </w:r>
          </w:p>
        </w:tc>
        <w:tc>
          <w:tcPr>
            <w:tcW w:w="2040" w:type="dxa"/>
          </w:tcPr>
          <w:p w14:paraId="33CC5CC5" w14:textId="77777777" w:rsidR="00D0616C" w:rsidRDefault="00000000">
            <w:r>
              <w:rPr>
                <w:sz w:val="18"/>
              </w:rPr>
              <w:t>春季差</w:t>
            </w:r>
            <w:r>
              <w:rPr>
                <w:sz w:val="18"/>
              </w:rPr>
              <w:t xml:space="preserve"> 70.2°</w:t>
            </w:r>
            <w:r>
              <w:rPr>
                <w:sz w:val="18"/>
              </w:rPr>
              <w:t>、秋季差</w:t>
            </w:r>
            <w:r>
              <w:rPr>
                <w:sz w:val="18"/>
              </w:rPr>
              <w:t xml:space="preserve"> 3.0°</w:t>
            </w:r>
          </w:p>
        </w:tc>
        <w:tc>
          <w:tcPr>
            <w:tcW w:w="2040" w:type="dxa"/>
          </w:tcPr>
          <w:p w14:paraId="420FC33D" w14:textId="77777777" w:rsidR="00D0616C" w:rsidRDefault="00000000">
            <w:r>
              <w:rPr>
                <w:sz w:val="18"/>
              </w:rPr>
              <w:t>春季口径差解释差异</w:t>
            </w:r>
          </w:p>
        </w:tc>
      </w:tr>
      <w:tr w:rsidR="00D0616C" w14:paraId="0B573445" w14:textId="77777777">
        <w:trPr>
          <w:jc w:val="center"/>
        </w:trPr>
        <w:tc>
          <w:tcPr>
            <w:tcW w:w="2040" w:type="dxa"/>
          </w:tcPr>
          <w:p w14:paraId="3403F373" w14:textId="77777777" w:rsidR="00D0616C" w:rsidRDefault="00000000">
            <w:r>
              <w:rPr>
                <w:sz w:val="18"/>
              </w:rPr>
              <w:t>S7.5</w:t>
            </w:r>
          </w:p>
        </w:tc>
        <w:tc>
          <w:tcPr>
            <w:tcW w:w="2040" w:type="dxa"/>
          </w:tcPr>
          <w:p w14:paraId="169F4E88" w14:textId="77777777" w:rsidR="00D0616C" w:rsidRDefault="00000000">
            <w:r>
              <w:rPr>
                <w:sz w:val="18"/>
              </w:rPr>
              <w:t>季节加权</w:t>
            </w:r>
          </w:p>
        </w:tc>
        <w:tc>
          <w:tcPr>
            <w:tcW w:w="2040" w:type="dxa"/>
          </w:tcPr>
          <w:p w14:paraId="78948361" w14:textId="77777777" w:rsidR="00D0616C" w:rsidRDefault="00000000">
            <w:r>
              <w:rPr>
                <w:sz w:val="18"/>
              </w:rPr>
              <w:t>集中度加权</w:t>
            </w:r>
            <w:r>
              <w:rPr>
                <w:sz w:val="18"/>
              </w:rPr>
              <w:t xml:space="preserve"> vs </w:t>
            </w:r>
            <w:r>
              <w:rPr>
                <w:sz w:val="18"/>
              </w:rPr>
              <w:t>等权</w:t>
            </w:r>
          </w:p>
        </w:tc>
        <w:tc>
          <w:tcPr>
            <w:tcW w:w="2040" w:type="dxa"/>
          </w:tcPr>
          <w:p w14:paraId="7481277B" w14:textId="77777777" w:rsidR="00D0616C" w:rsidRDefault="00000000">
            <w:r>
              <w:rPr>
                <w:sz w:val="18"/>
              </w:rPr>
              <w:t>中位差</w:t>
            </w:r>
            <w:r>
              <w:rPr>
                <w:sz w:val="18"/>
              </w:rPr>
              <w:t xml:space="preserve"> 0.00 pp</w:t>
            </w:r>
          </w:p>
        </w:tc>
        <w:tc>
          <w:tcPr>
            <w:tcW w:w="2040" w:type="dxa"/>
          </w:tcPr>
          <w:p w14:paraId="19D494A5" w14:textId="77777777" w:rsidR="00D0616C" w:rsidRDefault="00000000">
            <w:r>
              <w:rPr>
                <w:sz w:val="18"/>
              </w:rPr>
              <w:t>几乎无影响</w:t>
            </w:r>
          </w:p>
        </w:tc>
      </w:tr>
      <w:tr w:rsidR="00D0616C" w14:paraId="31B62559" w14:textId="77777777">
        <w:trPr>
          <w:jc w:val="center"/>
        </w:trPr>
        <w:tc>
          <w:tcPr>
            <w:tcW w:w="2040" w:type="dxa"/>
          </w:tcPr>
          <w:p w14:paraId="2B7CE2A1" w14:textId="77777777" w:rsidR="00D0616C" w:rsidRDefault="00000000">
            <w:r>
              <w:rPr>
                <w:sz w:val="18"/>
              </w:rPr>
              <w:t>S7.6</w:t>
            </w:r>
          </w:p>
        </w:tc>
        <w:tc>
          <w:tcPr>
            <w:tcW w:w="2040" w:type="dxa"/>
          </w:tcPr>
          <w:p w14:paraId="710F10BA" w14:textId="77777777" w:rsidR="00D0616C" w:rsidRDefault="00000000">
            <w:r>
              <w:rPr>
                <w:sz w:val="18"/>
              </w:rPr>
              <w:t xml:space="preserve">DBSCAN </w:t>
            </w:r>
            <w:r>
              <w:rPr>
                <w:sz w:val="18"/>
              </w:rPr>
              <w:t>参数</w:t>
            </w:r>
          </w:p>
        </w:tc>
        <w:tc>
          <w:tcPr>
            <w:tcW w:w="2040" w:type="dxa"/>
          </w:tcPr>
          <w:p w14:paraId="6A01B265" w14:textId="77777777" w:rsidR="00D0616C" w:rsidRDefault="00000000">
            <w:r>
              <w:rPr>
                <w:sz w:val="18"/>
              </w:rPr>
              <w:t>eps 2–5 km × ms 2–5</w:t>
            </w:r>
          </w:p>
        </w:tc>
        <w:tc>
          <w:tcPr>
            <w:tcW w:w="2040" w:type="dxa"/>
          </w:tcPr>
          <w:p w14:paraId="5E25AC39" w14:textId="77777777" w:rsidR="00D0616C" w:rsidRDefault="00000000">
            <w:r>
              <w:rPr>
                <w:sz w:val="18"/>
              </w:rPr>
              <w:t>场数</w:t>
            </w:r>
            <w:r>
              <w:rPr>
                <w:sz w:val="18"/>
              </w:rPr>
              <w:t xml:space="preserve"> 8,902 → 3,221</w:t>
            </w:r>
          </w:p>
        </w:tc>
        <w:tc>
          <w:tcPr>
            <w:tcW w:w="2040" w:type="dxa"/>
          </w:tcPr>
          <w:p w14:paraId="664CF73F" w14:textId="77777777" w:rsidR="00D0616C" w:rsidRDefault="00000000">
            <w:r>
              <w:rPr>
                <w:sz w:val="18"/>
              </w:rPr>
              <w:t>连续可预期</w:t>
            </w:r>
          </w:p>
        </w:tc>
      </w:tr>
      <w:tr w:rsidR="00D0616C" w14:paraId="5DA44C5F" w14:textId="77777777">
        <w:trPr>
          <w:jc w:val="center"/>
        </w:trPr>
        <w:tc>
          <w:tcPr>
            <w:tcW w:w="2040" w:type="dxa"/>
          </w:tcPr>
          <w:p w14:paraId="33C38BAB" w14:textId="77777777" w:rsidR="00D0616C" w:rsidRDefault="00000000">
            <w:r>
              <w:rPr>
                <w:sz w:val="18"/>
              </w:rPr>
              <w:t>S7.7</w:t>
            </w:r>
          </w:p>
        </w:tc>
        <w:tc>
          <w:tcPr>
            <w:tcW w:w="2040" w:type="dxa"/>
          </w:tcPr>
          <w:p w14:paraId="6FD1EBC5" w14:textId="77777777" w:rsidR="00D0616C" w:rsidRDefault="00000000">
            <w:r>
              <w:rPr>
                <w:sz w:val="18"/>
              </w:rPr>
              <w:t xml:space="preserve">Bauer </w:t>
            </w:r>
            <w:r>
              <w:rPr>
                <w:sz w:val="18"/>
              </w:rPr>
              <w:t>匹配半径</w:t>
            </w:r>
          </w:p>
        </w:tc>
        <w:tc>
          <w:tcPr>
            <w:tcW w:w="2040" w:type="dxa"/>
          </w:tcPr>
          <w:p w14:paraId="634EDDCC" w14:textId="77777777" w:rsidR="00D0616C" w:rsidRDefault="00000000">
            <w:r>
              <w:rPr>
                <w:sz w:val="18"/>
              </w:rPr>
              <w:t>50–300 km</w:t>
            </w:r>
          </w:p>
        </w:tc>
        <w:tc>
          <w:tcPr>
            <w:tcW w:w="2040" w:type="dxa"/>
          </w:tcPr>
          <w:p w14:paraId="639FD76A" w14:textId="77777777" w:rsidR="00D0616C" w:rsidRDefault="00000000">
            <w:r>
              <w:rPr>
                <w:sz w:val="18"/>
              </w:rPr>
              <w:t>RR 97.4%–96.9%</w:t>
            </w:r>
          </w:p>
        </w:tc>
        <w:tc>
          <w:tcPr>
            <w:tcW w:w="2040" w:type="dxa"/>
          </w:tcPr>
          <w:p w14:paraId="0617E477" w14:textId="77777777" w:rsidR="00D0616C" w:rsidRDefault="00000000">
            <w:r>
              <w:rPr>
                <w:sz w:val="18"/>
              </w:rPr>
              <w:t xml:space="preserve">≥150 km </w:t>
            </w:r>
            <w:r>
              <w:rPr>
                <w:sz w:val="18"/>
              </w:rPr>
              <w:t>进入平台期</w:t>
            </w:r>
          </w:p>
        </w:tc>
      </w:tr>
      <w:tr w:rsidR="00D0616C" w14:paraId="28D1FF1D" w14:textId="77777777">
        <w:trPr>
          <w:jc w:val="center"/>
        </w:trPr>
        <w:tc>
          <w:tcPr>
            <w:tcW w:w="2040" w:type="dxa"/>
          </w:tcPr>
          <w:p w14:paraId="0312B99F" w14:textId="77777777" w:rsidR="00D0616C" w:rsidRDefault="00000000">
            <w:r>
              <w:rPr>
                <w:sz w:val="18"/>
              </w:rPr>
              <w:t>S7.8</w:t>
            </w:r>
          </w:p>
        </w:tc>
        <w:tc>
          <w:tcPr>
            <w:tcW w:w="2040" w:type="dxa"/>
          </w:tcPr>
          <w:p w14:paraId="0067CBD4" w14:textId="77777777" w:rsidR="00D0616C" w:rsidRDefault="00000000">
            <w:r>
              <w:rPr>
                <w:sz w:val="18"/>
              </w:rPr>
              <w:t>飞行高度（转子层占比）</w:t>
            </w:r>
          </w:p>
        </w:tc>
        <w:tc>
          <w:tcPr>
            <w:tcW w:w="2040" w:type="dxa"/>
          </w:tcPr>
          <w:p w14:paraId="290326F0" w14:textId="77777777" w:rsidR="00D0616C" w:rsidRDefault="00000000">
            <w:r>
              <w:rPr>
                <w:sz w:val="18"/>
              </w:rPr>
              <w:t>逐站</w:t>
            </w:r>
            <w:r>
              <w:rPr>
                <w:sz w:val="18"/>
              </w:rPr>
              <w:t xml:space="preserve"> 0–71%</w:t>
            </w:r>
            <w:r>
              <w:rPr>
                <w:sz w:val="18"/>
              </w:rPr>
              <w:t>（合并</w:t>
            </w:r>
            <w:r>
              <w:rPr>
                <w:sz w:val="18"/>
              </w:rPr>
              <w:t xml:space="preserve"> 26–35%</w:t>
            </w:r>
            <w:r>
              <w:rPr>
                <w:sz w:val="18"/>
              </w:rPr>
              <w:t>）</w:t>
            </w:r>
          </w:p>
        </w:tc>
        <w:tc>
          <w:tcPr>
            <w:tcW w:w="2040" w:type="dxa"/>
          </w:tcPr>
          <w:p w14:paraId="78F98205" w14:textId="77777777" w:rsidR="00D0616C" w:rsidRDefault="00000000">
            <w:r>
              <w:rPr>
                <w:sz w:val="18"/>
              </w:rPr>
              <w:t>相对变化不变</w:t>
            </w:r>
          </w:p>
        </w:tc>
        <w:tc>
          <w:tcPr>
            <w:tcW w:w="2040" w:type="dxa"/>
          </w:tcPr>
          <w:p w14:paraId="16FDFCA5" w14:textId="77777777" w:rsidR="00D0616C" w:rsidRDefault="00000000">
            <w:r>
              <w:rPr>
                <w:sz w:val="18"/>
              </w:rPr>
              <w:t>稳健</w:t>
            </w:r>
          </w:p>
        </w:tc>
      </w:tr>
      <w:tr w:rsidR="00D0616C" w14:paraId="25BB5F6F" w14:textId="77777777">
        <w:trPr>
          <w:jc w:val="center"/>
        </w:trPr>
        <w:tc>
          <w:tcPr>
            <w:tcW w:w="2040" w:type="dxa"/>
          </w:tcPr>
          <w:p w14:paraId="1B34C5B7" w14:textId="77777777" w:rsidR="00D0616C" w:rsidRDefault="00000000">
            <w:r>
              <w:rPr>
                <w:sz w:val="18"/>
              </w:rPr>
              <w:t>S7.9</w:t>
            </w:r>
          </w:p>
        </w:tc>
        <w:tc>
          <w:tcPr>
            <w:tcW w:w="2040" w:type="dxa"/>
          </w:tcPr>
          <w:p w14:paraId="5291D093" w14:textId="77777777" w:rsidR="00D0616C" w:rsidRDefault="00000000">
            <w:r>
              <w:rPr>
                <w:sz w:val="18"/>
              </w:rPr>
              <w:t>迁移时序</w:t>
            </w:r>
          </w:p>
        </w:tc>
        <w:tc>
          <w:tcPr>
            <w:tcW w:w="2040" w:type="dxa"/>
          </w:tcPr>
          <w:p w14:paraId="3EFB821A" w14:textId="77777777" w:rsidR="00D0616C" w:rsidRDefault="00000000">
            <w:r>
              <w:rPr>
                <w:sz w:val="18"/>
              </w:rPr>
              <w:t>季节定义</w:t>
            </w:r>
          </w:p>
        </w:tc>
        <w:tc>
          <w:tcPr>
            <w:tcW w:w="2040" w:type="dxa"/>
          </w:tcPr>
          <w:p w14:paraId="51BAEC19" w14:textId="77777777" w:rsidR="00D0616C" w:rsidRDefault="00000000">
            <w:r>
              <w:rPr>
                <w:sz w:val="18"/>
              </w:rPr>
              <w:t>主轴方向不变</w:t>
            </w:r>
          </w:p>
        </w:tc>
        <w:tc>
          <w:tcPr>
            <w:tcW w:w="2040" w:type="dxa"/>
          </w:tcPr>
          <w:p w14:paraId="0B004DF5" w14:textId="77777777" w:rsidR="00D0616C" w:rsidRDefault="00000000">
            <w:r>
              <w:rPr>
                <w:sz w:val="18"/>
              </w:rPr>
              <w:t>稳健</w:t>
            </w:r>
          </w:p>
        </w:tc>
      </w:tr>
      <w:tr w:rsidR="00D0616C" w14:paraId="587A26EA" w14:textId="77777777">
        <w:trPr>
          <w:jc w:val="center"/>
        </w:trPr>
        <w:tc>
          <w:tcPr>
            <w:tcW w:w="2040" w:type="dxa"/>
          </w:tcPr>
          <w:p w14:paraId="2048FE57" w14:textId="77777777" w:rsidR="00D0616C" w:rsidRDefault="00000000">
            <w:r>
              <w:rPr>
                <w:sz w:val="18"/>
              </w:rPr>
              <w:t>S7.10</w:t>
            </w:r>
          </w:p>
        </w:tc>
        <w:tc>
          <w:tcPr>
            <w:tcW w:w="2040" w:type="dxa"/>
          </w:tcPr>
          <w:p w14:paraId="2B52215B" w14:textId="77777777" w:rsidR="00D0616C" w:rsidRDefault="00000000">
            <w:r>
              <w:rPr>
                <w:sz w:val="18"/>
              </w:rPr>
              <w:t>尾流模型结构</w:t>
            </w:r>
          </w:p>
        </w:tc>
        <w:tc>
          <w:tcPr>
            <w:tcW w:w="2040" w:type="dxa"/>
          </w:tcPr>
          <w:p w14:paraId="08D65A0F" w14:textId="77777777" w:rsidR="00D0616C" w:rsidRDefault="00000000">
            <w:r>
              <w:rPr>
                <w:sz w:val="18"/>
              </w:rPr>
              <w:t>Jensen vs FLORIS</w:t>
            </w:r>
          </w:p>
        </w:tc>
        <w:tc>
          <w:tcPr>
            <w:tcW w:w="2040" w:type="dxa"/>
          </w:tcPr>
          <w:p w14:paraId="22499531" w14:textId="77777777" w:rsidR="00D0616C" w:rsidRDefault="00000000">
            <w:r>
              <w:rPr>
                <w:sz w:val="18"/>
              </w:rPr>
              <w:t xml:space="preserve">AEP </w:t>
            </w:r>
            <w:r>
              <w:rPr>
                <w:sz w:val="18"/>
              </w:rPr>
              <w:t>朝向敏感</w:t>
            </w:r>
            <w:r>
              <w:rPr>
                <w:sz w:val="18"/>
              </w:rPr>
              <w:t xml:space="preserve"> 2.7% vs 8.8%</w:t>
            </w:r>
          </w:p>
        </w:tc>
        <w:tc>
          <w:tcPr>
            <w:tcW w:w="2040" w:type="dxa"/>
          </w:tcPr>
          <w:p w14:paraId="7BED44ED" w14:textId="77777777" w:rsidR="00D0616C" w:rsidRDefault="00000000">
            <w:r>
              <w:rPr>
                <w:sz w:val="18"/>
              </w:rPr>
              <w:t>均远小于暴露敏感</w:t>
            </w:r>
          </w:p>
        </w:tc>
      </w:tr>
      <w:tr w:rsidR="00D0616C" w14:paraId="771A4273" w14:textId="77777777">
        <w:trPr>
          <w:jc w:val="center"/>
        </w:trPr>
        <w:tc>
          <w:tcPr>
            <w:tcW w:w="2040" w:type="dxa"/>
          </w:tcPr>
          <w:p w14:paraId="6133D1B9" w14:textId="77777777" w:rsidR="00D0616C" w:rsidRDefault="00000000">
            <w:r>
              <w:rPr>
                <w:sz w:val="18"/>
              </w:rPr>
              <w:t>S7.11</w:t>
            </w:r>
          </w:p>
        </w:tc>
        <w:tc>
          <w:tcPr>
            <w:tcW w:w="2040" w:type="dxa"/>
          </w:tcPr>
          <w:p w14:paraId="1C018392" w14:textId="77777777" w:rsidR="00D0616C" w:rsidRDefault="00000000">
            <w:r>
              <w:rPr>
                <w:sz w:val="18"/>
              </w:rPr>
              <w:t>风场规模</w:t>
            </w:r>
          </w:p>
        </w:tc>
        <w:tc>
          <w:tcPr>
            <w:tcW w:w="2040" w:type="dxa"/>
          </w:tcPr>
          <w:p w14:paraId="012137F5" w14:textId="77777777" w:rsidR="00D0616C" w:rsidRDefault="00000000">
            <w:r>
              <w:rPr>
                <w:sz w:val="18"/>
              </w:rPr>
              <w:t xml:space="preserve">5 </w:t>
            </w:r>
            <w:r>
              <w:rPr>
                <w:sz w:val="18"/>
              </w:rPr>
              <w:t>档规模</w:t>
            </w:r>
          </w:p>
        </w:tc>
        <w:tc>
          <w:tcPr>
            <w:tcW w:w="2040" w:type="dxa"/>
          </w:tcPr>
          <w:p w14:paraId="726C6327" w14:textId="77777777" w:rsidR="00D0616C" w:rsidRDefault="00000000">
            <w:r>
              <w:rPr>
                <w:sz w:val="18"/>
              </w:rPr>
              <w:t>各档</w:t>
            </w:r>
            <w:r>
              <w:rPr>
                <w:sz w:val="18"/>
              </w:rPr>
              <w:t xml:space="preserve"> RR </w:t>
            </w:r>
            <w:r>
              <w:rPr>
                <w:sz w:val="18"/>
              </w:rPr>
              <w:t>均</w:t>
            </w:r>
            <w:r>
              <w:rPr>
                <w:sz w:val="18"/>
              </w:rPr>
              <w:t xml:space="preserve"> &gt;96%</w:t>
            </w:r>
          </w:p>
        </w:tc>
        <w:tc>
          <w:tcPr>
            <w:tcW w:w="2040" w:type="dxa"/>
          </w:tcPr>
          <w:p w14:paraId="4324D55E" w14:textId="77777777" w:rsidR="00D0616C" w:rsidRDefault="00000000">
            <w:r>
              <w:rPr>
                <w:sz w:val="18"/>
              </w:rPr>
              <w:t>不依赖规模</w:t>
            </w:r>
          </w:p>
        </w:tc>
      </w:tr>
      <w:tr w:rsidR="00D0616C" w14:paraId="18E9E2FE" w14:textId="77777777">
        <w:trPr>
          <w:jc w:val="center"/>
        </w:trPr>
        <w:tc>
          <w:tcPr>
            <w:tcW w:w="2040" w:type="dxa"/>
          </w:tcPr>
          <w:p w14:paraId="457424AC" w14:textId="77777777" w:rsidR="00D0616C" w:rsidRDefault="00000000">
            <w:r>
              <w:rPr>
                <w:sz w:val="18"/>
              </w:rPr>
              <w:t>S7.12</w:t>
            </w:r>
          </w:p>
        </w:tc>
        <w:tc>
          <w:tcPr>
            <w:tcW w:w="2040" w:type="dxa"/>
          </w:tcPr>
          <w:p w14:paraId="13AFADBC" w14:textId="77777777" w:rsidR="00D0616C" w:rsidRDefault="00000000">
            <w:r>
              <w:rPr>
                <w:sz w:val="18"/>
              </w:rPr>
              <w:t xml:space="preserve">PCA </w:t>
            </w:r>
            <w:r>
              <w:rPr>
                <w:sz w:val="18"/>
              </w:rPr>
              <w:t>主轴</w:t>
            </w:r>
          </w:p>
        </w:tc>
        <w:tc>
          <w:tcPr>
            <w:tcW w:w="2040" w:type="dxa"/>
          </w:tcPr>
          <w:p w14:paraId="55A8B134" w14:textId="77777777" w:rsidR="00D0616C" w:rsidRDefault="00000000">
            <w:r>
              <w:rPr>
                <w:sz w:val="18"/>
              </w:rPr>
              <w:t>方差解释率</w:t>
            </w:r>
          </w:p>
        </w:tc>
        <w:tc>
          <w:tcPr>
            <w:tcW w:w="2040" w:type="dxa"/>
          </w:tcPr>
          <w:p w14:paraId="43A302AA" w14:textId="77777777" w:rsidR="00D0616C" w:rsidRDefault="00000000">
            <w:r>
              <w:rPr>
                <w:sz w:val="18"/>
              </w:rPr>
              <w:t>中位</w:t>
            </w:r>
            <w:r>
              <w:rPr>
                <w:sz w:val="18"/>
              </w:rPr>
              <w:t xml:space="preserve"> 0.910</w:t>
            </w:r>
          </w:p>
        </w:tc>
        <w:tc>
          <w:tcPr>
            <w:tcW w:w="2040" w:type="dxa"/>
          </w:tcPr>
          <w:p w14:paraId="5FAA0760" w14:textId="77777777" w:rsidR="00D0616C" w:rsidRDefault="00000000">
            <w:r>
              <w:rPr>
                <w:sz w:val="18"/>
              </w:rPr>
              <w:t>主轴提取可靠</w:t>
            </w:r>
          </w:p>
        </w:tc>
      </w:tr>
      <w:tr w:rsidR="00D0616C" w14:paraId="2480717E" w14:textId="77777777">
        <w:trPr>
          <w:jc w:val="center"/>
        </w:trPr>
        <w:tc>
          <w:tcPr>
            <w:tcW w:w="2040" w:type="dxa"/>
          </w:tcPr>
          <w:p w14:paraId="5FB5DA13" w14:textId="77777777" w:rsidR="00D0616C" w:rsidRDefault="00000000">
            <w:r>
              <w:rPr>
                <w:sz w:val="18"/>
              </w:rPr>
              <w:t>S7.13</w:t>
            </w:r>
          </w:p>
        </w:tc>
        <w:tc>
          <w:tcPr>
            <w:tcW w:w="2040" w:type="dxa"/>
          </w:tcPr>
          <w:p w14:paraId="5E7C06C2" w14:textId="77777777" w:rsidR="00D0616C" w:rsidRDefault="00000000">
            <w:r>
              <w:rPr>
                <w:sz w:val="18"/>
              </w:rPr>
              <w:t xml:space="preserve">AEP </w:t>
            </w:r>
            <w:r>
              <w:rPr>
                <w:sz w:val="18"/>
              </w:rPr>
              <w:t>朝向敏感性</w:t>
            </w:r>
          </w:p>
        </w:tc>
        <w:tc>
          <w:tcPr>
            <w:tcW w:w="2040" w:type="dxa"/>
          </w:tcPr>
          <w:p w14:paraId="571C23FB" w14:textId="77777777" w:rsidR="00D0616C" w:rsidRDefault="00000000">
            <w:r>
              <w:rPr>
                <w:sz w:val="18"/>
              </w:rPr>
              <w:t>陆上</w:t>
            </w:r>
            <w:r>
              <w:rPr>
                <w:sz w:val="18"/>
              </w:rPr>
              <w:t xml:space="preserve"> vs </w:t>
            </w:r>
            <w:r>
              <w:rPr>
                <w:sz w:val="18"/>
              </w:rPr>
              <w:t>海上</w:t>
            </w:r>
          </w:p>
        </w:tc>
        <w:tc>
          <w:tcPr>
            <w:tcW w:w="2040" w:type="dxa"/>
          </w:tcPr>
          <w:p w14:paraId="6D9D366A" w14:textId="77777777" w:rsidR="00D0616C" w:rsidRDefault="00000000">
            <w:r>
              <w:rPr>
                <w:sz w:val="18"/>
              </w:rPr>
              <w:t>2.74% vs 8.82%</w:t>
            </w:r>
          </w:p>
        </w:tc>
        <w:tc>
          <w:tcPr>
            <w:tcW w:w="2040" w:type="dxa"/>
          </w:tcPr>
          <w:p w14:paraId="433D5F5E" w14:textId="77777777" w:rsidR="00D0616C" w:rsidRDefault="00000000">
            <w:r>
              <w:rPr>
                <w:sz w:val="18"/>
              </w:rPr>
              <w:t>均远小于暴露敏感</w:t>
            </w:r>
          </w:p>
        </w:tc>
      </w:tr>
      <w:tr w:rsidR="00D0616C" w14:paraId="473089F5" w14:textId="77777777">
        <w:trPr>
          <w:jc w:val="center"/>
        </w:trPr>
        <w:tc>
          <w:tcPr>
            <w:tcW w:w="2040" w:type="dxa"/>
          </w:tcPr>
          <w:p w14:paraId="6E8EA82A" w14:textId="77777777" w:rsidR="00D0616C" w:rsidRDefault="00000000">
            <w:r>
              <w:rPr>
                <w:sz w:val="18"/>
              </w:rPr>
              <w:t>S7.14</w:t>
            </w:r>
          </w:p>
        </w:tc>
        <w:tc>
          <w:tcPr>
            <w:tcW w:w="2040" w:type="dxa"/>
          </w:tcPr>
          <w:p w14:paraId="71D658B4" w14:textId="77777777" w:rsidR="00D0616C" w:rsidRDefault="00000000">
            <w:r>
              <w:rPr>
                <w:sz w:val="18"/>
              </w:rPr>
              <w:t>抽样不确定性</w:t>
            </w:r>
          </w:p>
        </w:tc>
        <w:tc>
          <w:tcPr>
            <w:tcW w:w="2040" w:type="dxa"/>
          </w:tcPr>
          <w:p w14:paraId="4715DE90" w14:textId="77777777" w:rsidR="00D0616C" w:rsidRDefault="00000000">
            <w:r>
              <w:rPr>
                <w:sz w:val="18"/>
              </w:rPr>
              <w:t xml:space="preserve">bootstrap 10,000 </w:t>
            </w:r>
            <w:r>
              <w:rPr>
                <w:sz w:val="18"/>
              </w:rPr>
              <w:t>次</w:t>
            </w:r>
          </w:p>
        </w:tc>
        <w:tc>
          <w:tcPr>
            <w:tcW w:w="2040" w:type="dxa"/>
          </w:tcPr>
          <w:p w14:paraId="2D0806D1" w14:textId="77777777" w:rsidR="00D0616C" w:rsidRDefault="00000000">
            <w:r>
              <w:rPr>
                <w:sz w:val="18"/>
              </w:rPr>
              <w:t>陆上</w:t>
            </w:r>
            <w:r>
              <w:rPr>
                <w:sz w:val="18"/>
              </w:rPr>
              <w:t xml:space="preserve"> RR CI [96.6, 97.3]%</w:t>
            </w:r>
            <w:r>
              <w:rPr>
                <w:sz w:val="18"/>
              </w:rPr>
              <w:t>；海上小样本较宽</w:t>
            </w:r>
          </w:p>
        </w:tc>
        <w:tc>
          <w:tcPr>
            <w:tcW w:w="2040" w:type="dxa"/>
          </w:tcPr>
          <w:p w14:paraId="27FA44DD" w14:textId="77777777" w:rsidR="00D0616C" w:rsidRDefault="00000000">
            <w:r>
              <w:rPr>
                <w:sz w:val="18"/>
              </w:rPr>
              <w:t>陆上精确、海上宽</w:t>
            </w:r>
          </w:p>
        </w:tc>
      </w:tr>
      <w:tr w:rsidR="00D0616C" w14:paraId="5B1790F0" w14:textId="77777777">
        <w:trPr>
          <w:jc w:val="center"/>
        </w:trPr>
        <w:tc>
          <w:tcPr>
            <w:tcW w:w="2040" w:type="dxa"/>
          </w:tcPr>
          <w:p w14:paraId="2C295445" w14:textId="77777777" w:rsidR="00D0616C" w:rsidRDefault="00000000">
            <w:r>
              <w:rPr>
                <w:sz w:val="18"/>
              </w:rPr>
              <w:t>S7.16</w:t>
            </w:r>
          </w:p>
        </w:tc>
        <w:tc>
          <w:tcPr>
            <w:tcW w:w="2040" w:type="dxa"/>
          </w:tcPr>
          <w:p w14:paraId="4892B3DB" w14:textId="77777777" w:rsidR="00D0616C" w:rsidRDefault="00000000">
            <w:r>
              <w:rPr>
                <w:sz w:val="18"/>
              </w:rPr>
              <w:t>缺省值（转子</w:t>
            </w:r>
            <w:r>
              <w:rPr>
                <w:sz w:val="18"/>
              </w:rPr>
              <w:t>/</w:t>
            </w:r>
            <w:r>
              <w:rPr>
                <w:sz w:val="18"/>
              </w:rPr>
              <w:t>轮毂</w:t>
            </w:r>
            <w:r>
              <w:rPr>
                <w:sz w:val="18"/>
              </w:rPr>
              <w:t>/</w:t>
            </w:r>
            <w:r>
              <w:rPr>
                <w:sz w:val="18"/>
              </w:rPr>
              <w:t>容量）</w:t>
            </w:r>
          </w:p>
        </w:tc>
        <w:tc>
          <w:tcPr>
            <w:tcW w:w="2040" w:type="dxa"/>
          </w:tcPr>
          <w:p w14:paraId="3F0ABBC4" w14:textId="77777777" w:rsidR="00D0616C" w:rsidRDefault="00000000">
            <w:r>
              <w:rPr>
                <w:sz w:val="18"/>
              </w:rPr>
              <w:t>缺省值一维扫描</w:t>
            </w:r>
          </w:p>
        </w:tc>
        <w:tc>
          <w:tcPr>
            <w:tcW w:w="2040" w:type="dxa"/>
          </w:tcPr>
          <w:p w14:paraId="19D21490" w14:textId="77777777" w:rsidR="00D0616C" w:rsidRDefault="00000000">
            <w:r>
              <w:rPr>
                <w:sz w:val="18"/>
              </w:rPr>
              <w:t>转子</w:t>
            </w:r>
            <w:r>
              <w:rPr>
                <w:sz w:val="18"/>
              </w:rPr>
              <w:t xml:space="preserve"> |Δ|≤0.03</w:t>
            </w:r>
            <w:r>
              <w:rPr>
                <w:sz w:val="18"/>
              </w:rPr>
              <w:t>、轮毂</w:t>
            </w:r>
            <w:r>
              <w:rPr>
                <w:sz w:val="18"/>
              </w:rPr>
              <w:t xml:space="preserve"> ≤0.01</w:t>
            </w:r>
            <w:r>
              <w:rPr>
                <w:sz w:val="18"/>
              </w:rPr>
              <w:t>、容量</w:t>
            </w:r>
            <w:r>
              <w:rPr>
                <w:sz w:val="18"/>
              </w:rPr>
              <w:t xml:space="preserve"> ≤0.12 pp</w:t>
            </w:r>
          </w:p>
        </w:tc>
        <w:tc>
          <w:tcPr>
            <w:tcW w:w="2040" w:type="dxa"/>
          </w:tcPr>
          <w:p w14:paraId="2B6BA14B" w14:textId="77777777" w:rsidR="00D0616C" w:rsidRDefault="00000000">
            <w:r>
              <w:rPr>
                <w:sz w:val="18"/>
              </w:rPr>
              <w:t>仅容量缺省可感知</w:t>
            </w:r>
          </w:p>
        </w:tc>
      </w:tr>
      <w:tr w:rsidR="00D0616C" w14:paraId="7F78D7E8" w14:textId="77777777">
        <w:trPr>
          <w:jc w:val="center"/>
        </w:trPr>
        <w:tc>
          <w:tcPr>
            <w:tcW w:w="2040" w:type="dxa"/>
          </w:tcPr>
          <w:p w14:paraId="32202719" w14:textId="77777777" w:rsidR="00D0616C" w:rsidRDefault="00000000">
            <w:r>
              <w:rPr>
                <w:sz w:val="18"/>
              </w:rPr>
              <w:t>S7.17</w:t>
            </w:r>
          </w:p>
        </w:tc>
        <w:tc>
          <w:tcPr>
            <w:tcW w:w="2040" w:type="dxa"/>
          </w:tcPr>
          <w:p w14:paraId="1688B0BE" w14:textId="77777777" w:rsidR="00D0616C" w:rsidRDefault="00000000">
            <w:r>
              <w:rPr>
                <w:sz w:val="18"/>
              </w:rPr>
              <w:t>地理区域分层</w:t>
            </w:r>
          </w:p>
        </w:tc>
        <w:tc>
          <w:tcPr>
            <w:tcW w:w="2040" w:type="dxa"/>
          </w:tcPr>
          <w:p w14:paraId="14F12784" w14:textId="77777777" w:rsidR="00D0616C" w:rsidRDefault="00000000">
            <w:r>
              <w:rPr>
                <w:sz w:val="18"/>
              </w:rPr>
              <w:t>按地理区域重算</w:t>
            </w:r>
            <w:r>
              <w:rPr>
                <w:sz w:val="18"/>
              </w:rPr>
              <w:t xml:space="preserve"> RR</w:t>
            </w:r>
          </w:p>
        </w:tc>
        <w:tc>
          <w:tcPr>
            <w:tcW w:w="2040" w:type="dxa"/>
          </w:tcPr>
          <w:p w14:paraId="0285B92A" w14:textId="77777777" w:rsidR="00D0616C" w:rsidRDefault="00000000">
            <w:r>
              <w:rPr>
                <w:sz w:val="18"/>
              </w:rPr>
              <w:t>45.6–98.0%</w:t>
            </w:r>
          </w:p>
        </w:tc>
        <w:tc>
          <w:tcPr>
            <w:tcW w:w="2040" w:type="dxa"/>
          </w:tcPr>
          <w:p w14:paraId="5F1D3B4D" w14:textId="77777777" w:rsidR="00D0616C" w:rsidRDefault="00000000">
            <w:r>
              <w:rPr>
                <w:sz w:val="18"/>
              </w:rPr>
              <w:t xml:space="preserve">Iberia </w:t>
            </w:r>
            <w:r>
              <w:rPr>
                <w:sz w:val="18"/>
              </w:rPr>
              <w:t>较弱，其余稳健</w:t>
            </w:r>
          </w:p>
        </w:tc>
      </w:tr>
      <w:tr w:rsidR="00D0616C" w14:paraId="1ABEBCB6" w14:textId="77777777">
        <w:trPr>
          <w:jc w:val="center"/>
        </w:trPr>
        <w:tc>
          <w:tcPr>
            <w:tcW w:w="2040" w:type="dxa"/>
          </w:tcPr>
          <w:p w14:paraId="59FFD571" w14:textId="77777777" w:rsidR="00D0616C" w:rsidRDefault="00000000">
            <w:r>
              <w:rPr>
                <w:sz w:val="18"/>
              </w:rPr>
              <w:t>S7.18</w:t>
            </w:r>
          </w:p>
        </w:tc>
        <w:tc>
          <w:tcPr>
            <w:tcW w:w="2040" w:type="dxa"/>
          </w:tcPr>
          <w:p w14:paraId="46AC3B20" w14:textId="77777777" w:rsidR="00D0616C" w:rsidRDefault="00000000">
            <w:r>
              <w:rPr>
                <w:sz w:val="18"/>
              </w:rPr>
              <w:t xml:space="preserve">AEP </w:t>
            </w:r>
            <w:r>
              <w:rPr>
                <w:sz w:val="18"/>
              </w:rPr>
              <w:t>预算</w:t>
            </w:r>
          </w:p>
        </w:tc>
        <w:tc>
          <w:tcPr>
            <w:tcW w:w="2040" w:type="dxa"/>
          </w:tcPr>
          <w:p w14:paraId="586503C1" w14:textId="77777777" w:rsidR="00D0616C" w:rsidRDefault="00000000">
            <w:r>
              <w:rPr>
                <w:sz w:val="18"/>
              </w:rPr>
              <w:t xml:space="preserve">0.1%–20% </w:t>
            </w:r>
            <w:r>
              <w:rPr>
                <w:sz w:val="18"/>
              </w:rPr>
              <w:t>扩展扫描</w:t>
            </w:r>
          </w:p>
        </w:tc>
        <w:tc>
          <w:tcPr>
            <w:tcW w:w="2040" w:type="dxa"/>
          </w:tcPr>
          <w:p w14:paraId="364DE7BE" w14:textId="77777777" w:rsidR="00D0616C" w:rsidRDefault="00000000">
            <w:r>
              <w:rPr>
                <w:sz w:val="18"/>
              </w:rPr>
              <w:t>RR 0.0%→99.3%</w:t>
            </w:r>
          </w:p>
        </w:tc>
        <w:tc>
          <w:tcPr>
            <w:tcW w:w="2040" w:type="dxa"/>
          </w:tcPr>
          <w:p w14:paraId="65C03BB0" w14:textId="77777777" w:rsidR="00D0616C" w:rsidRDefault="00000000">
            <w:r>
              <w:rPr>
                <w:sz w:val="18"/>
              </w:rPr>
              <w:t>预算单调饱和</w:t>
            </w:r>
          </w:p>
        </w:tc>
      </w:tr>
      <w:tr w:rsidR="00D0616C" w14:paraId="3512B08C" w14:textId="77777777">
        <w:trPr>
          <w:jc w:val="center"/>
        </w:trPr>
        <w:tc>
          <w:tcPr>
            <w:tcW w:w="2040" w:type="dxa"/>
            <w:tcBorders>
              <w:top w:val="none" w:sz="0" w:space="0" w:color="000000"/>
              <w:left w:val="none" w:sz="0" w:space="0" w:color="000000"/>
              <w:bottom w:val="single" w:sz="12" w:space="0" w:color="000000"/>
              <w:right w:val="none" w:sz="0" w:space="0" w:color="000000"/>
            </w:tcBorders>
          </w:tcPr>
          <w:p w14:paraId="225A4991" w14:textId="77777777" w:rsidR="00D0616C" w:rsidRDefault="00000000">
            <w:r>
              <w:rPr>
                <w:sz w:val="18"/>
              </w:rPr>
              <w:t>S7.19</w:t>
            </w:r>
          </w:p>
        </w:tc>
        <w:tc>
          <w:tcPr>
            <w:tcW w:w="2040" w:type="dxa"/>
            <w:tcBorders>
              <w:top w:val="none" w:sz="0" w:space="0" w:color="000000"/>
              <w:left w:val="none" w:sz="0" w:space="0" w:color="000000"/>
              <w:bottom w:val="single" w:sz="12" w:space="0" w:color="000000"/>
              <w:right w:val="none" w:sz="0" w:space="0" w:color="000000"/>
            </w:tcBorders>
          </w:tcPr>
          <w:p w14:paraId="7CC50308" w14:textId="77777777" w:rsidR="00D0616C" w:rsidRDefault="00000000">
            <w:r>
              <w:rPr>
                <w:sz w:val="18"/>
              </w:rPr>
              <w:t>浓度权重</w:t>
            </w:r>
            <w:r>
              <w:rPr>
                <w:sz w:val="18"/>
              </w:rPr>
              <w:t xml:space="preserve"> λ</w:t>
            </w:r>
          </w:p>
        </w:tc>
        <w:tc>
          <w:tcPr>
            <w:tcW w:w="2040" w:type="dxa"/>
            <w:tcBorders>
              <w:top w:val="none" w:sz="0" w:space="0" w:color="000000"/>
              <w:left w:val="none" w:sz="0" w:space="0" w:color="000000"/>
              <w:bottom w:val="single" w:sz="12" w:space="0" w:color="000000"/>
              <w:right w:val="none" w:sz="0" w:space="0" w:color="000000"/>
            </w:tcBorders>
          </w:tcPr>
          <w:p w14:paraId="2D12556D" w14:textId="77777777" w:rsidR="00D0616C" w:rsidRDefault="00000000">
            <w:r>
              <w:rPr>
                <w:sz w:val="18"/>
              </w:rPr>
              <w:t xml:space="preserve">0–1 </w:t>
            </w:r>
            <w:r>
              <w:rPr>
                <w:sz w:val="18"/>
              </w:rPr>
              <w:t>连续扫描</w:t>
            </w:r>
          </w:p>
        </w:tc>
        <w:tc>
          <w:tcPr>
            <w:tcW w:w="2040" w:type="dxa"/>
            <w:tcBorders>
              <w:top w:val="none" w:sz="0" w:space="0" w:color="000000"/>
              <w:left w:val="none" w:sz="0" w:space="0" w:color="000000"/>
              <w:bottom w:val="single" w:sz="12" w:space="0" w:color="000000"/>
              <w:right w:val="none" w:sz="0" w:space="0" w:color="000000"/>
            </w:tcBorders>
          </w:tcPr>
          <w:p w14:paraId="3363F277" w14:textId="77777777" w:rsidR="00D0616C" w:rsidRDefault="00000000">
            <w:r>
              <w:rPr>
                <w:sz w:val="18"/>
              </w:rPr>
              <w:t xml:space="preserve">RR </w:t>
            </w:r>
            <w:r>
              <w:rPr>
                <w:sz w:val="18"/>
              </w:rPr>
              <w:t>中位</w:t>
            </w:r>
            <w:r>
              <w:rPr>
                <w:sz w:val="18"/>
              </w:rPr>
              <w:t xml:space="preserve"> 97.0–97.9%</w:t>
            </w:r>
          </w:p>
        </w:tc>
        <w:tc>
          <w:tcPr>
            <w:tcW w:w="2040" w:type="dxa"/>
            <w:tcBorders>
              <w:top w:val="none" w:sz="0" w:space="0" w:color="000000"/>
              <w:left w:val="none" w:sz="0" w:space="0" w:color="000000"/>
              <w:bottom w:val="single" w:sz="12" w:space="0" w:color="000000"/>
              <w:right w:val="none" w:sz="0" w:space="0" w:color="000000"/>
            </w:tcBorders>
          </w:tcPr>
          <w:p w14:paraId="1C599E18" w14:textId="77777777" w:rsidR="00D0616C" w:rsidRDefault="00000000">
            <w:r>
              <w:rPr>
                <w:sz w:val="18"/>
              </w:rPr>
              <w:t>几乎不敏感</w:t>
            </w:r>
          </w:p>
        </w:tc>
      </w:tr>
    </w:tbl>
    <w:p w14:paraId="290BBCAF" w14:textId="77777777" w:rsidR="00D0616C" w:rsidRDefault="00D0616C">
      <w:pPr>
        <w:spacing w:after="40"/>
      </w:pPr>
    </w:p>
    <w:p w14:paraId="4252468A" w14:textId="77777777" w:rsidR="00D0616C" w:rsidRDefault="00000000">
      <w:pPr>
        <w:spacing w:before="200" w:after="100"/>
      </w:pPr>
      <w:r>
        <w:rPr>
          <w:rFonts w:eastAsia="黑体"/>
          <w:b/>
          <w:sz w:val="24"/>
        </w:rPr>
        <w:t xml:space="preserve">S7.1 </w:t>
      </w:r>
      <w:r>
        <w:rPr>
          <w:rFonts w:eastAsia="黑体"/>
          <w:b/>
          <w:sz w:val="24"/>
        </w:rPr>
        <w:t>尾流模型朝向惩罚敏感性</w:t>
      </w:r>
    </w:p>
    <w:p w14:paraId="6968E21D" w14:textId="77777777" w:rsidR="00D0616C" w:rsidRDefault="00000000">
      <w:pPr>
        <w:spacing w:after="120" w:line="312" w:lineRule="auto"/>
        <w:jc w:val="both"/>
      </w:pPr>
      <w:r>
        <w:t>基准</w:t>
      </w:r>
      <w:r>
        <w:t xml:space="preserve"> Jensen </w:t>
      </w:r>
      <w:r>
        <w:t>模型的朝向惩罚项量化阵列偏离主导风向后尾流重叠增加对</w:t>
      </w:r>
      <w:r>
        <w:t xml:space="preserve"> AEP </w:t>
      </w:r>
      <w:r>
        <w:t>的损失。为检验该惩罚项是否被低估（从而可能高估旋转阵列的能源代价、进而夸大权衡的有利性），我们将其放大</w:t>
      </w:r>
      <w:r>
        <w:t xml:space="preserve"> 1.5×</w:t>
      </w:r>
      <w:r>
        <w:t>、</w:t>
      </w:r>
      <w:r>
        <w:t>2×</w:t>
      </w:r>
      <w:r>
        <w:t>、</w:t>
      </w:r>
      <w:r>
        <w:t>3×</w:t>
      </w:r>
      <w:r>
        <w:t>。结果：中位暴露削减（</w:t>
      </w:r>
      <w:r>
        <w:t xml:space="preserve">1% </w:t>
      </w:r>
      <w:r>
        <w:t>预算）从</w:t>
      </w:r>
      <w:r>
        <w:t xml:space="preserve"> 96.9%</w:t>
      </w:r>
      <w:r>
        <w:t>（基准）分别降至</w:t>
      </w:r>
      <w:r>
        <w:t xml:space="preserve"> 90.1%</w:t>
      </w:r>
      <w:r>
        <w:t>、</w:t>
      </w:r>
      <w:r>
        <w:t>80.0%</w:t>
      </w:r>
      <w:r>
        <w:t>、</w:t>
      </w:r>
      <w:r>
        <w:t>58.9%</w:t>
      </w:r>
      <w:r>
        <w:t>。即使在最极端的</w:t>
      </w:r>
      <w:r>
        <w:t xml:space="preserve"> 3× </w:t>
      </w:r>
      <w:r>
        <w:t>惩罚下，中位暴露削减仍接近</w:t>
      </w:r>
      <w:r>
        <w:t xml:space="preserve"> 60%</w:t>
      </w:r>
      <w:r>
        <w:t>。核心数字的不确定区间约为</w:t>
      </w:r>
      <w:r>
        <w:t xml:space="preserve"> 59%–97%</w:t>
      </w:r>
      <w:r>
        <w:t>。朝向敏感性的核心结论</w:t>
      </w:r>
      <w:r>
        <w:t>——</w:t>
      </w:r>
      <w:r>
        <w:t>以极小能源代价换取大幅暴露削减</w:t>
      </w:r>
      <w:r>
        <w:t>——</w:t>
      </w:r>
      <w:r>
        <w:t>在尾流惩罚的不确定性范围内稳健。</w:t>
      </w:r>
    </w:p>
    <w:p w14:paraId="77B76566" w14:textId="77777777" w:rsidR="00D0616C" w:rsidRDefault="00000000">
      <w:r>
        <w:rPr>
          <w:rFonts w:eastAsia="仿宋"/>
          <w:b/>
          <w:sz w:val="19"/>
        </w:rPr>
        <w:t>表</w:t>
      </w:r>
      <w:r>
        <w:rPr>
          <w:rFonts w:eastAsia="仿宋"/>
          <w:b/>
          <w:sz w:val="19"/>
        </w:rPr>
        <w:t xml:space="preserve"> S6</w:t>
      </w:r>
      <w:r>
        <w:rPr>
          <w:rFonts w:eastAsia="仿宋"/>
          <w:b/>
          <w:sz w:val="19"/>
        </w:rPr>
        <w:t>｜</w:t>
      </w:r>
      <w:r>
        <w:rPr>
          <w:rFonts w:eastAsia="仿宋"/>
          <w:sz w:val="19"/>
        </w:rPr>
        <w:t>尾流朝向惩罚放大敏感性（逐场小提琴见图</w:t>
      </w:r>
      <w:r>
        <w:rPr>
          <w:rFonts w:eastAsia="仿宋"/>
          <w:sz w:val="19"/>
        </w:rPr>
        <w:t xml:space="preserve"> S7.1a</w:t>
      </w:r>
      <w:r>
        <w:rPr>
          <w:rFonts w:eastAsia="仿宋"/>
          <w:sz w:val="19"/>
        </w:rPr>
        <w:t>）。</w:t>
      </w:r>
    </w:p>
    <w:tbl>
      <w:tblPr>
        <w:tblW w:w="0" w:type="auto"/>
        <w:jc w:val="center"/>
        <w:tblLook w:val="04A0" w:firstRow="1" w:lastRow="0" w:firstColumn="1" w:lastColumn="0" w:noHBand="0" w:noVBand="1"/>
      </w:tblPr>
      <w:tblGrid>
        <w:gridCol w:w="2040"/>
        <w:gridCol w:w="2040"/>
        <w:gridCol w:w="2040"/>
        <w:gridCol w:w="2040"/>
        <w:gridCol w:w="2040"/>
      </w:tblGrid>
      <w:tr w:rsidR="00D0616C" w14:paraId="0DBA3136" w14:textId="77777777">
        <w:trPr>
          <w:jc w:val="center"/>
        </w:trPr>
        <w:tc>
          <w:tcPr>
            <w:tcW w:w="2040" w:type="dxa"/>
            <w:tcBorders>
              <w:top w:val="single" w:sz="12" w:space="0" w:color="000000"/>
              <w:left w:val="none" w:sz="0" w:space="0" w:color="000000"/>
              <w:bottom w:val="single" w:sz="6" w:space="0" w:color="000000"/>
              <w:right w:val="none" w:sz="0" w:space="0" w:color="000000"/>
            </w:tcBorders>
          </w:tcPr>
          <w:p w14:paraId="51B9E55A" w14:textId="77777777" w:rsidR="00D0616C" w:rsidRDefault="00000000">
            <w:pPr>
              <w:jc w:val="center"/>
            </w:pPr>
            <w:r>
              <w:rPr>
                <w:b/>
                <w:sz w:val="18"/>
              </w:rPr>
              <w:t>惩罚放大因子</w:t>
            </w:r>
          </w:p>
        </w:tc>
        <w:tc>
          <w:tcPr>
            <w:tcW w:w="2040" w:type="dxa"/>
            <w:tcBorders>
              <w:top w:val="single" w:sz="12" w:space="0" w:color="000000"/>
              <w:left w:val="none" w:sz="0" w:space="0" w:color="000000"/>
              <w:bottom w:val="single" w:sz="6" w:space="0" w:color="000000"/>
              <w:right w:val="none" w:sz="0" w:space="0" w:color="000000"/>
            </w:tcBorders>
          </w:tcPr>
          <w:p w14:paraId="63A08BBA" w14:textId="77777777" w:rsidR="00D0616C" w:rsidRDefault="00000000">
            <w:pPr>
              <w:jc w:val="center"/>
            </w:pPr>
            <w:r>
              <w:rPr>
                <w:b/>
                <w:sz w:val="18"/>
              </w:rPr>
              <w:t>1.0×</w:t>
            </w:r>
            <w:r>
              <w:rPr>
                <w:b/>
                <w:sz w:val="18"/>
              </w:rPr>
              <w:t>（基准）</w:t>
            </w:r>
          </w:p>
        </w:tc>
        <w:tc>
          <w:tcPr>
            <w:tcW w:w="2040" w:type="dxa"/>
            <w:tcBorders>
              <w:top w:val="single" w:sz="12" w:space="0" w:color="000000"/>
              <w:left w:val="none" w:sz="0" w:space="0" w:color="000000"/>
              <w:bottom w:val="single" w:sz="6" w:space="0" w:color="000000"/>
              <w:right w:val="none" w:sz="0" w:space="0" w:color="000000"/>
            </w:tcBorders>
          </w:tcPr>
          <w:p w14:paraId="211D5D34" w14:textId="77777777" w:rsidR="00D0616C" w:rsidRDefault="00000000">
            <w:pPr>
              <w:jc w:val="center"/>
            </w:pPr>
            <w:r>
              <w:rPr>
                <w:b/>
                <w:sz w:val="18"/>
              </w:rPr>
              <w:t>1.5×</w:t>
            </w:r>
          </w:p>
        </w:tc>
        <w:tc>
          <w:tcPr>
            <w:tcW w:w="2040" w:type="dxa"/>
            <w:tcBorders>
              <w:top w:val="single" w:sz="12" w:space="0" w:color="000000"/>
              <w:left w:val="none" w:sz="0" w:space="0" w:color="000000"/>
              <w:bottom w:val="single" w:sz="6" w:space="0" w:color="000000"/>
              <w:right w:val="none" w:sz="0" w:space="0" w:color="000000"/>
            </w:tcBorders>
          </w:tcPr>
          <w:p w14:paraId="7E8D4650" w14:textId="77777777" w:rsidR="00D0616C" w:rsidRDefault="00000000">
            <w:pPr>
              <w:jc w:val="center"/>
            </w:pPr>
            <w:r>
              <w:rPr>
                <w:b/>
                <w:sz w:val="18"/>
              </w:rPr>
              <w:t>2.0×</w:t>
            </w:r>
          </w:p>
        </w:tc>
        <w:tc>
          <w:tcPr>
            <w:tcW w:w="2040" w:type="dxa"/>
            <w:tcBorders>
              <w:top w:val="single" w:sz="12" w:space="0" w:color="000000"/>
              <w:left w:val="none" w:sz="0" w:space="0" w:color="000000"/>
              <w:bottom w:val="single" w:sz="6" w:space="0" w:color="000000"/>
              <w:right w:val="none" w:sz="0" w:space="0" w:color="000000"/>
            </w:tcBorders>
          </w:tcPr>
          <w:p w14:paraId="0CCF74A2" w14:textId="77777777" w:rsidR="00D0616C" w:rsidRDefault="00000000">
            <w:pPr>
              <w:jc w:val="center"/>
            </w:pPr>
            <w:r>
              <w:rPr>
                <w:b/>
                <w:sz w:val="18"/>
              </w:rPr>
              <w:t>3.0×</w:t>
            </w:r>
          </w:p>
        </w:tc>
      </w:tr>
      <w:tr w:rsidR="00D0616C" w14:paraId="15B56560" w14:textId="77777777">
        <w:trPr>
          <w:jc w:val="center"/>
        </w:trPr>
        <w:tc>
          <w:tcPr>
            <w:tcW w:w="2040" w:type="dxa"/>
            <w:tcBorders>
              <w:top w:val="none" w:sz="0" w:space="0" w:color="000000"/>
              <w:left w:val="none" w:sz="0" w:space="0" w:color="000000"/>
              <w:bottom w:val="single" w:sz="12" w:space="0" w:color="000000"/>
              <w:right w:val="none" w:sz="0" w:space="0" w:color="000000"/>
            </w:tcBorders>
          </w:tcPr>
          <w:p w14:paraId="3AFEAD99" w14:textId="77777777" w:rsidR="00D0616C" w:rsidRDefault="00000000">
            <w:r>
              <w:rPr>
                <w:sz w:val="18"/>
              </w:rPr>
              <w:t>中位暴露削减（</w:t>
            </w:r>
            <w:r>
              <w:rPr>
                <w:sz w:val="18"/>
              </w:rPr>
              <w:t xml:space="preserve">1% </w:t>
            </w:r>
            <w:r>
              <w:rPr>
                <w:sz w:val="18"/>
              </w:rPr>
              <w:t>预</w:t>
            </w:r>
            <w:r>
              <w:rPr>
                <w:sz w:val="18"/>
              </w:rPr>
              <w:lastRenderedPageBreak/>
              <w:t>算）</w:t>
            </w:r>
          </w:p>
        </w:tc>
        <w:tc>
          <w:tcPr>
            <w:tcW w:w="2040" w:type="dxa"/>
            <w:tcBorders>
              <w:top w:val="none" w:sz="0" w:space="0" w:color="000000"/>
              <w:left w:val="none" w:sz="0" w:space="0" w:color="000000"/>
              <w:bottom w:val="single" w:sz="12" w:space="0" w:color="000000"/>
              <w:right w:val="none" w:sz="0" w:space="0" w:color="000000"/>
            </w:tcBorders>
          </w:tcPr>
          <w:p w14:paraId="57569D46" w14:textId="77777777" w:rsidR="00D0616C" w:rsidRDefault="00000000">
            <w:r>
              <w:rPr>
                <w:sz w:val="18"/>
              </w:rPr>
              <w:lastRenderedPageBreak/>
              <w:t>96.9%</w:t>
            </w:r>
          </w:p>
        </w:tc>
        <w:tc>
          <w:tcPr>
            <w:tcW w:w="2040" w:type="dxa"/>
            <w:tcBorders>
              <w:top w:val="none" w:sz="0" w:space="0" w:color="000000"/>
              <w:left w:val="none" w:sz="0" w:space="0" w:color="000000"/>
              <w:bottom w:val="single" w:sz="12" w:space="0" w:color="000000"/>
              <w:right w:val="none" w:sz="0" w:space="0" w:color="000000"/>
            </w:tcBorders>
          </w:tcPr>
          <w:p w14:paraId="30DC6657" w14:textId="77777777" w:rsidR="00D0616C" w:rsidRDefault="00000000">
            <w:r>
              <w:rPr>
                <w:sz w:val="18"/>
              </w:rPr>
              <w:t>90.1%</w:t>
            </w:r>
          </w:p>
        </w:tc>
        <w:tc>
          <w:tcPr>
            <w:tcW w:w="2040" w:type="dxa"/>
            <w:tcBorders>
              <w:top w:val="none" w:sz="0" w:space="0" w:color="000000"/>
              <w:left w:val="none" w:sz="0" w:space="0" w:color="000000"/>
              <w:bottom w:val="single" w:sz="12" w:space="0" w:color="000000"/>
              <w:right w:val="none" w:sz="0" w:space="0" w:color="000000"/>
            </w:tcBorders>
          </w:tcPr>
          <w:p w14:paraId="124EDE44" w14:textId="77777777" w:rsidR="00D0616C" w:rsidRDefault="00000000">
            <w:r>
              <w:rPr>
                <w:sz w:val="18"/>
              </w:rPr>
              <w:t>80.0%</w:t>
            </w:r>
          </w:p>
        </w:tc>
        <w:tc>
          <w:tcPr>
            <w:tcW w:w="2040" w:type="dxa"/>
            <w:tcBorders>
              <w:top w:val="none" w:sz="0" w:space="0" w:color="000000"/>
              <w:left w:val="none" w:sz="0" w:space="0" w:color="000000"/>
              <w:bottom w:val="single" w:sz="12" w:space="0" w:color="000000"/>
              <w:right w:val="none" w:sz="0" w:space="0" w:color="000000"/>
            </w:tcBorders>
          </w:tcPr>
          <w:p w14:paraId="76B19531" w14:textId="77777777" w:rsidR="00D0616C" w:rsidRDefault="00000000">
            <w:r>
              <w:rPr>
                <w:sz w:val="18"/>
              </w:rPr>
              <w:t>58.9%</w:t>
            </w:r>
          </w:p>
        </w:tc>
      </w:tr>
    </w:tbl>
    <w:p w14:paraId="6AFECEFE" w14:textId="77777777" w:rsidR="00D0616C" w:rsidRDefault="00D0616C">
      <w:pPr>
        <w:spacing w:after="40"/>
      </w:pPr>
    </w:p>
    <w:p w14:paraId="4C57CC2D" w14:textId="77777777" w:rsidR="00D0616C" w:rsidRDefault="00000000">
      <w:pPr>
        <w:spacing w:before="200" w:after="100"/>
      </w:pPr>
      <w:r>
        <w:rPr>
          <w:rFonts w:eastAsia="黑体"/>
          <w:b/>
          <w:sz w:val="24"/>
        </w:rPr>
        <w:t xml:space="preserve">S7.2 </w:t>
      </w:r>
      <w:r>
        <w:rPr>
          <w:rFonts w:eastAsia="黑体"/>
          <w:b/>
          <w:sz w:val="24"/>
        </w:rPr>
        <w:t>衰减常数敏感性</w:t>
      </w:r>
    </w:p>
    <w:p w14:paraId="5F40B562" w14:textId="77777777" w:rsidR="00D0616C" w:rsidRDefault="00000000">
      <w:pPr>
        <w:spacing w:after="120" w:line="312" w:lineRule="auto"/>
        <w:jc w:val="both"/>
      </w:pPr>
      <w:r>
        <w:t>陆上尾流衰减常数</w:t>
      </w:r>
      <w:r>
        <w:t xml:space="preserve"> α </w:t>
      </w:r>
      <w:r>
        <w:t>控制尾流恢复速率。将</w:t>
      </w:r>
      <w:r>
        <w:t xml:space="preserve"> α </w:t>
      </w:r>
      <w:r>
        <w:t>从基准</w:t>
      </w:r>
      <w:r>
        <w:t xml:space="preserve"> 0.075 </w:t>
      </w:r>
      <w:r>
        <w:t>降至</w:t>
      </w:r>
      <w:r>
        <w:t xml:space="preserve"> 0.05</w:t>
      </w:r>
      <w:r>
        <w:t>（对应更慢的尾流恢复、更强的尾流影响），仅使中位暴露削减从</w:t>
      </w:r>
      <w:r>
        <w:t xml:space="preserve"> 96.9% </w:t>
      </w:r>
      <w:r>
        <w:t>降至</w:t>
      </w:r>
      <w:r>
        <w:t xml:space="preserve"> 95.0%</w:t>
      </w:r>
      <w:r>
        <w:t>（下降</w:t>
      </w:r>
      <w:r>
        <w:t xml:space="preserve"> 2.0 </w:t>
      </w:r>
      <w:r>
        <w:t>个百分点），属二阶效应。尾流惩罚放大（</w:t>
      </w:r>
      <w:r>
        <w:t>S7.1</w:t>
      </w:r>
      <w:r>
        <w:t>）与</w:t>
      </w:r>
      <w:r>
        <w:t xml:space="preserve"> α</w:t>
      </w:r>
      <w:r>
        <w:t>（</w:t>
      </w:r>
      <w:r>
        <w:t>S7.2</w:t>
      </w:r>
      <w:r>
        <w:t>）均不能解释陆上（</w:t>
      </w:r>
      <w:r>
        <w:t>≈2.7%</w:t>
      </w:r>
      <w:r>
        <w:t>）与海上</w:t>
      </w:r>
      <w:r>
        <w:t xml:space="preserve"> FLORIS</w:t>
      </w:r>
      <w:r>
        <w:t>（</w:t>
      </w:r>
      <w:r>
        <w:t>≈8.8%</w:t>
      </w:r>
      <w:r>
        <w:t>）</w:t>
      </w:r>
      <w:r>
        <w:t xml:space="preserve">AEP </w:t>
      </w:r>
      <w:r>
        <w:t>朝向敏感性之间的残余差距，该差距更可能源于模型结构差异与方向数据口径差异（</w:t>
      </w:r>
      <w:r>
        <w:t>S7.4</w:t>
      </w:r>
      <w:r>
        <w:t>）。</w:t>
      </w:r>
    </w:p>
    <w:p w14:paraId="507B650A" w14:textId="77777777" w:rsidR="00D0616C" w:rsidRDefault="00000000">
      <w:pPr>
        <w:spacing w:before="120" w:after="40"/>
        <w:jc w:val="center"/>
      </w:pPr>
      <w:r>
        <w:rPr>
          <w:noProof/>
        </w:rPr>
        <w:drawing>
          <wp:inline distT="0" distB="0" distL="0" distR="0" wp14:anchorId="7EFF5426" wp14:editId="244C3E53">
            <wp:extent cx="5040000" cy="212428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S7_1_wake_alpha.png"/>
                    <pic:cNvPicPr/>
                  </pic:nvPicPr>
                  <pic:blipFill>
                    <a:blip r:embed="rId13"/>
                    <a:stretch>
                      <a:fillRect/>
                    </a:stretch>
                  </pic:blipFill>
                  <pic:spPr>
                    <a:xfrm>
                      <a:off x="0" y="0"/>
                      <a:ext cx="5040000" cy="2124281"/>
                    </a:xfrm>
                    <a:prstGeom prst="rect">
                      <a:avLst/>
                    </a:prstGeom>
                  </pic:spPr>
                </pic:pic>
              </a:graphicData>
            </a:graphic>
          </wp:inline>
        </w:drawing>
      </w:r>
    </w:p>
    <w:p w14:paraId="28E014D0" w14:textId="77777777" w:rsidR="00D0616C" w:rsidRDefault="00000000">
      <w:r>
        <w:rPr>
          <w:rFonts w:eastAsia="仿宋"/>
          <w:b/>
          <w:sz w:val="19"/>
        </w:rPr>
        <w:t>图</w:t>
      </w:r>
      <w:r>
        <w:rPr>
          <w:rFonts w:eastAsia="仿宋"/>
          <w:b/>
          <w:sz w:val="19"/>
        </w:rPr>
        <w:t xml:space="preserve"> S7.1</w:t>
      </w:r>
      <w:r>
        <w:rPr>
          <w:rFonts w:eastAsia="仿宋"/>
          <w:b/>
          <w:sz w:val="19"/>
        </w:rPr>
        <w:t>｜</w:t>
      </w:r>
      <w:r>
        <w:rPr>
          <w:rFonts w:eastAsia="仿宋"/>
          <w:sz w:val="19"/>
        </w:rPr>
        <w:t>尾流惩罚放大与衰减常数敏感性。</w:t>
      </w:r>
      <w:r>
        <w:rPr>
          <w:rFonts w:eastAsia="仿宋"/>
          <w:sz w:val="19"/>
        </w:rPr>
        <w:t xml:space="preserve">(a) </w:t>
      </w:r>
      <w:r>
        <w:rPr>
          <w:rFonts w:eastAsia="仿宋"/>
          <w:sz w:val="19"/>
        </w:rPr>
        <w:t>尾流朝向惩罚放大因子</w:t>
      </w:r>
      <w:r>
        <w:rPr>
          <w:rFonts w:eastAsia="仿宋"/>
          <w:sz w:val="19"/>
        </w:rPr>
        <w:t xml:space="preserve"> k=1.0/1.5/2.0/3.0 </w:t>
      </w:r>
      <w:r>
        <w:rPr>
          <w:rFonts w:eastAsia="仿宋"/>
          <w:sz w:val="19"/>
        </w:rPr>
        <w:t>下逐场暴露削减</w:t>
      </w:r>
      <w:r>
        <w:rPr>
          <w:rFonts w:eastAsia="仿宋"/>
          <w:sz w:val="19"/>
        </w:rPr>
        <w:t xml:space="preserve"> RR </w:t>
      </w:r>
      <w:r>
        <w:rPr>
          <w:rFonts w:eastAsia="仿宋"/>
          <w:sz w:val="19"/>
        </w:rPr>
        <w:t>分布（小提琴）与中位（红折线）；</w:t>
      </w:r>
      <w:r>
        <w:rPr>
          <w:rFonts w:eastAsia="仿宋"/>
          <w:sz w:val="19"/>
        </w:rPr>
        <w:t xml:space="preserve">(b) </w:t>
      </w:r>
      <w:r>
        <w:rPr>
          <w:rFonts w:eastAsia="仿宋"/>
          <w:sz w:val="19"/>
        </w:rPr>
        <w:t>衰减常数</w:t>
      </w:r>
      <w:r>
        <w:rPr>
          <w:rFonts w:eastAsia="仿宋"/>
          <w:sz w:val="19"/>
        </w:rPr>
        <w:t xml:space="preserve"> α=0.075 </w:t>
      </w:r>
      <w:r>
        <w:rPr>
          <w:rFonts w:eastAsia="仿宋"/>
          <w:sz w:val="19"/>
        </w:rPr>
        <w:t>与</w:t>
      </w:r>
      <w:r>
        <w:rPr>
          <w:rFonts w:eastAsia="仿宋"/>
          <w:sz w:val="19"/>
        </w:rPr>
        <w:t xml:space="preserve"> 0.05 </w:t>
      </w:r>
      <w:r>
        <w:rPr>
          <w:rFonts w:eastAsia="仿宋"/>
          <w:sz w:val="19"/>
        </w:rPr>
        <w:t>的中位暴露削减。</w:t>
      </w:r>
    </w:p>
    <w:p w14:paraId="378B43C8" w14:textId="77777777" w:rsidR="00D0616C" w:rsidRDefault="00000000">
      <w:pPr>
        <w:spacing w:after="120" w:line="312" w:lineRule="auto"/>
        <w:jc w:val="both"/>
      </w:pPr>
      <w:r>
        <w:t>图</w:t>
      </w:r>
      <w:r>
        <w:t xml:space="preserve"> S7.2b </w:t>
      </w:r>
      <w:r>
        <w:t>从曲线口径进一步印证：衰减常数</w:t>
      </w:r>
      <w:r>
        <w:t xml:space="preserve"> α </w:t>
      </w:r>
      <w:r>
        <w:t>的变动几乎不改变代表性风场的</w:t>
      </w:r>
      <w:r>
        <w:t xml:space="preserve"> AEP(θ) </w:t>
      </w:r>
      <w:r>
        <w:t>形状与最优朝向，两条归一化曲线近乎重合；而同一风场的暴露</w:t>
      </w:r>
      <w:r>
        <w:t xml:space="preserve"> E(θ) </w:t>
      </w:r>
      <w:r>
        <w:t>跨朝向变化远大于</w:t>
      </w:r>
      <w:r>
        <w:t xml:space="preserve"> AEP</w:t>
      </w:r>
      <w:r>
        <w:t>。这从机制上说明核心结论对</w:t>
      </w:r>
      <w:r>
        <w:t xml:space="preserve"> α </w:t>
      </w:r>
      <w:r>
        <w:t>的选择不敏感。</w:t>
      </w:r>
    </w:p>
    <w:p w14:paraId="74B42FC9" w14:textId="77777777" w:rsidR="00D0616C" w:rsidRDefault="00000000">
      <w:pPr>
        <w:spacing w:before="120" w:after="40"/>
        <w:jc w:val="center"/>
      </w:pPr>
      <w:r>
        <w:rPr>
          <w:noProof/>
        </w:rPr>
        <w:drawing>
          <wp:inline distT="0" distB="0" distL="0" distR="0" wp14:anchorId="1BFFCE32" wp14:editId="3F96180D">
            <wp:extent cx="5040000" cy="20596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S16_alpha_curves.png"/>
                    <pic:cNvPicPr/>
                  </pic:nvPicPr>
                  <pic:blipFill>
                    <a:blip r:embed="rId14"/>
                    <a:stretch>
                      <a:fillRect/>
                    </a:stretch>
                  </pic:blipFill>
                  <pic:spPr>
                    <a:xfrm>
                      <a:off x="0" y="0"/>
                      <a:ext cx="5040000" cy="2059625"/>
                    </a:xfrm>
                    <a:prstGeom prst="rect">
                      <a:avLst/>
                    </a:prstGeom>
                  </pic:spPr>
                </pic:pic>
              </a:graphicData>
            </a:graphic>
          </wp:inline>
        </w:drawing>
      </w:r>
    </w:p>
    <w:p w14:paraId="3F9A33F2" w14:textId="77777777" w:rsidR="00D0616C" w:rsidRDefault="00000000">
      <w:r>
        <w:rPr>
          <w:rFonts w:eastAsia="仿宋"/>
          <w:b/>
          <w:sz w:val="19"/>
        </w:rPr>
        <w:t>图</w:t>
      </w:r>
      <w:r>
        <w:rPr>
          <w:rFonts w:eastAsia="仿宋"/>
          <w:b/>
          <w:sz w:val="19"/>
        </w:rPr>
        <w:t xml:space="preserve"> S7.2b</w:t>
      </w:r>
      <w:r>
        <w:rPr>
          <w:rFonts w:eastAsia="仿宋"/>
          <w:b/>
          <w:sz w:val="19"/>
        </w:rPr>
        <w:t>｜</w:t>
      </w:r>
      <w:r>
        <w:rPr>
          <w:rFonts w:eastAsia="仿宋"/>
          <w:sz w:val="19"/>
        </w:rPr>
        <w:t>衰减常数</w:t>
      </w:r>
      <w:r>
        <w:rPr>
          <w:rFonts w:eastAsia="仿宋"/>
          <w:sz w:val="19"/>
        </w:rPr>
        <w:t xml:space="preserve"> α </w:t>
      </w:r>
      <w:r>
        <w:rPr>
          <w:rFonts w:eastAsia="仿宋"/>
          <w:sz w:val="19"/>
        </w:rPr>
        <w:t>对</w:t>
      </w:r>
      <w:r>
        <w:rPr>
          <w:rFonts w:eastAsia="仿宋"/>
          <w:sz w:val="19"/>
        </w:rPr>
        <w:t xml:space="preserve"> AEP(θ) </w:t>
      </w:r>
      <w:r>
        <w:rPr>
          <w:rFonts w:eastAsia="仿宋"/>
          <w:sz w:val="19"/>
        </w:rPr>
        <w:t>曲线的影响（代表性陆上风场）。</w:t>
      </w:r>
      <w:r>
        <w:rPr>
          <w:rFonts w:eastAsia="仿宋"/>
          <w:sz w:val="19"/>
        </w:rPr>
        <w:t>(a) α=0.075</w:t>
      </w:r>
      <w:r>
        <w:rPr>
          <w:rFonts w:eastAsia="仿宋"/>
          <w:sz w:val="19"/>
        </w:rPr>
        <w:t>（基准）与</w:t>
      </w:r>
      <w:r>
        <w:rPr>
          <w:rFonts w:eastAsia="仿宋"/>
          <w:sz w:val="19"/>
        </w:rPr>
        <w:t xml:space="preserve"> α=0.05 </w:t>
      </w:r>
      <w:r>
        <w:rPr>
          <w:rFonts w:eastAsia="仿宋"/>
          <w:sz w:val="19"/>
        </w:rPr>
        <w:t>的归一化</w:t>
      </w:r>
      <w:r>
        <w:rPr>
          <w:rFonts w:eastAsia="仿宋"/>
          <w:sz w:val="19"/>
        </w:rPr>
        <w:t xml:space="preserve"> AEP(θ) </w:t>
      </w:r>
      <w:r>
        <w:rPr>
          <w:rFonts w:eastAsia="仿宋"/>
          <w:sz w:val="19"/>
        </w:rPr>
        <w:t>曲线几乎重合；</w:t>
      </w:r>
      <w:r>
        <w:rPr>
          <w:rFonts w:eastAsia="仿宋"/>
          <w:sz w:val="19"/>
        </w:rPr>
        <w:t xml:space="preserve">(b) </w:t>
      </w:r>
      <w:r>
        <w:rPr>
          <w:rFonts w:eastAsia="仿宋"/>
          <w:sz w:val="19"/>
        </w:rPr>
        <w:t>同一风场的暴露</w:t>
      </w:r>
      <w:r>
        <w:rPr>
          <w:rFonts w:eastAsia="仿宋"/>
          <w:sz w:val="19"/>
        </w:rPr>
        <w:t xml:space="preserve"> E(θ) </w:t>
      </w:r>
      <w:r>
        <w:rPr>
          <w:rFonts w:eastAsia="仿宋"/>
          <w:sz w:val="19"/>
        </w:rPr>
        <w:t>曲线，其跨朝向变化远大于</w:t>
      </w:r>
      <w:r>
        <w:rPr>
          <w:rFonts w:eastAsia="仿宋"/>
          <w:sz w:val="19"/>
        </w:rPr>
        <w:t xml:space="preserve"> AEP</w:t>
      </w:r>
      <w:r>
        <w:rPr>
          <w:rFonts w:eastAsia="仿宋"/>
          <w:sz w:val="19"/>
        </w:rPr>
        <w:t>。</w:t>
      </w:r>
    </w:p>
    <w:p w14:paraId="19C7A38F" w14:textId="77777777" w:rsidR="00D0616C" w:rsidRDefault="00000000">
      <w:pPr>
        <w:spacing w:before="200" w:after="100"/>
      </w:pPr>
      <w:r>
        <w:rPr>
          <w:rFonts w:eastAsia="黑体"/>
          <w:b/>
          <w:sz w:val="24"/>
        </w:rPr>
        <w:t xml:space="preserve">S7.3 ERA5 </w:t>
      </w:r>
      <w:r>
        <w:rPr>
          <w:rFonts w:eastAsia="黑体"/>
          <w:b/>
          <w:sz w:val="24"/>
        </w:rPr>
        <w:t>气象风向不可替代性</w:t>
      </w:r>
    </w:p>
    <w:p w14:paraId="1ADA53DB" w14:textId="77777777" w:rsidR="00D0616C" w:rsidRDefault="00000000">
      <w:pPr>
        <w:spacing w:after="120" w:line="312" w:lineRule="auto"/>
        <w:jc w:val="both"/>
      </w:pPr>
      <w:r>
        <w:lastRenderedPageBreak/>
        <w:t>候鸟迁徙方向无法由气象风向替代。将</w:t>
      </w:r>
      <w:r>
        <w:t xml:space="preserve"> ERA5 </w:t>
      </w:r>
      <w:r>
        <w:t>气象风向与候鸟实测方向对比，四组口径下的平均圆角差为：</w:t>
      </w:r>
      <w:r>
        <w:t xml:space="preserve">VPTS </w:t>
      </w:r>
      <w:r>
        <w:t>春季</w:t>
      </w:r>
      <w:r>
        <w:t xml:space="preserve"> 77°</w:t>
      </w:r>
      <w:r>
        <w:t>、</w:t>
      </w:r>
      <w:r>
        <w:t xml:space="preserve">VPTS </w:t>
      </w:r>
      <w:r>
        <w:t>秋季</w:t>
      </w:r>
      <w:r>
        <w:t xml:space="preserve"> 102°</w:t>
      </w:r>
      <w:r>
        <w:t>、</w:t>
      </w:r>
      <w:r>
        <w:t xml:space="preserve">Bauer </w:t>
      </w:r>
      <w:r>
        <w:t>春季</w:t>
      </w:r>
      <w:r>
        <w:t xml:space="preserve"> 101°</w:t>
      </w:r>
      <w:r>
        <w:t>、</w:t>
      </w:r>
      <w:r>
        <w:t xml:space="preserve">Bauer </w:t>
      </w:r>
      <w:r>
        <w:t>秋季</w:t>
      </w:r>
      <w:r>
        <w:t xml:space="preserve"> 79°</w:t>
      </w:r>
      <w:r>
        <w:t>；</w:t>
      </w:r>
      <w:r>
        <w:t xml:space="preserve">30° </w:t>
      </w:r>
      <w:r>
        <w:t>内一致占比分别仅</w:t>
      </w:r>
      <w:r>
        <w:t xml:space="preserve"> 14%</w:t>
      </w:r>
      <w:r>
        <w:t>、</w:t>
      </w:r>
      <w:r>
        <w:t>24%</w:t>
      </w:r>
      <w:r>
        <w:t>、</w:t>
      </w:r>
      <w:r>
        <w:t>35%</w:t>
      </w:r>
      <w:r>
        <w:t>、</w:t>
      </w:r>
      <w:r>
        <w:t>50%</w:t>
      </w:r>
      <w:r>
        <w:t>。气象风向反映盛行风流，而候鸟（尤其夜间迁徙的鸣禽与鸫类）的迁徙方向由导航机制而非局地风场决定，二者在多数站点近乎正交或反向。因此</w:t>
      </w:r>
      <w:r>
        <w:t xml:space="preserve"> ERA5 </w:t>
      </w:r>
      <w:r>
        <w:t>不可替代鸟类观测作为生态方向输入。本文所用</w:t>
      </w:r>
      <w:r>
        <w:t xml:space="preserve"> Bauer </w:t>
      </w:r>
      <w:r>
        <w:t>方向为格网产品方向，非</w:t>
      </w:r>
      <w:r>
        <w:t xml:space="preserve"> ERA5 </w:t>
      </w:r>
      <w:r>
        <w:t>平移值。</w:t>
      </w:r>
    </w:p>
    <w:p w14:paraId="44CFC729" w14:textId="77777777" w:rsidR="00D0616C" w:rsidRDefault="00000000">
      <w:pPr>
        <w:spacing w:before="120" w:after="40"/>
        <w:jc w:val="center"/>
      </w:pPr>
      <w:r>
        <w:rPr>
          <w:noProof/>
        </w:rPr>
        <w:drawing>
          <wp:inline distT="0" distB="0" distL="0" distR="0" wp14:anchorId="7C2573ED" wp14:editId="43DD36B2">
            <wp:extent cx="5040000" cy="205141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S7_3_era5.png"/>
                    <pic:cNvPicPr/>
                  </pic:nvPicPr>
                  <pic:blipFill>
                    <a:blip r:embed="rId15"/>
                    <a:stretch>
                      <a:fillRect/>
                    </a:stretch>
                  </pic:blipFill>
                  <pic:spPr>
                    <a:xfrm>
                      <a:off x="0" y="0"/>
                      <a:ext cx="5040000" cy="2051417"/>
                    </a:xfrm>
                    <a:prstGeom prst="rect">
                      <a:avLst/>
                    </a:prstGeom>
                  </pic:spPr>
                </pic:pic>
              </a:graphicData>
            </a:graphic>
          </wp:inline>
        </w:drawing>
      </w:r>
    </w:p>
    <w:p w14:paraId="7218381F" w14:textId="77777777" w:rsidR="00D0616C" w:rsidRDefault="00000000">
      <w:r>
        <w:rPr>
          <w:rFonts w:eastAsia="仿宋"/>
          <w:b/>
          <w:sz w:val="19"/>
        </w:rPr>
        <w:t>图</w:t>
      </w:r>
      <w:r>
        <w:rPr>
          <w:rFonts w:eastAsia="仿宋"/>
          <w:b/>
          <w:sz w:val="19"/>
        </w:rPr>
        <w:t xml:space="preserve"> S7.3</w:t>
      </w:r>
      <w:r>
        <w:rPr>
          <w:rFonts w:eastAsia="仿宋"/>
          <w:b/>
          <w:sz w:val="19"/>
        </w:rPr>
        <w:t>｜</w:t>
      </w:r>
      <w:r>
        <w:rPr>
          <w:rFonts w:eastAsia="仿宋"/>
          <w:sz w:val="19"/>
        </w:rPr>
        <w:t xml:space="preserve">ERA5 </w:t>
      </w:r>
      <w:r>
        <w:rPr>
          <w:rFonts w:eastAsia="仿宋"/>
          <w:sz w:val="19"/>
        </w:rPr>
        <w:t>气象风向与候鸟实测方向的比较。</w:t>
      </w:r>
      <w:r>
        <w:rPr>
          <w:rFonts w:eastAsia="仿宋"/>
          <w:sz w:val="19"/>
        </w:rPr>
        <w:t xml:space="preserve">(a) </w:t>
      </w:r>
      <w:r>
        <w:rPr>
          <w:rFonts w:eastAsia="仿宋"/>
          <w:sz w:val="19"/>
        </w:rPr>
        <w:t>四组口径下的平均圆角差（虚线为</w:t>
      </w:r>
      <w:r>
        <w:rPr>
          <w:rFonts w:eastAsia="仿宋"/>
          <w:sz w:val="19"/>
        </w:rPr>
        <w:t xml:space="preserve"> 30° </w:t>
      </w:r>
      <w:r>
        <w:rPr>
          <w:rFonts w:eastAsia="仿宋"/>
          <w:sz w:val="19"/>
        </w:rPr>
        <w:t>阈值）；</w:t>
      </w:r>
      <w:r>
        <w:rPr>
          <w:rFonts w:eastAsia="仿宋"/>
          <w:sz w:val="19"/>
        </w:rPr>
        <w:t xml:space="preserve">(b) 30° </w:t>
      </w:r>
      <w:r>
        <w:rPr>
          <w:rFonts w:eastAsia="仿宋"/>
          <w:sz w:val="19"/>
        </w:rPr>
        <w:t>内一致占比。</w:t>
      </w:r>
      <w:r>
        <w:rPr>
          <w:rFonts w:eastAsia="仿宋"/>
          <w:sz w:val="19"/>
        </w:rPr>
        <w:t xml:space="preserve">ERA5 </w:t>
      </w:r>
      <w:r>
        <w:rPr>
          <w:rFonts w:eastAsia="仿宋"/>
          <w:sz w:val="19"/>
        </w:rPr>
        <w:t>与实测方向一致性很低，不可替代鸟类观测。</w:t>
      </w:r>
    </w:p>
    <w:p w14:paraId="262E015D" w14:textId="77777777" w:rsidR="00D0616C" w:rsidRDefault="00000000">
      <w:pPr>
        <w:spacing w:after="120" w:line="312" w:lineRule="auto"/>
        <w:jc w:val="both"/>
      </w:pPr>
      <w:r>
        <w:t>图</w:t>
      </w:r>
      <w:r>
        <w:t xml:space="preserve"> S7.3b </w:t>
      </w:r>
      <w:r>
        <w:t>从逐场口径进一步说明</w:t>
      </w:r>
      <w:r>
        <w:t xml:space="preserve"> ERA5 </w:t>
      </w:r>
      <w:r>
        <w:t>为何不可替代：散点既未落在同一线（</w:t>
      </w:r>
      <w:r>
        <w:t>Δ=0°</w:t>
      </w:r>
      <w:r>
        <w:t>），也非统一的</w:t>
      </w:r>
      <w:r>
        <w:t xml:space="preserve"> 180° </w:t>
      </w:r>
      <w:r>
        <w:t>平移（点线），说明气象风向与候鸟方向之间的偏差不是简单的系统偏移，而是因站点与季节而异的复杂关系；圆角差分布显示绝大多数场</w:t>
      </w:r>
      <w:r>
        <w:t>–</w:t>
      </w:r>
      <w:r>
        <w:t>季对的角度差远超</w:t>
      </w:r>
      <w:r>
        <w:t xml:space="preserve"> 30° </w:t>
      </w:r>
      <w:r>
        <w:t>阈值。因此任何用</w:t>
      </w:r>
      <w:r>
        <w:t xml:space="preserve"> ERA5 </w:t>
      </w:r>
      <w:r>
        <w:t>风向替代候鸟方向的尝试都会引入不可控的方向误差。</w:t>
      </w:r>
    </w:p>
    <w:p w14:paraId="4DF70940" w14:textId="77777777" w:rsidR="00D0616C" w:rsidRDefault="00000000">
      <w:pPr>
        <w:spacing w:before="120" w:after="40"/>
        <w:jc w:val="center"/>
      </w:pPr>
      <w:r>
        <w:rPr>
          <w:noProof/>
        </w:rPr>
        <w:drawing>
          <wp:inline distT="0" distB="0" distL="0" distR="0" wp14:anchorId="18881E36" wp14:editId="38FBC566">
            <wp:extent cx="5040000" cy="226036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S15_era5_scatter.png"/>
                    <pic:cNvPicPr/>
                  </pic:nvPicPr>
                  <pic:blipFill>
                    <a:blip r:embed="rId16"/>
                    <a:stretch>
                      <a:fillRect/>
                    </a:stretch>
                  </pic:blipFill>
                  <pic:spPr>
                    <a:xfrm>
                      <a:off x="0" y="0"/>
                      <a:ext cx="5040000" cy="2260364"/>
                    </a:xfrm>
                    <a:prstGeom prst="rect">
                      <a:avLst/>
                    </a:prstGeom>
                  </pic:spPr>
                </pic:pic>
              </a:graphicData>
            </a:graphic>
          </wp:inline>
        </w:drawing>
      </w:r>
    </w:p>
    <w:p w14:paraId="192ACC7F" w14:textId="77777777" w:rsidR="00D0616C" w:rsidRDefault="00000000">
      <w:r>
        <w:rPr>
          <w:rFonts w:eastAsia="仿宋"/>
          <w:b/>
          <w:sz w:val="19"/>
        </w:rPr>
        <w:t>图</w:t>
      </w:r>
      <w:r>
        <w:rPr>
          <w:rFonts w:eastAsia="仿宋"/>
          <w:b/>
          <w:sz w:val="19"/>
        </w:rPr>
        <w:t xml:space="preserve"> S7.3b</w:t>
      </w:r>
      <w:r>
        <w:rPr>
          <w:rFonts w:eastAsia="仿宋"/>
          <w:b/>
          <w:sz w:val="19"/>
        </w:rPr>
        <w:t>｜</w:t>
      </w:r>
      <w:r>
        <w:rPr>
          <w:rFonts w:eastAsia="仿宋"/>
          <w:sz w:val="19"/>
        </w:rPr>
        <w:t xml:space="preserve">ERA5 </w:t>
      </w:r>
      <w:r>
        <w:rPr>
          <w:rFonts w:eastAsia="仿宋"/>
          <w:sz w:val="19"/>
        </w:rPr>
        <w:t>气象风向与候鸟实测方向的逐场散点（每场</w:t>
      </w:r>
      <w:r>
        <w:rPr>
          <w:rFonts w:eastAsia="仿宋"/>
          <w:sz w:val="19"/>
        </w:rPr>
        <w:t xml:space="preserve"> × </w:t>
      </w:r>
      <w:r>
        <w:rPr>
          <w:rFonts w:eastAsia="仿宋"/>
          <w:sz w:val="19"/>
        </w:rPr>
        <w:t>每季）。</w:t>
      </w:r>
      <w:r>
        <w:rPr>
          <w:rFonts w:eastAsia="仿宋"/>
          <w:sz w:val="19"/>
        </w:rPr>
        <w:t xml:space="preserve">(a) ERA5 </w:t>
      </w:r>
      <w:r>
        <w:rPr>
          <w:rFonts w:eastAsia="仿宋"/>
          <w:sz w:val="19"/>
        </w:rPr>
        <w:t>风向</w:t>
      </w:r>
      <w:r>
        <w:rPr>
          <w:rFonts w:eastAsia="仿宋"/>
          <w:sz w:val="19"/>
        </w:rPr>
        <w:t xml:space="preserve"> vs </w:t>
      </w:r>
      <w:r>
        <w:rPr>
          <w:rFonts w:eastAsia="仿宋"/>
          <w:sz w:val="19"/>
        </w:rPr>
        <w:t>实测候鸟方向，虚线为同一（</w:t>
      </w:r>
      <w:r>
        <w:rPr>
          <w:rFonts w:eastAsia="仿宋"/>
          <w:sz w:val="19"/>
        </w:rPr>
        <w:t>Δ=0°</w:t>
      </w:r>
      <w:r>
        <w:rPr>
          <w:rFonts w:eastAsia="仿宋"/>
          <w:sz w:val="19"/>
        </w:rPr>
        <w:t>）、点线为反向平行（</w:t>
      </w:r>
      <w:r>
        <w:rPr>
          <w:rFonts w:eastAsia="仿宋"/>
          <w:sz w:val="19"/>
        </w:rPr>
        <w:t>Δ=180°</w:t>
      </w:r>
      <w:r>
        <w:rPr>
          <w:rFonts w:eastAsia="仿宋"/>
          <w:sz w:val="19"/>
        </w:rPr>
        <w:t>）参考线；</w:t>
      </w:r>
      <w:r>
        <w:rPr>
          <w:rFonts w:eastAsia="仿宋"/>
          <w:sz w:val="19"/>
        </w:rPr>
        <w:t xml:space="preserve">(b) </w:t>
      </w:r>
      <w:r>
        <w:rPr>
          <w:rFonts w:eastAsia="仿宋"/>
          <w:sz w:val="19"/>
        </w:rPr>
        <w:t>圆角差分布，多数场</w:t>
      </w:r>
      <w:r>
        <w:rPr>
          <w:rFonts w:eastAsia="仿宋"/>
          <w:sz w:val="19"/>
        </w:rPr>
        <w:t>–</w:t>
      </w:r>
      <w:r>
        <w:rPr>
          <w:rFonts w:eastAsia="仿宋"/>
          <w:sz w:val="19"/>
        </w:rPr>
        <w:t>季对的角度差远超</w:t>
      </w:r>
      <w:r>
        <w:rPr>
          <w:rFonts w:eastAsia="仿宋"/>
          <w:sz w:val="19"/>
        </w:rPr>
        <w:t xml:space="preserve"> 30° </w:t>
      </w:r>
      <w:r>
        <w:rPr>
          <w:rFonts w:eastAsia="仿宋"/>
          <w:sz w:val="19"/>
        </w:rPr>
        <w:t>阈值（虚线）。</w:t>
      </w:r>
    </w:p>
    <w:p w14:paraId="19F3DB5D" w14:textId="77777777" w:rsidR="00D0616C" w:rsidRDefault="00000000">
      <w:pPr>
        <w:spacing w:before="200" w:after="100"/>
      </w:pPr>
      <w:r>
        <w:rPr>
          <w:rFonts w:eastAsia="黑体"/>
          <w:b/>
          <w:sz w:val="24"/>
        </w:rPr>
        <w:t xml:space="preserve">S7.4 </w:t>
      </w:r>
      <w:r>
        <w:rPr>
          <w:rFonts w:eastAsia="黑体"/>
          <w:b/>
          <w:sz w:val="24"/>
        </w:rPr>
        <w:t>海上方向口径差异（</w:t>
      </w:r>
      <w:r>
        <w:rPr>
          <w:rFonts w:eastAsia="黑体"/>
          <w:b/>
          <w:sz w:val="24"/>
        </w:rPr>
        <w:t>VPTS vs Bauer</w:t>
      </w:r>
      <w:r>
        <w:rPr>
          <w:rFonts w:eastAsia="黑体"/>
          <w:b/>
          <w:sz w:val="24"/>
        </w:rPr>
        <w:t>）</w:t>
      </w:r>
    </w:p>
    <w:p w14:paraId="3B332D3E" w14:textId="77777777" w:rsidR="00D0616C" w:rsidRDefault="00000000">
      <w:pPr>
        <w:spacing w:after="120" w:line="312" w:lineRule="auto"/>
        <w:jc w:val="both"/>
      </w:pPr>
      <w:r>
        <w:lastRenderedPageBreak/>
        <w:t>海上候鸟方向有两套独立口径：</w:t>
      </w:r>
      <w:r>
        <w:t xml:space="preserve">VPTS </w:t>
      </w:r>
      <w:r>
        <w:t>天气雷达（直接转子层观测）与</w:t>
      </w:r>
      <w:r>
        <w:t xml:space="preserve"> Bauer </w:t>
      </w:r>
      <w:r>
        <w:t>迁徙格网（模型产品）。春季二者中位方向相差</w:t>
      </w:r>
      <w:r>
        <w:t xml:space="preserve"> 70.2°</w:t>
      </w:r>
      <w:r>
        <w:t>（</w:t>
      </w:r>
      <w:r>
        <w:t>VPTS 348.9° vs Bauer 59.1°</w:t>
      </w:r>
      <w:r>
        <w:t>），秋季仅相差</w:t>
      </w:r>
      <w:r>
        <w:t xml:space="preserve"> 3.0°</w:t>
      </w:r>
      <w:r>
        <w:t>（</w:t>
      </w:r>
      <w:r>
        <w:t>VPTS 251.8° vs Bauer 248.8°</w:t>
      </w:r>
      <w:r>
        <w:t>）。春季的大幅口径差解释了</w:t>
      </w:r>
      <w:r>
        <w:t xml:space="preserve">VPTS </w:t>
      </w:r>
      <w:r>
        <w:t>与</w:t>
      </w:r>
      <w:r>
        <w:t xml:space="preserve"> Bauer </w:t>
      </w:r>
      <w:r>
        <w:t>暴露削减的差异。本文以</w:t>
      </w:r>
      <w:r>
        <w:t xml:space="preserve"> Bauer </w:t>
      </w:r>
      <w:r>
        <w:t>作为主结论口径（与陆上一致、覆盖更广），以</w:t>
      </w:r>
      <w:r>
        <w:t xml:space="preserve"> VPTS </w:t>
      </w:r>
      <w:r>
        <w:t>作为来自直接雷达观测的上界参考口径；两套口径在秋季高度一致，佐证了方向结构的稳健性。</w:t>
      </w:r>
    </w:p>
    <w:p w14:paraId="355B6EAD" w14:textId="77777777" w:rsidR="00D0616C" w:rsidRDefault="00000000">
      <w:pPr>
        <w:spacing w:before="120" w:after="40"/>
        <w:jc w:val="center"/>
      </w:pPr>
      <w:r>
        <w:rPr>
          <w:noProof/>
        </w:rPr>
        <w:drawing>
          <wp:inline distT="0" distB="0" distL="0" distR="0" wp14:anchorId="2DD0B458" wp14:editId="3AA36917">
            <wp:extent cx="4680000" cy="248547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S7_4_offshore.png"/>
                    <pic:cNvPicPr/>
                  </pic:nvPicPr>
                  <pic:blipFill>
                    <a:blip r:embed="rId17"/>
                    <a:stretch>
                      <a:fillRect/>
                    </a:stretch>
                  </pic:blipFill>
                  <pic:spPr>
                    <a:xfrm>
                      <a:off x="0" y="0"/>
                      <a:ext cx="4680000" cy="2485477"/>
                    </a:xfrm>
                    <a:prstGeom prst="rect">
                      <a:avLst/>
                    </a:prstGeom>
                  </pic:spPr>
                </pic:pic>
              </a:graphicData>
            </a:graphic>
          </wp:inline>
        </w:drawing>
      </w:r>
    </w:p>
    <w:p w14:paraId="0FB1C3CF" w14:textId="77777777" w:rsidR="00D0616C" w:rsidRDefault="00000000">
      <w:r>
        <w:rPr>
          <w:rFonts w:eastAsia="仿宋"/>
          <w:b/>
          <w:sz w:val="19"/>
        </w:rPr>
        <w:t>图</w:t>
      </w:r>
      <w:r>
        <w:rPr>
          <w:rFonts w:eastAsia="仿宋"/>
          <w:b/>
          <w:sz w:val="19"/>
        </w:rPr>
        <w:t xml:space="preserve"> S7.4</w:t>
      </w:r>
      <w:r>
        <w:rPr>
          <w:rFonts w:eastAsia="仿宋"/>
          <w:b/>
          <w:sz w:val="19"/>
        </w:rPr>
        <w:t>｜</w:t>
      </w:r>
      <w:r>
        <w:rPr>
          <w:rFonts w:eastAsia="仿宋"/>
          <w:sz w:val="19"/>
        </w:rPr>
        <w:t>海上候鸟方向口径：</w:t>
      </w:r>
      <w:r>
        <w:rPr>
          <w:rFonts w:eastAsia="仿宋"/>
          <w:sz w:val="19"/>
        </w:rPr>
        <w:t>VPTS</w:t>
      </w:r>
      <w:r>
        <w:rPr>
          <w:rFonts w:eastAsia="仿宋"/>
          <w:sz w:val="19"/>
        </w:rPr>
        <w:t>（雷达）与</w:t>
      </w:r>
      <w:r>
        <w:rPr>
          <w:rFonts w:eastAsia="仿宋"/>
          <w:sz w:val="19"/>
        </w:rPr>
        <w:t xml:space="preserve"> Bauer</w:t>
      </w:r>
      <w:r>
        <w:rPr>
          <w:rFonts w:eastAsia="仿宋"/>
          <w:sz w:val="19"/>
        </w:rPr>
        <w:t>（格网）的中位方向（极坐标箭头），春季相差</w:t>
      </w:r>
      <w:r>
        <w:rPr>
          <w:rFonts w:eastAsia="仿宋"/>
          <w:sz w:val="19"/>
        </w:rPr>
        <w:t xml:space="preserve"> 70.2°</w:t>
      </w:r>
      <w:r>
        <w:rPr>
          <w:rFonts w:eastAsia="仿宋"/>
          <w:sz w:val="19"/>
        </w:rPr>
        <w:t>、秋季仅</w:t>
      </w:r>
      <w:r>
        <w:rPr>
          <w:rFonts w:eastAsia="仿宋"/>
          <w:sz w:val="19"/>
        </w:rPr>
        <w:t xml:space="preserve"> 3.0°</w:t>
      </w:r>
      <w:r>
        <w:rPr>
          <w:rFonts w:eastAsia="仿宋"/>
          <w:sz w:val="19"/>
        </w:rPr>
        <w:t>。</w:t>
      </w:r>
    </w:p>
    <w:p w14:paraId="31B19153" w14:textId="77777777" w:rsidR="00D0616C" w:rsidRDefault="00000000">
      <w:pPr>
        <w:spacing w:before="200" w:after="100"/>
      </w:pPr>
      <w:r>
        <w:rPr>
          <w:rFonts w:eastAsia="黑体"/>
          <w:b/>
          <w:sz w:val="24"/>
        </w:rPr>
        <w:t xml:space="preserve">S7.5 </w:t>
      </w:r>
      <w:r>
        <w:rPr>
          <w:rFonts w:eastAsia="黑体"/>
          <w:b/>
          <w:sz w:val="24"/>
        </w:rPr>
        <w:t>季节加权：集中度</w:t>
      </w:r>
      <w:r>
        <w:rPr>
          <w:rFonts w:eastAsia="黑体"/>
          <w:b/>
          <w:sz w:val="24"/>
        </w:rPr>
        <w:t xml:space="preserve"> vs </w:t>
      </w:r>
      <w:r>
        <w:rPr>
          <w:rFonts w:eastAsia="黑体"/>
          <w:b/>
          <w:sz w:val="24"/>
        </w:rPr>
        <w:t>等权</w:t>
      </w:r>
    </w:p>
    <w:p w14:paraId="0420EEAE" w14:textId="77777777" w:rsidR="00D0616C" w:rsidRDefault="00000000">
      <w:pPr>
        <w:spacing w:after="120" w:line="312" w:lineRule="auto"/>
        <w:jc w:val="both"/>
      </w:pPr>
      <w:r>
        <w:t>陆上两季按方向集中度加权（</w:t>
      </w:r>
      <w:r>
        <w:t>S1.1</w:t>
      </w:r>
      <w:r>
        <w:t>）。为检验该加权方式的影响，对比集中度加权与等权下的逐场暴露削减差：中位差</w:t>
      </w:r>
      <w:r>
        <w:t xml:space="preserve"> 0.00 </w:t>
      </w:r>
      <w:r>
        <w:t>个百分点、均值差</w:t>
      </w:r>
      <w:r>
        <w:t xml:space="preserve"> 0.05 </w:t>
      </w:r>
      <w:r>
        <w:t>个百分点（</w:t>
      </w:r>
      <w:r>
        <w:t>n=4,191</w:t>
      </w:r>
      <w:r>
        <w:t>）。集中度加权对核心结果几乎无影响，方向输入口径稳健。</w:t>
      </w:r>
    </w:p>
    <w:p w14:paraId="7E712E4C" w14:textId="77777777" w:rsidR="00D0616C" w:rsidRDefault="00000000">
      <w:pPr>
        <w:spacing w:before="120" w:after="40"/>
        <w:jc w:val="center"/>
      </w:pPr>
      <w:r>
        <w:rPr>
          <w:noProof/>
        </w:rPr>
        <w:drawing>
          <wp:inline distT="0" distB="0" distL="0" distR="0" wp14:anchorId="2A035805" wp14:editId="5D54884A">
            <wp:extent cx="3240000" cy="247041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S7_5_seasonal.png"/>
                    <pic:cNvPicPr/>
                  </pic:nvPicPr>
                  <pic:blipFill>
                    <a:blip r:embed="rId18"/>
                    <a:stretch>
                      <a:fillRect/>
                    </a:stretch>
                  </pic:blipFill>
                  <pic:spPr>
                    <a:xfrm>
                      <a:off x="0" y="0"/>
                      <a:ext cx="3240000" cy="2470419"/>
                    </a:xfrm>
                    <a:prstGeom prst="rect">
                      <a:avLst/>
                    </a:prstGeom>
                  </pic:spPr>
                </pic:pic>
              </a:graphicData>
            </a:graphic>
          </wp:inline>
        </w:drawing>
      </w:r>
    </w:p>
    <w:p w14:paraId="570A1670" w14:textId="77777777" w:rsidR="00D0616C" w:rsidRDefault="00000000">
      <w:r>
        <w:rPr>
          <w:rFonts w:eastAsia="仿宋"/>
          <w:b/>
          <w:sz w:val="19"/>
        </w:rPr>
        <w:t>图</w:t>
      </w:r>
      <w:r>
        <w:rPr>
          <w:rFonts w:eastAsia="仿宋"/>
          <w:b/>
          <w:sz w:val="19"/>
        </w:rPr>
        <w:t xml:space="preserve"> S7.5</w:t>
      </w:r>
      <w:r>
        <w:rPr>
          <w:rFonts w:eastAsia="仿宋"/>
          <w:b/>
          <w:sz w:val="19"/>
        </w:rPr>
        <w:t>｜</w:t>
      </w:r>
      <w:r>
        <w:rPr>
          <w:rFonts w:eastAsia="仿宋"/>
          <w:sz w:val="19"/>
        </w:rPr>
        <w:t>季节加权敏感性：集中度加权与等权的逐场暴露削减差（</w:t>
      </w:r>
      <w:r>
        <w:rPr>
          <w:rFonts w:eastAsia="仿宋"/>
          <w:sz w:val="19"/>
        </w:rPr>
        <w:t>percentage points</w:t>
      </w:r>
      <w:r>
        <w:rPr>
          <w:rFonts w:eastAsia="仿宋"/>
          <w:sz w:val="19"/>
        </w:rPr>
        <w:t>）分布。分布集中于</w:t>
      </w:r>
      <w:r>
        <w:rPr>
          <w:rFonts w:eastAsia="仿宋"/>
          <w:sz w:val="19"/>
        </w:rPr>
        <w:t xml:space="preserve"> 0 </w:t>
      </w:r>
      <w:r>
        <w:rPr>
          <w:rFonts w:eastAsia="仿宋"/>
          <w:sz w:val="19"/>
        </w:rPr>
        <w:t>附近，表明加权方式对结果几乎无影响。</w:t>
      </w:r>
    </w:p>
    <w:p w14:paraId="390BB834" w14:textId="77777777" w:rsidR="00D0616C" w:rsidRDefault="00000000">
      <w:pPr>
        <w:spacing w:before="200" w:after="100"/>
      </w:pPr>
      <w:r>
        <w:rPr>
          <w:rFonts w:eastAsia="黑体"/>
          <w:b/>
          <w:sz w:val="24"/>
        </w:rPr>
        <w:t xml:space="preserve">S7.6 DBSCAN </w:t>
      </w:r>
      <w:r>
        <w:rPr>
          <w:rFonts w:eastAsia="黑体"/>
          <w:b/>
          <w:sz w:val="24"/>
        </w:rPr>
        <w:t>聚类参数扫描</w:t>
      </w:r>
    </w:p>
    <w:p w14:paraId="11A683DA" w14:textId="77777777" w:rsidR="00D0616C" w:rsidRDefault="00000000">
      <w:pPr>
        <w:spacing w:after="120" w:line="312" w:lineRule="auto"/>
        <w:jc w:val="both"/>
      </w:pPr>
      <w:r>
        <w:lastRenderedPageBreak/>
        <w:t>风场聚类对聚类参数敏感。对</w:t>
      </w:r>
      <w:r>
        <w:t xml:space="preserve"> eps∈{2,3,4,5} km × min_samples∈{2,3,4,5} </w:t>
      </w:r>
      <w:r>
        <w:t>扫描聚类场数，场数从</w:t>
      </w:r>
      <w:r>
        <w:t xml:space="preserve"> 8,902</w:t>
      </w:r>
      <w:r>
        <w:t>（</w:t>
      </w:r>
      <w:r>
        <w:t>eps=2 km</w:t>
      </w:r>
      <w:r>
        <w:t>、</w:t>
      </w:r>
      <w:r>
        <w:t>min_samples=2</w:t>
      </w:r>
      <w:r>
        <w:t>）单调降至</w:t>
      </w:r>
      <w:r>
        <w:t xml:space="preserve"> 3,221</w:t>
      </w:r>
      <w:r>
        <w:t>（</w:t>
      </w:r>
      <w:r>
        <w:t>eps=5 km</w:t>
      </w:r>
      <w:r>
        <w:t>、</w:t>
      </w:r>
      <w:r>
        <w:t>min_samples=5</w:t>
      </w:r>
      <w:r>
        <w:t>）。实际采用</w:t>
      </w:r>
      <w:r>
        <w:t xml:space="preserve"> eps=3 km</w:t>
      </w:r>
      <w:r>
        <w:t>、</w:t>
      </w:r>
      <w:r>
        <w:t>min_samples=2</w:t>
      </w:r>
      <w:r>
        <w:t>，得</w:t>
      </w:r>
      <w:r>
        <w:t xml:space="preserve"> 7,238 </w:t>
      </w:r>
      <w:r>
        <w:t>簇（</w:t>
      </w:r>
      <w:r>
        <w:t xml:space="preserve">PCA </w:t>
      </w:r>
      <w:r>
        <w:t>后</w:t>
      </w:r>
      <w:r>
        <w:t xml:space="preserve"> 5,954 </w:t>
      </w:r>
      <w:r>
        <w:t>场）。聚类参数在合理范围内变动对场数的影响连续且可预期；</w:t>
      </w:r>
      <w:r>
        <w:t xml:space="preserve">PCA </w:t>
      </w:r>
      <w:r>
        <w:t>主轴（</w:t>
      </w:r>
      <w:r>
        <w:t>S7.12</w:t>
      </w:r>
      <w:r>
        <w:t>）对场定义的分歧具有鲁棒性。表</w:t>
      </w:r>
      <w:r>
        <w:t xml:space="preserve"> S7 </w:t>
      </w:r>
      <w:r>
        <w:t>给出完整扫描。</w:t>
      </w:r>
    </w:p>
    <w:p w14:paraId="3C1CF752" w14:textId="77777777" w:rsidR="00D0616C" w:rsidRDefault="00000000">
      <w:r>
        <w:rPr>
          <w:rFonts w:eastAsia="仿宋"/>
          <w:b/>
          <w:sz w:val="19"/>
        </w:rPr>
        <w:t>表</w:t>
      </w:r>
      <w:r>
        <w:rPr>
          <w:rFonts w:eastAsia="仿宋"/>
          <w:b/>
          <w:sz w:val="19"/>
        </w:rPr>
        <w:t xml:space="preserve"> S7</w:t>
      </w:r>
      <w:r>
        <w:rPr>
          <w:rFonts w:eastAsia="仿宋"/>
          <w:b/>
          <w:sz w:val="19"/>
        </w:rPr>
        <w:t>｜</w:t>
      </w:r>
      <w:r>
        <w:rPr>
          <w:rFonts w:eastAsia="仿宋"/>
          <w:sz w:val="19"/>
        </w:rPr>
        <w:t xml:space="preserve">DBSCAN </w:t>
      </w:r>
      <w:r>
        <w:rPr>
          <w:rFonts w:eastAsia="仿宋"/>
          <w:sz w:val="19"/>
        </w:rPr>
        <w:t>聚类场数随</w:t>
      </w:r>
      <w:r>
        <w:rPr>
          <w:rFonts w:eastAsia="仿宋"/>
          <w:sz w:val="19"/>
        </w:rPr>
        <w:t xml:space="preserve"> eps </w:t>
      </w:r>
      <w:r>
        <w:rPr>
          <w:rFonts w:eastAsia="仿宋"/>
          <w:sz w:val="19"/>
        </w:rPr>
        <w:t>与</w:t>
      </w:r>
      <w:r>
        <w:rPr>
          <w:rFonts w:eastAsia="仿宋"/>
          <w:sz w:val="19"/>
        </w:rPr>
        <w:t xml:space="preserve"> min_samples </w:t>
      </w:r>
      <w:r>
        <w:rPr>
          <w:rFonts w:eastAsia="仿宋"/>
          <w:sz w:val="19"/>
        </w:rPr>
        <w:t>的完整扫描。实际采用</w:t>
      </w:r>
      <w:r>
        <w:rPr>
          <w:rFonts w:eastAsia="仿宋"/>
          <w:sz w:val="19"/>
        </w:rPr>
        <w:t xml:space="preserve"> eps=3 km</w:t>
      </w:r>
      <w:r>
        <w:rPr>
          <w:rFonts w:eastAsia="仿宋"/>
          <w:sz w:val="19"/>
        </w:rPr>
        <w:t>、</w:t>
      </w:r>
      <w:r>
        <w:rPr>
          <w:rFonts w:eastAsia="仿宋"/>
          <w:sz w:val="19"/>
        </w:rPr>
        <w:t>min_samples=2</w:t>
      </w:r>
      <w:r>
        <w:rPr>
          <w:rFonts w:eastAsia="仿宋"/>
          <w:sz w:val="19"/>
        </w:rPr>
        <w:t>（</w:t>
      </w:r>
      <w:r>
        <w:rPr>
          <w:rFonts w:eastAsia="仿宋"/>
          <w:sz w:val="19"/>
        </w:rPr>
        <w:t xml:space="preserve">7,238 </w:t>
      </w:r>
      <w:r>
        <w:rPr>
          <w:rFonts w:eastAsia="仿宋"/>
          <w:sz w:val="19"/>
        </w:rPr>
        <w:t>簇，</w:t>
      </w:r>
      <w:r>
        <w:rPr>
          <w:rFonts w:eastAsia="仿宋"/>
          <w:sz w:val="19"/>
        </w:rPr>
        <w:t xml:space="preserve">PCA </w:t>
      </w:r>
      <w:r>
        <w:rPr>
          <w:rFonts w:eastAsia="仿宋"/>
          <w:sz w:val="19"/>
        </w:rPr>
        <w:t>后</w:t>
      </w:r>
      <w:r>
        <w:rPr>
          <w:rFonts w:eastAsia="仿宋"/>
          <w:sz w:val="19"/>
        </w:rPr>
        <w:t xml:space="preserve"> 5,954 </w:t>
      </w:r>
      <w:r>
        <w:rPr>
          <w:rFonts w:eastAsia="仿宋"/>
          <w:sz w:val="19"/>
        </w:rPr>
        <w:t>场）。</w:t>
      </w:r>
    </w:p>
    <w:tbl>
      <w:tblPr>
        <w:tblW w:w="0" w:type="auto"/>
        <w:jc w:val="center"/>
        <w:tblLook w:val="04A0" w:firstRow="1" w:lastRow="0" w:firstColumn="1" w:lastColumn="0" w:noHBand="0" w:noVBand="1"/>
      </w:tblPr>
      <w:tblGrid>
        <w:gridCol w:w="2040"/>
        <w:gridCol w:w="2040"/>
        <w:gridCol w:w="2040"/>
        <w:gridCol w:w="2040"/>
        <w:gridCol w:w="2040"/>
      </w:tblGrid>
      <w:tr w:rsidR="00D0616C" w14:paraId="586A294F" w14:textId="77777777">
        <w:trPr>
          <w:jc w:val="center"/>
        </w:trPr>
        <w:tc>
          <w:tcPr>
            <w:tcW w:w="2040" w:type="dxa"/>
            <w:tcBorders>
              <w:top w:val="single" w:sz="12" w:space="0" w:color="000000"/>
              <w:left w:val="none" w:sz="0" w:space="0" w:color="000000"/>
              <w:bottom w:val="single" w:sz="6" w:space="0" w:color="000000"/>
              <w:right w:val="none" w:sz="0" w:space="0" w:color="000000"/>
            </w:tcBorders>
          </w:tcPr>
          <w:p w14:paraId="3E48D650" w14:textId="77777777" w:rsidR="00D0616C" w:rsidRDefault="00000000">
            <w:pPr>
              <w:jc w:val="center"/>
            </w:pPr>
            <w:r>
              <w:rPr>
                <w:b/>
                <w:sz w:val="18"/>
              </w:rPr>
              <w:t>eps (km)</w:t>
            </w:r>
          </w:p>
        </w:tc>
        <w:tc>
          <w:tcPr>
            <w:tcW w:w="2040" w:type="dxa"/>
            <w:tcBorders>
              <w:top w:val="single" w:sz="12" w:space="0" w:color="000000"/>
              <w:left w:val="none" w:sz="0" w:space="0" w:color="000000"/>
              <w:bottom w:val="single" w:sz="6" w:space="0" w:color="000000"/>
              <w:right w:val="none" w:sz="0" w:space="0" w:color="000000"/>
            </w:tcBorders>
          </w:tcPr>
          <w:p w14:paraId="0B528685" w14:textId="77777777" w:rsidR="00D0616C" w:rsidRDefault="00000000">
            <w:pPr>
              <w:jc w:val="center"/>
            </w:pPr>
            <w:r>
              <w:rPr>
                <w:b/>
                <w:sz w:val="18"/>
              </w:rPr>
              <w:t>min_samples</w:t>
            </w:r>
          </w:p>
        </w:tc>
        <w:tc>
          <w:tcPr>
            <w:tcW w:w="2040" w:type="dxa"/>
            <w:tcBorders>
              <w:top w:val="single" w:sz="12" w:space="0" w:color="000000"/>
              <w:left w:val="none" w:sz="0" w:space="0" w:color="000000"/>
              <w:bottom w:val="single" w:sz="6" w:space="0" w:color="000000"/>
              <w:right w:val="none" w:sz="0" w:space="0" w:color="000000"/>
            </w:tcBorders>
          </w:tcPr>
          <w:p w14:paraId="77FF4C6B" w14:textId="77777777" w:rsidR="00D0616C" w:rsidRDefault="00000000">
            <w:pPr>
              <w:jc w:val="center"/>
            </w:pPr>
            <w:r>
              <w:rPr>
                <w:b/>
                <w:sz w:val="18"/>
              </w:rPr>
              <w:t>聚类场数</w:t>
            </w:r>
          </w:p>
        </w:tc>
        <w:tc>
          <w:tcPr>
            <w:tcW w:w="2040" w:type="dxa"/>
            <w:tcBorders>
              <w:top w:val="single" w:sz="12" w:space="0" w:color="000000"/>
              <w:left w:val="none" w:sz="0" w:space="0" w:color="000000"/>
              <w:bottom w:val="single" w:sz="6" w:space="0" w:color="000000"/>
              <w:right w:val="none" w:sz="0" w:space="0" w:color="000000"/>
            </w:tcBorders>
          </w:tcPr>
          <w:p w14:paraId="1823963E" w14:textId="77777777" w:rsidR="00D0616C" w:rsidRDefault="00000000">
            <w:pPr>
              <w:jc w:val="center"/>
            </w:pPr>
            <w:r>
              <w:rPr>
                <w:b/>
                <w:sz w:val="18"/>
              </w:rPr>
              <w:t>入簇风机数</w:t>
            </w:r>
          </w:p>
        </w:tc>
        <w:tc>
          <w:tcPr>
            <w:tcW w:w="2040" w:type="dxa"/>
            <w:tcBorders>
              <w:top w:val="single" w:sz="12" w:space="0" w:color="000000"/>
              <w:left w:val="none" w:sz="0" w:space="0" w:color="000000"/>
              <w:bottom w:val="single" w:sz="6" w:space="0" w:color="000000"/>
              <w:right w:val="none" w:sz="0" w:space="0" w:color="000000"/>
            </w:tcBorders>
          </w:tcPr>
          <w:p w14:paraId="28477542" w14:textId="77777777" w:rsidR="00D0616C" w:rsidRDefault="00000000">
            <w:pPr>
              <w:jc w:val="center"/>
            </w:pPr>
            <w:r>
              <w:rPr>
                <w:b/>
                <w:sz w:val="18"/>
              </w:rPr>
              <w:t>入簇比例</w:t>
            </w:r>
          </w:p>
        </w:tc>
      </w:tr>
      <w:tr w:rsidR="00D0616C" w14:paraId="5A2CEE8C" w14:textId="77777777">
        <w:trPr>
          <w:jc w:val="center"/>
        </w:trPr>
        <w:tc>
          <w:tcPr>
            <w:tcW w:w="2040" w:type="dxa"/>
          </w:tcPr>
          <w:p w14:paraId="7BBFAEB6" w14:textId="77777777" w:rsidR="00D0616C" w:rsidRDefault="00000000">
            <w:r>
              <w:rPr>
                <w:sz w:val="18"/>
              </w:rPr>
              <w:t>2</w:t>
            </w:r>
          </w:p>
        </w:tc>
        <w:tc>
          <w:tcPr>
            <w:tcW w:w="2040" w:type="dxa"/>
          </w:tcPr>
          <w:p w14:paraId="039E755B" w14:textId="77777777" w:rsidR="00D0616C" w:rsidRDefault="00000000">
            <w:r>
              <w:rPr>
                <w:sz w:val="18"/>
              </w:rPr>
              <w:t>2</w:t>
            </w:r>
          </w:p>
        </w:tc>
        <w:tc>
          <w:tcPr>
            <w:tcW w:w="2040" w:type="dxa"/>
          </w:tcPr>
          <w:p w14:paraId="7108D3A3" w14:textId="77777777" w:rsidR="00D0616C" w:rsidRDefault="00000000">
            <w:r>
              <w:rPr>
                <w:sz w:val="18"/>
              </w:rPr>
              <w:t>8,902</w:t>
            </w:r>
          </w:p>
        </w:tc>
        <w:tc>
          <w:tcPr>
            <w:tcW w:w="2040" w:type="dxa"/>
          </w:tcPr>
          <w:p w14:paraId="7AABFB2A" w14:textId="77777777" w:rsidR="00D0616C" w:rsidRDefault="00000000">
            <w:r>
              <w:rPr>
                <w:sz w:val="18"/>
              </w:rPr>
              <w:t>95,849</w:t>
            </w:r>
          </w:p>
        </w:tc>
        <w:tc>
          <w:tcPr>
            <w:tcW w:w="2040" w:type="dxa"/>
          </w:tcPr>
          <w:p w14:paraId="32CF6A47" w14:textId="77777777" w:rsidR="00D0616C" w:rsidRDefault="00000000">
            <w:r>
              <w:rPr>
                <w:sz w:val="18"/>
              </w:rPr>
              <w:t>0.9554</w:t>
            </w:r>
          </w:p>
        </w:tc>
      </w:tr>
      <w:tr w:rsidR="00D0616C" w14:paraId="529A7BD9" w14:textId="77777777">
        <w:trPr>
          <w:jc w:val="center"/>
        </w:trPr>
        <w:tc>
          <w:tcPr>
            <w:tcW w:w="2040" w:type="dxa"/>
          </w:tcPr>
          <w:p w14:paraId="08C85903" w14:textId="77777777" w:rsidR="00D0616C" w:rsidRDefault="00000000">
            <w:r>
              <w:rPr>
                <w:sz w:val="18"/>
              </w:rPr>
              <w:t>2</w:t>
            </w:r>
          </w:p>
        </w:tc>
        <w:tc>
          <w:tcPr>
            <w:tcW w:w="2040" w:type="dxa"/>
          </w:tcPr>
          <w:p w14:paraId="090B8E00" w14:textId="77777777" w:rsidR="00D0616C" w:rsidRDefault="00000000">
            <w:r>
              <w:rPr>
                <w:sz w:val="18"/>
              </w:rPr>
              <w:t>3</w:t>
            </w:r>
          </w:p>
        </w:tc>
        <w:tc>
          <w:tcPr>
            <w:tcW w:w="2040" w:type="dxa"/>
          </w:tcPr>
          <w:p w14:paraId="1B535B89" w14:textId="77777777" w:rsidR="00D0616C" w:rsidRDefault="00000000">
            <w:r>
              <w:rPr>
                <w:sz w:val="18"/>
              </w:rPr>
              <w:t>7,104</w:t>
            </w:r>
          </w:p>
        </w:tc>
        <w:tc>
          <w:tcPr>
            <w:tcW w:w="2040" w:type="dxa"/>
          </w:tcPr>
          <w:p w14:paraId="67EB5FD3" w14:textId="77777777" w:rsidR="00D0616C" w:rsidRDefault="00000000">
            <w:r>
              <w:rPr>
                <w:sz w:val="18"/>
              </w:rPr>
              <w:t>92,253</w:t>
            </w:r>
          </w:p>
        </w:tc>
        <w:tc>
          <w:tcPr>
            <w:tcW w:w="2040" w:type="dxa"/>
          </w:tcPr>
          <w:p w14:paraId="4BC7FF50" w14:textId="77777777" w:rsidR="00D0616C" w:rsidRDefault="00000000">
            <w:r>
              <w:rPr>
                <w:sz w:val="18"/>
              </w:rPr>
              <w:t>0.9195</w:t>
            </w:r>
          </w:p>
        </w:tc>
      </w:tr>
      <w:tr w:rsidR="00D0616C" w14:paraId="291323D2" w14:textId="77777777">
        <w:trPr>
          <w:jc w:val="center"/>
        </w:trPr>
        <w:tc>
          <w:tcPr>
            <w:tcW w:w="2040" w:type="dxa"/>
          </w:tcPr>
          <w:p w14:paraId="0B8E213B" w14:textId="77777777" w:rsidR="00D0616C" w:rsidRDefault="00000000">
            <w:r>
              <w:rPr>
                <w:sz w:val="18"/>
              </w:rPr>
              <w:t>2</w:t>
            </w:r>
          </w:p>
        </w:tc>
        <w:tc>
          <w:tcPr>
            <w:tcW w:w="2040" w:type="dxa"/>
          </w:tcPr>
          <w:p w14:paraId="669D8F66" w14:textId="77777777" w:rsidR="00D0616C" w:rsidRDefault="00000000">
            <w:r>
              <w:rPr>
                <w:sz w:val="18"/>
              </w:rPr>
              <w:t>4</w:t>
            </w:r>
          </w:p>
        </w:tc>
        <w:tc>
          <w:tcPr>
            <w:tcW w:w="2040" w:type="dxa"/>
          </w:tcPr>
          <w:p w14:paraId="45933A62" w14:textId="77777777" w:rsidR="00D0616C" w:rsidRDefault="00000000">
            <w:r>
              <w:rPr>
                <w:sz w:val="18"/>
              </w:rPr>
              <w:t>5,769</w:t>
            </w:r>
          </w:p>
        </w:tc>
        <w:tc>
          <w:tcPr>
            <w:tcW w:w="2040" w:type="dxa"/>
          </w:tcPr>
          <w:p w14:paraId="3C33A4E2" w14:textId="77777777" w:rsidR="00D0616C" w:rsidRDefault="00000000">
            <w:r>
              <w:rPr>
                <w:sz w:val="18"/>
              </w:rPr>
              <w:t>87,807</w:t>
            </w:r>
          </w:p>
        </w:tc>
        <w:tc>
          <w:tcPr>
            <w:tcW w:w="2040" w:type="dxa"/>
          </w:tcPr>
          <w:p w14:paraId="24493F6E" w14:textId="77777777" w:rsidR="00D0616C" w:rsidRDefault="00000000">
            <w:r>
              <w:rPr>
                <w:sz w:val="18"/>
              </w:rPr>
              <w:t>0.8752</w:t>
            </w:r>
          </w:p>
        </w:tc>
      </w:tr>
      <w:tr w:rsidR="00D0616C" w14:paraId="0CABD8E4" w14:textId="77777777">
        <w:trPr>
          <w:jc w:val="center"/>
        </w:trPr>
        <w:tc>
          <w:tcPr>
            <w:tcW w:w="2040" w:type="dxa"/>
          </w:tcPr>
          <w:p w14:paraId="5E52065B" w14:textId="77777777" w:rsidR="00D0616C" w:rsidRDefault="00000000">
            <w:r>
              <w:rPr>
                <w:sz w:val="18"/>
              </w:rPr>
              <w:t>2</w:t>
            </w:r>
          </w:p>
        </w:tc>
        <w:tc>
          <w:tcPr>
            <w:tcW w:w="2040" w:type="dxa"/>
          </w:tcPr>
          <w:p w14:paraId="0BCAAD73" w14:textId="77777777" w:rsidR="00D0616C" w:rsidRDefault="00000000">
            <w:r>
              <w:rPr>
                <w:sz w:val="18"/>
              </w:rPr>
              <w:t>5</w:t>
            </w:r>
          </w:p>
        </w:tc>
        <w:tc>
          <w:tcPr>
            <w:tcW w:w="2040" w:type="dxa"/>
          </w:tcPr>
          <w:p w14:paraId="796CC6D4" w14:textId="77777777" w:rsidR="00D0616C" w:rsidRDefault="00000000">
            <w:r>
              <w:rPr>
                <w:sz w:val="18"/>
              </w:rPr>
              <w:t>4,849</w:t>
            </w:r>
          </w:p>
        </w:tc>
        <w:tc>
          <w:tcPr>
            <w:tcW w:w="2040" w:type="dxa"/>
          </w:tcPr>
          <w:p w14:paraId="5D1499BE" w14:textId="77777777" w:rsidR="00D0616C" w:rsidRDefault="00000000">
            <w:r>
              <w:rPr>
                <w:sz w:val="18"/>
              </w:rPr>
              <w:t>83,489</w:t>
            </w:r>
          </w:p>
        </w:tc>
        <w:tc>
          <w:tcPr>
            <w:tcW w:w="2040" w:type="dxa"/>
          </w:tcPr>
          <w:p w14:paraId="7A5AE90F" w14:textId="77777777" w:rsidR="00D0616C" w:rsidRDefault="00000000">
            <w:r>
              <w:rPr>
                <w:sz w:val="18"/>
              </w:rPr>
              <w:t>0.8322</w:t>
            </w:r>
          </w:p>
        </w:tc>
      </w:tr>
      <w:tr w:rsidR="00D0616C" w14:paraId="74802F82" w14:textId="77777777">
        <w:trPr>
          <w:jc w:val="center"/>
        </w:trPr>
        <w:tc>
          <w:tcPr>
            <w:tcW w:w="2040" w:type="dxa"/>
          </w:tcPr>
          <w:p w14:paraId="37AC60CB" w14:textId="77777777" w:rsidR="00D0616C" w:rsidRDefault="00000000">
            <w:r>
              <w:rPr>
                <w:sz w:val="18"/>
              </w:rPr>
              <w:t>3</w:t>
            </w:r>
          </w:p>
        </w:tc>
        <w:tc>
          <w:tcPr>
            <w:tcW w:w="2040" w:type="dxa"/>
          </w:tcPr>
          <w:p w14:paraId="6B0A2DE6" w14:textId="77777777" w:rsidR="00D0616C" w:rsidRDefault="00000000">
            <w:r>
              <w:rPr>
                <w:sz w:val="18"/>
              </w:rPr>
              <w:t>2</w:t>
            </w:r>
          </w:p>
        </w:tc>
        <w:tc>
          <w:tcPr>
            <w:tcW w:w="2040" w:type="dxa"/>
          </w:tcPr>
          <w:p w14:paraId="008FCED0" w14:textId="77777777" w:rsidR="00D0616C" w:rsidRDefault="00000000">
            <w:r>
              <w:rPr>
                <w:sz w:val="18"/>
              </w:rPr>
              <w:t>7,238</w:t>
            </w:r>
          </w:p>
        </w:tc>
        <w:tc>
          <w:tcPr>
            <w:tcW w:w="2040" w:type="dxa"/>
          </w:tcPr>
          <w:p w14:paraId="27FDB796" w14:textId="77777777" w:rsidR="00D0616C" w:rsidRDefault="00000000">
            <w:r>
              <w:rPr>
                <w:sz w:val="18"/>
              </w:rPr>
              <w:t>97,179</w:t>
            </w:r>
          </w:p>
        </w:tc>
        <w:tc>
          <w:tcPr>
            <w:tcW w:w="2040" w:type="dxa"/>
          </w:tcPr>
          <w:p w14:paraId="4B78CDE9" w14:textId="77777777" w:rsidR="00D0616C" w:rsidRDefault="00000000">
            <w:r>
              <w:rPr>
                <w:sz w:val="18"/>
              </w:rPr>
              <w:t>0.9686</w:t>
            </w:r>
          </w:p>
        </w:tc>
      </w:tr>
      <w:tr w:rsidR="00D0616C" w14:paraId="782356D5" w14:textId="77777777">
        <w:trPr>
          <w:jc w:val="center"/>
        </w:trPr>
        <w:tc>
          <w:tcPr>
            <w:tcW w:w="2040" w:type="dxa"/>
          </w:tcPr>
          <w:p w14:paraId="74AB77DF" w14:textId="77777777" w:rsidR="00D0616C" w:rsidRDefault="00000000">
            <w:r>
              <w:rPr>
                <w:sz w:val="18"/>
              </w:rPr>
              <w:t>3</w:t>
            </w:r>
          </w:p>
        </w:tc>
        <w:tc>
          <w:tcPr>
            <w:tcW w:w="2040" w:type="dxa"/>
          </w:tcPr>
          <w:p w14:paraId="7122AAB5" w14:textId="77777777" w:rsidR="00D0616C" w:rsidRDefault="00000000">
            <w:r>
              <w:rPr>
                <w:sz w:val="18"/>
              </w:rPr>
              <w:t>3</w:t>
            </w:r>
          </w:p>
        </w:tc>
        <w:tc>
          <w:tcPr>
            <w:tcW w:w="2040" w:type="dxa"/>
          </w:tcPr>
          <w:p w14:paraId="59FBD5F7" w14:textId="77777777" w:rsidR="00D0616C" w:rsidRDefault="00000000">
            <w:r>
              <w:rPr>
                <w:sz w:val="18"/>
              </w:rPr>
              <w:t>5,954</w:t>
            </w:r>
          </w:p>
        </w:tc>
        <w:tc>
          <w:tcPr>
            <w:tcW w:w="2040" w:type="dxa"/>
          </w:tcPr>
          <w:p w14:paraId="2D4C5A72" w14:textId="77777777" w:rsidR="00D0616C" w:rsidRDefault="00000000">
            <w:r>
              <w:rPr>
                <w:sz w:val="18"/>
              </w:rPr>
              <w:t>94,611</w:t>
            </w:r>
          </w:p>
        </w:tc>
        <w:tc>
          <w:tcPr>
            <w:tcW w:w="2040" w:type="dxa"/>
          </w:tcPr>
          <w:p w14:paraId="6536889A" w14:textId="77777777" w:rsidR="00D0616C" w:rsidRDefault="00000000">
            <w:r>
              <w:rPr>
                <w:sz w:val="18"/>
              </w:rPr>
              <w:t>0.9430</w:t>
            </w:r>
          </w:p>
        </w:tc>
      </w:tr>
      <w:tr w:rsidR="00D0616C" w14:paraId="18D58B3E" w14:textId="77777777">
        <w:trPr>
          <w:jc w:val="center"/>
        </w:trPr>
        <w:tc>
          <w:tcPr>
            <w:tcW w:w="2040" w:type="dxa"/>
          </w:tcPr>
          <w:p w14:paraId="7EC70FE1" w14:textId="77777777" w:rsidR="00D0616C" w:rsidRDefault="00000000">
            <w:r>
              <w:rPr>
                <w:sz w:val="18"/>
              </w:rPr>
              <w:t>3</w:t>
            </w:r>
          </w:p>
        </w:tc>
        <w:tc>
          <w:tcPr>
            <w:tcW w:w="2040" w:type="dxa"/>
          </w:tcPr>
          <w:p w14:paraId="35B91729" w14:textId="77777777" w:rsidR="00D0616C" w:rsidRDefault="00000000">
            <w:r>
              <w:rPr>
                <w:sz w:val="18"/>
              </w:rPr>
              <w:t>4</w:t>
            </w:r>
          </w:p>
        </w:tc>
        <w:tc>
          <w:tcPr>
            <w:tcW w:w="2040" w:type="dxa"/>
          </w:tcPr>
          <w:p w14:paraId="18BA5371" w14:textId="77777777" w:rsidR="00D0616C" w:rsidRDefault="00000000">
            <w:r>
              <w:rPr>
                <w:sz w:val="18"/>
              </w:rPr>
              <w:t>5,016</w:t>
            </w:r>
          </w:p>
        </w:tc>
        <w:tc>
          <w:tcPr>
            <w:tcW w:w="2040" w:type="dxa"/>
          </w:tcPr>
          <w:p w14:paraId="3F1FDDD5" w14:textId="77777777" w:rsidR="00D0616C" w:rsidRDefault="00000000">
            <w:r>
              <w:rPr>
                <w:sz w:val="18"/>
              </w:rPr>
              <w:t>91,581</w:t>
            </w:r>
          </w:p>
        </w:tc>
        <w:tc>
          <w:tcPr>
            <w:tcW w:w="2040" w:type="dxa"/>
          </w:tcPr>
          <w:p w14:paraId="448E0EAB" w14:textId="77777777" w:rsidR="00D0616C" w:rsidRDefault="00000000">
            <w:r>
              <w:rPr>
                <w:sz w:val="18"/>
              </w:rPr>
              <w:t>0.9128</w:t>
            </w:r>
          </w:p>
        </w:tc>
      </w:tr>
      <w:tr w:rsidR="00D0616C" w14:paraId="2658AD8A" w14:textId="77777777">
        <w:trPr>
          <w:jc w:val="center"/>
        </w:trPr>
        <w:tc>
          <w:tcPr>
            <w:tcW w:w="2040" w:type="dxa"/>
          </w:tcPr>
          <w:p w14:paraId="534B8A30" w14:textId="77777777" w:rsidR="00D0616C" w:rsidRDefault="00000000">
            <w:r>
              <w:rPr>
                <w:sz w:val="18"/>
              </w:rPr>
              <w:t>3</w:t>
            </w:r>
          </w:p>
        </w:tc>
        <w:tc>
          <w:tcPr>
            <w:tcW w:w="2040" w:type="dxa"/>
          </w:tcPr>
          <w:p w14:paraId="140123EA" w14:textId="77777777" w:rsidR="00D0616C" w:rsidRDefault="00000000">
            <w:r>
              <w:rPr>
                <w:sz w:val="18"/>
              </w:rPr>
              <w:t>5</w:t>
            </w:r>
          </w:p>
        </w:tc>
        <w:tc>
          <w:tcPr>
            <w:tcW w:w="2040" w:type="dxa"/>
          </w:tcPr>
          <w:p w14:paraId="0ACB7EA2" w14:textId="77777777" w:rsidR="00D0616C" w:rsidRDefault="00000000">
            <w:r>
              <w:rPr>
                <w:sz w:val="18"/>
              </w:rPr>
              <w:t>4,348</w:t>
            </w:r>
          </w:p>
        </w:tc>
        <w:tc>
          <w:tcPr>
            <w:tcW w:w="2040" w:type="dxa"/>
          </w:tcPr>
          <w:p w14:paraId="3BC5D04A" w14:textId="77777777" w:rsidR="00D0616C" w:rsidRDefault="00000000">
            <w:r>
              <w:rPr>
                <w:sz w:val="18"/>
              </w:rPr>
              <w:t>88,519</w:t>
            </w:r>
          </w:p>
        </w:tc>
        <w:tc>
          <w:tcPr>
            <w:tcW w:w="2040" w:type="dxa"/>
          </w:tcPr>
          <w:p w14:paraId="2ED46CA4" w14:textId="77777777" w:rsidR="00D0616C" w:rsidRDefault="00000000">
            <w:r>
              <w:rPr>
                <w:sz w:val="18"/>
              </w:rPr>
              <w:t>0.8823</w:t>
            </w:r>
          </w:p>
        </w:tc>
      </w:tr>
      <w:tr w:rsidR="00D0616C" w14:paraId="2E2ECC44" w14:textId="77777777">
        <w:trPr>
          <w:jc w:val="center"/>
        </w:trPr>
        <w:tc>
          <w:tcPr>
            <w:tcW w:w="2040" w:type="dxa"/>
          </w:tcPr>
          <w:p w14:paraId="3306586E" w14:textId="77777777" w:rsidR="00D0616C" w:rsidRDefault="00000000">
            <w:r>
              <w:rPr>
                <w:sz w:val="18"/>
              </w:rPr>
              <w:t>4</w:t>
            </w:r>
          </w:p>
        </w:tc>
        <w:tc>
          <w:tcPr>
            <w:tcW w:w="2040" w:type="dxa"/>
          </w:tcPr>
          <w:p w14:paraId="157B50E0" w14:textId="77777777" w:rsidR="00D0616C" w:rsidRDefault="00000000">
            <w:r>
              <w:rPr>
                <w:sz w:val="18"/>
              </w:rPr>
              <w:t>2</w:t>
            </w:r>
          </w:p>
        </w:tc>
        <w:tc>
          <w:tcPr>
            <w:tcW w:w="2040" w:type="dxa"/>
          </w:tcPr>
          <w:p w14:paraId="36DA5DD8" w14:textId="77777777" w:rsidR="00D0616C" w:rsidRDefault="00000000">
            <w:r>
              <w:rPr>
                <w:sz w:val="18"/>
              </w:rPr>
              <w:t>5,917</w:t>
            </w:r>
          </w:p>
        </w:tc>
        <w:tc>
          <w:tcPr>
            <w:tcW w:w="2040" w:type="dxa"/>
          </w:tcPr>
          <w:p w14:paraId="724EF158" w14:textId="77777777" w:rsidR="00D0616C" w:rsidRDefault="00000000">
            <w:r>
              <w:rPr>
                <w:sz w:val="18"/>
              </w:rPr>
              <w:t>98,014</w:t>
            </w:r>
          </w:p>
        </w:tc>
        <w:tc>
          <w:tcPr>
            <w:tcW w:w="2040" w:type="dxa"/>
          </w:tcPr>
          <w:p w14:paraId="598DC0EB" w14:textId="77777777" w:rsidR="00D0616C" w:rsidRDefault="00000000">
            <w:r>
              <w:rPr>
                <w:sz w:val="18"/>
              </w:rPr>
              <w:t>0.9769</w:t>
            </w:r>
          </w:p>
        </w:tc>
      </w:tr>
      <w:tr w:rsidR="00D0616C" w14:paraId="3618AC32" w14:textId="77777777">
        <w:trPr>
          <w:jc w:val="center"/>
        </w:trPr>
        <w:tc>
          <w:tcPr>
            <w:tcW w:w="2040" w:type="dxa"/>
          </w:tcPr>
          <w:p w14:paraId="545F1ED3" w14:textId="77777777" w:rsidR="00D0616C" w:rsidRDefault="00000000">
            <w:r>
              <w:rPr>
                <w:sz w:val="18"/>
              </w:rPr>
              <w:t>4</w:t>
            </w:r>
          </w:p>
        </w:tc>
        <w:tc>
          <w:tcPr>
            <w:tcW w:w="2040" w:type="dxa"/>
          </w:tcPr>
          <w:p w14:paraId="602E617D" w14:textId="77777777" w:rsidR="00D0616C" w:rsidRDefault="00000000">
            <w:r>
              <w:rPr>
                <w:sz w:val="18"/>
              </w:rPr>
              <w:t>3</w:t>
            </w:r>
          </w:p>
        </w:tc>
        <w:tc>
          <w:tcPr>
            <w:tcW w:w="2040" w:type="dxa"/>
          </w:tcPr>
          <w:p w14:paraId="6E5ED445" w14:textId="77777777" w:rsidR="00D0616C" w:rsidRDefault="00000000">
            <w:r>
              <w:rPr>
                <w:sz w:val="18"/>
              </w:rPr>
              <w:t>4,976</w:t>
            </w:r>
          </w:p>
        </w:tc>
        <w:tc>
          <w:tcPr>
            <w:tcW w:w="2040" w:type="dxa"/>
          </w:tcPr>
          <w:p w14:paraId="47024F6E" w14:textId="77777777" w:rsidR="00D0616C" w:rsidRDefault="00000000">
            <w:r>
              <w:rPr>
                <w:sz w:val="18"/>
              </w:rPr>
              <w:t>96,132</w:t>
            </w:r>
          </w:p>
        </w:tc>
        <w:tc>
          <w:tcPr>
            <w:tcW w:w="2040" w:type="dxa"/>
          </w:tcPr>
          <w:p w14:paraId="3EAE0C3F" w14:textId="77777777" w:rsidR="00D0616C" w:rsidRDefault="00000000">
            <w:r>
              <w:rPr>
                <w:sz w:val="18"/>
              </w:rPr>
              <w:t>0.9582</w:t>
            </w:r>
          </w:p>
        </w:tc>
      </w:tr>
      <w:tr w:rsidR="00D0616C" w14:paraId="601E45FB" w14:textId="77777777">
        <w:trPr>
          <w:jc w:val="center"/>
        </w:trPr>
        <w:tc>
          <w:tcPr>
            <w:tcW w:w="2040" w:type="dxa"/>
          </w:tcPr>
          <w:p w14:paraId="6B92D5CD" w14:textId="77777777" w:rsidR="00D0616C" w:rsidRDefault="00000000">
            <w:r>
              <w:rPr>
                <w:sz w:val="18"/>
              </w:rPr>
              <w:t>4</w:t>
            </w:r>
          </w:p>
        </w:tc>
        <w:tc>
          <w:tcPr>
            <w:tcW w:w="2040" w:type="dxa"/>
          </w:tcPr>
          <w:p w14:paraId="7B20F8EE" w14:textId="77777777" w:rsidR="00D0616C" w:rsidRDefault="00000000">
            <w:r>
              <w:rPr>
                <w:sz w:val="18"/>
              </w:rPr>
              <w:t>4</w:t>
            </w:r>
          </w:p>
        </w:tc>
        <w:tc>
          <w:tcPr>
            <w:tcW w:w="2040" w:type="dxa"/>
          </w:tcPr>
          <w:p w14:paraId="3AFAAC2F" w14:textId="77777777" w:rsidR="00D0616C" w:rsidRDefault="00000000">
            <w:r>
              <w:rPr>
                <w:sz w:val="18"/>
              </w:rPr>
              <w:t>4,271</w:t>
            </w:r>
          </w:p>
        </w:tc>
        <w:tc>
          <w:tcPr>
            <w:tcW w:w="2040" w:type="dxa"/>
          </w:tcPr>
          <w:p w14:paraId="3DAC6C4E" w14:textId="77777777" w:rsidR="00D0616C" w:rsidRDefault="00000000">
            <w:r>
              <w:rPr>
                <w:sz w:val="18"/>
              </w:rPr>
              <w:t>93,885</w:t>
            </w:r>
          </w:p>
        </w:tc>
        <w:tc>
          <w:tcPr>
            <w:tcW w:w="2040" w:type="dxa"/>
          </w:tcPr>
          <w:p w14:paraId="1AC3AF06" w14:textId="77777777" w:rsidR="00D0616C" w:rsidRDefault="00000000">
            <w:r>
              <w:rPr>
                <w:sz w:val="18"/>
              </w:rPr>
              <w:t>0.9358</w:t>
            </w:r>
          </w:p>
        </w:tc>
      </w:tr>
      <w:tr w:rsidR="00D0616C" w14:paraId="27BB98DC" w14:textId="77777777">
        <w:trPr>
          <w:jc w:val="center"/>
        </w:trPr>
        <w:tc>
          <w:tcPr>
            <w:tcW w:w="2040" w:type="dxa"/>
          </w:tcPr>
          <w:p w14:paraId="046F8EFF" w14:textId="77777777" w:rsidR="00D0616C" w:rsidRDefault="00000000">
            <w:r>
              <w:rPr>
                <w:sz w:val="18"/>
              </w:rPr>
              <w:t>4</w:t>
            </w:r>
          </w:p>
        </w:tc>
        <w:tc>
          <w:tcPr>
            <w:tcW w:w="2040" w:type="dxa"/>
          </w:tcPr>
          <w:p w14:paraId="46CD73D3" w14:textId="77777777" w:rsidR="00D0616C" w:rsidRDefault="00000000">
            <w:r>
              <w:rPr>
                <w:sz w:val="18"/>
              </w:rPr>
              <w:t>5</w:t>
            </w:r>
          </w:p>
        </w:tc>
        <w:tc>
          <w:tcPr>
            <w:tcW w:w="2040" w:type="dxa"/>
          </w:tcPr>
          <w:p w14:paraId="52E13F6A" w14:textId="77777777" w:rsidR="00D0616C" w:rsidRDefault="00000000">
            <w:r>
              <w:rPr>
                <w:sz w:val="18"/>
              </w:rPr>
              <w:t>3,724</w:t>
            </w:r>
          </w:p>
        </w:tc>
        <w:tc>
          <w:tcPr>
            <w:tcW w:w="2040" w:type="dxa"/>
          </w:tcPr>
          <w:p w14:paraId="264AB694" w14:textId="77777777" w:rsidR="00D0616C" w:rsidRDefault="00000000">
            <w:r>
              <w:rPr>
                <w:sz w:val="18"/>
              </w:rPr>
              <w:t>91,448</w:t>
            </w:r>
          </w:p>
        </w:tc>
        <w:tc>
          <w:tcPr>
            <w:tcW w:w="2040" w:type="dxa"/>
          </w:tcPr>
          <w:p w14:paraId="1B4B02EA" w14:textId="77777777" w:rsidR="00D0616C" w:rsidRDefault="00000000">
            <w:r>
              <w:rPr>
                <w:sz w:val="18"/>
              </w:rPr>
              <w:t>0.9115</w:t>
            </w:r>
          </w:p>
        </w:tc>
      </w:tr>
      <w:tr w:rsidR="00D0616C" w14:paraId="26DB58BA" w14:textId="77777777">
        <w:trPr>
          <w:jc w:val="center"/>
        </w:trPr>
        <w:tc>
          <w:tcPr>
            <w:tcW w:w="2040" w:type="dxa"/>
          </w:tcPr>
          <w:p w14:paraId="62E3FF32" w14:textId="77777777" w:rsidR="00D0616C" w:rsidRDefault="00000000">
            <w:r>
              <w:rPr>
                <w:sz w:val="18"/>
              </w:rPr>
              <w:t>5</w:t>
            </w:r>
          </w:p>
        </w:tc>
        <w:tc>
          <w:tcPr>
            <w:tcW w:w="2040" w:type="dxa"/>
          </w:tcPr>
          <w:p w14:paraId="5FC201BF" w14:textId="77777777" w:rsidR="00D0616C" w:rsidRDefault="00000000">
            <w:r>
              <w:rPr>
                <w:sz w:val="18"/>
              </w:rPr>
              <w:t>2</w:t>
            </w:r>
          </w:p>
        </w:tc>
        <w:tc>
          <w:tcPr>
            <w:tcW w:w="2040" w:type="dxa"/>
          </w:tcPr>
          <w:p w14:paraId="30C9DB66" w14:textId="77777777" w:rsidR="00D0616C" w:rsidRDefault="00000000">
            <w:r>
              <w:rPr>
                <w:sz w:val="18"/>
              </w:rPr>
              <w:t>4,850</w:t>
            </w:r>
          </w:p>
        </w:tc>
        <w:tc>
          <w:tcPr>
            <w:tcW w:w="2040" w:type="dxa"/>
          </w:tcPr>
          <w:p w14:paraId="4AF297D1" w14:textId="77777777" w:rsidR="00D0616C" w:rsidRDefault="00000000">
            <w:r>
              <w:rPr>
                <w:sz w:val="18"/>
              </w:rPr>
              <w:t>98,575</w:t>
            </w:r>
          </w:p>
        </w:tc>
        <w:tc>
          <w:tcPr>
            <w:tcW w:w="2040" w:type="dxa"/>
          </w:tcPr>
          <w:p w14:paraId="57B71CDE" w14:textId="77777777" w:rsidR="00D0616C" w:rsidRDefault="00000000">
            <w:r>
              <w:rPr>
                <w:sz w:val="18"/>
              </w:rPr>
              <w:t>0.9825</w:t>
            </w:r>
          </w:p>
        </w:tc>
      </w:tr>
      <w:tr w:rsidR="00D0616C" w14:paraId="4C1A7BCD" w14:textId="77777777">
        <w:trPr>
          <w:jc w:val="center"/>
        </w:trPr>
        <w:tc>
          <w:tcPr>
            <w:tcW w:w="2040" w:type="dxa"/>
          </w:tcPr>
          <w:p w14:paraId="47E79683" w14:textId="77777777" w:rsidR="00D0616C" w:rsidRDefault="00000000">
            <w:r>
              <w:rPr>
                <w:sz w:val="18"/>
              </w:rPr>
              <w:t>5</w:t>
            </w:r>
          </w:p>
        </w:tc>
        <w:tc>
          <w:tcPr>
            <w:tcW w:w="2040" w:type="dxa"/>
          </w:tcPr>
          <w:p w14:paraId="1A85E93F" w14:textId="77777777" w:rsidR="00D0616C" w:rsidRDefault="00000000">
            <w:r>
              <w:rPr>
                <w:sz w:val="18"/>
              </w:rPr>
              <w:t>3</w:t>
            </w:r>
          </w:p>
        </w:tc>
        <w:tc>
          <w:tcPr>
            <w:tcW w:w="2040" w:type="dxa"/>
          </w:tcPr>
          <w:p w14:paraId="1E51DE92" w14:textId="77777777" w:rsidR="00D0616C" w:rsidRDefault="00000000">
            <w:r>
              <w:rPr>
                <w:sz w:val="18"/>
              </w:rPr>
              <w:t>4,124</w:t>
            </w:r>
          </w:p>
        </w:tc>
        <w:tc>
          <w:tcPr>
            <w:tcW w:w="2040" w:type="dxa"/>
          </w:tcPr>
          <w:p w14:paraId="45D441DC" w14:textId="77777777" w:rsidR="00D0616C" w:rsidRDefault="00000000">
            <w:r>
              <w:rPr>
                <w:sz w:val="18"/>
              </w:rPr>
              <w:t>97,123</w:t>
            </w:r>
          </w:p>
        </w:tc>
        <w:tc>
          <w:tcPr>
            <w:tcW w:w="2040" w:type="dxa"/>
          </w:tcPr>
          <w:p w14:paraId="7AEF5EF3" w14:textId="77777777" w:rsidR="00D0616C" w:rsidRDefault="00000000">
            <w:r>
              <w:rPr>
                <w:sz w:val="18"/>
              </w:rPr>
              <w:t>0.9681</w:t>
            </w:r>
          </w:p>
        </w:tc>
      </w:tr>
      <w:tr w:rsidR="00D0616C" w14:paraId="5D2FA4D4" w14:textId="77777777">
        <w:trPr>
          <w:jc w:val="center"/>
        </w:trPr>
        <w:tc>
          <w:tcPr>
            <w:tcW w:w="2040" w:type="dxa"/>
          </w:tcPr>
          <w:p w14:paraId="2F0C3420" w14:textId="77777777" w:rsidR="00D0616C" w:rsidRDefault="00000000">
            <w:r>
              <w:rPr>
                <w:sz w:val="18"/>
              </w:rPr>
              <w:t>5</w:t>
            </w:r>
          </w:p>
        </w:tc>
        <w:tc>
          <w:tcPr>
            <w:tcW w:w="2040" w:type="dxa"/>
          </w:tcPr>
          <w:p w14:paraId="02388280" w14:textId="77777777" w:rsidR="00D0616C" w:rsidRDefault="00000000">
            <w:r>
              <w:rPr>
                <w:sz w:val="18"/>
              </w:rPr>
              <w:t>4</w:t>
            </w:r>
          </w:p>
        </w:tc>
        <w:tc>
          <w:tcPr>
            <w:tcW w:w="2040" w:type="dxa"/>
          </w:tcPr>
          <w:p w14:paraId="4CF317EE" w14:textId="77777777" w:rsidR="00D0616C" w:rsidRDefault="00000000">
            <w:r>
              <w:rPr>
                <w:sz w:val="18"/>
              </w:rPr>
              <w:t>3,613</w:t>
            </w:r>
          </w:p>
        </w:tc>
        <w:tc>
          <w:tcPr>
            <w:tcW w:w="2040" w:type="dxa"/>
          </w:tcPr>
          <w:p w14:paraId="24E9DE7B" w14:textId="77777777" w:rsidR="00D0616C" w:rsidRDefault="00000000">
            <w:r>
              <w:rPr>
                <w:sz w:val="18"/>
              </w:rPr>
              <w:t>95,440</w:t>
            </w:r>
          </w:p>
        </w:tc>
        <w:tc>
          <w:tcPr>
            <w:tcW w:w="2040" w:type="dxa"/>
          </w:tcPr>
          <w:p w14:paraId="3B08D712" w14:textId="77777777" w:rsidR="00D0616C" w:rsidRDefault="00000000">
            <w:r>
              <w:rPr>
                <w:sz w:val="18"/>
              </w:rPr>
              <w:t>0.9513</w:t>
            </w:r>
          </w:p>
        </w:tc>
      </w:tr>
      <w:tr w:rsidR="00D0616C" w14:paraId="661F8B56" w14:textId="77777777">
        <w:trPr>
          <w:jc w:val="center"/>
        </w:trPr>
        <w:tc>
          <w:tcPr>
            <w:tcW w:w="2040" w:type="dxa"/>
            <w:tcBorders>
              <w:top w:val="none" w:sz="0" w:space="0" w:color="000000"/>
              <w:left w:val="none" w:sz="0" w:space="0" w:color="000000"/>
              <w:bottom w:val="single" w:sz="12" w:space="0" w:color="000000"/>
              <w:right w:val="none" w:sz="0" w:space="0" w:color="000000"/>
            </w:tcBorders>
          </w:tcPr>
          <w:p w14:paraId="07D34A50" w14:textId="77777777" w:rsidR="00D0616C" w:rsidRDefault="00000000">
            <w:r>
              <w:rPr>
                <w:sz w:val="18"/>
              </w:rPr>
              <w:t>5</w:t>
            </w:r>
          </w:p>
        </w:tc>
        <w:tc>
          <w:tcPr>
            <w:tcW w:w="2040" w:type="dxa"/>
            <w:tcBorders>
              <w:top w:val="none" w:sz="0" w:space="0" w:color="000000"/>
              <w:left w:val="none" w:sz="0" w:space="0" w:color="000000"/>
              <w:bottom w:val="single" w:sz="12" w:space="0" w:color="000000"/>
              <w:right w:val="none" w:sz="0" w:space="0" w:color="000000"/>
            </w:tcBorders>
          </w:tcPr>
          <w:p w14:paraId="4FD684C0" w14:textId="77777777" w:rsidR="00D0616C" w:rsidRDefault="00000000">
            <w:r>
              <w:rPr>
                <w:sz w:val="18"/>
              </w:rPr>
              <w:t>5</w:t>
            </w:r>
          </w:p>
        </w:tc>
        <w:tc>
          <w:tcPr>
            <w:tcW w:w="2040" w:type="dxa"/>
            <w:tcBorders>
              <w:top w:val="none" w:sz="0" w:space="0" w:color="000000"/>
              <w:left w:val="none" w:sz="0" w:space="0" w:color="000000"/>
              <w:bottom w:val="single" w:sz="12" w:space="0" w:color="000000"/>
              <w:right w:val="none" w:sz="0" w:space="0" w:color="000000"/>
            </w:tcBorders>
          </w:tcPr>
          <w:p w14:paraId="73AFA199" w14:textId="77777777" w:rsidR="00D0616C" w:rsidRDefault="00000000">
            <w:r>
              <w:rPr>
                <w:sz w:val="18"/>
              </w:rPr>
              <w:t>3,221</w:t>
            </w:r>
          </w:p>
        </w:tc>
        <w:tc>
          <w:tcPr>
            <w:tcW w:w="2040" w:type="dxa"/>
            <w:tcBorders>
              <w:top w:val="none" w:sz="0" w:space="0" w:color="000000"/>
              <w:left w:val="none" w:sz="0" w:space="0" w:color="000000"/>
              <w:bottom w:val="single" w:sz="12" w:space="0" w:color="000000"/>
              <w:right w:val="none" w:sz="0" w:space="0" w:color="000000"/>
            </w:tcBorders>
          </w:tcPr>
          <w:p w14:paraId="33D76158" w14:textId="77777777" w:rsidR="00D0616C" w:rsidRDefault="00000000">
            <w:r>
              <w:rPr>
                <w:sz w:val="18"/>
              </w:rPr>
              <w:t>93,599</w:t>
            </w:r>
          </w:p>
        </w:tc>
        <w:tc>
          <w:tcPr>
            <w:tcW w:w="2040" w:type="dxa"/>
            <w:tcBorders>
              <w:top w:val="none" w:sz="0" w:space="0" w:color="000000"/>
              <w:left w:val="none" w:sz="0" w:space="0" w:color="000000"/>
              <w:bottom w:val="single" w:sz="12" w:space="0" w:color="000000"/>
              <w:right w:val="none" w:sz="0" w:space="0" w:color="000000"/>
            </w:tcBorders>
          </w:tcPr>
          <w:p w14:paraId="68BE430F" w14:textId="77777777" w:rsidR="00D0616C" w:rsidRDefault="00000000">
            <w:r>
              <w:rPr>
                <w:sz w:val="18"/>
              </w:rPr>
              <w:t>0.9329</w:t>
            </w:r>
          </w:p>
        </w:tc>
      </w:tr>
    </w:tbl>
    <w:p w14:paraId="633149DE" w14:textId="77777777" w:rsidR="00D0616C" w:rsidRDefault="00D0616C">
      <w:pPr>
        <w:spacing w:after="40"/>
      </w:pPr>
    </w:p>
    <w:p w14:paraId="74EBAB80" w14:textId="77777777" w:rsidR="00D0616C" w:rsidRDefault="00000000">
      <w:pPr>
        <w:spacing w:before="120" w:after="40"/>
        <w:jc w:val="center"/>
      </w:pPr>
      <w:r>
        <w:rPr>
          <w:noProof/>
        </w:rPr>
        <w:lastRenderedPageBreak/>
        <w:drawing>
          <wp:inline distT="0" distB="0" distL="0" distR="0" wp14:anchorId="0EFD5BDF" wp14:editId="28BA3D73">
            <wp:extent cx="3600000" cy="301674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S7_6_dbscan.png"/>
                    <pic:cNvPicPr/>
                  </pic:nvPicPr>
                  <pic:blipFill>
                    <a:blip r:embed="rId19"/>
                    <a:stretch>
                      <a:fillRect/>
                    </a:stretch>
                  </pic:blipFill>
                  <pic:spPr>
                    <a:xfrm>
                      <a:off x="0" y="0"/>
                      <a:ext cx="3600000" cy="3016746"/>
                    </a:xfrm>
                    <a:prstGeom prst="rect">
                      <a:avLst/>
                    </a:prstGeom>
                  </pic:spPr>
                </pic:pic>
              </a:graphicData>
            </a:graphic>
          </wp:inline>
        </w:drawing>
      </w:r>
    </w:p>
    <w:p w14:paraId="101F563F" w14:textId="77777777" w:rsidR="00D0616C" w:rsidRDefault="00000000">
      <w:r>
        <w:rPr>
          <w:rFonts w:eastAsia="仿宋"/>
          <w:b/>
          <w:sz w:val="19"/>
        </w:rPr>
        <w:t>图</w:t>
      </w:r>
      <w:r>
        <w:rPr>
          <w:rFonts w:eastAsia="仿宋"/>
          <w:b/>
          <w:sz w:val="19"/>
        </w:rPr>
        <w:t xml:space="preserve"> S7.6</w:t>
      </w:r>
      <w:r>
        <w:rPr>
          <w:rFonts w:eastAsia="仿宋"/>
          <w:b/>
          <w:sz w:val="19"/>
        </w:rPr>
        <w:t>｜</w:t>
      </w:r>
      <w:r>
        <w:rPr>
          <w:rFonts w:eastAsia="仿宋"/>
          <w:sz w:val="19"/>
        </w:rPr>
        <w:t xml:space="preserve">DBSCAN </w:t>
      </w:r>
      <w:r>
        <w:rPr>
          <w:rFonts w:eastAsia="仿宋"/>
          <w:sz w:val="19"/>
        </w:rPr>
        <w:t>聚类场数随</w:t>
      </w:r>
      <w:r>
        <w:rPr>
          <w:rFonts w:eastAsia="仿宋"/>
          <w:sz w:val="19"/>
        </w:rPr>
        <w:t xml:space="preserve"> eps </w:t>
      </w:r>
      <w:r>
        <w:rPr>
          <w:rFonts w:eastAsia="仿宋"/>
          <w:sz w:val="19"/>
        </w:rPr>
        <w:t>与</w:t>
      </w:r>
      <w:r>
        <w:rPr>
          <w:rFonts w:eastAsia="仿宋"/>
          <w:sz w:val="19"/>
        </w:rPr>
        <w:t xml:space="preserve"> min_samples </w:t>
      </w:r>
      <w:r>
        <w:rPr>
          <w:rFonts w:eastAsia="仿宋"/>
          <w:sz w:val="19"/>
        </w:rPr>
        <w:t>的扫描（热图）。红框高亮实际采用的</w:t>
      </w:r>
      <w:r>
        <w:rPr>
          <w:rFonts w:eastAsia="仿宋"/>
          <w:sz w:val="19"/>
        </w:rPr>
        <w:t xml:space="preserve"> eps=3 km</w:t>
      </w:r>
      <w:r>
        <w:rPr>
          <w:rFonts w:eastAsia="仿宋"/>
          <w:sz w:val="19"/>
        </w:rPr>
        <w:t>、</w:t>
      </w:r>
      <w:r>
        <w:rPr>
          <w:rFonts w:eastAsia="仿宋"/>
          <w:sz w:val="19"/>
        </w:rPr>
        <w:t>min_samples=2</w:t>
      </w:r>
      <w:r>
        <w:rPr>
          <w:rFonts w:eastAsia="仿宋"/>
          <w:sz w:val="19"/>
        </w:rPr>
        <w:t>（</w:t>
      </w:r>
      <w:r>
        <w:rPr>
          <w:rFonts w:eastAsia="仿宋"/>
          <w:sz w:val="19"/>
        </w:rPr>
        <w:t xml:space="preserve">7,238 </w:t>
      </w:r>
      <w:r>
        <w:rPr>
          <w:rFonts w:eastAsia="仿宋"/>
          <w:sz w:val="19"/>
        </w:rPr>
        <w:t>簇，</w:t>
      </w:r>
      <w:r>
        <w:rPr>
          <w:rFonts w:eastAsia="仿宋"/>
          <w:sz w:val="19"/>
        </w:rPr>
        <w:t xml:space="preserve">PCA </w:t>
      </w:r>
      <w:r>
        <w:rPr>
          <w:rFonts w:eastAsia="仿宋"/>
          <w:sz w:val="19"/>
        </w:rPr>
        <w:t>后</w:t>
      </w:r>
      <w:r>
        <w:rPr>
          <w:rFonts w:eastAsia="仿宋"/>
          <w:sz w:val="19"/>
        </w:rPr>
        <w:t xml:space="preserve"> 5,954 </w:t>
      </w:r>
      <w:r>
        <w:rPr>
          <w:rFonts w:eastAsia="仿宋"/>
          <w:sz w:val="19"/>
        </w:rPr>
        <w:t>场）。</w:t>
      </w:r>
    </w:p>
    <w:p w14:paraId="1D3C7566" w14:textId="77777777" w:rsidR="00D0616C" w:rsidRDefault="00000000">
      <w:pPr>
        <w:spacing w:before="200" w:after="100"/>
      </w:pPr>
      <w:r>
        <w:rPr>
          <w:rFonts w:eastAsia="黑体"/>
          <w:b/>
          <w:sz w:val="24"/>
        </w:rPr>
        <w:t xml:space="preserve">S7.7 Bauer </w:t>
      </w:r>
      <w:r>
        <w:rPr>
          <w:rFonts w:eastAsia="黑体"/>
          <w:b/>
          <w:sz w:val="24"/>
        </w:rPr>
        <w:t>匹配半径扫描</w:t>
      </w:r>
    </w:p>
    <w:p w14:paraId="33707A9C" w14:textId="77777777" w:rsidR="00D0616C" w:rsidRDefault="00000000">
      <w:pPr>
        <w:spacing w:after="120" w:line="312" w:lineRule="auto"/>
        <w:jc w:val="both"/>
      </w:pPr>
      <w:r>
        <w:t xml:space="preserve">Bauer </w:t>
      </w:r>
      <w:r>
        <w:t>匹配半径决定纳入权衡分析的陆上场数。半径从</w:t>
      </w:r>
      <w:r>
        <w:t xml:space="preserve"> 50 km </w:t>
      </w:r>
      <w:r>
        <w:t>增至</w:t>
      </w:r>
      <w:r>
        <w:t xml:space="preserve"> 300 km</w:t>
      </w:r>
      <w:r>
        <w:t>，纳入场数从</w:t>
      </w:r>
      <w:r>
        <w:t xml:space="preserve"> 3,368 </w:t>
      </w:r>
      <w:r>
        <w:t>增至</w:t>
      </w:r>
      <w:r>
        <w:t xml:space="preserve"> 4,586</w:t>
      </w:r>
      <w:r>
        <w:t>，中位暴露削减（</w:t>
      </w:r>
      <w:r>
        <w:t xml:space="preserve">1% </w:t>
      </w:r>
      <w:r>
        <w:t>预算）在</w:t>
      </w:r>
      <w:r>
        <w:t xml:space="preserve"> 97.4%–96.9% </w:t>
      </w:r>
      <w:r>
        <w:t>之间变化；实际采用</w:t>
      </w:r>
      <w:r>
        <w:t xml:space="preserve"> 200 km</w:t>
      </w:r>
      <w:r>
        <w:t>（</w:t>
      </w:r>
      <w:r>
        <w:t xml:space="preserve">4,191 </w:t>
      </w:r>
      <w:r>
        <w:t>场，</w:t>
      </w:r>
      <w:r>
        <w:t>96.9%</w:t>
      </w:r>
      <w:r>
        <w:t>）。匹配半径选择不改变核心结论，且</w:t>
      </w:r>
      <w:r>
        <w:t xml:space="preserve"> 200 km </w:t>
      </w:r>
      <w:r>
        <w:t>处暴露削减已进入平台期（</w:t>
      </w:r>
      <w:r>
        <w:t xml:space="preserve">150–300 km </w:t>
      </w:r>
      <w:r>
        <w:t>区间</w:t>
      </w:r>
      <w:r>
        <w:t xml:space="preserve"> RR </w:t>
      </w:r>
      <w:r>
        <w:t>仅变动</w:t>
      </w:r>
      <w:r>
        <w:t xml:space="preserve"> 0.2 </w:t>
      </w:r>
      <w:r>
        <w:t>个百分点）。</w:t>
      </w:r>
    </w:p>
    <w:p w14:paraId="7D1C811E" w14:textId="77777777" w:rsidR="00D0616C" w:rsidRDefault="00000000">
      <w:r>
        <w:rPr>
          <w:rFonts w:eastAsia="仿宋"/>
          <w:b/>
          <w:sz w:val="19"/>
        </w:rPr>
        <w:t>表</w:t>
      </w:r>
      <w:r>
        <w:rPr>
          <w:rFonts w:eastAsia="仿宋"/>
          <w:b/>
          <w:sz w:val="19"/>
        </w:rPr>
        <w:t xml:space="preserve"> S8</w:t>
      </w:r>
      <w:r>
        <w:rPr>
          <w:rFonts w:eastAsia="仿宋"/>
          <w:b/>
          <w:sz w:val="19"/>
        </w:rPr>
        <w:t>｜</w:t>
      </w:r>
      <w:r>
        <w:rPr>
          <w:rFonts w:eastAsia="仿宋"/>
          <w:sz w:val="19"/>
        </w:rPr>
        <w:t xml:space="preserve">Bauer </w:t>
      </w:r>
      <w:r>
        <w:rPr>
          <w:rFonts w:eastAsia="仿宋"/>
          <w:sz w:val="19"/>
        </w:rPr>
        <w:t>匹配半径扫描（实际采用</w:t>
      </w:r>
      <w:r>
        <w:rPr>
          <w:rFonts w:eastAsia="仿宋"/>
          <w:sz w:val="19"/>
        </w:rPr>
        <w:t xml:space="preserve"> 200 km</w:t>
      </w:r>
      <w:r>
        <w:rPr>
          <w:rFonts w:eastAsia="仿宋"/>
          <w:sz w:val="19"/>
        </w:rPr>
        <w:t>）。</w:t>
      </w:r>
    </w:p>
    <w:tbl>
      <w:tblPr>
        <w:tblW w:w="0" w:type="auto"/>
        <w:jc w:val="center"/>
        <w:tblLook w:val="04A0" w:firstRow="1" w:lastRow="0" w:firstColumn="1" w:lastColumn="0" w:noHBand="0" w:noVBand="1"/>
      </w:tblPr>
      <w:tblGrid>
        <w:gridCol w:w="2550"/>
        <w:gridCol w:w="2550"/>
        <w:gridCol w:w="2550"/>
        <w:gridCol w:w="2550"/>
      </w:tblGrid>
      <w:tr w:rsidR="00D0616C" w14:paraId="75E524E8" w14:textId="77777777">
        <w:trPr>
          <w:jc w:val="center"/>
        </w:trPr>
        <w:tc>
          <w:tcPr>
            <w:tcW w:w="2550" w:type="dxa"/>
            <w:tcBorders>
              <w:top w:val="single" w:sz="12" w:space="0" w:color="000000"/>
              <w:left w:val="none" w:sz="0" w:space="0" w:color="000000"/>
              <w:bottom w:val="single" w:sz="6" w:space="0" w:color="000000"/>
              <w:right w:val="none" w:sz="0" w:space="0" w:color="000000"/>
            </w:tcBorders>
          </w:tcPr>
          <w:p w14:paraId="499262EB" w14:textId="77777777" w:rsidR="00D0616C" w:rsidRDefault="00000000">
            <w:pPr>
              <w:jc w:val="center"/>
            </w:pPr>
            <w:r>
              <w:rPr>
                <w:b/>
                <w:sz w:val="18"/>
              </w:rPr>
              <w:t>半径</w:t>
            </w:r>
            <w:r>
              <w:rPr>
                <w:b/>
                <w:sz w:val="18"/>
              </w:rPr>
              <w:t xml:space="preserve"> (km)</w:t>
            </w:r>
          </w:p>
        </w:tc>
        <w:tc>
          <w:tcPr>
            <w:tcW w:w="2550" w:type="dxa"/>
            <w:tcBorders>
              <w:top w:val="single" w:sz="12" w:space="0" w:color="000000"/>
              <w:left w:val="none" w:sz="0" w:space="0" w:color="000000"/>
              <w:bottom w:val="single" w:sz="6" w:space="0" w:color="000000"/>
              <w:right w:val="none" w:sz="0" w:space="0" w:color="000000"/>
            </w:tcBorders>
          </w:tcPr>
          <w:p w14:paraId="0FE9B780" w14:textId="77777777" w:rsidR="00D0616C" w:rsidRDefault="00000000">
            <w:pPr>
              <w:jc w:val="center"/>
            </w:pPr>
            <w:r>
              <w:rPr>
                <w:b/>
                <w:sz w:val="18"/>
              </w:rPr>
              <w:t>匹配场数</w:t>
            </w:r>
          </w:p>
        </w:tc>
        <w:tc>
          <w:tcPr>
            <w:tcW w:w="2550" w:type="dxa"/>
            <w:tcBorders>
              <w:top w:val="single" w:sz="12" w:space="0" w:color="000000"/>
              <w:left w:val="none" w:sz="0" w:space="0" w:color="000000"/>
              <w:bottom w:val="single" w:sz="6" w:space="0" w:color="000000"/>
              <w:right w:val="none" w:sz="0" w:space="0" w:color="000000"/>
            </w:tcBorders>
          </w:tcPr>
          <w:p w14:paraId="14317315" w14:textId="77777777" w:rsidR="00D0616C" w:rsidRDefault="00000000">
            <w:pPr>
              <w:jc w:val="center"/>
            </w:pPr>
            <w:r>
              <w:rPr>
                <w:b/>
                <w:sz w:val="18"/>
              </w:rPr>
              <w:t>有</w:t>
            </w:r>
            <w:r>
              <w:rPr>
                <w:b/>
                <w:sz w:val="18"/>
              </w:rPr>
              <w:t xml:space="preserve"> AEP </w:t>
            </w:r>
            <w:r>
              <w:rPr>
                <w:b/>
                <w:sz w:val="18"/>
              </w:rPr>
              <w:t>场数</w:t>
            </w:r>
          </w:p>
        </w:tc>
        <w:tc>
          <w:tcPr>
            <w:tcW w:w="2550" w:type="dxa"/>
            <w:tcBorders>
              <w:top w:val="single" w:sz="12" w:space="0" w:color="000000"/>
              <w:left w:val="none" w:sz="0" w:space="0" w:color="000000"/>
              <w:bottom w:val="single" w:sz="6" w:space="0" w:color="000000"/>
              <w:right w:val="none" w:sz="0" w:space="0" w:color="000000"/>
            </w:tcBorders>
          </w:tcPr>
          <w:p w14:paraId="4818AE57" w14:textId="77777777" w:rsidR="00D0616C" w:rsidRDefault="00000000">
            <w:pPr>
              <w:jc w:val="center"/>
            </w:pPr>
            <w:r>
              <w:rPr>
                <w:b/>
                <w:sz w:val="18"/>
              </w:rPr>
              <w:t>中位暴露削减</w:t>
            </w:r>
            <w:r>
              <w:rPr>
                <w:b/>
                <w:sz w:val="18"/>
              </w:rPr>
              <w:t xml:space="preserve"> (1%)</w:t>
            </w:r>
          </w:p>
        </w:tc>
      </w:tr>
      <w:tr w:rsidR="00D0616C" w14:paraId="3550F253" w14:textId="77777777">
        <w:trPr>
          <w:jc w:val="center"/>
        </w:trPr>
        <w:tc>
          <w:tcPr>
            <w:tcW w:w="2550" w:type="dxa"/>
          </w:tcPr>
          <w:p w14:paraId="72C5C84C" w14:textId="77777777" w:rsidR="00D0616C" w:rsidRDefault="00000000">
            <w:r>
              <w:rPr>
                <w:sz w:val="18"/>
              </w:rPr>
              <w:t>50</w:t>
            </w:r>
          </w:p>
        </w:tc>
        <w:tc>
          <w:tcPr>
            <w:tcW w:w="2550" w:type="dxa"/>
          </w:tcPr>
          <w:p w14:paraId="28A1FABB" w14:textId="77777777" w:rsidR="00D0616C" w:rsidRDefault="00000000">
            <w:r>
              <w:rPr>
                <w:sz w:val="18"/>
              </w:rPr>
              <w:t>3,382</w:t>
            </w:r>
          </w:p>
        </w:tc>
        <w:tc>
          <w:tcPr>
            <w:tcW w:w="2550" w:type="dxa"/>
          </w:tcPr>
          <w:p w14:paraId="691C99CB" w14:textId="77777777" w:rsidR="00D0616C" w:rsidRDefault="00000000">
            <w:r>
              <w:rPr>
                <w:sz w:val="18"/>
              </w:rPr>
              <w:t>3,368</w:t>
            </w:r>
          </w:p>
        </w:tc>
        <w:tc>
          <w:tcPr>
            <w:tcW w:w="2550" w:type="dxa"/>
          </w:tcPr>
          <w:p w14:paraId="0944F3FD" w14:textId="77777777" w:rsidR="00D0616C" w:rsidRDefault="00000000">
            <w:r>
              <w:rPr>
                <w:sz w:val="18"/>
              </w:rPr>
              <w:t>97.4%</w:t>
            </w:r>
          </w:p>
        </w:tc>
      </w:tr>
      <w:tr w:rsidR="00D0616C" w14:paraId="07D51F26" w14:textId="77777777">
        <w:trPr>
          <w:jc w:val="center"/>
        </w:trPr>
        <w:tc>
          <w:tcPr>
            <w:tcW w:w="2550" w:type="dxa"/>
          </w:tcPr>
          <w:p w14:paraId="7D6D2394" w14:textId="77777777" w:rsidR="00D0616C" w:rsidRDefault="00000000">
            <w:r>
              <w:rPr>
                <w:sz w:val="18"/>
              </w:rPr>
              <w:t>100</w:t>
            </w:r>
          </w:p>
        </w:tc>
        <w:tc>
          <w:tcPr>
            <w:tcW w:w="2550" w:type="dxa"/>
          </w:tcPr>
          <w:p w14:paraId="5EFAE544" w14:textId="77777777" w:rsidR="00D0616C" w:rsidRDefault="00000000">
            <w:r>
              <w:rPr>
                <w:sz w:val="18"/>
              </w:rPr>
              <w:t>3,608</w:t>
            </w:r>
          </w:p>
        </w:tc>
        <w:tc>
          <w:tcPr>
            <w:tcW w:w="2550" w:type="dxa"/>
          </w:tcPr>
          <w:p w14:paraId="5A3A4F52" w14:textId="77777777" w:rsidR="00D0616C" w:rsidRDefault="00000000">
            <w:r>
              <w:rPr>
                <w:sz w:val="18"/>
              </w:rPr>
              <w:t>3,591</w:t>
            </w:r>
          </w:p>
        </w:tc>
        <w:tc>
          <w:tcPr>
            <w:tcW w:w="2550" w:type="dxa"/>
          </w:tcPr>
          <w:p w14:paraId="0A01F308" w14:textId="77777777" w:rsidR="00D0616C" w:rsidRDefault="00000000">
            <w:r>
              <w:rPr>
                <w:sz w:val="18"/>
              </w:rPr>
              <w:t>97.3%</w:t>
            </w:r>
          </w:p>
        </w:tc>
      </w:tr>
      <w:tr w:rsidR="00D0616C" w14:paraId="29C14882" w14:textId="77777777">
        <w:trPr>
          <w:jc w:val="center"/>
        </w:trPr>
        <w:tc>
          <w:tcPr>
            <w:tcW w:w="2550" w:type="dxa"/>
          </w:tcPr>
          <w:p w14:paraId="1618B2D9" w14:textId="77777777" w:rsidR="00D0616C" w:rsidRDefault="00000000">
            <w:r>
              <w:rPr>
                <w:sz w:val="18"/>
              </w:rPr>
              <w:t>150</w:t>
            </w:r>
          </w:p>
        </w:tc>
        <w:tc>
          <w:tcPr>
            <w:tcW w:w="2550" w:type="dxa"/>
          </w:tcPr>
          <w:p w14:paraId="4C91F198" w14:textId="77777777" w:rsidR="00D0616C" w:rsidRDefault="00000000">
            <w:r>
              <w:rPr>
                <w:sz w:val="18"/>
              </w:rPr>
              <w:t>3,927</w:t>
            </w:r>
          </w:p>
        </w:tc>
        <w:tc>
          <w:tcPr>
            <w:tcW w:w="2550" w:type="dxa"/>
          </w:tcPr>
          <w:p w14:paraId="15EE27FE" w14:textId="77777777" w:rsidR="00D0616C" w:rsidRDefault="00000000">
            <w:r>
              <w:rPr>
                <w:sz w:val="18"/>
              </w:rPr>
              <w:t>3,906</w:t>
            </w:r>
          </w:p>
        </w:tc>
        <w:tc>
          <w:tcPr>
            <w:tcW w:w="2550" w:type="dxa"/>
          </w:tcPr>
          <w:p w14:paraId="6C80F198" w14:textId="77777777" w:rsidR="00D0616C" w:rsidRDefault="00000000">
            <w:r>
              <w:rPr>
                <w:sz w:val="18"/>
              </w:rPr>
              <w:t>97.1%</w:t>
            </w:r>
          </w:p>
        </w:tc>
      </w:tr>
      <w:tr w:rsidR="00D0616C" w14:paraId="31CA9285" w14:textId="77777777">
        <w:trPr>
          <w:jc w:val="center"/>
        </w:trPr>
        <w:tc>
          <w:tcPr>
            <w:tcW w:w="2550" w:type="dxa"/>
          </w:tcPr>
          <w:p w14:paraId="77077977" w14:textId="77777777" w:rsidR="00D0616C" w:rsidRDefault="00000000">
            <w:r>
              <w:rPr>
                <w:sz w:val="18"/>
              </w:rPr>
              <w:t>200</w:t>
            </w:r>
          </w:p>
        </w:tc>
        <w:tc>
          <w:tcPr>
            <w:tcW w:w="2550" w:type="dxa"/>
          </w:tcPr>
          <w:p w14:paraId="74CBCD0D" w14:textId="77777777" w:rsidR="00D0616C" w:rsidRDefault="00000000">
            <w:r>
              <w:rPr>
                <w:sz w:val="18"/>
              </w:rPr>
              <w:t>4,221</w:t>
            </w:r>
          </w:p>
        </w:tc>
        <w:tc>
          <w:tcPr>
            <w:tcW w:w="2550" w:type="dxa"/>
          </w:tcPr>
          <w:p w14:paraId="4986719F" w14:textId="77777777" w:rsidR="00D0616C" w:rsidRDefault="00000000">
            <w:r>
              <w:rPr>
                <w:sz w:val="18"/>
              </w:rPr>
              <w:t>4,191</w:t>
            </w:r>
          </w:p>
        </w:tc>
        <w:tc>
          <w:tcPr>
            <w:tcW w:w="2550" w:type="dxa"/>
          </w:tcPr>
          <w:p w14:paraId="45C1AB04" w14:textId="77777777" w:rsidR="00D0616C" w:rsidRDefault="00000000">
            <w:r>
              <w:rPr>
                <w:sz w:val="18"/>
              </w:rPr>
              <w:t>96.9%</w:t>
            </w:r>
          </w:p>
        </w:tc>
      </w:tr>
      <w:tr w:rsidR="00D0616C" w14:paraId="0C814129" w14:textId="77777777">
        <w:trPr>
          <w:jc w:val="center"/>
        </w:trPr>
        <w:tc>
          <w:tcPr>
            <w:tcW w:w="2550" w:type="dxa"/>
            <w:tcBorders>
              <w:top w:val="none" w:sz="0" w:space="0" w:color="000000"/>
              <w:left w:val="none" w:sz="0" w:space="0" w:color="000000"/>
              <w:bottom w:val="single" w:sz="12" w:space="0" w:color="000000"/>
              <w:right w:val="none" w:sz="0" w:space="0" w:color="000000"/>
            </w:tcBorders>
          </w:tcPr>
          <w:p w14:paraId="4363B888" w14:textId="77777777" w:rsidR="00D0616C" w:rsidRDefault="00000000">
            <w:r>
              <w:rPr>
                <w:sz w:val="18"/>
              </w:rPr>
              <w:t>300</w:t>
            </w:r>
          </w:p>
        </w:tc>
        <w:tc>
          <w:tcPr>
            <w:tcW w:w="2550" w:type="dxa"/>
            <w:tcBorders>
              <w:top w:val="none" w:sz="0" w:space="0" w:color="000000"/>
              <w:left w:val="none" w:sz="0" w:space="0" w:color="000000"/>
              <w:bottom w:val="single" w:sz="12" w:space="0" w:color="000000"/>
              <w:right w:val="none" w:sz="0" w:space="0" w:color="000000"/>
            </w:tcBorders>
          </w:tcPr>
          <w:p w14:paraId="63AB066E" w14:textId="77777777" w:rsidR="00D0616C" w:rsidRDefault="00000000">
            <w:r>
              <w:rPr>
                <w:sz w:val="18"/>
              </w:rPr>
              <w:t>4,625</w:t>
            </w:r>
          </w:p>
        </w:tc>
        <w:tc>
          <w:tcPr>
            <w:tcW w:w="2550" w:type="dxa"/>
            <w:tcBorders>
              <w:top w:val="none" w:sz="0" w:space="0" w:color="000000"/>
              <w:left w:val="none" w:sz="0" w:space="0" w:color="000000"/>
              <w:bottom w:val="single" w:sz="12" w:space="0" w:color="000000"/>
              <w:right w:val="none" w:sz="0" w:space="0" w:color="000000"/>
            </w:tcBorders>
          </w:tcPr>
          <w:p w14:paraId="33229FAD" w14:textId="77777777" w:rsidR="00D0616C" w:rsidRDefault="00000000">
            <w:r>
              <w:rPr>
                <w:sz w:val="18"/>
              </w:rPr>
              <w:t>4,586</w:t>
            </w:r>
          </w:p>
        </w:tc>
        <w:tc>
          <w:tcPr>
            <w:tcW w:w="2550" w:type="dxa"/>
            <w:tcBorders>
              <w:top w:val="none" w:sz="0" w:space="0" w:color="000000"/>
              <w:left w:val="none" w:sz="0" w:space="0" w:color="000000"/>
              <w:bottom w:val="single" w:sz="12" w:space="0" w:color="000000"/>
              <w:right w:val="none" w:sz="0" w:space="0" w:color="000000"/>
            </w:tcBorders>
          </w:tcPr>
          <w:p w14:paraId="52547109" w14:textId="77777777" w:rsidR="00D0616C" w:rsidRDefault="00000000">
            <w:r>
              <w:rPr>
                <w:sz w:val="18"/>
              </w:rPr>
              <w:t>96.9%</w:t>
            </w:r>
          </w:p>
        </w:tc>
      </w:tr>
    </w:tbl>
    <w:p w14:paraId="55AD8208" w14:textId="77777777" w:rsidR="00D0616C" w:rsidRDefault="00D0616C">
      <w:pPr>
        <w:spacing w:after="40"/>
      </w:pPr>
    </w:p>
    <w:p w14:paraId="7C625953" w14:textId="77777777" w:rsidR="00D0616C" w:rsidRDefault="00000000">
      <w:pPr>
        <w:spacing w:before="120" w:after="40"/>
        <w:jc w:val="center"/>
      </w:pPr>
      <w:r>
        <w:rPr>
          <w:noProof/>
        </w:rPr>
        <w:lastRenderedPageBreak/>
        <w:drawing>
          <wp:inline distT="0" distB="0" distL="0" distR="0" wp14:anchorId="0BD42A8A" wp14:editId="6570A7BA">
            <wp:extent cx="5040000" cy="210889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S7_7_radius.png"/>
                    <pic:cNvPicPr/>
                  </pic:nvPicPr>
                  <pic:blipFill>
                    <a:blip r:embed="rId20"/>
                    <a:stretch>
                      <a:fillRect/>
                    </a:stretch>
                  </pic:blipFill>
                  <pic:spPr>
                    <a:xfrm>
                      <a:off x="0" y="0"/>
                      <a:ext cx="5040000" cy="2108894"/>
                    </a:xfrm>
                    <a:prstGeom prst="rect">
                      <a:avLst/>
                    </a:prstGeom>
                  </pic:spPr>
                </pic:pic>
              </a:graphicData>
            </a:graphic>
          </wp:inline>
        </w:drawing>
      </w:r>
    </w:p>
    <w:p w14:paraId="6409BEFC" w14:textId="77777777" w:rsidR="00D0616C" w:rsidRDefault="00000000">
      <w:r>
        <w:rPr>
          <w:rFonts w:eastAsia="仿宋"/>
          <w:b/>
          <w:sz w:val="19"/>
        </w:rPr>
        <w:t>图</w:t>
      </w:r>
      <w:r>
        <w:rPr>
          <w:rFonts w:eastAsia="仿宋"/>
          <w:b/>
          <w:sz w:val="19"/>
        </w:rPr>
        <w:t xml:space="preserve"> S7.7</w:t>
      </w:r>
      <w:r>
        <w:rPr>
          <w:rFonts w:eastAsia="仿宋"/>
          <w:b/>
          <w:sz w:val="19"/>
        </w:rPr>
        <w:t>｜</w:t>
      </w:r>
      <w:r>
        <w:rPr>
          <w:rFonts w:eastAsia="仿宋"/>
          <w:sz w:val="19"/>
        </w:rPr>
        <w:t xml:space="preserve">Bauer </w:t>
      </w:r>
      <w:r>
        <w:rPr>
          <w:rFonts w:eastAsia="仿宋"/>
          <w:sz w:val="19"/>
        </w:rPr>
        <w:t>匹配半径敏感性。</w:t>
      </w:r>
      <w:r>
        <w:rPr>
          <w:rFonts w:eastAsia="仿宋"/>
          <w:sz w:val="19"/>
        </w:rPr>
        <w:t xml:space="preserve">(a) </w:t>
      </w:r>
      <w:r>
        <w:rPr>
          <w:rFonts w:eastAsia="仿宋"/>
          <w:sz w:val="19"/>
        </w:rPr>
        <w:t>纳入分析的场数随半径；</w:t>
      </w:r>
      <w:r>
        <w:rPr>
          <w:rFonts w:eastAsia="仿宋"/>
          <w:sz w:val="19"/>
        </w:rPr>
        <w:t xml:space="preserve">(b) </w:t>
      </w:r>
      <w:r>
        <w:rPr>
          <w:rFonts w:eastAsia="仿宋"/>
          <w:sz w:val="19"/>
        </w:rPr>
        <w:t>中位暴露削减随半径。红圈标注采用的</w:t>
      </w:r>
      <w:r>
        <w:rPr>
          <w:rFonts w:eastAsia="仿宋"/>
          <w:sz w:val="19"/>
        </w:rPr>
        <w:t xml:space="preserve"> 200 km</w:t>
      </w:r>
      <w:r>
        <w:rPr>
          <w:rFonts w:eastAsia="仿宋"/>
          <w:sz w:val="19"/>
        </w:rPr>
        <w:t>。</w:t>
      </w:r>
    </w:p>
    <w:p w14:paraId="64F0B0DF" w14:textId="77777777" w:rsidR="00D0616C" w:rsidRDefault="00000000">
      <w:pPr>
        <w:spacing w:before="200" w:after="100"/>
      </w:pPr>
      <w:r>
        <w:rPr>
          <w:rFonts w:eastAsia="黑体"/>
          <w:b/>
          <w:sz w:val="24"/>
        </w:rPr>
        <w:t xml:space="preserve">S7.8 </w:t>
      </w:r>
      <w:r>
        <w:rPr>
          <w:rFonts w:eastAsia="黑体"/>
          <w:b/>
          <w:sz w:val="24"/>
        </w:rPr>
        <w:t>飞行高度（转子层占比）</w:t>
      </w:r>
    </w:p>
    <w:p w14:paraId="00BE475D" w14:textId="77777777" w:rsidR="00D0616C" w:rsidRDefault="00000000">
      <w:pPr>
        <w:spacing w:after="120" w:line="312" w:lineRule="auto"/>
        <w:jc w:val="both"/>
      </w:pPr>
      <w:r>
        <w:t>飞行高度分布（图</w:t>
      </w:r>
      <w:r>
        <w:t xml:space="preserve"> S1d</w:t>
      </w:r>
      <w:r>
        <w:t>、图</w:t>
      </w:r>
      <w:r>
        <w:t xml:space="preserve"> S7.8a</w:t>
      </w:r>
      <w:r>
        <w:t>）显示，</w:t>
      </w:r>
      <w:r>
        <w:t xml:space="preserve">0–200 m </w:t>
      </w:r>
      <w:r>
        <w:t>转子层占夜间迁徙全高度通量的比例在合并口径下为春季约</w:t>
      </w:r>
      <w:r>
        <w:t xml:space="preserve"> 26%</w:t>
      </w:r>
      <w:r>
        <w:t>、秋季约</w:t>
      </w:r>
      <w:r>
        <w:t xml:space="preserve"> 35%</w:t>
      </w:r>
      <w:r>
        <w:t>；逐站差异较大（</w:t>
      </w:r>
      <w:r>
        <w:t>0–71%</w:t>
      </w:r>
      <w:r>
        <w:t>），其中</w:t>
      </w:r>
      <w:r>
        <w:t xml:space="preserve"> nlhrw </w:t>
      </w:r>
      <w:r>
        <w:t>站最高（</w:t>
      </w:r>
      <w:r>
        <w:t>63–71%</w:t>
      </w:r>
      <w:r>
        <w:t>）、</w:t>
      </w:r>
      <w:r>
        <w:t xml:space="preserve">bejab </w:t>
      </w:r>
      <w:r>
        <w:t>站次之（</w:t>
      </w:r>
      <w:r>
        <w:t>36–53%</w:t>
      </w:r>
      <w:r>
        <w:t>），</w:t>
      </w:r>
      <w:r>
        <w:t xml:space="preserve">deess </w:t>
      </w:r>
      <w:r>
        <w:t>与</w:t>
      </w:r>
      <w:r>
        <w:t xml:space="preserve"> frabb </w:t>
      </w:r>
      <w:r>
        <w:t>站转子层通量几乎为零（图</w:t>
      </w:r>
      <w:r>
        <w:t xml:space="preserve"> S7.8b</w:t>
      </w:r>
      <w:r>
        <w:t>）。该高度重叠是几何暴露分析的生态前提，且在各站稳定存在，不依赖个别站点。若未来机型轮毂高显著超出</w:t>
      </w:r>
      <w:r>
        <w:t xml:space="preserve"> 200 m</w:t>
      </w:r>
      <w:r>
        <w:t>，该重叠比例可能变化，需重新评估；但当前主流机型（轮毂高</w:t>
      </w:r>
      <w:r>
        <w:t xml:space="preserve"> 90–160 m</w:t>
      </w:r>
      <w:r>
        <w:t>）均在候鸟主力飞行高度带内。</w:t>
      </w:r>
    </w:p>
    <w:p w14:paraId="1EC460ED" w14:textId="77777777" w:rsidR="00D0616C" w:rsidRDefault="00000000">
      <w:pPr>
        <w:spacing w:after="120" w:line="312" w:lineRule="auto"/>
        <w:jc w:val="both"/>
      </w:pPr>
      <w:r>
        <w:t>转子层占比跨站点存在较大离散（图</w:t>
      </w:r>
      <w:r>
        <w:t xml:space="preserve"> S7.8b</w:t>
      </w:r>
      <w:r>
        <w:t>，跨站</w:t>
      </w:r>
      <w:r>
        <w:t>×</w:t>
      </w:r>
      <w:r>
        <w:t>季中位</w:t>
      </w:r>
      <w:r>
        <w:t xml:space="preserve"> 21%</w:t>
      </w:r>
      <w:r>
        <w:t>），反映不同站点候鸟类群与飞行行为的差异：夜间迁徙的鸣禽与鸫类通常在低空飞行，而高空迁徙者（如某些鸻鹬类）多在转子层以上。这一离散并不削弱结论，因为核心推断依赖的是「暴露随朝向的相对变化」而非绝对暴露水平</w:t>
      </w:r>
      <w:r>
        <w:t>——</w:t>
      </w:r>
      <w:r>
        <w:t>只要任一非零比例的候鸟进入转子层，</w:t>
      </w:r>
      <w:r>
        <w:t xml:space="preserve">sin² </w:t>
      </w:r>
      <w:r>
        <w:t>几何对朝向的响应即成立，且该相对变化与转子层占比的具体取值无关。</w:t>
      </w:r>
    </w:p>
    <w:p w14:paraId="6EC72908" w14:textId="77777777" w:rsidR="00D0616C" w:rsidRDefault="00000000">
      <w:pPr>
        <w:spacing w:before="120" w:after="40"/>
        <w:jc w:val="center"/>
      </w:pPr>
      <w:r>
        <w:rPr>
          <w:noProof/>
        </w:rPr>
        <w:drawing>
          <wp:inline distT="0" distB="0" distL="0" distR="0" wp14:anchorId="2DDF823B" wp14:editId="7293EE58">
            <wp:extent cx="5400000" cy="214082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S7_8_height.png"/>
                    <pic:cNvPicPr/>
                  </pic:nvPicPr>
                  <pic:blipFill>
                    <a:blip r:embed="rId21"/>
                    <a:stretch>
                      <a:fillRect/>
                    </a:stretch>
                  </pic:blipFill>
                  <pic:spPr>
                    <a:xfrm>
                      <a:off x="0" y="0"/>
                      <a:ext cx="5400000" cy="2140828"/>
                    </a:xfrm>
                    <a:prstGeom prst="rect">
                      <a:avLst/>
                    </a:prstGeom>
                  </pic:spPr>
                </pic:pic>
              </a:graphicData>
            </a:graphic>
          </wp:inline>
        </w:drawing>
      </w:r>
    </w:p>
    <w:p w14:paraId="697E0171" w14:textId="77777777" w:rsidR="00D0616C" w:rsidRDefault="00000000">
      <w:r>
        <w:rPr>
          <w:rFonts w:eastAsia="仿宋"/>
          <w:b/>
          <w:sz w:val="19"/>
        </w:rPr>
        <w:t>图</w:t>
      </w:r>
      <w:r>
        <w:rPr>
          <w:rFonts w:eastAsia="仿宋"/>
          <w:b/>
          <w:sz w:val="19"/>
        </w:rPr>
        <w:t xml:space="preserve"> S7.8</w:t>
      </w:r>
      <w:r>
        <w:rPr>
          <w:rFonts w:eastAsia="仿宋"/>
          <w:b/>
          <w:sz w:val="19"/>
        </w:rPr>
        <w:t>｜</w:t>
      </w:r>
      <w:r>
        <w:rPr>
          <w:rFonts w:eastAsia="仿宋"/>
          <w:sz w:val="19"/>
        </w:rPr>
        <w:t>飞行高度分布（补充）。</w:t>
      </w:r>
      <w:r>
        <w:rPr>
          <w:rFonts w:eastAsia="仿宋"/>
          <w:sz w:val="19"/>
        </w:rPr>
        <w:t xml:space="preserve">(a) </w:t>
      </w:r>
      <w:r>
        <w:rPr>
          <w:rFonts w:eastAsia="仿宋"/>
          <w:sz w:val="19"/>
        </w:rPr>
        <w:t>夜间迁徙通量按</w:t>
      </w:r>
      <w:r>
        <w:rPr>
          <w:rFonts w:eastAsia="仿宋"/>
          <w:sz w:val="19"/>
        </w:rPr>
        <w:t xml:space="preserve"> 200 m </w:t>
      </w:r>
      <w:r>
        <w:rPr>
          <w:rFonts w:eastAsia="仿宋"/>
          <w:sz w:val="19"/>
        </w:rPr>
        <w:t>高度带的分层占比（春</w:t>
      </w:r>
      <w:r>
        <w:rPr>
          <w:rFonts w:eastAsia="仿宋"/>
          <w:sz w:val="19"/>
        </w:rPr>
        <w:t>/</w:t>
      </w:r>
      <w:r>
        <w:rPr>
          <w:rFonts w:eastAsia="仿宋"/>
          <w:sz w:val="19"/>
        </w:rPr>
        <w:t>秋，高亮为</w:t>
      </w:r>
      <w:r>
        <w:rPr>
          <w:rFonts w:eastAsia="仿宋"/>
          <w:sz w:val="19"/>
        </w:rPr>
        <w:t xml:space="preserve"> 0–200 m </w:t>
      </w:r>
      <w:r>
        <w:rPr>
          <w:rFonts w:eastAsia="仿宋"/>
          <w:sz w:val="19"/>
        </w:rPr>
        <w:t>转子层）；</w:t>
      </w:r>
      <w:r>
        <w:rPr>
          <w:rFonts w:eastAsia="仿宋"/>
          <w:sz w:val="19"/>
        </w:rPr>
        <w:t xml:space="preserve">(b) </w:t>
      </w:r>
      <w:r>
        <w:rPr>
          <w:rFonts w:eastAsia="仿宋"/>
          <w:sz w:val="19"/>
        </w:rPr>
        <w:t>逐站</w:t>
      </w:r>
      <w:r>
        <w:rPr>
          <w:rFonts w:eastAsia="仿宋"/>
          <w:sz w:val="19"/>
        </w:rPr>
        <w:t xml:space="preserve"> 0–200 m </w:t>
      </w:r>
      <w:r>
        <w:rPr>
          <w:rFonts w:eastAsia="仿宋"/>
          <w:sz w:val="19"/>
        </w:rPr>
        <w:t>转子层占比（春</w:t>
      </w:r>
      <w:r>
        <w:rPr>
          <w:rFonts w:eastAsia="仿宋"/>
          <w:sz w:val="19"/>
        </w:rPr>
        <w:t>/</w:t>
      </w:r>
      <w:r>
        <w:rPr>
          <w:rFonts w:eastAsia="仿宋"/>
          <w:sz w:val="19"/>
        </w:rPr>
        <w:t>秋，虚线为跨站</w:t>
      </w:r>
      <w:r>
        <w:rPr>
          <w:rFonts w:eastAsia="仿宋"/>
          <w:sz w:val="19"/>
        </w:rPr>
        <w:t>×</w:t>
      </w:r>
      <w:r>
        <w:rPr>
          <w:rFonts w:eastAsia="仿宋"/>
          <w:sz w:val="19"/>
        </w:rPr>
        <w:t>季中位）。</w:t>
      </w:r>
    </w:p>
    <w:p w14:paraId="220A3314" w14:textId="77777777" w:rsidR="00D0616C" w:rsidRDefault="00000000">
      <w:pPr>
        <w:spacing w:before="200" w:after="100"/>
      </w:pPr>
      <w:r>
        <w:rPr>
          <w:rFonts w:eastAsia="黑体"/>
          <w:b/>
          <w:sz w:val="24"/>
        </w:rPr>
        <w:t xml:space="preserve">S7.9 </w:t>
      </w:r>
      <w:r>
        <w:rPr>
          <w:rFonts w:eastAsia="黑体"/>
          <w:b/>
          <w:sz w:val="24"/>
        </w:rPr>
        <w:t>迁移时序</w:t>
      </w:r>
    </w:p>
    <w:p w14:paraId="7C5656BC" w14:textId="77777777" w:rsidR="00D0616C" w:rsidRDefault="00000000">
      <w:pPr>
        <w:spacing w:after="120" w:line="312" w:lineRule="auto"/>
        <w:jc w:val="both"/>
      </w:pPr>
      <w:r>
        <w:lastRenderedPageBreak/>
        <w:t>迁移通量集中于春季</w:t>
      </w:r>
      <w:r>
        <w:t xml:space="preserve"> 3–5 </w:t>
      </w:r>
      <w:r>
        <w:t>月与秋季</w:t>
      </w:r>
      <w:r>
        <w:t xml:space="preserve"> 8–11 </w:t>
      </w:r>
      <w:r>
        <w:t>月（图</w:t>
      </w:r>
      <w:r>
        <w:t xml:space="preserve"> S1f</w:t>
      </w:r>
      <w:r>
        <w:t>），与本研究采用的季节定义一致。季节定义的小幅变动不会改变迁徙主轴方向，因此不改变朝向敏感性结论。</w:t>
      </w:r>
    </w:p>
    <w:p w14:paraId="174A6DA6" w14:textId="77777777" w:rsidR="00D0616C" w:rsidRDefault="00000000">
      <w:pPr>
        <w:spacing w:after="120" w:line="312" w:lineRule="auto"/>
        <w:jc w:val="both"/>
      </w:pPr>
      <w:r>
        <w:t>时序的另一重含义在于权衡的可操作性：暴露削减的收益只需在迁徙季内生效，而阵列朝向是风场建设期的静态决策，不存在「迁移季内才转向」的运维成本。因此朝向优化是一种一次性的、零运行成本的减排手段，与迁移时序的高度集中性相配合，进一步强化其成本效益。</w:t>
      </w:r>
    </w:p>
    <w:p w14:paraId="1D5D3CD1" w14:textId="77777777" w:rsidR="00D0616C" w:rsidRDefault="00000000">
      <w:pPr>
        <w:spacing w:before="120" w:after="40"/>
        <w:jc w:val="center"/>
      </w:pPr>
      <w:r>
        <w:rPr>
          <w:noProof/>
        </w:rPr>
        <w:drawing>
          <wp:inline distT="0" distB="0" distL="0" distR="0" wp14:anchorId="302B88CD" wp14:editId="112BEA6E">
            <wp:extent cx="5400000" cy="205211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S7_9_timing.png"/>
                    <pic:cNvPicPr/>
                  </pic:nvPicPr>
                  <pic:blipFill>
                    <a:blip r:embed="rId22"/>
                    <a:stretch>
                      <a:fillRect/>
                    </a:stretch>
                  </pic:blipFill>
                  <pic:spPr>
                    <a:xfrm>
                      <a:off x="0" y="0"/>
                      <a:ext cx="5400000" cy="2052119"/>
                    </a:xfrm>
                    <a:prstGeom prst="rect">
                      <a:avLst/>
                    </a:prstGeom>
                  </pic:spPr>
                </pic:pic>
              </a:graphicData>
            </a:graphic>
          </wp:inline>
        </w:drawing>
      </w:r>
    </w:p>
    <w:p w14:paraId="1CF2EAA8" w14:textId="77777777" w:rsidR="00D0616C" w:rsidRDefault="00000000">
      <w:r>
        <w:rPr>
          <w:rFonts w:eastAsia="仿宋"/>
          <w:b/>
          <w:sz w:val="19"/>
        </w:rPr>
        <w:t>图</w:t>
      </w:r>
      <w:r>
        <w:rPr>
          <w:rFonts w:eastAsia="仿宋"/>
          <w:b/>
          <w:sz w:val="19"/>
        </w:rPr>
        <w:t xml:space="preserve"> S7.9</w:t>
      </w:r>
      <w:r>
        <w:rPr>
          <w:rFonts w:eastAsia="仿宋"/>
          <w:b/>
          <w:sz w:val="19"/>
        </w:rPr>
        <w:t>｜</w:t>
      </w:r>
      <w:r>
        <w:rPr>
          <w:rFonts w:eastAsia="仿宋"/>
          <w:sz w:val="19"/>
        </w:rPr>
        <w:t>迁移时序（补充）。</w:t>
      </w:r>
      <w:r>
        <w:rPr>
          <w:rFonts w:eastAsia="仿宋"/>
          <w:sz w:val="19"/>
        </w:rPr>
        <w:t xml:space="preserve">(a) </w:t>
      </w:r>
      <w:r>
        <w:rPr>
          <w:rFonts w:eastAsia="仿宋"/>
          <w:sz w:val="19"/>
        </w:rPr>
        <w:t>夜间迁徙通量的逐月分布（春</w:t>
      </w:r>
      <w:r>
        <w:rPr>
          <w:rFonts w:eastAsia="仿宋"/>
          <w:sz w:val="19"/>
        </w:rPr>
        <w:t xml:space="preserve"> 3–5 </w:t>
      </w:r>
      <w:r>
        <w:rPr>
          <w:rFonts w:eastAsia="仿宋"/>
          <w:sz w:val="19"/>
        </w:rPr>
        <w:t>月、秋</w:t>
      </w:r>
      <w:r>
        <w:rPr>
          <w:rFonts w:eastAsia="仿宋"/>
          <w:sz w:val="19"/>
        </w:rPr>
        <w:t xml:space="preserve"> 8–11 </w:t>
      </w:r>
      <w:r>
        <w:rPr>
          <w:rFonts w:eastAsia="仿宋"/>
          <w:sz w:val="19"/>
        </w:rPr>
        <w:t>月双峰）；</w:t>
      </w:r>
      <w:r>
        <w:rPr>
          <w:rFonts w:eastAsia="仿宋"/>
          <w:sz w:val="19"/>
        </w:rPr>
        <w:t xml:space="preserve">(b) </w:t>
      </w:r>
      <w:r>
        <w:rPr>
          <w:rFonts w:eastAsia="仿宋"/>
          <w:sz w:val="19"/>
        </w:rPr>
        <w:t>逐站总通量（春</w:t>
      </w:r>
      <w:r>
        <w:rPr>
          <w:rFonts w:eastAsia="仿宋"/>
          <w:sz w:val="19"/>
        </w:rPr>
        <w:t>+</w:t>
      </w:r>
      <w:r>
        <w:rPr>
          <w:rFonts w:eastAsia="仿宋"/>
          <w:sz w:val="19"/>
        </w:rPr>
        <w:t>秋合并）。</w:t>
      </w:r>
    </w:p>
    <w:p w14:paraId="2E20E282" w14:textId="77777777" w:rsidR="00D0616C" w:rsidRDefault="00000000">
      <w:pPr>
        <w:spacing w:before="200" w:after="100"/>
      </w:pPr>
      <w:r>
        <w:rPr>
          <w:rFonts w:eastAsia="黑体"/>
          <w:b/>
          <w:sz w:val="24"/>
        </w:rPr>
        <w:t xml:space="preserve">S7.10 </w:t>
      </w:r>
      <w:r>
        <w:rPr>
          <w:rFonts w:eastAsia="黑体"/>
          <w:b/>
          <w:sz w:val="24"/>
        </w:rPr>
        <w:t>尾流模型验证（</w:t>
      </w:r>
      <w:r>
        <w:rPr>
          <w:rFonts w:eastAsia="黑体"/>
          <w:b/>
          <w:sz w:val="24"/>
        </w:rPr>
        <w:t xml:space="preserve">AEP </w:t>
      </w:r>
      <w:r>
        <w:rPr>
          <w:rFonts w:eastAsia="黑体"/>
          <w:b/>
          <w:sz w:val="24"/>
        </w:rPr>
        <w:t>朝向极坐标）</w:t>
      </w:r>
    </w:p>
    <w:p w14:paraId="3E9E66E6" w14:textId="77777777" w:rsidR="00D0616C" w:rsidRDefault="00000000">
      <w:pPr>
        <w:spacing w:after="120" w:line="312" w:lineRule="auto"/>
        <w:jc w:val="both"/>
      </w:pPr>
      <w:r>
        <w:t>陆上</w:t>
      </w:r>
      <w:r>
        <w:t xml:space="preserve"> AEP(θ) </w:t>
      </w:r>
      <w:r>
        <w:t>曲线由</w:t>
      </w:r>
      <w:r>
        <w:t xml:space="preserve"> Jensen </w:t>
      </w:r>
      <w:r>
        <w:t>模型生成（图</w:t>
      </w:r>
      <w:r>
        <w:t xml:space="preserve"> S3c</w:t>
      </w:r>
      <w:r>
        <w:t>）。</w:t>
      </w:r>
      <w:r>
        <w:t xml:space="preserve">AEP </w:t>
      </w:r>
      <w:r>
        <w:t>跨朝向变化幅度（均值</w:t>
      </w:r>
      <w:r>
        <w:t xml:space="preserve"> 2.7%</w:t>
      </w:r>
      <w:r>
        <w:t>）远小于暴露的跨朝向变化（</w:t>
      </w:r>
      <w:r>
        <w:t xml:space="preserve">rel </w:t>
      </w:r>
      <w:r>
        <w:t>中位</w:t>
      </w:r>
      <w:r>
        <w:t xml:space="preserve"> 99.9%</w:t>
      </w:r>
      <w:r>
        <w:t>），二者相差两个数量级以上。这正是「以极小能源代价换取大幅暴露削减」的物理基础：风场朝向主要由风玫瑰决定，而候鸟暴露主要由迁徙主轴决定，二者几乎解耦。</w:t>
      </w:r>
    </w:p>
    <w:p w14:paraId="5DDE5EF1" w14:textId="77777777" w:rsidR="00D0616C" w:rsidRDefault="00000000">
      <w:pPr>
        <w:spacing w:before="120" w:after="40"/>
        <w:jc w:val="center"/>
      </w:pPr>
      <w:r>
        <w:rPr>
          <w:noProof/>
        </w:rPr>
        <w:drawing>
          <wp:inline distT="0" distB="0" distL="0" distR="0" wp14:anchorId="5CCD3C26" wp14:editId="488974DE">
            <wp:extent cx="5400000" cy="297769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S7_10_wakepolar.png"/>
                    <pic:cNvPicPr/>
                  </pic:nvPicPr>
                  <pic:blipFill>
                    <a:blip r:embed="rId23"/>
                    <a:stretch>
                      <a:fillRect/>
                    </a:stretch>
                  </pic:blipFill>
                  <pic:spPr>
                    <a:xfrm>
                      <a:off x="0" y="0"/>
                      <a:ext cx="5400000" cy="2977695"/>
                    </a:xfrm>
                    <a:prstGeom prst="rect">
                      <a:avLst/>
                    </a:prstGeom>
                  </pic:spPr>
                </pic:pic>
              </a:graphicData>
            </a:graphic>
          </wp:inline>
        </w:drawing>
      </w:r>
    </w:p>
    <w:p w14:paraId="36ED3824" w14:textId="77777777" w:rsidR="00D0616C" w:rsidRDefault="00000000">
      <w:r>
        <w:rPr>
          <w:rFonts w:eastAsia="仿宋"/>
          <w:b/>
          <w:sz w:val="19"/>
        </w:rPr>
        <w:t>图</w:t>
      </w:r>
      <w:r>
        <w:rPr>
          <w:rFonts w:eastAsia="仿宋"/>
          <w:b/>
          <w:sz w:val="19"/>
        </w:rPr>
        <w:t xml:space="preserve"> S7.10</w:t>
      </w:r>
      <w:r>
        <w:rPr>
          <w:rFonts w:eastAsia="仿宋"/>
          <w:b/>
          <w:sz w:val="19"/>
        </w:rPr>
        <w:t>｜</w:t>
      </w:r>
      <w:r>
        <w:rPr>
          <w:rFonts w:eastAsia="仿宋"/>
          <w:sz w:val="19"/>
        </w:rPr>
        <w:t>尾流模型</w:t>
      </w:r>
      <w:r>
        <w:rPr>
          <w:rFonts w:eastAsia="仿宋"/>
          <w:sz w:val="19"/>
        </w:rPr>
        <w:t xml:space="preserve"> AEP(θ) </w:t>
      </w:r>
      <w:r>
        <w:rPr>
          <w:rFonts w:eastAsia="仿宋"/>
          <w:sz w:val="19"/>
        </w:rPr>
        <w:t>极坐标（补充）。选取与中位敏感性最接近的代表性风场，归一化</w:t>
      </w:r>
      <w:r>
        <w:rPr>
          <w:rFonts w:eastAsia="仿宋"/>
          <w:sz w:val="19"/>
        </w:rPr>
        <w:t xml:space="preserve"> AEP </w:t>
      </w:r>
      <w:r>
        <w:rPr>
          <w:rFonts w:eastAsia="仿宋"/>
          <w:sz w:val="19"/>
        </w:rPr>
        <w:t>随阵列朝向的变化（极坐标</w:t>
      </w:r>
      <w:r>
        <w:rPr>
          <w:rFonts w:eastAsia="仿宋"/>
          <w:sz w:val="19"/>
        </w:rPr>
        <w:t xml:space="preserve"> r=AEP/AEP_max</w:t>
      </w:r>
      <w:r>
        <w:rPr>
          <w:rFonts w:eastAsia="仿宋"/>
          <w:sz w:val="19"/>
        </w:rPr>
        <w:t>）。</w:t>
      </w:r>
      <w:r>
        <w:rPr>
          <w:rFonts w:eastAsia="仿宋"/>
          <w:sz w:val="19"/>
        </w:rPr>
        <w:t xml:space="preserve">(a) </w:t>
      </w:r>
      <w:r>
        <w:rPr>
          <w:rFonts w:eastAsia="仿宋"/>
          <w:sz w:val="19"/>
        </w:rPr>
        <w:t>陆上</w:t>
      </w:r>
      <w:r>
        <w:rPr>
          <w:rFonts w:eastAsia="仿宋"/>
          <w:sz w:val="19"/>
        </w:rPr>
        <w:t xml:space="preserve"> Jensen</w:t>
      </w:r>
      <w:r>
        <w:rPr>
          <w:rFonts w:eastAsia="仿宋"/>
          <w:sz w:val="19"/>
        </w:rPr>
        <w:t>；</w:t>
      </w:r>
      <w:r>
        <w:rPr>
          <w:rFonts w:eastAsia="仿宋"/>
          <w:sz w:val="19"/>
        </w:rPr>
        <w:t xml:space="preserve">(b) </w:t>
      </w:r>
      <w:r>
        <w:rPr>
          <w:rFonts w:eastAsia="仿宋"/>
          <w:sz w:val="19"/>
        </w:rPr>
        <w:t>海上</w:t>
      </w:r>
      <w:r>
        <w:rPr>
          <w:rFonts w:eastAsia="仿宋"/>
          <w:sz w:val="19"/>
        </w:rPr>
        <w:t xml:space="preserve"> FLORIS</w:t>
      </w:r>
      <w:r>
        <w:rPr>
          <w:rFonts w:eastAsia="仿宋"/>
          <w:sz w:val="19"/>
        </w:rPr>
        <w:t>。两者跨朝向变幅均远小于暴露的跨朝向变幅。</w:t>
      </w:r>
    </w:p>
    <w:p w14:paraId="458F88D5" w14:textId="77777777" w:rsidR="00D0616C" w:rsidRDefault="00000000">
      <w:pPr>
        <w:spacing w:before="200" w:after="100"/>
      </w:pPr>
      <w:r>
        <w:rPr>
          <w:rFonts w:eastAsia="黑体"/>
          <w:b/>
          <w:sz w:val="24"/>
        </w:rPr>
        <w:lastRenderedPageBreak/>
        <w:t xml:space="preserve">S7.11 </w:t>
      </w:r>
      <w:r>
        <w:rPr>
          <w:rFonts w:eastAsia="黑体"/>
          <w:b/>
          <w:sz w:val="24"/>
        </w:rPr>
        <w:t>陆上风场规模分层</w:t>
      </w:r>
    </w:p>
    <w:p w14:paraId="2E811F5C" w14:textId="77777777" w:rsidR="00D0616C" w:rsidRDefault="00000000">
      <w:pPr>
        <w:spacing w:after="120" w:line="312" w:lineRule="auto"/>
        <w:jc w:val="both"/>
      </w:pPr>
      <w:r>
        <w:t>按风机数量将陆上场分为五档，各档中位暴露削减为：</w:t>
      </w:r>
      <w:r>
        <w:t xml:space="preserve">&lt;5 </w:t>
      </w:r>
      <w:r>
        <w:t>台</w:t>
      </w:r>
      <w:r>
        <w:t xml:space="preserve"> 96.5%</w:t>
      </w:r>
      <w:r>
        <w:t>（</w:t>
      </w:r>
      <w:r>
        <w:t>n=1,121</w:t>
      </w:r>
      <w:r>
        <w:t>）、</w:t>
      </w:r>
      <w:r>
        <w:t xml:space="preserve">5–9 </w:t>
      </w:r>
      <w:r>
        <w:t>台</w:t>
      </w:r>
      <w:r>
        <w:t xml:space="preserve"> 96.2%</w:t>
      </w:r>
      <w:r>
        <w:t>（</w:t>
      </w:r>
      <w:r>
        <w:t>n=1,460</w:t>
      </w:r>
      <w:r>
        <w:t>）、</w:t>
      </w:r>
      <w:r>
        <w:t xml:space="preserve">10–19 </w:t>
      </w:r>
      <w:r>
        <w:t>台</w:t>
      </w:r>
      <w:r>
        <w:t xml:space="preserve"> 97.5%</w:t>
      </w:r>
      <w:r>
        <w:t>（</w:t>
      </w:r>
      <w:r>
        <w:t>n=897</w:t>
      </w:r>
      <w:r>
        <w:t>）、</w:t>
      </w:r>
      <w:r>
        <w:t xml:space="preserve">20–49 </w:t>
      </w:r>
      <w:r>
        <w:t>台</w:t>
      </w:r>
      <w:r>
        <w:t xml:space="preserve"> 98.5%</w:t>
      </w:r>
      <w:r>
        <w:t>（</w:t>
      </w:r>
      <w:r>
        <w:t>n=536</w:t>
      </w:r>
      <w:r>
        <w:t>）、</w:t>
      </w:r>
      <w:r>
        <w:t xml:space="preserve">≥50 </w:t>
      </w:r>
      <w:r>
        <w:t>台</w:t>
      </w:r>
      <w:r>
        <w:t xml:space="preserve"> 96.9%</w:t>
      </w:r>
      <w:r>
        <w:t>（</w:t>
      </w:r>
      <w:r>
        <w:t>n=177</w:t>
      </w:r>
      <w:r>
        <w:t>）。朝向敏感性在全部规模档内均</w:t>
      </w:r>
      <w:r>
        <w:t xml:space="preserve"> &gt;96%</w:t>
      </w:r>
      <w:r>
        <w:t>，不依赖风场规模。国别分层因</w:t>
      </w:r>
      <w:r>
        <w:t xml:space="preserve"> OSM country </w:t>
      </w:r>
      <w:r>
        <w:t>字段</w:t>
      </w:r>
      <w:r>
        <w:t xml:space="preserve"> 76% </w:t>
      </w:r>
      <w:r>
        <w:t>缺失且非空值为制造商片段而非</w:t>
      </w:r>
      <w:r>
        <w:t xml:space="preserve"> ISO </w:t>
      </w:r>
      <w:r>
        <w:t>代码而不可用，故诚实淘汰，仅保留规模分层。</w:t>
      </w:r>
    </w:p>
    <w:p w14:paraId="2A9CC6F1" w14:textId="77777777" w:rsidR="00D0616C" w:rsidRDefault="00000000">
      <w:r>
        <w:rPr>
          <w:rFonts w:eastAsia="仿宋"/>
          <w:b/>
          <w:sz w:val="19"/>
        </w:rPr>
        <w:t>表</w:t>
      </w:r>
      <w:r>
        <w:rPr>
          <w:rFonts w:eastAsia="仿宋"/>
          <w:b/>
          <w:sz w:val="19"/>
        </w:rPr>
        <w:t xml:space="preserve"> S9</w:t>
      </w:r>
      <w:r>
        <w:rPr>
          <w:rFonts w:eastAsia="仿宋"/>
          <w:b/>
          <w:sz w:val="19"/>
        </w:rPr>
        <w:t>｜</w:t>
      </w:r>
      <w:r>
        <w:rPr>
          <w:rFonts w:eastAsia="仿宋"/>
          <w:sz w:val="19"/>
        </w:rPr>
        <w:t>陆上风场规模分层（按风机数量）。</w:t>
      </w:r>
    </w:p>
    <w:tbl>
      <w:tblPr>
        <w:tblW w:w="0" w:type="auto"/>
        <w:jc w:val="center"/>
        <w:tblLook w:val="04A0" w:firstRow="1" w:lastRow="0" w:firstColumn="1" w:lastColumn="0" w:noHBand="0" w:noVBand="1"/>
      </w:tblPr>
      <w:tblGrid>
        <w:gridCol w:w="2550"/>
        <w:gridCol w:w="2550"/>
        <w:gridCol w:w="2550"/>
        <w:gridCol w:w="2550"/>
      </w:tblGrid>
      <w:tr w:rsidR="00D0616C" w14:paraId="57471623" w14:textId="77777777">
        <w:trPr>
          <w:jc w:val="center"/>
        </w:trPr>
        <w:tc>
          <w:tcPr>
            <w:tcW w:w="2550" w:type="dxa"/>
            <w:tcBorders>
              <w:top w:val="single" w:sz="12" w:space="0" w:color="000000"/>
              <w:left w:val="none" w:sz="0" w:space="0" w:color="000000"/>
              <w:bottom w:val="single" w:sz="6" w:space="0" w:color="000000"/>
              <w:right w:val="none" w:sz="0" w:space="0" w:color="000000"/>
            </w:tcBorders>
          </w:tcPr>
          <w:p w14:paraId="5B88E012" w14:textId="77777777" w:rsidR="00D0616C" w:rsidRDefault="00000000">
            <w:pPr>
              <w:jc w:val="center"/>
            </w:pPr>
            <w:r>
              <w:rPr>
                <w:b/>
                <w:sz w:val="18"/>
              </w:rPr>
              <w:t>规模档</w:t>
            </w:r>
          </w:p>
        </w:tc>
        <w:tc>
          <w:tcPr>
            <w:tcW w:w="2550" w:type="dxa"/>
            <w:tcBorders>
              <w:top w:val="single" w:sz="12" w:space="0" w:color="000000"/>
              <w:left w:val="none" w:sz="0" w:space="0" w:color="000000"/>
              <w:bottom w:val="single" w:sz="6" w:space="0" w:color="000000"/>
              <w:right w:val="none" w:sz="0" w:space="0" w:color="000000"/>
            </w:tcBorders>
          </w:tcPr>
          <w:p w14:paraId="2D08E82F" w14:textId="77777777" w:rsidR="00D0616C" w:rsidRDefault="00000000">
            <w:pPr>
              <w:jc w:val="center"/>
            </w:pPr>
            <w:r>
              <w:rPr>
                <w:b/>
                <w:sz w:val="18"/>
              </w:rPr>
              <w:t>场数</w:t>
            </w:r>
          </w:p>
        </w:tc>
        <w:tc>
          <w:tcPr>
            <w:tcW w:w="2550" w:type="dxa"/>
            <w:tcBorders>
              <w:top w:val="single" w:sz="12" w:space="0" w:color="000000"/>
              <w:left w:val="none" w:sz="0" w:space="0" w:color="000000"/>
              <w:bottom w:val="single" w:sz="6" w:space="0" w:color="000000"/>
              <w:right w:val="none" w:sz="0" w:space="0" w:color="000000"/>
            </w:tcBorders>
          </w:tcPr>
          <w:p w14:paraId="49C01E27" w14:textId="77777777" w:rsidR="00D0616C" w:rsidRDefault="00000000">
            <w:pPr>
              <w:jc w:val="center"/>
            </w:pPr>
            <w:r>
              <w:rPr>
                <w:b/>
                <w:sz w:val="18"/>
              </w:rPr>
              <w:t>中位暴露削减</w:t>
            </w:r>
          </w:p>
        </w:tc>
        <w:tc>
          <w:tcPr>
            <w:tcW w:w="2550" w:type="dxa"/>
            <w:tcBorders>
              <w:top w:val="single" w:sz="12" w:space="0" w:color="000000"/>
              <w:left w:val="none" w:sz="0" w:space="0" w:color="000000"/>
              <w:bottom w:val="single" w:sz="6" w:space="0" w:color="000000"/>
              <w:right w:val="none" w:sz="0" w:space="0" w:color="000000"/>
            </w:tcBorders>
          </w:tcPr>
          <w:p w14:paraId="6A519828" w14:textId="77777777" w:rsidR="00D0616C" w:rsidRDefault="00000000">
            <w:pPr>
              <w:jc w:val="center"/>
            </w:pPr>
            <w:r>
              <w:rPr>
                <w:b/>
                <w:sz w:val="18"/>
              </w:rPr>
              <w:t>均值暴露削减</w:t>
            </w:r>
          </w:p>
        </w:tc>
      </w:tr>
      <w:tr w:rsidR="00D0616C" w14:paraId="608000C0" w14:textId="77777777">
        <w:trPr>
          <w:jc w:val="center"/>
        </w:trPr>
        <w:tc>
          <w:tcPr>
            <w:tcW w:w="2550" w:type="dxa"/>
          </w:tcPr>
          <w:p w14:paraId="5D293439" w14:textId="77777777" w:rsidR="00D0616C" w:rsidRDefault="00000000">
            <w:r>
              <w:rPr>
                <w:sz w:val="18"/>
              </w:rPr>
              <w:t>&lt;5</w:t>
            </w:r>
          </w:p>
        </w:tc>
        <w:tc>
          <w:tcPr>
            <w:tcW w:w="2550" w:type="dxa"/>
          </w:tcPr>
          <w:p w14:paraId="10C5640C" w14:textId="77777777" w:rsidR="00D0616C" w:rsidRDefault="00000000">
            <w:r>
              <w:rPr>
                <w:sz w:val="18"/>
              </w:rPr>
              <w:t>1,121</w:t>
            </w:r>
          </w:p>
        </w:tc>
        <w:tc>
          <w:tcPr>
            <w:tcW w:w="2550" w:type="dxa"/>
          </w:tcPr>
          <w:p w14:paraId="7F9BE511" w14:textId="77777777" w:rsidR="00D0616C" w:rsidRDefault="00000000">
            <w:r>
              <w:rPr>
                <w:sz w:val="18"/>
              </w:rPr>
              <w:t>96.5%</w:t>
            </w:r>
          </w:p>
        </w:tc>
        <w:tc>
          <w:tcPr>
            <w:tcW w:w="2550" w:type="dxa"/>
          </w:tcPr>
          <w:p w14:paraId="1AAFACAC" w14:textId="77777777" w:rsidR="00D0616C" w:rsidRDefault="00000000">
            <w:r>
              <w:rPr>
                <w:sz w:val="18"/>
              </w:rPr>
              <w:t>82.4%</w:t>
            </w:r>
          </w:p>
        </w:tc>
      </w:tr>
      <w:tr w:rsidR="00D0616C" w14:paraId="092CF447" w14:textId="77777777">
        <w:trPr>
          <w:jc w:val="center"/>
        </w:trPr>
        <w:tc>
          <w:tcPr>
            <w:tcW w:w="2550" w:type="dxa"/>
          </w:tcPr>
          <w:p w14:paraId="29A99D6B" w14:textId="77777777" w:rsidR="00D0616C" w:rsidRDefault="00000000">
            <w:r>
              <w:rPr>
                <w:sz w:val="18"/>
              </w:rPr>
              <w:t>5-9</w:t>
            </w:r>
          </w:p>
        </w:tc>
        <w:tc>
          <w:tcPr>
            <w:tcW w:w="2550" w:type="dxa"/>
          </w:tcPr>
          <w:p w14:paraId="6B08D947" w14:textId="77777777" w:rsidR="00D0616C" w:rsidRDefault="00000000">
            <w:r>
              <w:rPr>
                <w:sz w:val="18"/>
              </w:rPr>
              <w:t>1,460</w:t>
            </w:r>
          </w:p>
        </w:tc>
        <w:tc>
          <w:tcPr>
            <w:tcW w:w="2550" w:type="dxa"/>
          </w:tcPr>
          <w:p w14:paraId="4D84569A" w14:textId="77777777" w:rsidR="00D0616C" w:rsidRDefault="00000000">
            <w:r>
              <w:rPr>
                <w:sz w:val="18"/>
              </w:rPr>
              <w:t>96.2%</w:t>
            </w:r>
          </w:p>
        </w:tc>
        <w:tc>
          <w:tcPr>
            <w:tcW w:w="2550" w:type="dxa"/>
          </w:tcPr>
          <w:p w14:paraId="68FB3BAB" w14:textId="77777777" w:rsidR="00D0616C" w:rsidRDefault="00000000">
            <w:r>
              <w:rPr>
                <w:sz w:val="18"/>
              </w:rPr>
              <w:t>81.4%</w:t>
            </w:r>
          </w:p>
        </w:tc>
      </w:tr>
      <w:tr w:rsidR="00D0616C" w14:paraId="5889BF9E" w14:textId="77777777">
        <w:trPr>
          <w:jc w:val="center"/>
        </w:trPr>
        <w:tc>
          <w:tcPr>
            <w:tcW w:w="2550" w:type="dxa"/>
          </w:tcPr>
          <w:p w14:paraId="1CA40383" w14:textId="77777777" w:rsidR="00D0616C" w:rsidRDefault="00000000">
            <w:r>
              <w:rPr>
                <w:sz w:val="18"/>
              </w:rPr>
              <w:t>10-19</w:t>
            </w:r>
          </w:p>
        </w:tc>
        <w:tc>
          <w:tcPr>
            <w:tcW w:w="2550" w:type="dxa"/>
          </w:tcPr>
          <w:p w14:paraId="5B278983" w14:textId="77777777" w:rsidR="00D0616C" w:rsidRDefault="00000000">
            <w:r>
              <w:rPr>
                <w:sz w:val="18"/>
              </w:rPr>
              <w:t>897</w:t>
            </w:r>
          </w:p>
        </w:tc>
        <w:tc>
          <w:tcPr>
            <w:tcW w:w="2550" w:type="dxa"/>
          </w:tcPr>
          <w:p w14:paraId="16D34707" w14:textId="77777777" w:rsidR="00D0616C" w:rsidRDefault="00000000">
            <w:r>
              <w:rPr>
                <w:sz w:val="18"/>
              </w:rPr>
              <w:t>97.5%</w:t>
            </w:r>
          </w:p>
        </w:tc>
        <w:tc>
          <w:tcPr>
            <w:tcW w:w="2550" w:type="dxa"/>
          </w:tcPr>
          <w:p w14:paraId="42588241" w14:textId="77777777" w:rsidR="00D0616C" w:rsidRDefault="00000000">
            <w:r>
              <w:rPr>
                <w:sz w:val="18"/>
              </w:rPr>
              <w:t>84.0%</w:t>
            </w:r>
          </w:p>
        </w:tc>
      </w:tr>
      <w:tr w:rsidR="00D0616C" w14:paraId="0C89D9AA" w14:textId="77777777">
        <w:trPr>
          <w:jc w:val="center"/>
        </w:trPr>
        <w:tc>
          <w:tcPr>
            <w:tcW w:w="2550" w:type="dxa"/>
          </w:tcPr>
          <w:p w14:paraId="3788FF98" w14:textId="77777777" w:rsidR="00D0616C" w:rsidRDefault="00000000">
            <w:r>
              <w:rPr>
                <w:sz w:val="18"/>
              </w:rPr>
              <w:t>20-49</w:t>
            </w:r>
          </w:p>
        </w:tc>
        <w:tc>
          <w:tcPr>
            <w:tcW w:w="2550" w:type="dxa"/>
          </w:tcPr>
          <w:p w14:paraId="1DC232FA" w14:textId="77777777" w:rsidR="00D0616C" w:rsidRDefault="00000000">
            <w:r>
              <w:rPr>
                <w:sz w:val="18"/>
              </w:rPr>
              <w:t>536</w:t>
            </w:r>
          </w:p>
        </w:tc>
        <w:tc>
          <w:tcPr>
            <w:tcW w:w="2550" w:type="dxa"/>
          </w:tcPr>
          <w:p w14:paraId="3E2A629C" w14:textId="77777777" w:rsidR="00D0616C" w:rsidRDefault="00000000">
            <w:r>
              <w:rPr>
                <w:sz w:val="18"/>
              </w:rPr>
              <w:t>98.5%</w:t>
            </w:r>
          </w:p>
        </w:tc>
        <w:tc>
          <w:tcPr>
            <w:tcW w:w="2550" w:type="dxa"/>
          </w:tcPr>
          <w:p w14:paraId="7B15C094" w14:textId="77777777" w:rsidR="00D0616C" w:rsidRDefault="00000000">
            <w:r>
              <w:rPr>
                <w:sz w:val="18"/>
              </w:rPr>
              <w:t>84.4%</w:t>
            </w:r>
          </w:p>
        </w:tc>
      </w:tr>
      <w:tr w:rsidR="00D0616C" w14:paraId="561E8FF4" w14:textId="77777777">
        <w:trPr>
          <w:jc w:val="center"/>
        </w:trPr>
        <w:tc>
          <w:tcPr>
            <w:tcW w:w="2550" w:type="dxa"/>
            <w:tcBorders>
              <w:top w:val="none" w:sz="0" w:space="0" w:color="000000"/>
              <w:left w:val="none" w:sz="0" w:space="0" w:color="000000"/>
              <w:bottom w:val="single" w:sz="12" w:space="0" w:color="000000"/>
              <w:right w:val="none" w:sz="0" w:space="0" w:color="000000"/>
            </w:tcBorders>
          </w:tcPr>
          <w:p w14:paraId="1F7017D1" w14:textId="77777777" w:rsidR="00D0616C" w:rsidRDefault="00000000">
            <w:r>
              <w:rPr>
                <w:sz w:val="18"/>
              </w:rPr>
              <w:t>&gt;=50</w:t>
            </w:r>
          </w:p>
        </w:tc>
        <w:tc>
          <w:tcPr>
            <w:tcW w:w="2550" w:type="dxa"/>
            <w:tcBorders>
              <w:top w:val="none" w:sz="0" w:space="0" w:color="000000"/>
              <w:left w:val="none" w:sz="0" w:space="0" w:color="000000"/>
              <w:bottom w:val="single" w:sz="12" w:space="0" w:color="000000"/>
              <w:right w:val="none" w:sz="0" w:space="0" w:color="000000"/>
            </w:tcBorders>
          </w:tcPr>
          <w:p w14:paraId="2A4E6439" w14:textId="77777777" w:rsidR="00D0616C" w:rsidRDefault="00000000">
            <w:r>
              <w:rPr>
                <w:sz w:val="18"/>
              </w:rPr>
              <w:t>177</w:t>
            </w:r>
          </w:p>
        </w:tc>
        <w:tc>
          <w:tcPr>
            <w:tcW w:w="2550" w:type="dxa"/>
            <w:tcBorders>
              <w:top w:val="none" w:sz="0" w:space="0" w:color="000000"/>
              <w:left w:val="none" w:sz="0" w:space="0" w:color="000000"/>
              <w:bottom w:val="single" w:sz="12" w:space="0" w:color="000000"/>
              <w:right w:val="none" w:sz="0" w:space="0" w:color="000000"/>
            </w:tcBorders>
          </w:tcPr>
          <w:p w14:paraId="1C67BA7F" w14:textId="77777777" w:rsidR="00D0616C" w:rsidRDefault="00000000">
            <w:r>
              <w:rPr>
                <w:sz w:val="18"/>
              </w:rPr>
              <w:t>96.9%</w:t>
            </w:r>
          </w:p>
        </w:tc>
        <w:tc>
          <w:tcPr>
            <w:tcW w:w="2550" w:type="dxa"/>
            <w:tcBorders>
              <w:top w:val="none" w:sz="0" w:space="0" w:color="000000"/>
              <w:left w:val="none" w:sz="0" w:space="0" w:color="000000"/>
              <w:bottom w:val="single" w:sz="12" w:space="0" w:color="000000"/>
              <w:right w:val="none" w:sz="0" w:space="0" w:color="000000"/>
            </w:tcBorders>
          </w:tcPr>
          <w:p w14:paraId="526A612B" w14:textId="77777777" w:rsidR="00D0616C" w:rsidRDefault="00000000">
            <w:r>
              <w:rPr>
                <w:sz w:val="18"/>
              </w:rPr>
              <w:t>79.8%</w:t>
            </w:r>
          </w:p>
        </w:tc>
      </w:tr>
    </w:tbl>
    <w:p w14:paraId="6D855B9B" w14:textId="77777777" w:rsidR="00D0616C" w:rsidRDefault="00D0616C">
      <w:pPr>
        <w:spacing w:after="40"/>
      </w:pPr>
    </w:p>
    <w:p w14:paraId="30182C97" w14:textId="77777777" w:rsidR="00D0616C" w:rsidRDefault="00000000">
      <w:pPr>
        <w:spacing w:before="120" w:after="40"/>
        <w:jc w:val="center"/>
      </w:pPr>
      <w:r>
        <w:rPr>
          <w:noProof/>
        </w:rPr>
        <w:drawing>
          <wp:inline distT="0" distB="0" distL="0" distR="0" wp14:anchorId="5C55342D" wp14:editId="4BBF7FC8">
            <wp:extent cx="4320000" cy="255733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S7_11_size.png"/>
                    <pic:cNvPicPr/>
                  </pic:nvPicPr>
                  <pic:blipFill>
                    <a:blip r:embed="rId24"/>
                    <a:stretch>
                      <a:fillRect/>
                    </a:stretch>
                  </pic:blipFill>
                  <pic:spPr>
                    <a:xfrm>
                      <a:off x="0" y="0"/>
                      <a:ext cx="4320000" cy="2557339"/>
                    </a:xfrm>
                    <a:prstGeom prst="rect">
                      <a:avLst/>
                    </a:prstGeom>
                  </pic:spPr>
                </pic:pic>
              </a:graphicData>
            </a:graphic>
          </wp:inline>
        </w:drawing>
      </w:r>
    </w:p>
    <w:p w14:paraId="2A736A42" w14:textId="77777777" w:rsidR="00D0616C" w:rsidRDefault="00000000">
      <w:r>
        <w:rPr>
          <w:rFonts w:eastAsia="仿宋"/>
          <w:b/>
          <w:sz w:val="19"/>
        </w:rPr>
        <w:t>图</w:t>
      </w:r>
      <w:r>
        <w:rPr>
          <w:rFonts w:eastAsia="仿宋"/>
          <w:b/>
          <w:sz w:val="19"/>
        </w:rPr>
        <w:t xml:space="preserve"> S7.11</w:t>
      </w:r>
      <w:r>
        <w:rPr>
          <w:rFonts w:eastAsia="仿宋"/>
          <w:b/>
          <w:sz w:val="19"/>
        </w:rPr>
        <w:t>｜</w:t>
      </w:r>
      <w:r>
        <w:rPr>
          <w:rFonts w:eastAsia="仿宋"/>
          <w:sz w:val="19"/>
        </w:rPr>
        <w:t>陆上风场规模分层的中位</w:t>
      </w:r>
      <w:r>
        <w:rPr>
          <w:rFonts w:eastAsia="仿宋"/>
          <w:sz w:val="19"/>
        </w:rPr>
        <w:t>/</w:t>
      </w:r>
      <w:r>
        <w:rPr>
          <w:rFonts w:eastAsia="仿宋"/>
          <w:sz w:val="19"/>
        </w:rPr>
        <w:t>均值暴露削减。五档规模下暴露削减均</w:t>
      </w:r>
      <w:r>
        <w:rPr>
          <w:rFonts w:eastAsia="仿宋"/>
          <w:sz w:val="19"/>
        </w:rPr>
        <w:t xml:space="preserve"> &gt;96%</w:t>
      </w:r>
      <w:r>
        <w:rPr>
          <w:rFonts w:eastAsia="仿宋"/>
          <w:sz w:val="19"/>
        </w:rPr>
        <w:t>。</w:t>
      </w:r>
    </w:p>
    <w:p w14:paraId="28C031CE" w14:textId="77777777" w:rsidR="00D0616C" w:rsidRDefault="00000000">
      <w:pPr>
        <w:spacing w:before="200" w:after="100"/>
      </w:pPr>
      <w:r>
        <w:rPr>
          <w:rFonts w:eastAsia="黑体"/>
          <w:b/>
          <w:sz w:val="24"/>
        </w:rPr>
        <w:t xml:space="preserve">S7.12 PCA </w:t>
      </w:r>
      <w:r>
        <w:rPr>
          <w:rFonts w:eastAsia="黑体"/>
          <w:b/>
          <w:sz w:val="24"/>
        </w:rPr>
        <w:t>方差解释率分布</w:t>
      </w:r>
    </w:p>
    <w:p w14:paraId="70437EC7" w14:textId="77777777" w:rsidR="00D0616C" w:rsidRDefault="00000000">
      <w:pPr>
        <w:spacing w:after="120" w:line="312" w:lineRule="auto"/>
        <w:jc w:val="both"/>
      </w:pPr>
      <w:r>
        <w:t>陆上风场主轴</w:t>
      </w:r>
      <w:r>
        <w:t xml:space="preserve"> PCA </w:t>
      </w:r>
      <w:r>
        <w:t>的方差解释率均值</w:t>
      </w:r>
      <w:r>
        <w:t xml:space="preserve"> 0.877</w:t>
      </w:r>
      <w:r>
        <w:t>、中位</w:t>
      </w:r>
      <w:r>
        <w:t xml:space="preserve"> 0.910</w:t>
      </w:r>
      <w:r>
        <w:t>（</w:t>
      </w:r>
      <w:r>
        <w:t>P25–P75 0.804–0.977</w:t>
      </w:r>
      <w:r>
        <w:t>，</w:t>
      </w:r>
      <w:r>
        <w:t>n=5,954</w:t>
      </w:r>
      <w:r>
        <w:t>）。绝大多数风场可由单一主导朝向良好描述，</w:t>
      </w:r>
      <w:r>
        <w:t xml:space="preserve">PCA </w:t>
      </w:r>
      <w:r>
        <w:t>主轴提取可靠；少数低解释率场（长条形或</w:t>
      </w:r>
      <w:r>
        <w:t xml:space="preserve"> L </w:t>
      </w:r>
      <w:r>
        <w:t>形布局）的主轴不确定性较高，但其数量有限，不影响总体结论。</w:t>
      </w:r>
    </w:p>
    <w:p w14:paraId="68639B6A" w14:textId="77777777" w:rsidR="00D0616C" w:rsidRDefault="00000000">
      <w:pPr>
        <w:spacing w:before="120" w:after="40"/>
        <w:jc w:val="center"/>
      </w:pPr>
      <w:r>
        <w:rPr>
          <w:noProof/>
        </w:rPr>
        <w:lastRenderedPageBreak/>
        <w:drawing>
          <wp:inline distT="0" distB="0" distL="0" distR="0" wp14:anchorId="0C9608E8" wp14:editId="72E0594F">
            <wp:extent cx="3240000" cy="2378787"/>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S7_12_pca.png"/>
                    <pic:cNvPicPr/>
                  </pic:nvPicPr>
                  <pic:blipFill>
                    <a:blip r:embed="rId25"/>
                    <a:stretch>
                      <a:fillRect/>
                    </a:stretch>
                  </pic:blipFill>
                  <pic:spPr>
                    <a:xfrm>
                      <a:off x="0" y="0"/>
                      <a:ext cx="3240000" cy="2378787"/>
                    </a:xfrm>
                    <a:prstGeom prst="rect">
                      <a:avLst/>
                    </a:prstGeom>
                  </pic:spPr>
                </pic:pic>
              </a:graphicData>
            </a:graphic>
          </wp:inline>
        </w:drawing>
      </w:r>
    </w:p>
    <w:p w14:paraId="504E2CEA" w14:textId="77777777" w:rsidR="00D0616C" w:rsidRDefault="00000000">
      <w:r>
        <w:rPr>
          <w:rFonts w:eastAsia="仿宋"/>
          <w:b/>
          <w:sz w:val="19"/>
        </w:rPr>
        <w:t>图</w:t>
      </w:r>
      <w:r>
        <w:rPr>
          <w:rFonts w:eastAsia="仿宋"/>
          <w:b/>
          <w:sz w:val="19"/>
        </w:rPr>
        <w:t xml:space="preserve"> S7.12</w:t>
      </w:r>
      <w:r>
        <w:rPr>
          <w:rFonts w:eastAsia="仿宋"/>
          <w:b/>
          <w:sz w:val="19"/>
        </w:rPr>
        <w:t>｜</w:t>
      </w:r>
      <w:r>
        <w:rPr>
          <w:rFonts w:eastAsia="仿宋"/>
          <w:sz w:val="19"/>
        </w:rPr>
        <w:t>陆上风场</w:t>
      </w:r>
      <w:r>
        <w:rPr>
          <w:rFonts w:eastAsia="仿宋"/>
          <w:sz w:val="19"/>
        </w:rPr>
        <w:t xml:space="preserve"> PCA </w:t>
      </w:r>
      <w:r>
        <w:rPr>
          <w:rFonts w:eastAsia="仿宋"/>
          <w:sz w:val="19"/>
        </w:rPr>
        <w:t>主轴方差解释率分布（</w:t>
      </w:r>
      <w:r>
        <w:rPr>
          <w:rFonts w:eastAsia="仿宋"/>
          <w:sz w:val="19"/>
        </w:rPr>
        <w:t>PC1</w:t>
      </w:r>
      <w:r>
        <w:rPr>
          <w:rFonts w:eastAsia="仿宋"/>
          <w:sz w:val="19"/>
        </w:rPr>
        <w:t>）。均值</w:t>
      </w:r>
      <w:r>
        <w:rPr>
          <w:rFonts w:eastAsia="仿宋"/>
          <w:sz w:val="19"/>
        </w:rPr>
        <w:t xml:space="preserve"> 0.877</w:t>
      </w:r>
      <w:r>
        <w:rPr>
          <w:rFonts w:eastAsia="仿宋"/>
          <w:sz w:val="19"/>
        </w:rPr>
        <w:t>、中位</w:t>
      </w:r>
      <w:r>
        <w:rPr>
          <w:rFonts w:eastAsia="仿宋"/>
          <w:sz w:val="19"/>
        </w:rPr>
        <w:t xml:space="preserve"> 0.910</w:t>
      </w:r>
      <w:r>
        <w:rPr>
          <w:rFonts w:eastAsia="仿宋"/>
          <w:sz w:val="19"/>
        </w:rPr>
        <w:t>。</w:t>
      </w:r>
    </w:p>
    <w:p w14:paraId="621DED10" w14:textId="77777777" w:rsidR="00D0616C" w:rsidRDefault="00000000">
      <w:pPr>
        <w:spacing w:before="200" w:after="100"/>
      </w:pPr>
      <w:r>
        <w:rPr>
          <w:rFonts w:eastAsia="黑体"/>
          <w:b/>
          <w:sz w:val="24"/>
        </w:rPr>
        <w:t xml:space="preserve">S7.13 </w:t>
      </w:r>
      <w:r>
        <w:rPr>
          <w:rFonts w:eastAsia="黑体"/>
          <w:b/>
          <w:sz w:val="24"/>
        </w:rPr>
        <w:t>陆上</w:t>
      </w:r>
      <w:r>
        <w:rPr>
          <w:rFonts w:eastAsia="黑体"/>
          <w:b/>
          <w:sz w:val="24"/>
        </w:rPr>
        <w:t xml:space="preserve"> vs </w:t>
      </w:r>
      <w:r>
        <w:rPr>
          <w:rFonts w:eastAsia="黑体"/>
          <w:b/>
          <w:sz w:val="24"/>
        </w:rPr>
        <w:t>海上</w:t>
      </w:r>
      <w:r>
        <w:rPr>
          <w:rFonts w:eastAsia="黑体"/>
          <w:b/>
          <w:sz w:val="24"/>
        </w:rPr>
        <w:t xml:space="preserve"> AEP </w:t>
      </w:r>
      <w:r>
        <w:rPr>
          <w:rFonts w:eastAsia="黑体"/>
          <w:b/>
          <w:sz w:val="24"/>
        </w:rPr>
        <w:t>朝向敏感性</w:t>
      </w:r>
    </w:p>
    <w:p w14:paraId="311C79C5" w14:textId="77777777" w:rsidR="00D0616C" w:rsidRDefault="00000000">
      <w:pPr>
        <w:spacing w:after="120" w:line="312" w:lineRule="auto"/>
        <w:jc w:val="both"/>
      </w:pPr>
      <w:r>
        <w:t xml:space="preserve">AEP </w:t>
      </w:r>
      <w:r>
        <w:t>跨朝向敏感性：陆上均值</w:t>
      </w:r>
      <w:r>
        <w:t xml:space="preserve"> 2.74%</w:t>
      </w:r>
      <w:r>
        <w:t>（中位</w:t>
      </w:r>
      <w:r>
        <w:t xml:space="preserve"> 1.76%</w:t>
      </w:r>
      <w:r>
        <w:t>）、海上均值</w:t>
      </w:r>
      <w:r>
        <w:t xml:space="preserve"> 8.82%</w:t>
      </w:r>
      <w:r>
        <w:t>（中位</w:t>
      </w:r>
      <w:r>
        <w:t xml:space="preserve"> 3.71%</w:t>
      </w:r>
      <w:r>
        <w:t>）。海上</w:t>
      </w:r>
      <w:r>
        <w:t xml:space="preserve"> FLORIS </w:t>
      </w:r>
      <w:r>
        <w:t>的朝向敏感性约为陆上</w:t>
      </w:r>
      <w:r>
        <w:t xml:space="preserve"> Jensen </w:t>
      </w:r>
      <w:r>
        <w:t>模型的</w:t>
      </w:r>
      <w:r>
        <w:t xml:space="preserve"> 3 </w:t>
      </w:r>
      <w:r>
        <w:t>倍，可能源于海上风场的规则化布局与更紧凑的间距使朝向对尾流损失的影响更大。但两者均远小于暴露的朝向敏感性，进一步说明能源</w:t>
      </w:r>
      <w:r>
        <w:t>—</w:t>
      </w:r>
      <w:r>
        <w:t>生态权衡的有利性在两种模型体系下均成立。</w:t>
      </w:r>
    </w:p>
    <w:p w14:paraId="2C78572E" w14:textId="77777777" w:rsidR="00D0616C" w:rsidRDefault="00000000">
      <w:pPr>
        <w:spacing w:before="120" w:after="40"/>
        <w:jc w:val="center"/>
      </w:pPr>
      <w:r>
        <w:rPr>
          <w:noProof/>
        </w:rPr>
        <w:drawing>
          <wp:inline distT="0" distB="0" distL="0" distR="0" wp14:anchorId="23CF3246" wp14:editId="5EC86398">
            <wp:extent cx="3240000" cy="240081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S7_13_aep.png"/>
                    <pic:cNvPicPr/>
                  </pic:nvPicPr>
                  <pic:blipFill>
                    <a:blip r:embed="rId26"/>
                    <a:stretch>
                      <a:fillRect/>
                    </a:stretch>
                  </pic:blipFill>
                  <pic:spPr>
                    <a:xfrm>
                      <a:off x="0" y="0"/>
                      <a:ext cx="3240000" cy="2400816"/>
                    </a:xfrm>
                    <a:prstGeom prst="rect">
                      <a:avLst/>
                    </a:prstGeom>
                  </pic:spPr>
                </pic:pic>
              </a:graphicData>
            </a:graphic>
          </wp:inline>
        </w:drawing>
      </w:r>
    </w:p>
    <w:p w14:paraId="1FB546AC" w14:textId="77777777" w:rsidR="00D0616C" w:rsidRDefault="00000000">
      <w:r>
        <w:rPr>
          <w:rFonts w:eastAsia="仿宋"/>
          <w:b/>
          <w:sz w:val="19"/>
        </w:rPr>
        <w:t>图</w:t>
      </w:r>
      <w:r>
        <w:rPr>
          <w:rFonts w:eastAsia="仿宋"/>
          <w:b/>
          <w:sz w:val="19"/>
        </w:rPr>
        <w:t xml:space="preserve"> S7.13</w:t>
      </w:r>
      <w:r>
        <w:rPr>
          <w:rFonts w:eastAsia="仿宋"/>
          <w:b/>
          <w:sz w:val="19"/>
        </w:rPr>
        <w:t>｜</w:t>
      </w:r>
      <w:r>
        <w:rPr>
          <w:rFonts w:eastAsia="仿宋"/>
          <w:sz w:val="19"/>
        </w:rPr>
        <w:t>陆上与海上</w:t>
      </w:r>
      <w:r>
        <w:rPr>
          <w:rFonts w:eastAsia="仿宋"/>
          <w:sz w:val="19"/>
        </w:rPr>
        <w:t xml:space="preserve"> AEP </w:t>
      </w:r>
      <w:r>
        <w:rPr>
          <w:rFonts w:eastAsia="仿宋"/>
          <w:sz w:val="19"/>
        </w:rPr>
        <w:t>跨朝向敏感性（</w:t>
      </w:r>
      <w:r>
        <w:rPr>
          <w:rFonts w:eastAsia="仿宋"/>
          <w:sz w:val="19"/>
        </w:rPr>
        <w:t xml:space="preserve">max−min </w:t>
      </w:r>
      <w:r>
        <w:rPr>
          <w:rFonts w:eastAsia="仿宋"/>
          <w:sz w:val="19"/>
        </w:rPr>
        <w:t>相对变化，均值</w:t>
      </w:r>
      <w:r>
        <w:rPr>
          <w:rFonts w:eastAsia="仿宋"/>
          <w:sz w:val="19"/>
        </w:rPr>
        <w:t>/</w:t>
      </w:r>
      <w:r>
        <w:rPr>
          <w:rFonts w:eastAsia="仿宋"/>
          <w:sz w:val="19"/>
        </w:rPr>
        <w:t>中位）。</w:t>
      </w:r>
    </w:p>
    <w:p w14:paraId="0864E87D" w14:textId="77777777" w:rsidR="00D0616C" w:rsidRDefault="00000000">
      <w:pPr>
        <w:spacing w:before="200" w:after="100"/>
      </w:pPr>
      <w:r>
        <w:rPr>
          <w:rFonts w:eastAsia="黑体"/>
          <w:b/>
          <w:sz w:val="24"/>
        </w:rPr>
        <w:t xml:space="preserve">S7.14 </w:t>
      </w:r>
      <w:r>
        <w:rPr>
          <w:rFonts w:eastAsia="黑体"/>
          <w:b/>
          <w:sz w:val="24"/>
        </w:rPr>
        <w:t>核心指标抽样不确定性的</w:t>
      </w:r>
      <w:r>
        <w:rPr>
          <w:rFonts w:eastAsia="黑体"/>
          <w:b/>
          <w:sz w:val="24"/>
        </w:rPr>
        <w:t xml:space="preserve"> Bootstrap </w:t>
      </w:r>
      <w:r>
        <w:rPr>
          <w:rFonts w:eastAsia="黑体"/>
          <w:b/>
          <w:sz w:val="24"/>
        </w:rPr>
        <w:t>置信区间</w:t>
      </w:r>
    </w:p>
    <w:p w14:paraId="2237B923" w14:textId="77777777" w:rsidR="00D0616C" w:rsidRDefault="00000000">
      <w:pPr>
        <w:spacing w:after="120" w:line="312" w:lineRule="auto"/>
        <w:jc w:val="both"/>
      </w:pPr>
      <w:r>
        <w:t>核心权衡指标（</w:t>
      </w:r>
      <w:r>
        <w:t xml:space="preserve">1% </w:t>
      </w:r>
      <w:r>
        <w:t>预算下的中位暴露削减与</w:t>
      </w:r>
      <w:r>
        <w:t xml:space="preserve"> AEP </w:t>
      </w:r>
      <w:r>
        <w:t>代价）来自有限样本（陆上</w:t>
      </w:r>
      <w:r>
        <w:t xml:space="preserve"> 4,191 </w:t>
      </w:r>
      <w:r>
        <w:t>场、海上</w:t>
      </w:r>
      <w:r>
        <w:t xml:space="preserve"> VPTS 29 </w:t>
      </w:r>
      <w:r>
        <w:t>场、</w:t>
      </w:r>
      <w:r>
        <w:t xml:space="preserve">Bauer 26 </w:t>
      </w:r>
      <w:r>
        <w:t>场）。为量化抽样不确定性，对每组逐场结果做</w:t>
      </w:r>
      <w:r>
        <w:t xml:space="preserve"> 10,000 </w:t>
      </w:r>
      <w:r>
        <w:t>次有放回重抽样，报告中位数与均值的</w:t>
      </w:r>
      <w:r>
        <w:t xml:space="preserve"> 2.5–97.5 </w:t>
      </w:r>
      <w:r>
        <w:t>百分位区间（表</w:t>
      </w:r>
      <w:r>
        <w:t xml:space="preserve"> S7b</w:t>
      </w:r>
      <w:r>
        <w:t>）。陆上因样本量极大，中位暴露削减的</w:t>
      </w:r>
      <w:r>
        <w:t xml:space="preserve"> 95% </w:t>
      </w:r>
      <w:r>
        <w:t>区间极窄（</w:t>
      </w:r>
      <w:r>
        <w:t>96.6%–97.3%</w:t>
      </w:r>
      <w:r>
        <w:t>），精确性高；海上两组样本量小，区间显著更宽（</w:t>
      </w:r>
      <w:r>
        <w:t>VPTS 61.1%–84.8%</w:t>
      </w:r>
      <w:r>
        <w:t>、</w:t>
      </w:r>
      <w:r>
        <w:t>Bauer 27.5%–72.6%</w:t>
      </w:r>
      <w:r>
        <w:t>），故海上绝对削减数值应作为方向性证据而非精确估计。但即使在区间下界，三组暴露削减仍为大幅正值、</w:t>
      </w:r>
      <w:r>
        <w:t xml:space="preserve">AEP </w:t>
      </w:r>
      <w:r>
        <w:t>代价仍</w:t>
      </w:r>
      <w:r>
        <w:t xml:space="preserve"> &lt;1%</w:t>
      </w:r>
      <w:r>
        <w:t>，「以极小能源代价换取大幅暴露削减」的定性结论不依赖抽样波动。</w:t>
      </w:r>
    </w:p>
    <w:p w14:paraId="4EC63042" w14:textId="77777777" w:rsidR="00D0616C" w:rsidRDefault="00000000">
      <w:r>
        <w:rPr>
          <w:rFonts w:eastAsia="仿宋"/>
          <w:b/>
          <w:sz w:val="19"/>
        </w:rPr>
        <w:lastRenderedPageBreak/>
        <w:t>表</w:t>
      </w:r>
      <w:r>
        <w:rPr>
          <w:rFonts w:eastAsia="仿宋"/>
          <w:b/>
          <w:sz w:val="19"/>
        </w:rPr>
        <w:t xml:space="preserve"> S7b</w:t>
      </w:r>
      <w:r>
        <w:rPr>
          <w:rFonts w:eastAsia="仿宋"/>
          <w:b/>
          <w:sz w:val="19"/>
        </w:rPr>
        <w:t>｜</w:t>
      </w:r>
      <w:r>
        <w:rPr>
          <w:rFonts w:eastAsia="仿宋"/>
          <w:sz w:val="19"/>
        </w:rPr>
        <w:t xml:space="preserve">1% </w:t>
      </w:r>
      <w:r>
        <w:rPr>
          <w:rFonts w:eastAsia="仿宋"/>
          <w:sz w:val="19"/>
        </w:rPr>
        <w:t>预算下核心权衡指标的</w:t>
      </w:r>
      <w:r>
        <w:rPr>
          <w:rFonts w:eastAsia="仿宋"/>
          <w:sz w:val="19"/>
        </w:rPr>
        <w:t xml:space="preserve"> bootstrap 95% </w:t>
      </w:r>
      <w:r>
        <w:rPr>
          <w:rFonts w:eastAsia="仿宋"/>
          <w:sz w:val="19"/>
        </w:rPr>
        <w:t>置信区间（</w:t>
      </w:r>
      <w:r>
        <w:rPr>
          <w:rFonts w:eastAsia="仿宋"/>
          <w:sz w:val="19"/>
        </w:rPr>
        <w:t xml:space="preserve">10,000 </w:t>
      </w:r>
      <w:r>
        <w:rPr>
          <w:rFonts w:eastAsia="仿宋"/>
          <w:sz w:val="19"/>
        </w:rPr>
        <w:t>次重抽样，百分位法）。</w:t>
      </w:r>
      <w:r>
        <w:rPr>
          <w:rFonts w:eastAsia="仿宋"/>
          <w:sz w:val="19"/>
        </w:rPr>
        <w:t xml:space="preserve">RR </w:t>
      </w:r>
      <w:r>
        <w:rPr>
          <w:rFonts w:eastAsia="仿宋"/>
          <w:sz w:val="19"/>
        </w:rPr>
        <w:t>为暴露削减（</w:t>
      </w:r>
      <w:r>
        <w:rPr>
          <w:rFonts w:eastAsia="仿宋"/>
          <w:sz w:val="19"/>
        </w:rPr>
        <w:t>%</w:t>
      </w:r>
      <w:r>
        <w:rPr>
          <w:rFonts w:eastAsia="仿宋"/>
          <w:sz w:val="19"/>
        </w:rPr>
        <w:t>），</w:t>
      </w:r>
      <w:r>
        <w:rPr>
          <w:rFonts w:eastAsia="仿宋"/>
          <w:sz w:val="19"/>
        </w:rPr>
        <w:t xml:space="preserve">AEP </w:t>
      </w:r>
      <w:r>
        <w:rPr>
          <w:rFonts w:eastAsia="仿宋"/>
          <w:sz w:val="19"/>
        </w:rPr>
        <w:t>代价为实际损失占</w:t>
      </w:r>
      <w:r>
        <w:rPr>
          <w:rFonts w:eastAsia="仿宋"/>
          <w:sz w:val="19"/>
        </w:rPr>
        <w:t xml:space="preserve"> AEP_max </w:t>
      </w:r>
      <w:r>
        <w:rPr>
          <w:rFonts w:eastAsia="仿宋"/>
          <w:sz w:val="19"/>
        </w:rPr>
        <w:t>的比例（</w:t>
      </w:r>
      <w:r>
        <w:rPr>
          <w:rFonts w:eastAsia="仿宋"/>
          <w:sz w:val="19"/>
        </w:rPr>
        <w:t>%</w:t>
      </w:r>
      <w:r>
        <w:rPr>
          <w:rFonts w:eastAsia="仿宋"/>
          <w:sz w:val="19"/>
        </w:rPr>
        <w:t>）。</w:t>
      </w:r>
    </w:p>
    <w:tbl>
      <w:tblPr>
        <w:tblW w:w="0" w:type="auto"/>
        <w:jc w:val="center"/>
        <w:tblLook w:val="04A0" w:firstRow="1" w:lastRow="0" w:firstColumn="1" w:lastColumn="0" w:noHBand="0" w:noVBand="1"/>
      </w:tblPr>
      <w:tblGrid>
        <w:gridCol w:w="2040"/>
        <w:gridCol w:w="2040"/>
        <w:gridCol w:w="2040"/>
        <w:gridCol w:w="2040"/>
        <w:gridCol w:w="2040"/>
      </w:tblGrid>
      <w:tr w:rsidR="00D0616C" w14:paraId="72487EB8" w14:textId="77777777">
        <w:trPr>
          <w:jc w:val="center"/>
        </w:trPr>
        <w:tc>
          <w:tcPr>
            <w:tcW w:w="2040" w:type="dxa"/>
            <w:tcBorders>
              <w:top w:val="single" w:sz="12" w:space="0" w:color="000000"/>
              <w:left w:val="none" w:sz="0" w:space="0" w:color="000000"/>
              <w:bottom w:val="single" w:sz="6" w:space="0" w:color="000000"/>
              <w:right w:val="none" w:sz="0" w:space="0" w:color="000000"/>
            </w:tcBorders>
          </w:tcPr>
          <w:p w14:paraId="243624D4" w14:textId="77777777" w:rsidR="00D0616C" w:rsidRDefault="00000000">
            <w:pPr>
              <w:jc w:val="center"/>
            </w:pPr>
            <w:r>
              <w:rPr>
                <w:b/>
                <w:sz w:val="18"/>
              </w:rPr>
              <w:t>组</w:t>
            </w:r>
          </w:p>
        </w:tc>
        <w:tc>
          <w:tcPr>
            <w:tcW w:w="2040" w:type="dxa"/>
            <w:tcBorders>
              <w:top w:val="single" w:sz="12" w:space="0" w:color="000000"/>
              <w:left w:val="none" w:sz="0" w:space="0" w:color="000000"/>
              <w:bottom w:val="single" w:sz="6" w:space="0" w:color="000000"/>
              <w:right w:val="none" w:sz="0" w:space="0" w:color="000000"/>
            </w:tcBorders>
          </w:tcPr>
          <w:p w14:paraId="4C2F8C1E" w14:textId="77777777" w:rsidR="00D0616C" w:rsidRDefault="00000000">
            <w:pPr>
              <w:jc w:val="center"/>
            </w:pPr>
            <w:r>
              <w:rPr>
                <w:b/>
                <w:sz w:val="18"/>
              </w:rPr>
              <w:t>n</w:t>
            </w:r>
          </w:p>
        </w:tc>
        <w:tc>
          <w:tcPr>
            <w:tcW w:w="2040" w:type="dxa"/>
            <w:tcBorders>
              <w:top w:val="single" w:sz="12" w:space="0" w:color="000000"/>
              <w:left w:val="none" w:sz="0" w:space="0" w:color="000000"/>
              <w:bottom w:val="single" w:sz="6" w:space="0" w:color="000000"/>
              <w:right w:val="none" w:sz="0" w:space="0" w:color="000000"/>
            </w:tcBorders>
          </w:tcPr>
          <w:p w14:paraId="571F3017" w14:textId="77777777" w:rsidR="00D0616C" w:rsidRDefault="00000000">
            <w:pPr>
              <w:jc w:val="center"/>
            </w:pPr>
            <w:r>
              <w:rPr>
                <w:b/>
                <w:sz w:val="18"/>
              </w:rPr>
              <w:t xml:space="preserve">RR </w:t>
            </w:r>
            <w:r>
              <w:rPr>
                <w:b/>
                <w:sz w:val="18"/>
              </w:rPr>
              <w:t>中位</w:t>
            </w:r>
            <w:r>
              <w:rPr>
                <w:b/>
                <w:sz w:val="18"/>
              </w:rPr>
              <w:t xml:space="preserve"> (95% CI)</w:t>
            </w:r>
          </w:p>
        </w:tc>
        <w:tc>
          <w:tcPr>
            <w:tcW w:w="2040" w:type="dxa"/>
            <w:tcBorders>
              <w:top w:val="single" w:sz="12" w:space="0" w:color="000000"/>
              <w:left w:val="none" w:sz="0" w:space="0" w:color="000000"/>
              <w:bottom w:val="single" w:sz="6" w:space="0" w:color="000000"/>
              <w:right w:val="none" w:sz="0" w:space="0" w:color="000000"/>
            </w:tcBorders>
          </w:tcPr>
          <w:p w14:paraId="6284D059" w14:textId="77777777" w:rsidR="00D0616C" w:rsidRDefault="00000000">
            <w:pPr>
              <w:jc w:val="center"/>
            </w:pPr>
            <w:r>
              <w:rPr>
                <w:b/>
                <w:sz w:val="18"/>
              </w:rPr>
              <w:t xml:space="preserve">RR </w:t>
            </w:r>
            <w:r>
              <w:rPr>
                <w:b/>
                <w:sz w:val="18"/>
              </w:rPr>
              <w:t>均值</w:t>
            </w:r>
            <w:r>
              <w:rPr>
                <w:b/>
                <w:sz w:val="18"/>
              </w:rPr>
              <w:t xml:space="preserve"> (95% CI)</w:t>
            </w:r>
          </w:p>
        </w:tc>
        <w:tc>
          <w:tcPr>
            <w:tcW w:w="2040" w:type="dxa"/>
            <w:tcBorders>
              <w:top w:val="single" w:sz="12" w:space="0" w:color="000000"/>
              <w:left w:val="none" w:sz="0" w:space="0" w:color="000000"/>
              <w:bottom w:val="single" w:sz="6" w:space="0" w:color="000000"/>
              <w:right w:val="none" w:sz="0" w:space="0" w:color="000000"/>
            </w:tcBorders>
          </w:tcPr>
          <w:p w14:paraId="1C39D90D" w14:textId="77777777" w:rsidR="00D0616C" w:rsidRDefault="00000000">
            <w:pPr>
              <w:jc w:val="center"/>
            </w:pPr>
            <w:r>
              <w:rPr>
                <w:b/>
                <w:sz w:val="18"/>
              </w:rPr>
              <w:t xml:space="preserve">AEP </w:t>
            </w:r>
            <w:r>
              <w:rPr>
                <w:b/>
                <w:sz w:val="18"/>
              </w:rPr>
              <w:t>代价中位</w:t>
            </w:r>
            <w:r>
              <w:rPr>
                <w:b/>
                <w:sz w:val="18"/>
              </w:rPr>
              <w:t xml:space="preserve"> (95% CI)</w:t>
            </w:r>
          </w:p>
        </w:tc>
      </w:tr>
      <w:tr w:rsidR="00D0616C" w14:paraId="7DEF9EDA" w14:textId="77777777">
        <w:trPr>
          <w:jc w:val="center"/>
        </w:trPr>
        <w:tc>
          <w:tcPr>
            <w:tcW w:w="2040" w:type="dxa"/>
          </w:tcPr>
          <w:p w14:paraId="62323F1E" w14:textId="77777777" w:rsidR="00D0616C" w:rsidRDefault="00000000">
            <w:r>
              <w:rPr>
                <w:sz w:val="18"/>
              </w:rPr>
              <w:t>陆上</w:t>
            </w:r>
          </w:p>
        </w:tc>
        <w:tc>
          <w:tcPr>
            <w:tcW w:w="2040" w:type="dxa"/>
          </w:tcPr>
          <w:p w14:paraId="3CAC5FDA" w14:textId="77777777" w:rsidR="00D0616C" w:rsidRDefault="00000000">
            <w:r>
              <w:rPr>
                <w:sz w:val="18"/>
              </w:rPr>
              <w:t>4,191</w:t>
            </w:r>
          </w:p>
        </w:tc>
        <w:tc>
          <w:tcPr>
            <w:tcW w:w="2040" w:type="dxa"/>
          </w:tcPr>
          <w:p w14:paraId="3BE614FF" w14:textId="77777777" w:rsidR="00D0616C" w:rsidRDefault="00000000">
            <w:r>
              <w:rPr>
                <w:sz w:val="18"/>
              </w:rPr>
              <w:t>96.9% [96.6, 97.3]</w:t>
            </w:r>
          </w:p>
        </w:tc>
        <w:tc>
          <w:tcPr>
            <w:tcW w:w="2040" w:type="dxa"/>
          </w:tcPr>
          <w:p w14:paraId="04C05C92" w14:textId="77777777" w:rsidR="00D0616C" w:rsidRDefault="00000000">
            <w:r>
              <w:rPr>
                <w:sz w:val="18"/>
              </w:rPr>
              <w:t>82.6% [81.7, 83.4]</w:t>
            </w:r>
          </w:p>
        </w:tc>
        <w:tc>
          <w:tcPr>
            <w:tcW w:w="2040" w:type="dxa"/>
          </w:tcPr>
          <w:p w14:paraId="62AC1006" w14:textId="77777777" w:rsidR="00D0616C" w:rsidRDefault="00000000">
            <w:r>
              <w:rPr>
                <w:sz w:val="18"/>
              </w:rPr>
              <w:t>0.54% [0.52, 0.56]</w:t>
            </w:r>
          </w:p>
        </w:tc>
      </w:tr>
      <w:tr w:rsidR="00D0616C" w14:paraId="0F77615C" w14:textId="77777777">
        <w:trPr>
          <w:jc w:val="center"/>
        </w:trPr>
        <w:tc>
          <w:tcPr>
            <w:tcW w:w="2040" w:type="dxa"/>
          </w:tcPr>
          <w:p w14:paraId="6CAE07E1" w14:textId="77777777" w:rsidR="00D0616C" w:rsidRDefault="00000000">
            <w:r>
              <w:rPr>
                <w:sz w:val="18"/>
              </w:rPr>
              <w:t>VPTS</w:t>
            </w:r>
          </w:p>
        </w:tc>
        <w:tc>
          <w:tcPr>
            <w:tcW w:w="2040" w:type="dxa"/>
          </w:tcPr>
          <w:p w14:paraId="6B713826" w14:textId="77777777" w:rsidR="00D0616C" w:rsidRDefault="00000000">
            <w:r>
              <w:rPr>
                <w:sz w:val="18"/>
              </w:rPr>
              <w:t>29</w:t>
            </w:r>
          </w:p>
        </w:tc>
        <w:tc>
          <w:tcPr>
            <w:tcW w:w="2040" w:type="dxa"/>
          </w:tcPr>
          <w:p w14:paraId="7183FBEB" w14:textId="77777777" w:rsidR="00D0616C" w:rsidRDefault="00000000">
            <w:r>
              <w:rPr>
                <w:sz w:val="18"/>
              </w:rPr>
              <w:t>82.1% [61.1, 84.8]</w:t>
            </w:r>
          </w:p>
        </w:tc>
        <w:tc>
          <w:tcPr>
            <w:tcW w:w="2040" w:type="dxa"/>
          </w:tcPr>
          <w:p w14:paraId="6F6458C9" w14:textId="77777777" w:rsidR="00D0616C" w:rsidRDefault="00000000">
            <w:r>
              <w:rPr>
                <w:sz w:val="18"/>
              </w:rPr>
              <w:t>72.3% [64.6, 79.5]</w:t>
            </w:r>
          </w:p>
        </w:tc>
        <w:tc>
          <w:tcPr>
            <w:tcW w:w="2040" w:type="dxa"/>
          </w:tcPr>
          <w:p w14:paraId="77AEFEF1" w14:textId="77777777" w:rsidR="00D0616C" w:rsidRDefault="00000000">
            <w:r>
              <w:rPr>
                <w:sz w:val="18"/>
              </w:rPr>
              <w:t>0.27% [0.19, 0.38]</w:t>
            </w:r>
          </w:p>
        </w:tc>
      </w:tr>
      <w:tr w:rsidR="00D0616C" w14:paraId="3B347477" w14:textId="77777777">
        <w:trPr>
          <w:jc w:val="center"/>
        </w:trPr>
        <w:tc>
          <w:tcPr>
            <w:tcW w:w="2040" w:type="dxa"/>
            <w:tcBorders>
              <w:top w:val="none" w:sz="0" w:space="0" w:color="000000"/>
              <w:left w:val="none" w:sz="0" w:space="0" w:color="000000"/>
              <w:bottom w:val="single" w:sz="12" w:space="0" w:color="000000"/>
              <w:right w:val="none" w:sz="0" w:space="0" w:color="000000"/>
            </w:tcBorders>
          </w:tcPr>
          <w:p w14:paraId="71DEB8FF" w14:textId="77777777" w:rsidR="00D0616C" w:rsidRDefault="00000000">
            <w:r>
              <w:rPr>
                <w:sz w:val="18"/>
              </w:rPr>
              <w:t>Bauer</w:t>
            </w:r>
          </w:p>
        </w:tc>
        <w:tc>
          <w:tcPr>
            <w:tcW w:w="2040" w:type="dxa"/>
            <w:tcBorders>
              <w:top w:val="none" w:sz="0" w:space="0" w:color="000000"/>
              <w:left w:val="none" w:sz="0" w:space="0" w:color="000000"/>
              <w:bottom w:val="single" w:sz="12" w:space="0" w:color="000000"/>
              <w:right w:val="none" w:sz="0" w:space="0" w:color="000000"/>
            </w:tcBorders>
          </w:tcPr>
          <w:p w14:paraId="086BFFC8" w14:textId="77777777" w:rsidR="00D0616C" w:rsidRDefault="00000000">
            <w:r>
              <w:rPr>
                <w:sz w:val="18"/>
              </w:rPr>
              <w:t>26</w:t>
            </w:r>
          </w:p>
        </w:tc>
        <w:tc>
          <w:tcPr>
            <w:tcW w:w="2040" w:type="dxa"/>
            <w:tcBorders>
              <w:top w:val="none" w:sz="0" w:space="0" w:color="000000"/>
              <w:left w:val="none" w:sz="0" w:space="0" w:color="000000"/>
              <w:bottom w:val="single" w:sz="12" w:space="0" w:color="000000"/>
              <w:right w:val="none" w:sz="0" w:space="0" w:color="000000"/>
            </w:tcBorders>
          </w:tcPr>
          <w:p w14:paraId="324059EC" w14:textId="77777777" w:rsidR="00D0616C" w:rsidRDefault="00000000">
            <w:r>
              <w:rPr>
                <w:sz w:val="18"/>
              </w:rPr>
              <w:t>47.6% [27.5, 72.6]</w:t>
            </w:r>
          </w:p>
        </w:tc>
        <w:tc>
          <w:tcPr>
            <w:tcW w:w="2040" w:type="dxa"/>
            <w:tcBorders>
              <w:top w:val="none" w:sz="0" w:space="0" w:color="000000"/>
              <w:left w:val="none" w:sz="0" w:space="0" w:color="000000"/>
              <w:bottom w:val="single" w:sz="12" w:space="0" w:color="000000"/>
              <w:right w:val="none" w:sz="0" w:space="0" w:color="000000"/>
            </w:tcBorders>
          </w:tcPr>
          <w:p w14:paraId="69C68A66" w14:textId="77777777" w:rsidR="00D0616C" w:rsidRDefault="00000000">
            <w:r>
              <w:rPr>
                <w:sz w:val="18"/>
              </w:rPr>
              <w:t>50.1% [37.6, 62.1]</w:t>
            </w:r>
          </w:p>
        </w:tc>
        <w:tc>
          <w:tcPr>
            <w:tcW w:w="2040" w:type="dxa"/>
            <w:tcBorders>
              <w:top w:val="none" w:sz="0" w:space="0" w:color="000000"/>
              <w:left w:val="none" w:sz="0" w:space="0" w:color="000000"/>
              <w:bottom w:val="single" w:sz="12" w:space="0" w:color="000000"/>
              <w:right w:val="none" w:sz="0" w:space="0" w:color="000000"/>
            </w:tcBorders>
          </w:tcPr>
          <w:p w14:paraId="00B858D4" w14:textId="77777777" w:rsidR="00D0616C" w:rsidRDefault="00000000">
            <w:r>
              <w:rPr>
                <w:sz w:val="18"/>
              </w:rPr>
              <w:t>0.53% [0.28, 0.75]</w:t>
            </w:r>
          </w:p>
        </w:tc>
      </w:tr>
    </w:tbl>
    <w:p w14:paraId="6664BC97" w14:textId="77777777" w:rsidR="00D0616C" w:rsidRDefault="00D0616C">
      <w:pPr>
        <w:spacing w:after="40"/>
      </w:pPr>
    </w:p>
    <w:p w14:paraId="41A3DD79" w14:textId="77777777" w:rsidR="00D0616C" w:rsidRDefault="00000000">
      <w:pPr>
        <w:spacing w:before="200" w:after="100"/>
      </w:pPr>
      <w:r>
        <w:rPr>
          <w:rFonts w:eastAsia="黑体"/>
          <w:b/>
          <w:sz w:val="24"/>
        </w:rPr>
        <w:t xml:space="preserve">S7.15 </w:t>
      </w:r>
      <w:r>
        <w:rPr>
          <w:rFonts w:eastAsia="黑体"/>
          <w:b/>
          <w:sz w:val="24"/>
        </w:rPr>
        <w:t>春秋单季分解（</w:t>
      </w:r>
      <w:r>
        <w:rPr>
          <w:rFonts w:eastAsia="黑体"/>
          <w:b/>
          <w:sz w:val="24"/>
        </w:rPr>
        <w:t>spring-only / autumn-only</w:t>
      </w:r>
      <w:r>
        <w:rPr>
          <w:rFonts w:eastAsia="黑体"/>
          <w:b/>
          <w:sz w:val="24"/>
        </w:rPr>
        <w:t>）</w:t>
      </w:r>
    </w:p>
    <w:p w14:paraId="46744505" w14:textId="77777777" w:rsidR="00D0616C" w:rsidRDefault="00000000">
      <w:pPr>
        <w:spacing w:after="120" w:line="312" w:lineRule="auto"/>
        <w:jc w:val="both"/>
      </w:pPr>
      <w:r>
        <w:rPr>
          <w:sz w:val="20"/>
        </w:rPr>
        <w:t>正文采用「方向集中度加权」合并春、秋两季（</w:t>
      </w:r>
      <w:r>
        <w:rPr>
          <w:sz w:val="20"/>
        </w:rPr>
        <w:t xml:space="preserve">S7.5 </w:t>
      </w:r>
      <w:r>
        <w:rPr>
          <w:sz w:val="20"/>
        </w:rPr>
        <w:t>已证集中度</w:t>
      </w:r>
      <w:r>
        <w:rPr>
          <w:sz w:val="20"/>
        </w:rPr>
        <w:t xml:space="preserve"> vs </w:t>
      </w:r>
      <w:r>
        <w:rPr>
          <w:sz w:val="20"/>
        </w:rPr>
        <w:t>等权差异可忽略）。此处进一步检验：若只以春季或只以秋季单季方向计算暴露，核心结论是否改变？对陆上</w:t>
      </w:r>
      <w:r>
        <w:rPr>
          <w:sz w:val="20"/>
        </w:rPr>
        <w:t xml:space="preserve"> 4,191 </w:t>
      </w:r>
      <w:r>
        <w:rPr>
          <w:sz w:val="20"/>
        </w:rPr>
        <w:t>场，在</w:t>
      </w:r>
      <w:r>
        <w:rPr>
          <w:sz w:val="20"/>
        </w:rPr>
        <w:t xml:space="preserve"> 1% AEP </w:t>
      </w:r>
      <w:r>
        <w:rPr>
          <w:sz w:val="20"/>
        </w:rPr>
        <w:t>预算下分别以单季方向重算</w:t>
      </w:r>
      <w:r>
        <w:rPr>
          <w:sz w:val="20"/>
        </w:rPr>
        <w:t xml:space="preserve"> E(θ) </w:t>
      </w:r>
      <w:r>
        <w:rPr>
          <w:sz w:val="20"/>
        </w:rPr>
        <w:t>并套</w:t>
      </w:r>
      <w:r>
        <w:rPr>
          <w:sz w:val="20"/>
        </w:rPr>
        <w:t xml:space="preserve"> onshore_tradeoff </w:t>
      </w:r>
      <w:r>
        <w:rPr>
          <w:sz w:val="20"/>
        </w:rPr>
        <w:t>得到单季</w:t>
      </w:r>
      <w:r>
        <w:rPr>
          <w:sz w:val="20"/>
        </w:rPr>
        <w:t xml:space="preserve"> RR</w:t>
      </w:r>
      <w:r>
        <w:rPr>
          <w:sz w:val="20"/>
        </w:rPr>
        <w:t>（</w:t>
      </w:r>
      <w:r>
        <w:rPr>
          <w:sz w:val="20"/>
        </w:rPr>
        <w:t xml:space="preserve">θ_econ </w:t>
      </w:r>
      <w:r>
        <w:rPr>
          <w:sz w:val="20"/>
        </w:rPr>
        <w:t>仅由风资源决定，三口径共用）。</w:t>
      </w:r>
    </w:p>
    <w:p w14:paraId="7588B764" w14:textId="77777777" w:rsidR="00D0616C" w:rsidRDefault="00000000">
      <w:pPr>
        <w:spacing w:after="120" w:line="312" w:lineRule="auto"/>
        <w:jc w:val="both"/>
      </w:pPr>
      <w:r>
        <w:rPr>
          <w:sz w:val="20"/>
        </w:rPr>
        <w:t>结果为：</w:t>
      </w:r>
      <w:r>
        <w:rPr>
          <w:sz w:val="20"/>
        </w:rPr>
        <w:t xml:space="preserve">RR </w:t>
      </w:r>
      <w:r>
        <w:rPr>
          <w:sz w:val="20"/>
        </w:rPr>
        <w:t>中位</w:t>
      </w:r>
      <w:r>
        <w:rPr>
          <w:sz w:val="20"/>
        </w:rPr>
        <w:t xml:space="preserve"> </w:t>
      </w:r>
      <w:r>
        <w:rPr>
          <w:sz w:val="20"/>
        </w:rPr>
        <w:t>春季</w:t>
      </w:r>
      <w:r>
        <w:rPr>
          <w:sz w:val="20"/>
        </w:rPr>
        <w:t xml:space="preserve"> 97.77%</w:t>
      </w:r>
      <w:r>
        <w:rPr>
          <w:sz w:val="20"/>
        </w:rPr>
        <w:t>、秋季</w:t>
      </w:r>
      <w:r>
        <w:rPr>
          <w:sz w:val="20"/>
        </w:rPr>
        <w:t xml:space="preserve"> 97.88%</w:t>
      </w:r>
      <w:r>
        <w:rPr>
          <w:sz w:val="20"/>
        </w:rPr>
        <w:t>、正文口径（集中度加权）</w:t>
      </w:r>
      <w:r>
        <w:rPr>
          <w:sz w:val="20"/>
        </w:rPr>
        <w:t>96.94%</w:t>
      </w:r>
      <w:r>
        <w:rPr>
          <w:sz w:val="20"/>
        </w:rPr>
        <w:t>；春季与秋季单季</w:t>
      </w:r>
      <w:r>
        <w:rPr>
          <w:sz w:val="20"/>
        </w:rPr>
        <w:t xml:space="preserve"> RR </w:t>
      </w:r>
      <w:r>
        <w:rPr>
          <w:sz w:val="20"/>
        </w:rPr>
        <w:t>的逐场差异中位为</w:t>
      </w:r>
      <w:r>
        <w:rPr>
          <w:sz w:val="20"/>
        </w:rPr>
        <w:t xml:space="preserve"> 0.00 pp</w:t>
      </w:r>
      <w:r>
        <w:rPr>
          <w:sz w:val="20"/>
        </w:rPr>
        <w:t>、均值</w:t>
      </w:r>
      <w:r>
        <w:rPr>
          <w:sz w:val="20"/>
        </w:rPr>
        <w:t xml:space="preserve"> 1.09 pp</w:t>
      </w:r>
      <w:r>
        <w:rPr>
          <w:sz w:val="20"/>
        </w:rPr>
        <w:t>；春、秋迁徙主轴在</w:t>
      </w:r>
      <w:r>
        <w:rPr>
          <w:sz w:val="20"/>
        </w:rPr>
        <w:t xml:space="preserve"> 180° </w:t>
      </w:r>
      <w:r>
        <w:rPr>
          <w:sz w:val="20"/>
        </w:rPr>
        <w:t>周期下的角距中位</w:t>
      </w:r>
      <w:r>
        <w:rPr>
          <w:sz w:val="20"/>
        </w:rPr>
        <w:t xml:space="preserve"> 3.0°</w:t>
      </w:r>
      <w:r>
        <w:rPr>
          <w:sz w:val="20"/>
        </w:rPr>
        <w:t>。</w:t>
      </w:r>
    </w:p>
    <w:p w14:paraId="18F06AB8" w14:textId="77777777" w:rsidR="00D0616C" w:rsidRDefault="00000000">
      <w:pPr>
        <w:spacing w:after="120" w:line="312" w:lineRule="auto"/>
        <w:jc w:val="both"/>
      </w:pPr>
      <w:r>
        <w:rPr>
          <w:sz w:val="20"/>
        </w:rPr>
        <w:t>三口径几乎无差别，原因在于春、秋迁徙主轴近乎反向平行，</w:t>
      </w:r>
      <w:r>
        <w:rPr>
          <w:sz w:val="20"/>
        </w:rPr>
        <w:t xml:space="preserve">sin² </w:t>
      </w:r>
      <w:r>
        <w:rPr>
          <w:sz w:val="20"/>
        </w:rPr>
        <w:t>暴露几何在</w:t>
      </w:r>
      <w:r>
        <w:rPr>
          <w:sz w:val="20"/>
        </w:rPr>
        <w:t xml:space="preserve"> 180° </w:t>
      </w:r>
      <w:r>
        <w:rPr>
          <w:sz w:val="20"/>
        </w:rPr>
        <w:t>周期下无法区分两季；因此无论采用单季还是加权口径，核心结论「以极小能源代价换取大幅暴露削减」均不变。此结果与</w:t>
      </w:r>
      <w:r>
        <w:rPr>
          <w:sz w:val="20"/>
        </w:rPr>
        <w:t xml:space="preserve"> S7.5</w:t>
      </w:r>
      <w:r>
        <w:rPr>
          <w:sz w:val="20"/>
        </w:rPr>
        <w:t>（季节加权）互为补充，分别排除「两季如何合并」与「是否可只用一个季节」两类口径扰动。</w:t>
      </w:r>
    </w:p>
    <w:p w14:paraId="5A3AE431" w14:textId="77777777" w:rsidR="00D0616C" w:rsidRDefault="00000000">
      <w:pPr>
        <w:spacing w:before="120" w:after="40"/>
        <w:jc w:val="center"/>
      </w:pPr>
      <w:r>
        <w:rPr>
          <w:noProof/>
        </w:rPr>
        <w:drawing>
          <wp:inline distT="0" distB="0" distL="0" distR="0" wp14:anchorId="48A1B8F3" wp14:editId="7F413058">
            <wp:extent cx="5400000" cy="224554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S7_15_seasonal.png"/>
                    <pic:cNvPicPr/>
                  </pic:nvPicPr>
                  <pic:blipFill>
                    <a:blip r:embed="rId27"/>
                    <a:stretch>
                      <a:fillRect/>
                    </a:stretch>
                  </pic:blipFill>
                  <pic:spPr>
                    <a:xfrm>
                      <a:off x="0" y="0"/>
                      <a:ext cx="5400000" cy="2245545"/>
                    </a:xfrm>
                    <a:prstGeom prst="rect">
                      <a:avLst/>
                    </a:prstGeom>
                  </pic:spPr>
                </pic:pic>
              </a:graphicData>
            </a:graphic>
          </wp:inline>
        </w:drawing>
      </w:r>
    </w:p>
    <w:p w14:paraId="2051135B" w14:textId="77777777" w:rsidR="00D0616C" w:rsidRDefault="00000000">
      <w:r>
        <w:rPr>
          <w:rFonts w:eastAsia="仿宋"/>
          <w:b/>
          <w:sz w:val="19"/>
        </w:rPr>
        <w:t>图</w:t>
      </w:r>
      <w:r>
        <w:rPr>
          <w:rFonts w:eastAsia="仿宋"/>
          <w:b/>
          <w:sz w:val="19"/>
        </w:rPr>
        <w:t xml:space="preserve"> S7.15</w:t>
      </w:r>
      <w:r>
        <w:rPr>
          <w:rFonts w:eastAsia="仿宋"/>
          <w:b/>
          <w:sz w:val="19"/>
        </w:rPr>
        <w:t>｜</w:t>
      </w:r>
      <w:r>
        <w:rPr>
          <w:rFonts w:eastAsia="仿宋"/>
          <w:sz w:val="19"/>
        </w:rPr>
        <w:t>春秋单季分解敏感性。</w:t>
      </w:r>
      <w:r>
        <w:rPr>
          <w:rFonts w:eastAsia="仿宋"/>
          <w:sz w:val="19"/>
        </w:rPr>
        <w:t xml:space="preserve">(a) </w:t>
      </w:r>
      <w:r>
        <w:rPr>
          <w:rFonts w:eastAsia="仿宋"/>
          <w:sz w:val="19"/>
        </w:rPr>
        <w:t>三口径（集中度加权</w:t>
      </w:r>
      <w:r>
        <w:rPr>
          <w:rFonts w:eastAsia="仿宋"/>
          <w:sz w:val="19"/>
        </w:rPr>
        <w:t xml:space="preserve"> full</w:t>
      </w:r>
      <w:r>
        <w:rPr>
          <w:rFonts w:eastAsia="仿宋"/>
          <w:sz w:val="19"/>
        </w:rPr>
        <w:t>、仅春季、仅秋季）</w:t>
      </w:r>
      <w:r>
        <w:rPr>
          <w:rFonts w:eastAsia="仿宋"/>
          <w:sz w:val="19"/>
        </w:rPr>
        <w:t xml:space="preserve">RR </w:t>
      </w:r>
      <w:r>
        <w:rPr>
          <w:rFonts w:eastAsia="仿宋"/>
          <w:sz w:val="19"/>
        </w:rPr>
        <w:t>的累积分布，三条曲线几乎重合；</w:t>
      </w:r>
      <w:r>
        <w:rPr>
          <w:rFonts w:eastAsia="仿宋"/>
          <w:sz w:val="19"/>
        </w:rPr>
        <w:t xml:space="preserve">(b) </w:t>
      </w:r>
      <w:r>
        <w:rPr>
          <w:rFonts w:eastAsia="仿宋"/>
          <w:sz w:val="19"/>
        </w:rPr>
        <w:t>逐场春季单季</w:t>
      </w:r>
      <w:r>
        <w:rPr>
          <w:rFonts w:eastAsia="仿宋"/>
          <w:sz w:val="19"/>
        </w:rPr>
        <w:t xml:space="preserve"> RR </w:t>
      </w:r>
      <w:r>
        <w:rPr>
          <w:rFonts w:eastAsia="仿宋"/>
          <w:sz w:val="19"/>
        </w:rPr>
        <w:t>与秋季单季</w:t>
      </w:r>
      <w:r>
        <w:rPr>
          <w:rFonts w:eastAsia="仿宋"/>
          <w:sz w:val="19"/>
        </w:rPr>
        <w:t xml:space="preserve"> RR </w:t>
      </w:r>
      <w:r>
        <w:rPr>
          <w:rFonts w:eastAsia="仿宋"/>
          <w:sz w:val="19"/>
        </w:rPr>
        <w:t>之差（</w:t>
      </w:r>
      <w:r>
        <w:rPr>
          <w:rFonts w:eastAsia="仿宋"/>
          <w:sz w:val="19"/>
        </w:rPr>
        <w:t>pp</w:t>
      </w:r>
      <w:r>
        <w:rPr>
          <w:rFonts w:eastAsia="仿宋"/>
          <w:sz w:val="19"/>
        </w:rPr>
        <w:t>）的分布，集中于</w:t>
      </w:r>
      <w:r>
        <w:rPr>
          <w:rFonts w:eastAsia="仿宋"/>
          <w:sz w:val="19"/>
        </w:rPr>
        <w:t xml:space="preserve"> 0</w:t>
      </w:r>
      <w:r>
        <w:rPr>
          <w:rFonts w:eastAsia="仿宋"/>
          <w:sz w:val="19"/>
        </w:rPr>
        <w:t>（中位</w:t>
      </w:r>
      <w:r>
        <w:rPr>
          <w:rFonts w:eastAsia="仿宋"/>
          <w:sz w:val="19"/>
        </w:rPr>
        <w:t xml:space="preserve"> 0 pp</w:t>
      </w:r>
      <w:r>
        <w:rPr>
          <w:rFonts w:eastAsia="仿宋"/>
          <w:sz w:val="19"/>
        </w:rPr>
        <w:t>）。</w:t>
      </w:r>
    </w:p>
    <w:p w14:paraId="61603E95" w14:textId="77777777" w:rsidR="00D0616C" w:rsidRDefault="00000000">
      <w:pPr>
        <w:spacing w:before="200" w:after="100"/>
      </w:pPr>
      <w:r>
        <w:rPr>
          <w:rFonts w:eastAsia="黑体"/>
          <w:b/>
          <w:sz w:val="24"/>
        </w:rPr>
        <w:t xml:space="preserve">S7.16 </w:t>
      </w:r>
      <w:r>
        <w:rPr>
          <w:rFonts w:eastAsia="黑体"/>
          <w:b/>
          <w:sz w:val="24"/>
        </w:rPr>
        <w:t>缺省值扫描（转子直径</w:t>
      </w:r>
      <w:r>
        <w:rPr>
          <w:rFonts w:eastAsia="黑体"/>
          <w:b/>
          <w:sz w:val="24"/>
        </w:rPr>
        <w:t xml:space="preserve"> / </w:t>
      </w:r>
      <w:r>
        <w:rPr>
          <w:rFonts w:eastAsia="黑体"/>
          <w:b/>
          <w:sz w:val="24"/>
        </w:rPr>
        <w:t>轮毂高度</w:t>
      </w:r>
      <w:r>
        <w:rPr>
          <w:rFonts w:eastAsia="黑体"/>
          <w:b/>
          <w:sz w:val="24"/>
        </w:rPr>
        <w:t xml:space="preserve"> / </w:t>
      </w:r>
      <w:r>
        <w:rPr>
          <w:rFonts w:eastAsia="黑体"/>
          <w:b/>
          <w:sz w:val="24"/>
        </w:rPr>
        <w:t>容量）</w:t>
      </w:r>
    </w:p>
    <w:p w14:paraId="444DC0A2" w14:textId="77777777" w:rsidR="00D0616C" w:rsidRDefault="00000000">
      <w:pPr>
        <w:spacing w:after="120" w:line="312" w:lineRule="auto"/>
        <w:jc w:val="both"/>
      </w:pPr>
      <w:r>
        <w:rPr>
          <w:sz w:val="20"/>
        </w:rPr>
        <w:t>陆上风机逐台属性缺失率较高（</w:t>
      </w:r>
      <w:r>
        <w:rPr>
          <w:sz w:val="20"/>
        </w:rPr>
        <w:t>S2.2</w:t>
      </w:r>
      <w:r>
        <w:rPr>
          <w:sz w:val="20"/>
        </w:rPr>
        <w:t>），缺失值先由</w:t>
      </w:r>
      <w:r>
        <w:rPr>
          <w:sz w:val="20"/>
        </w:rPr>
        <w:t xml:space="preserve"> Bauer </w:t>
      </w:r>
      <w:r>
        <w:rPr>
          <w:sz w:val="20"/>
        </w:rPr>
        <w:t>数据库空间最近条目填充，仅当两者均缺失时才回退到缺省值（转子直径</w:t>
      </w:r>
      <w:r>
        <w:rPr>
          <w:sz w:val="20"/>
        </w:rPr>
        <w:t xml:space="preserve"> 70 m</w:t>
      </w:r>
      <w:r>
        <w:rPr>
          <w:sz w:val="20"/>
        </w:rPr>
        <w:t>、轮毂高度</w:t>
      </w:r>
      <w:r>
        <w:rPr>
          <w:sz w:val="20"/>
        </w:rPr>
        <w:t xml:space="preserve"> 70 m</w:t>
      </w:r>
      <w:r>
        <w:rPr>
          <w:sz w:val="20"/>
        </w:rPr>
        <w:t>、容量</w:t>
      </w:r>
      <w:r>
        <w:rPr>
          <w:sz w:val="20"/>
        </w:rPr>
        <w:t xml:space="preserve"> 2 MW</w:t>
      </w:r>
      <w:r>
        <w:rPr>
          <w:sz w:val="20"/>
        </w:rPr>
        <w:t>）。为检验缺省值对核心结果的影响，对三个缺省值各做一维扫</w:t>
      </w:r>
      <w:r>
        <w:rPr>
          <w:sz w:val="20"/>
        </w:rPr>
        <w:lastRenderedPageBreak/>
        <w:t>描：转子直径</w:t>
      </w:r>
      <w:r>
        <w:rPr>
          <w:sz w:val="20"/>
        </w:rPr>
        <w:t xml:space="preserve"> 60/70/90/110 m</w:t>
      </w:r>
      <w:r>
        <w:rPr>
          <w:sz w:val="20"/>
        </w:rPr>
        <w:t>、轮毂高度</w:t>
      </w:r>
      <w:r>
        <w:rPr>
          <w:sz w:val="20"/>
        </w:rPr>
        <w:t xml:space="preserve"> 60/70/90/110 m</w:t>
      </w:r>
      <w:r>
        <w:rPr>
          <w:sz w:val="20"/>
        </w:rPr>
        <w:t>、容量</w:t>
      </w:r>
      <w:r>
        <w:rPr>
          <w:sz w:val="20"/>
        </w:rPr>
        <w:t xml:space="preserve"> 1500/2000/2500/3000 kW</w:t>
      </w:r>
      <w:r>
        <w:rPr>
          <w:sz w:val="20"/>
        </w:rPr>
        <w:t>；每点重算</w:t>
      </w:r>
      <w:r>
        <w:rPr>
          <w:sz w:val="20"/>
        </w:rPr>
        <w:t xml:space="preserve"> Jensen AEP(θ)</w:t>
      </w:r>
      <w:r>
        <w:rPr>
          <w:sz w:val="20"/>
        </w:rPr>
        <w:t>曲线并套权衡管线，取</w:t>
      </w:r>
      <w:r>
        <w:rPr>
          <w:sz w:val="20"/>
        </w:rPr>
        <w:t xml:space="preserve"> 1% </w:t>
      </w:r>
      <w:r>
        <w:rPr>
          <w:sz w:val="20"/>
        </w:rPr>
        <w:t>预算下的中位暴露削减</w:t>
      </w:r>
      <w:r>
        <w:rPr>
          <w:sz w:val="20"/>
        </w:rPr>
        <w:t xml:space="preserve"> RR </w:t>
      </w:r>
      <w:r>
        <w:rPr>
          <w:sz w:val="20"/>
        </w:rPr>
        <w:t>与基线（</w:t>
      </w:r>
      <w:r>
        <w:rPr>
          <w:sz w:val="20"/>
        </w:rPr>
        <w:t>70 m/70 m/2 MW</w:t>
      </w:r>
      <w:r>
        <w:rPr>
          <w:sz w:val="20"/>
        </w:rPr>
        <w:t>）对比。</w:t>
      </w:r>
    </w:p>
    <w:p w14:paraId="75E3CCE8" w14:textId="77777777" w:rsidR="00D0616C" w:rsidRDefault="00000000">
      <w:pPr>
        <w:spacing w:after="120" w:line="312" w:lineRule="auto"/>
        <w:jc w:val="both"/>
      </w:pPr>
      <w:r>
        <w:rPr>
          <w:sz w:val="20"/>
        </w:rPr>
        <w:t>基线</w:t>
      </w:r>
      <w:r>
        <w:rPr>
          <w:sz w:val="20"/>
        </w:rPr>
        <w:t xml:space="preserve"> RR </w:t>
      </w:r>
      <w:r>
        <w:rPr>
          <w:sz w:val="20"/>
        </w:rPr>
        <w:t>中位为</w:t>
      </w:r>
      <w:r>
        <w:rPr>
          <w:sz w:val="20"/>
        </w:rPr>
        <w:t xml:space="preserve"> 96.94%</w:t>
      </w:r>
      <w:r>
        <w:rPr>
          <w:sz w:val="20"/>
        </w:rPr>
        <w:t>（</w:t>
      </w:r>
      <w:r>
        <w:rPr>
          <w:sz w:val="20"/>
        </w:rPr>
        <w:t>n=4,191</w:t>
      </w:r>
      <w:r>
        <w:rPr>
          <w:sz w:val="20"/>
        </w:rPr>
        <w:t>）。转子直径扫描中</w:t>
      </w:r>
      <w:r>
        <w:rPr>
          <w:sz w:val="20"/>
        </w:rPr>
        <w:t xml:space="preserve"> RR </w:t>
      </w:r>
      <w:r>
        <w:rPr>
          <w:sz w:val="20"/>
        </w:rPr>
        <w:t>中位最大偏离</w:t>
      </w:r>
      <w:r>
        <w:rPr>
          <w:sz w:val="20"/>
        </w:rPr>
        <w:t xml:space="preserve"> 0.03 </w:t>
      </w:r>
      <w:r>
        <w:rPr>
          <w:sz w:val="20"/>
        </w:rPr>
        <w:t>个百分点（落缺省</w:t>
      </w:r>
      <w:r>
        <w:rPr>
          <w:sz w:val="20"/>
        </w:rPr>
        <w:t xml:space="preserve"> 37 </w:t>
      </w:r>
      <w:r>
        <w:rPr>
          <w:sz w:val="20"/>
        </w:rPr>
        <w:t>场），轮毂高度最大偏离</w:t>
      </w:r>
      <w:r>
        <w:rPr>
          <w:sz w:val="20"/>
        </w:rPr>
        <w:t xml:space="preserve"> 0.01 </w:t>
      </w:r>
      <w:r>
        <w:rPr>
          <w:sz w:val="20"/>
        </w:rPr>
        <w:t>个百分点（落缺省</w:t>
      </w:r>
      <w:r>
        <w:rPr>
          <w:sz w:val="20"/>
        </w:rPr>
        <w:t xml:space="preserve"> 34 </w:t>
      </w:r>
      <w:r>
        <w:rPr>
          <w:sz w:val="20"/>
        </w:rPr>
        <w:t>场），均近乎为零，符合预期</w:t>
      </w:r>
      <w:r>
        <w:rPr>
          <w:sz w:val="20"/>
        </w:rPr>
        <w:t>——</w:t>
      </w:r>
      <w:r>
        <w:rPr>
          <w:sz w:val="20"/>
        </w:rPr>
        <w:t>只有极少数场落缺省值。容量扫描最大偏离</w:t>
      </w:r>
      <w:r>
        <w:rPr>
          <w:sz w:val="20"/>
        </w:rPr>
        <w:t xml:space="preserve"> 0.12 </w:t>
      </w:r>
      <w:r>
        <w:rPr>
          <w:sz w:val="20"/>
        </w:rPr>
        <w:t>个百分点（落缺省</w:t>
      </w:r>
      <w:r>
        <w:rPr>
          <w:sz w:val="20"/>
        </w:rPr>
        <w:t xml:space="preserve"> 1018 </w:t>
      </w:r>
      <w:r>
        <w:rPr>
          <w:sz w:val="20"/>
        </w:rPr>
        <w:t>场，占权衡子集的</w:t>
      </w:r>
      <w:r>
        <w:rPr>
          <w:sz w:val="20"/>
        </w:rPr>
        <w:t xml:space="preserve"> 24.3%</w:t>
      </w:r>
      <w:r>
        <w:rPr>
          <w:sz w:val="20"/>
        </w:rPr>
        <w:t>），是三者中唯一可感知者，但仍远小于暴露削减本身（</w:t>
      </w:r>
      <w:r>
        <w:rPr>
          <w:sz w:val="20"/>
        </w:rPr>
        <w:t>96.9%</w:t>
      </w:r>
      <w:r>
        <w:rPr>
          <w:sz w:val="20"/>
        </w:rPr>
        <w:t>）。</w:t>
      </w:r>
    </w:p>
    <w:p w14:paraId="3F38DA1D" w14:textId="77777777" w:rsidR="00D0616C" w:rsidRDefault="00000000">
      <w:r>
        <w:rPr>
          <w:rFonts w:eastAsia="仿宋"/>
          <w:b/>
          <w:sz w:val="19"/>
        </w:rPr>
        <w:t>表</w:t>
      </w:r>
      <w:r>
        <w:rPr>
          <w:rFonts w:eastAsia="仿宋"/>
          <w:b/>
          <w:sz w:val="19"/>
        </w:rPr>
        <w:t xml:space="preserve"> S7c</w:t>
      </w:r>
      <w:r>
        <w:rPr>
          <w:rFonts w:eastAsia="仿宋"/>
          <w:b/>
          <w:sz w:val="19"/>
        </w:rPr>
        <w:t>｜</w:t>
      </w:r>
      <w:r>
        <w:rPr>
          <w:rFonts w:eastAsia="仿宋"/>
          <w:sz w:val="19"/>
        </w:rPr>
        <w:t>缺省值扫描（</w:t>
      </w:r>
      <w:r>
        <w:rPr>
          <w:rFonts w:eastAsia="仿宋"/>
          <w:sz w:val="19"/>
        </w:rPr>
        <w:t>S7.16</w:t>
      </w:r>
      <w:r>
        <w:rPr>
          <w:rFonts w:eastAsia="仿宋"/>
          <w:sz w:val="19"/>
        </w:rPr>
        <w:t>）。</w:t>
      </w:r>
      <w:r>
        <w:rPr>
          <w:rFonts w:eastAsia="仿宋"/>
          <w:sz w:val="19"/>
        </w:rPr>
        <w:t xml:space="preserve">RR </w:t>
      </w:r>
      <w:r>
        <w:rPr>
          <w:rFonts w:eastAsia="仿宋"/>
          <w:sz w:val="19"/>
        </w:rPr>
        <w:t>为中位暴露削减（</w:t>
      </w:r>
      <w:r>
        <w:rPr>
          <w:rFonts w:eastAsia="仿宋"/>
          <w:sz w:val="19"/>
        </w:rPr>
        <w:t xml:space="preserve">1% AEP </w:t>
      </w:r>
      <w:r>
        <w:rPr>
          <w:rFonts w:eastAsia="仿宋"/>
          <w:sz w:val="19"/>
        </w:rPr>
        <w:t>预算）；基线</w:t>
      </w:r>
      <w:r>
        <w:rPr>
          <w:rFonts w:eastAsia="仿宋"/>
          <w:sz w:val="19"/>
        </w:rPr>
        <w:t xml:space="preserve"> 70 m/70 m/2 MW</w:t>
      </w:r>
      <w:r>
        <w:rPr>
          <w:rFonts w:eastAsia="仿宋"/>
          <w:sz w:val="19"/>
        </w:rPr>
        <w:t>。</w:t>
      </w:r>
    </w:p>
    <w:tbl>
      <w:tblPr>
        <w:tblW w:w="0" w:type="auto"/>
        <w:jc w:val="center"/>
        <w:tblLook w:val="04A0" w:firstRow="1" w:lastRow="0" w:firstColumn="1" w:lastColumn="0" w:noHBand="0" w:noVBand="1"/>
      </w:tblPr>
      <w:tblGrid>
        <w:gridCol w:w="2040"/>
        <w:gridCol w:w="2040"/>
        <w:gridCol w:w="2040"/>
        <w:gridCol w:w="2040"/>
        <w:gridCol w:w="2040"/>
      </w:tblGrid>
      <w:tr w:rsidR="00D0616C" w14:paraId="708B6978" w14:textId="77777777">
        <w:trPr>
          <w:jc w:val="center"/>
        </w:trPr>
        <w:tc>
          <w:tcPr>
            <w:tcW w:w="2040" w:type="dxa"/>
            <w:tcBorders>
              <w:top w:val="single" w:sz="12" w:space="0" w:color="000000"/>
              <w:left w:val="none" w:sz="0" w:space="0" w:color="000000"/>
              <w:bottom w:val="single" w:sz="6" w:space="0" w:color="000000"/>
              <w:right w:val="none" w:sz="0" w:space="0" w:color="000000"/>
            </w:tcBorders>
          </w:tcPr>
          <w:p w14:paraId="031471DE" w14:textId="77777777" w:rsidR="00D0616C" w:rsidRDefault="00000000">
            <w:pPr>
              <w:jc w:val="center"/>
            </w:pPr>
            <w:r>
              <w:rPr>
                <w:b/>
                <w:sz w:val="18"/>
              </w:rPr>
              <w:t>缺省参数</w:t>
            </w:r>
          </w:p>
        </w:tc>
        <w:tc>
          <w:tcPr>
            <w:tcW w:w="2040" w:type="dxa"/>
            <w:tcBorders>
              <w:top w:val="single" w:sz="12" w:space="0" w:color="000000"/>
              <w:left w:val="none" w:sz="0" w:space="0" w:color="000000"/>
              <w:bottom w:val="single" w:sz="6" w:space="0" w:color="000000"/>
              <w:right w:val="none" w:sz="0" w:space="0" w:color="000000"/>
            </w:tcBorders>
          </w:tcPr>
          <w:p w14:paraId="4260F145" w14:textId="77777777" w:rsidR="00D0616C" w:rsidRDefault="00000000">
            <w:pPr>
              <w:jc w:val="center"/>
            </w:pPr>
            <w:r>
              <w:rPr>
                <w:b/>
                <w:sz w:val="18"/>
              </w:rPr>
              <w:t>扫描取值</w:t>
            </w:r>
          </w:p>
        </w:tc>
        <w:tc>
          <w:tcPr>
            <w:tcW w:w="2040" w:type="dxa"/>
            <w:tcBorders>
              <w:top w:val="single" w:sz="12" w:space="0" w:color="000000"/>
              <w:left w:val="none" w:sz="0" w:space="0" w:color="000000"/>
              <w:bottom w:val="single" w:sz="6" w:space="0" w:color="000000"/>
              <w:right w:val="none" w:sz="0" w:space="0" w:color="000000"/>
            </w:tcBorders>
          </w:tcPr>
          <w:p w14:paraId="1C14B093" w14:textId="77777777" w:rsidR="00D0616C" w:rsidRDefault="00000000">
            <w:pPr>
              <w:jc w:val="center"/>
            </w:pPr>
            <w:r>
              <w:rPr>
                <w:b/>
                <w:sz w:val="18"/>
              </w:rPr>
              <w:t xml:space="preserve">RR </w:t>
            </w:r>
            <w:r>
              <w:rPr>
                <w:b/>
                <w:sz w:val="18"/>
              </w:rPr>
              <w:t>中位范围（</w:t>
            </w:r>
            <w:r>
              <w:rPr>
                <w:b/>
                <w:sz w:val="18"/>
              </w:rPr>
              <w:t>1%</w:t>
            </w:r>
            <w:r>
              <w:rPr>
                <w:b/>
                <w:sz w:val="18"/>
              </w:rPr>
              <w:t>）</w:t>
            </w:r>
          </w:p>
        </w:tc>
        <w:tc>
          <w:tcPr>
            <w:tcW w:w="2040" w:type="dxa"/>
            <w:tcBorders>
              <w:top w:val="single" w:sz="12" w:space="0" w:color="000000"/>
              <w:left w:val="none" w:sz="0" w:space="0" w:color="000000"/>
              <w:bottom w:val="single" w:sz="6" w:space="0" w:color="000000"/>
              <w:right w:val="none" w:sz="0" w:space="0" w:color="000000"/>
            </w:tcBorders>
          </w:tcPr>
          <w:p w14:paraId="60C6ACF9" w14:textId="77777777" w:rsidR="00D0616C" w:rsidRDefault="00000000">
            <w:pPr>
              <w:jc w:val="center"/>
            </w:pPr>
            <w:r>
              <w:rPr>
                <w:b/>
                <w:sz w:val="18"/>
              </w:rPr>
              <w:t>最大</w:t>
            </w:r>
            <w:r>
              <w:rPr>
                <w:b/>
                <w:sz w:val="18"/>
              </w:rPr>
              <w:t xml:space="preserve"> |Δ| (pp)</w:t>
            </w:r>
          </w:p>
        </w:tc>
        <w:tc>
          <w:tcPr>
            <w:tcW w:w="2040" w:type="dxa"/>
            <w:tcBorders>
              <w:top w:val="single" w:sz="12" w:space="0" w:color="000000"/>
              <w:left w:val="none" w:sz="0" w:space="0" w:color="000000"/>
              <w:bottom w:val="single" w:sz="6" w:space="0" w:color="000000"/>
              <w:right w:val="none" w:sz="0" w:space="0" w:color="000000"/>
            </w:tcBorders>
          </w:tcPr>
          <w:p w14:paraId="40E6C7CA" w14:textId="77777777" w:rsidR="00D0616C" w:rsidRDefault="00000000">
            <w:pPr>
              <w:jc w:val="center"/>
            </w:pPr>
            <w:r>
              <w:rPr>
                <w:b/>
                <w:sz w:val="18"/>
              </w:rPr>
              <w:t>落缺省场数</w:t>
            </w:r>
          </w:p>
        </w:tc>
      </w:tr>
      <w:tr w:rsidR="00D0616C" w14:paraId="3C8C3645" w14:textId="77777777">
        <w:trPr>
          <w:jc w:val="center"/>
        </w:trPr>
        <w:tc>
          <w:tcPr>
            <w:tcW w:w="2040" w:type="dxa"/>
          </w:tcPr>
          <w:p w14:paraId="2F5A1FAC" w14:textId="77777777" w:rsidR="00D0616C" w:rsidRDefault="00000000">
            <w:r>
              <w:rPr>
                <w:sz w:val="18"/>
              </w:rPr>
              <w:t>转子直径</w:t>
            </w:r>
            <w:r>
              <w:rPr>
                <w:sz w:val="18"/>
              </w:rPr>
              <w:t xml:space="preserve"> (m)</w:t>
            </w:r>
          </w:p>
        </w:tc>
        <w:tc>
          <w:tcPr>
            <w:tcW w:w="2040" w:type="dxa"/>
          </w:tcPr>
          <w:p w14:paraId="2F7DE5B9" w14:textId="77777777" w:rsidR="00D0616C" w:rsidRDefault="00000000">
            <w:r>
              <w:rPr>
                <w:sz w:val="18"/>
              </w:rPr>
              <w:t>60/70/90/110</w:t>
            </w:r>
          </w:p>
        </w:tc>
        <w:tc>
          <w:tcPr>
            <w:tcW w:w="2040" w:type="dxa"/>
          </w:tcPr>
          <w:p w14:paraId="0BE2B4B0" w14:textId="77777777" w:rsidR="00D0616C" w:rsidRDefault="00000000">
            <w:r>
              <w:rPr>
                <w:sz w:val="18"/>
              </w:rPr>
              <w:t>96.91–96.94%</w:t>
            </w:r>
          </w:p>
        </w:tc>
        <w:tc>
          <w:tcPr>
            <w:tcW w:w="2040" w:type="dxa"/>
          </w:tcPr>
          <w:p w14:paraId="133A8C8C" w14:textId="77777777" w:rsidR="00D0616C" w:rsidRDefault="00000000">
            <w:r>
              <w:rPr>
                <w:sz w:val="18"/>
              </w:rPr>
              <w:t>0.03</w:t>
            </w:r>
          </w:p>
        </w:tc>
        <w:tc>
          <w:tcPr>
            <w:tcW w:w="2040" w:type="dxa"/>
          </w:tcPr>
          <w:p w14:paraId="482E8AB6" w14:textId="77777777" w:rsidR="00D0616C" w:rsidRDefault="00000000">
            <w:r>
              <w:rPr>
                <w:sz w:val="18"/>
              </w:rPr>
              <w:t>37</w:t>
            </w:r>
          </w:p>
        </w:tc>
      </w:tr>
      <w:tr w:rsidR="00D0616C" w14:paraId="0AC350F3" w14:textId="77777777">
        <w:trPr>
          <w:jc w:val="center"/>
        </w:trPr>
        <w:tc>
          <w:tcPr>
            <w:tcW w:w="2040" w:type="dxa"/>
          </w:tcPr>
          <w:p w14:paraId="6A0AB9D9" w14:textId="77777777" w:rsidR="00D0616C" w:rsidRDefault="00000000">
            <w:r>
              <w:rPr>
                <w:sz w:val="18"/>
              </w:rPr>
              <w:t>轮毂高度</w:t>
            </w:r>
            <w:r>
              <w:rPr>
                <w:sz w:val="18"/>
              </w:rPr>
              <w:t xml:space="preserve"> (m)</w:t>
            </w:r>
          </w:p>
        </w:tc>
        <w:tc>
          <w:tcPr>
            <w:tcW w:w="2040" w:type="dxa"/>
          </w:tcPr>
          <w:p w14:paraId="3888B04B" w14:textId="77777777" w:rsidR="00D0616C" w:rsidRDefault="00000000">
            <w:r>
              <w:rPr>
                <w:sz w:val="18"/>
              </w:rPr>
              <w:t>60/70/90/110</w:t>
            </w:r>
          </w:p>
        </w:tc>
        <w:tc>
          <w:tcPr>
            <w:tcW w:w="2040" w:type="dxa"/>
          </w:tcPr>
          <w:p w14:paraId="6EE00DC0" w14:textId="77777777" w:rsidR="00D0616C" w:rsidRDefault="00000000">
            <w:r>
              <w:rPr>
                <w:sz w:val="18"/>
              </w:rPr>
              <w:t>96.93–96.94%</w:t>
            </w:r>
          </w:p>
        </w:tc>
        <w:tc>
          <w:tcPr>
            <w:tcW w:w="2040" w:type="dxa"/>
          </w:tcPr>
          <w:p w14:paraId="247C7D28" w14:textId="77777777" w:rsidR="00D0616C" w:rsidRDefault="00000000">
            <w:r>
              <w:rPr>
                <w:sz w:val="18"/>
              </w:rPr>
              <w:t>0.01</w:t>
            </w:r>
          </w:p>
        </w:tc>
        <w:tc>
          <w:tcPr>
            <w:tcW w:w="2040" w:type="dxa"/>
          </w:tcPr>
          <w:p w14:paraId="56DA2B7D" w14:textId="77777777" w:rsidR="00D0616C" w:rsidRDefault="00000000">
            <w:r>
              <w:rPr>
                <w:sz w:val="18"/>
              </w:rPr>
              <w:t>34</w:t>
            </w:r>
          </w:p>
        </w:tc>
      </w:tr>
      <w:tr w:rsidR="00D0616C" w14:paraId="5B139A16" w14:textId="77777777">
        <w:trPr>
          <w:jc w:val="center"/>
        </w:trPr>
        <w:tc>
          <w:tcPr>
            <w:tcW w:w="2040" w:type="dxa"/>
            <w:tcBorders>
              <w:top w:val="none" w:sz="0" w:space="0" w:color="000000"/>
              <w:left w:val="none" w:sz="0" w:space="0" w:color="000000"/>
              <w:bottom w:val="single" w:sz="12" w:space="0" w:color="000000"/>
              <w:right w:val="none" w:sz="0" w:space="0" w:color="000000"/>
            </w:tcBorders>
          </w:tcPr>
          <w:p w14:paraId="02053B65" w14:textId="77777777" w:rsidR="00D0616C" w:rsidRDefault="00000000">
            <w:r>
              <w:rPr>
                <w:sz w:val="18"/>
              </w:rPr>
              <w:t>容量</w:t>
            </w:r>
            <w:r>
              <w:rPr>
                <w:sz w:val="18"/>
              </w:rPr>
              <w:t xml:space="preserve"> (kW)</w:t>
            </w:r>
          </w:p>
        </w:tc>
        <w:tc>
          <w:tcPr>
            <w:tcW w:w="2040" w:type="dxa"/>
            <w:tcBorders>
              <w:top w:val="none" w:sz="0" w:space="0" w:color="000000"/>
              <w:left w:val="none" w:sz="0" w:space="0" w:color="000000"/>
              <w:bottom w:val="single" w:sz="12" w:space="0" w:color="000000"/>
              <w:right w:val="none" w:sz="0" w:space="0" w:color="000000"/>
            </w:tcBorders>
          </w:tcPr>
          <w:p w14:paraId="1DC43F40" w14:textId="77777777" w:rsidR="00D0616C" w:rsidRDefault="00000000">
            <w:r>
              <w:rPr>
                <w:sz w:val="18"/>
              </w:rPr>
              <w:t>1500/2000/2500/3000</w:t>
            </w:r>
          </w:p>
        </w:tc>
        <w:tc>
          <w:tcPr>
            <w:tcW w:w="2040" w:type="dxa"/>
            <w:tcBorders>
              <w:top w:val="none" w:sz="0" w:space="0" w:color="000000"/>
              <w:left w:val="none" w:sz="0" w:space="0" w:color="000000"/>
              <w:bottom w:val="single" w:sz="12" w:space="0" w:color="000000"/>
              <w:right w:val="none" w:sz="0" w:space="0" w:color="000000"/>
            </w:tcBorders>
          </w:tcPr>
          <w:p w14:paraId="0CBB3E84" w14:textId="77777777" w:rsidR="00D0616C" w:rsidRDefault="00000000">
            <w:r>
              <w:rPr>
                <w:sz w:val="18"/>
              </w:rPr>
              <w:t>96.82–96.99%</w:t>
            </w:r>
          </w:p>
        </w:tc>
        <w:tc>
          <w:tcPr>
            <w:tcW w:w="2040" w:type="dxa"/>
            <w:tcBorders>
              <w:top w:val="none" w:sz="0" w:space="0" w:color="000000"/>
              <w:left w:val="none" w:sz="0" w:space="0" w:color="000000"/>
              <w:bottom w:val="single" w:sz="12" w:space="0" w:color="000000"/>
              <w:right w:val="none" w:sz="0" w:space="0" w:color="000000"/>
            </w:tcBorders>
          </w:tcPr>
          <w:p w14:paraId="065A0448" w14:textId="77777777" w:rsidR="00D0616C" w:rsidRDefault="00000000">
            <w:r>
              <w:rPr>
                <w:sz w:val="18"/>
              </w:rPr>
              <w:t>0.12</w:t>
            </w:r>
          </w:p>
        </w:tc>
        <w:tc>
          <w:tcPr>
            <w:tcW w:w="2040" w:type="dxa"/>
            <w:tcBorders>
              <w:top w:val="none" w:sz="0" w:space="0" w:color="000000"/>
              <w:left w:val="none" w:sz="0" w:space="0" w:color="000000"/>
              <w:bottom w:val="single" w:sz="12" w:space="0" w:color="000000"/>
              <w:right w:val="none" w:sz="0" w:space="0" w:color="000000"/>
            </w:tcBorders>
          </w:tcPr>
          <w:p w14:paraId="4662E5B8" w14:textId="77777777" w:rsidR="00D0616C" w:rsidRDefault="00000000">
            <w:r>
              <w:rPr>
                <w:sz w:val="18"/>
              </w:rPr>
              <w:t>1018</w:t>
            </w:r>
          </w:p>
        </w:tc>
      </w:tr>
    </w:tbl>
    <w:p w14:paraId="1A0B1A75" w14:textId="77777777" w:rsidR="00D0616C" w:rsidRDefault="00D0616C">
      <w:pPr>
        <w:spacing w:after="40"/>
      </w:pPr>
    </w:p>
    <w:p w14:paraId="3702B386" w14:textId="77777777" w:rsidR="00D0616C" w:rsidRDefault="00000000">
      <w:pPr>
        <w:spacing w:before="120" w:after="40"/>
        <w:jc w:val="center"/>
      </w:pPr>
      <w:r>
        <w:rPr>
          <w:noProof/>
        </w:rPr>
        <w:drawing>
          <wp:inline distT="0" distB="0" distL="0" distR="0" wp14:anchorId="02E899A8" wp14:editId="305B74E9">
            <wp:extent cx="5760000" cy="164882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S7_16_defaults.png"/>
                    <pic:cNvPicPr/>
                  </pic:nvPicPr>
                  <pic:blipFill>
                    <a:blip r:embed="rId28"/>
                    <a:stretch>
                      <a:fillRect/>
                    </a:stretch>
                  </pic:blipFill>
                  <pic:spPr>
                    <a:xfrm>
                      <a:off x="0" y="0"/>
                      <a:ext cx="5760000" cy="1648820"/>
                    </a:xfrm>
                    <a:prstGeom prst="rect">
                      <a:avLst/>
                    </a:prstGeom>
                  </pic:spPr>
                </pic:pic>
              </a:graphicData>
            </a:graphic>
          </wp:inline>
        </w:drawing>
      </w:r>
    </w:p>
    <w:p w14:paraId="7DADFE48" w14:textId="77777777" w:rsidR="00D0616C" w:rsidRDefault="00000000">
      <w:r>
        <w:rPr>
          <w:rFonts w:eastAsia="仿宋"/>
          <w:b/>
          <w:sz w:val="19"/>
        </w:rPr>
        <w:t>图</w:t>
      </w:r>
      <w:r>
        <w:rPr>
          <w:rFonts w:eastAsia="仿宋"/>
          <w:b/>
          <w:sz w:val="19"/>
        </w:rPr>
        <w:t xml:space="preserve"> S7.16</w:t>
      </w:r>
      <w:r>
        <w:rPr>
          <w:rFonts w:eastAsia="仿宋"/>
          <w:b/>
          <w:sz w:val="19"/>
        </w:rPr>
        <w:t>｜</w:t>
      </w:r>
      <w:r>
        <w:rPr>
          <w:rFonts w:eastAsia="仿宋"/>
          <w:sz w:val="19"/>
        </w:rPr>
        <w:t>缺省值扫描（转子直径</w:t>
      </w:r>
      <w:r>
        <w:rPr>
          <w:rFonts w:eastAsia="仿宋"/>
          <w:sz w:val="19"/>
        </w:rPr>
        <w:t>/</w:t>
      </w:r>
      <w:r>
        <w:rPr>
          <w:rFonts w:eastAsia="仿宋"/>
          <w:sz w:val="19"/>
        </w:rPr>
        <w:t>轮毂高度</w:t>
      </w:r>
      <w:r>
        <w:rPr>
          <w:rFonts w:eastAsia="仿宋"/>
          <w:sz w:val="19"/>
        </w:rPr>
        <w:t>/</w:t>
      </w:r>
      <w:r>
        <w:rPr>
          <w:rFonts w:eastAsia="仿宋"/>
          <w:sz w:val="19"/>
        </w:rPr>
        <w:t>容量）。</w:t>
      </w:r>
      <w:r>
        <w:rPr>
          <w:rFonts w:eastAsia="仿宋"/>
          <w:sz w:val="19"/>
        </w:rPr>
        <w:t xml:space="preserve">(a)–(c) </w:t>
      </w:r>
      <w:r>
        <w:rPr>
          <w:rFonts w:eastAsia="仿宋"/>
          <w:sz w:val="19"/>
        </w:rPr>
        <w:t>各缺省值下的中位</w:t>
      </w:r>
      <w:r>
        <w:rPr>
          <w:rFonts w:eastAsia="仿宋"/>
          <w:sz w:val="19"/>
        </w:rPr>
        <w:t xml:space="preserve"> RR</w:t>
      </w:r>
      <w:r>
        <w:rPr>
          <w:rFonts w:eastAsia="仿宋"/>
          <w:sz w:val="19"/>
        </w:rPr>
        <w:t>（</w:t>
      </w:r>
      <w:r>
        <w:rPr>
          <w:rFonts w:eastAsia="仿宋"/>
          <w:sz w:val="19"/>
        </w:rPr>
        <w:t xml:space="preserve">1% </w:t>
      </w:r>
      <w:r>
        <w:rPr>
          <w:rFonts w:eastAsia="仿宋"/>
          <w:sz w:val="19"/>
        </w:rPr>
        <w:t>预算），空心圈为基线；转子</w:t>
      </w:r>
      <w:r>
        <w:rPr>
          <w:rFonts w:eastAsia="仿宋"/>
          <w:sz w:val="19"/>
        </w:rPr>
        <w:t>/</w:t>
      </w:r>
      <w:r>
        <w:rPr>
          <w:rFonts w:eastAsia="仿宋"/>
          <w:sz w:val="19"/>
        </w:rPr>
        <w:t>轮毂近乎平坦，容量有微弱响应。</w:t>
      </w:r>
    </w:p>
    <w:p w14:paraId="170111DC" w14:textId="77777777" w:rsidR="00D0616C" w:rsidRDefault="00000000">
      <w:pPr>
        <w:spacing w:before="200" w:after="100"/>
      </w:pPr>
      <w:r>
        <w:rPr>
          <w:rFonts w:eastAsia="黑体"/>
          <w:b/>
          <w:sz w:val="24"/>
        </w:rPr>
        <w:t xml:space="preserve">S7.17 </w:t>
      </w:r>
      <w:r>
        <w:rPr>
          <w:rFonts w:eastAsia="黑体"/>
          <w:b/>
          <w:sz w:val="24"/>
        </w:rPr>
        <w:t>地理区域分层</w:t>
      </w:r>
    </w:p>
    <w:p w14:paraId="1F16E896" w14:textId="77777777" w:rsidR="00D0616C" w:rsidRDefault="00000000">
      <w:pPr>
        <w:spacing w:after="120" w:line="312" w:lineRule="auto"/>
        <w:jc w:val="both"/>
      </w:pPr>
      <w:r>
        <w:rPr>
          <w:sz w:val="20"/>
        </w:rPr>
        <w:t>国别分层因</w:t>
      </w:r>
      <w:r>
        <w:rPr>
          <w:sz w:val="20"/>
        </w:rPr>
        <w:t xml:space="preserve"> OSM country </w:t>
      </w:r>
      <w:r>
        <w:rPr>
          <w:sz w:val="20"/>
        </w:rPr>
        <w:t>字段</w:t>
      </w:r>
      <w:r>
        <w:rPr>
          <w:sz w:val="20"/>
        </w:rPr>
        <w:t xml:space="preserve"> 76% </w:t>
      </w:r>
      <w:r>
        <w:rPr>
          <w:sz w:val="20"/>
        </w:rPr>
        <w:t>缺失且非空值为制造商片段而非</w:t>
      </w:r>
      <w:r>
        <w:rPr>
          <w:sz w:val="20"/>
        </w:rPr>
        <w:t xml:space="preserve"> ISO </w:t>
      </w:r>
      <w:r>
        <w:rPr>
          <w:sz w:val="20"/>
        </w:rPr>
        <w:t>国别码而不可用（</w:t>
      </w:r>
      <w:r>
        <w:rPr>
          <w:sz w:val="20"/>
        </w:rPr>
        <w:t>S7.11</w:t>
      </w:r>
      <w:r>
        <w:rPr>
          <w:sz w:val="20"/>
        </w:rPr>
        <w:t>）。为此改用地理经纬度框将陆上场分为</w:t>
      </w:r>
      <w:r>
        <w:rPr>
          <w:sz w:val="20"/>
        </w:rPr>
        <w:t xml:space="preserve"> UK</w:t>
      </w:r>
      <w:r>
        <w:rPr>
          <w:sz w:val="20"/>
        </w:rPr>
        <w:t>、</w:t>
      </w:r>
      <w:r>
        <w:rPr>
          <w:sz w:val="20"/>
        </w:rPr>
        <w:t>Central Europe</w:t>
      </w:r>
      <w:r>
        <w:rPr>
          <w:sz w:val="20"/>
        </w:rPr>
        <w:t>、</w:t>
      </w:r>
      <w:r>
        <w:rPr>
          <w:sz w:val="20"/>
        </w:rPr>
        <w:t>Nordic</w:t>
      </w:r>
      <w:r>
        <w:rPr>
          <w:sz w:val="20"/>
        </w:rPr>
        <w:t>、</w:t>
      </w:r>
      <w:r>
        <w:rPr>
          <w:sz w:val="20"/>
        </w:rPr>
        <w:t>Iberia</w:t>
      </w:r>
      <w:r>
        <w:rPr>
          <w:sz w:val="20"/>
        </w:rPr>
        <w:t>、</w:t>
      </w:r>
      <w:r>
        <w:rPr>
          <w:sz w:val="20"/>
        </w:rPr>
        <w:t xml:space="preserve">France </w:t>
      </w:r>
      <w:r>
        <w:rPr>
          <w:sz w:val="20"/>
        </w:rPr>
        <w:t>五区（其余归</w:t>
      </w:r>
      <w:r>
        <w:rPr>
          <w:sz w:val="20"/>
        </w:rPr>
        <w:t xml:space="preserve"> Other</w:t>
      </w:r>
      <w:r>
        <w:rPr>
          <w:sz w:val="20"/>
        </w:rPr>
        <w:t>），在</w:t>
      </w:r>
      <w:r>
        <w:rPr>
          <w:sz w:val="20"/>
        </w:rPr>
        <w:t xml:space="preserve"> 1% </w:t>
      </w:r>
      <w:r>
        <w:rPr>
          <w:sz w:val="20"/>
        </w:rPr>
        <w:t>预算下分别统计中位暴露削减</w:t>
      </w:r>
      <w:r>
        <w:rPr>
          <w:sz w:val="20"/>
        </w:rPr>
        <w:t xml:space="preserve"> RR</w:t>
      </w:r>
      <w:r>
        <w:rPr>
          <w:sz w:val="20"/>
        </w:rPr>
        <w:t>。</w:t>
      </w:r>
    </w:p>
    <w:p w14:paraId="4CE576CB" w14:textId="77777777" w:rsidR="00D0616C" w:rsidRDefault="00000000">
      <w:r>
        <w:rPr>
          <w:rFonts w:eastAsia="仿宋"/>
          <w:b/>
          <w:sz w:val="19"/>
        </w:rPr>
        <w:t>表</w:t>
      </w:r>
      <w:r>
        <w:rPr>
          <w:rFonts w:eastAsia="仿宋"/>
          <w:b/>
          <w:sz w:val="19"/>
        </w:rPr>
        <w:t xml:space="preserve"> S7d</w:t>
      </w:r>
      <w:r>
        <w:rPr>
          <w:rFonts w:eastAsia="仿宋"/>
          <w:b/>
          <w:sz w:val="19"/>
        </w:rPr>
        <w:t>｜</w:t>
      </w:r>
      <w:r>
        <w:rPr>
          <w:rFonts w:eastAsia="仿宋"/>
          <w:sz w:val="19"/>
        </w:rPr>
        <w:t>区域分层（</w:t>
      </w:r>
      <w:r>
        <w:rPr>
          <w:rFonts w:eastAsia="仿宋"/>
          <w:sz w:val="19"/>
        </w:rPr>
        <w:t>S7.17</w:t>
      </w:r>
      <w:r>
        <w:rPr>
          <w:rFonts w:eastAsia="仿宋"/>
          <w:sz w:val="19"/>
        </w:rPr>
        <w:t>）。</w:t>
      </w:r>
      <w:r>
        <w:rPr>
          <w:rFonts w:eastAsia="仿宋"/>
          <w:sz w:val="19"/>
        </w:rPr>
        <w:t xml:space="preserve">RR </w:t>
      </w:r>
      <w:r>
        <w:rPr>
          <w:rFonts w:eastAsia="仿宋"/>
          <w:sz w:val="19"/>
        </w:rPr>
        <w:t>为中位暴露削减（</w:t>
      </w:r>
      <w:r>
        <w:rPr>
          <w:rFonts w:eastAsia="仿宋"/>
          <w:sz w:val="19"/>
        </w:rPr>
        <w:t xml:space="preserve">1% AEP </w:t>
      </w:r>
      <w:r>
        <w:rPr>
          <w:rFonts w:eastAsia="仿宋"/>
          <w:sz w:val="19"/>
        </w:rPr>
        <w:t>预算）。</w:t>
      </w:r>
    </w:p>
    <w:tbl>
      <w:tblPr>
        <w:tblW w:w="0" w:type="auto"/>
        <w:jc w:val="center"/>
        <w:tblLook w:val="04A0" w:firstRow="1" w:lastRow="0" w:firstColumn="1" w:lastColumn="0" w:noHBand="0" w:noVBand="1"/>
      </w:tblPr>
      <w:tblGrid>
        <w:gridCol w:w="2550"/>
        <w:gridCol w:w="2550"/>
        <w:gridCol w:w="2550"/>
        <w:gridCol w:w="2550"/>
      </w:tblGrid>
      <w:tr w:rsidR="00D0616C" w14:paraId="53612B92" w14:textId="77777777">
        <w:trPr>
          <w:jc w:val="center"/>
        </w:trPr>
        <w:tc>
          <w:tcPr>
            <w:tcW w:w="2550" w:type="dxa"/>
            <w:tcBorders>
              <w:top w:val="single" w:sz="12" w:space="0" w:color="000000"/>
              <w:left w:val="none" w:sz="0" w:space="0" w:color="000000"/>
              <w:bottom w:val="single" w:sz="6" w:space="0" w:color="000000"/>
              <w:right w:val="none" w:sz="0" w:space="0" w:color="000000"/>
            </w:tcBorders>
          </w:tcPr>
          <w:p w14:paraId="1A0B1B58" w14:textId="77777777" w:rsidR="00D0616C" w:rsidRDefault="00000000">
            <w:pPr>
              <w:jc w:val="center"/>
            </w:pPr>
            <w:r>
              <w:rPr>
                <w:b/>
                <w:sz w:val="18"/>
              </w:rPr>
              <w:t>区域</w:t>
            </w:r>
          </w:p>
        </w:tc>
        <w:tc>
          <w:tcPr>
            <w:tcW w:w="2550" w:type="dxa"/>
            <w:tcBorders>
              <w:top w:val="single" w:sz="12" w:space="0" w:color="000000"/>
              <w:left w:val="none" w:sz="0" w:space="0" w:color="000000"/>
              <w:bottom w:val="single" w:sz="6" w:space="0" w:color="000000"/>
              <w:right w:val="none" w:sz="0" w:space="0" w:color="000000"/>
            </w:tcBorders>
          </w:tcPr>
          <w:p w14:paraId="3724D164" w14:textId="77777777" w:rsidR="00D0616C" w:rsidRDefault="00000000">
            <w:pPr>
              <w:jc w:val="center"/>
            </w:pPr>
            <w:r>
              <w:rPr>
                <w:b/>
                <w:sz w:val="18"/>
              </w:rPr>
              <w:t>场数</w:t>
            </w:r>
          </w:p>
        </w:tc>
        <w:tc>
          <w:tcPr>
            <w:tcW w:w="2550" w:type="dxa"/>
            <w:tcBorders>
              <w:top w:val="single" w:sz="12" w:space="0" w:color="000000"/>
              <w:left w:val="none" w:sz="0" w:space="0" w:color="000000"/>
              <w:bottom w:val="single" w:sz="6" w:space="0" w:color="000000"/>
              <w:right w:val="none" w:sz="0" w:space="0" w:color="000000"/>
            </w:tcBorders>
          </w:tcPr>
          <w:p w14:paraId="1A81BBAD" w14:textId="77777777" w:rsidR="00D0616C" w:rsidRDefault="00000000">
            <w:pPr>
              <w:jc w:val="center"/>
            </w:pPr>
            <w:r>
              <w:rPr>
                <w:b/>
                <w:sz w:val="18"/>
              </w:rPr>
              <w:t xml:space="preserve">RR </w:t>
            </w:r>
            <w:r>
              <w:rPr>
                <w:b/>
                <w:sz w:val="18"/>
              </w:rPr>
              <w:t>中位</w:t>
            </w:r>
            <w:r>
              <w:rPr>
                <w:b/>
                <w:sz w:val="18"/>
              </w:rPr>
              <w:t xml:space="preserve"> (%)</w:t>
            </w:r>
          </w:p>
        </w:tc>
        <w:tc>
          <w:tcPr>
            <w:tcW w:w="2550" w:type="dxa"/>
            <w:tcBorders>
              <w:top w:val="single" w:sz="12" w:space="0" w:color="000000"/>
              <w:left w:val="none" w:sz="0" w:space="0" w:color="000000"/>
              <w:bottom w:val="single" w:sz="6" w:space="0" w:color="000000"/>
              <w:right w:val="none" w:sz="0" w:space="0" w:color="000000"/>
            </w:tcBorders>
          </w:tcPr>
          <w:p w14:paraId="7E09A739" w14:textId="77777777" w:rsidR="00D0616C" w:rsidRDefault="00000000">
            <w:pPr>
              <w:jc w:val="center"/>
            </w:pPr>
            <w:r>
              <w:rPr>
                <w:b/>
                <w:sz w:val="18"/>
              </w:rPr>
              <w:t xml:space="preserve">RR </w:t>
            </w:r>
            <w:r>
              <w:rPr>
                <w:b/>
                <w:sz w:val="18"/>
              </w:rPr>
              <w:t>均值</w:t>
            </w:r>
            <w:r>
              <w:rPr>
                <w:b/>
                <w:sz w:val="18"/>
              </w:rPr>
              <w:t xml:space="preserve"> (%)</w:t>
            </w:r>
          </w:p>
        </w:tc>
      </w:tr>
      <w:tr w:rsidR="00D0616C" w14:paraId="3ED0C024" w14:textId="77777777">
        <w:trPr>
          <w:jc w:val="center"/>
        </w:trPr>
        <w:tc>
          <w:tcPr>
            <w:tcW w:w="2550" w:type="dxa"/>
          </w:tcPr>
          <w:p w14:paraId="51D14F3D" w14:textId="77777777" w:rsidR="00D0616C" w:rsidRDefault="00000000">
            <w:r>
              <w:rPr>
                <w:sz w:val="18"/>
              </w:rPr>
              <w:t>UK</w:t>
            </w:r>
          </w:p>
        </w:tc>
        <w:tc>
          <w:tcPr>
            <w:tcW w:w="2550" w:type="dxa"/>
          </w:tcPr>
          <w:p w14:paraId="65D9B0C6" w14:textId="77777777" w:rsidR="00D0616C" w:rsidRDefault="00000000">
            <w:r>
              <w:rPr>
                <w:sz w:val="18"/>
              </w:rPr>
              <w:t>52</w:t>
            </w:r>
          </w:p>
        </w:tc>
        <w:tc>
          <w:tcPr>
            <w:tcW w:w="2550" w:type="dxa"/>
          </w:tcPr>
          <w:p w14:paraId="6B5F7F0F" w14:textId="77777777" w:rsidR="00D0616C" w:rsidRDefault="00000000">
            <w:r>
              <w:rPr>
                <w:sz w:val="18"/>
              </w:rPr>
              <w:t>88.55</w:t>
            </w:r>
          </w:p>
        </w:tc>
        <w:tc>
          <w:tcPr>
            <w:tcW w:w="2550" w:type="dxa"/>
          </w:tcPr>
          <w:p w14:paraId="499A4834" w14:textId="77777777" w:rsidR="00D0616C" w:rsidRDefault="00000000">
            <w:r>
              <w:rPr>
                <w:sz w:val="18"/>
              </w:rPr>
              <w:t>81.66</w:t>
            </w:r>
          </w:p>
        </w:tc>
      </w:tr>
      <w:tr w:rsidR="00D0616C" w14:paraId="7A00E9D7" w14:textId="77777777">
        <w:trPr>
          <w:jc w:val="center"/>
        </w:trPr>
        <w:tc>
          <w:tcPr>
            <w:tcW w:w="2550" w:type="dxa"/>
          </w:tcPr>
          <w:p w14:paraId="69680954" w14:textId="77777777" w:rsidR="00D0616C" w:rsidRDefault="00000000">
            <w:r>
              <w:rPr>
                <w:sz w:val="18"/>
              </w:rPr>
              <w:t>Central Europe</w:t>
            </w:r>
          </w:p>
        </w:tc>
        <w:tc>
          <w:tcPr>
            <w:tcW w:w="2550" w:type="dxa"/>
          </w:tcPr>
          <w:p w14:paraId="573ADD11" w14:textId="77777777" w:rsidR="00D0616C" w:rsidRDefault="00000000">
            <w:r>
              <w:rPr>
                <w:sz w:val="18"/>
              </w:rPr>
              <w:t>2,742</w:t>
            </w:r>
          </w:p>
        </w:tc>
        <w:tc>
          <w:tcPr>
            <w:tcW w:w="2550" w:type="dxa"/>
          </w:tcPr>
          <w:p w14:paraId="083FB131" w14:textId="77777777" w:rsidR="00D0616C" w:rsidRDefault="00000000">
            <w:r>
              <w:rPr>
                <w:sz w:val="18"/>
              </w:rPr>
              <w:t>97.77</w:t>
            </w:r>
          </w:p>
        </w:tc>
        <w:tc>
          <w:tcPr>
            <w:tcW w:w="2550" w:type="dxa"/>
          </w:tcPr>
          <w:p w14:paraId="0E7D5A61" w14:textId="77777777" w:rsidR="00D0616C" w:rsidRDefault="00000000">
            <w:r>
              <w:rPr>
                <w:sz w:val="18"/>
              </w:rPr>
              <w:t>85.81</w:t>
            </w:r>
          </w:p>
        </w:tc>
      </w:tr>
      <w:tr w:rsidR="00D0616C" w14:paraId="583EABC8" w14:textId="77777777">
        <w:trPr>
          <w:jc w:val="center"/>
        </w:trPr>
        <w:tc>
          <w:tcPr>
            <w:tcW w:w="2550" w:type="dxa"/>
          </w:tcPr>
          <w:p w14:paraId="1017DC90" w14:textId="77777777" w:rsidR="00D0616C" w:rsidRDefault="00000000">
            <w:r>
              <w:rPr>
                <w:sz w:val="18"/>
              </w:rPr>
              <w:t>Nordic</w:t>
            </w:r>
          </w:p>
        </w:tc>
        <w:tc>
          <w:tcPr>
            <w:tcW w:w="2550" w:type="dxa"/>
          </w:tcPr>
          <w:p w14:paraId="7E7532BC" w14:textId="77777777" w:rsidR="00D0616C" w:rsidRDefault="00000000">
            <w:r>
              <w:rPr>
                <w:sz w:val="18"/>
              </w:rPr>
              <w:t>462</w:t>
            </w:r>
          </w:p>
        </w:tc>
        <w:tc>
          <w:tcPr>
            <w:tcW w:w="2550" w:type="dxa"/>
          </w:tcPr>
          <w:p w14:paraId="71285FDD" w14:textId="77777777" w:rsidR="00D0616C" w:rsidRDefault="00000000">
            <w:r>
              <w:rPr>
                <w:sz w:val="18"/>
              </w:rPr>
              <w:t>96.80</w:t>
            </w:r>
          </w:p>
        </w:tc>
        <w:tc>
          <w:tcPr>
            <w:tcW w:w="2550" w:type="dxa"/>
          </w:tcPr>
          <w:p w14:paraId="34F28E02" w14:textId="77777777" w:rsidR="00D0616C" w:rsidRDefault="00000000">
            <w:r>
              <w:rPr>
                <w:sz w:val="18"/>
              </w:rPr>
              <w:t>79.91</w:t>
            </w:r>
          </w:p>
        </w:tc>
      </w:tr>
      <w:tr w:rsidR="00D0616C" w14:paraId="3247C1F6" w14:textId="77777777">
        <w:trPr>
          <w:jc w:val="center"/>
        </w:trPr>
        <w:tc>
          <w:tcPr>
            <w:tcW w:w="2550" w:type="dxa"/>
          </w:tcPr>
          <w:p w14:paraId="7750F550" w14:textId="77777777" w:rsidR="00D0616C" w:rsidRDefault="00000000">
            <w:r>
              <w:rPr>
                <w:sz w:val="18"/>
              </w:rPr>
              <w:t>Iberia</w:t>
            </w:r>
          </w:p>
        </w:tc>
        <w:tc>
          <w:tcPr>
            <w:tcW w:w="2550" w:type="dxa"/>
          </w:tcPr>
          <w:p w14:paraId="77E00036" w14:textId="77777777" w:rsidR="00D0616C" w:rsidRDefault="00000000">
            <w:r>
              <w:rPr>
                <w:sz w:val="18"/>
              </w:rPr>
              <w:t>207</w:t>
            </w:r>
          </w:p>
        </w:tc>
        <w:tc>
          <w:tcPr>
            <w:tcW w:w="2550" w:type="dxa"/>
          </w:tcPr>
          <w:p w14:paraId="67750516" w14:textId="77777777" w:rsidR="00D0616C" w:rsidRDefault="00000000">
            <w:r>
              <w:rPr>
                <w:sz w:val="18"/>
              </w:rPr>
              <w:t>45.62</w:t>
            </w:r>
          </w:p>
        </w:tc>
        <w:tc>
          <w:tcPr>
            <w:tcW w:w="2550" w:type="dxa"/>
          </w:tcPr>
          <w:p w14:paraId="0F51055F" w14:textId="77777777" w:rsidR="00D0616C" w:rsidRDefault="00000000">
            <w:r>
              <w:rPr>
                <w:sz w:val="18"/>
              </w:rPr>
              <w:t>48.10</w:t>
            </w:r>
          </w:p>
        </w:tc>
      </w:tr>
      <w:tr w:rsidR="00D0616C" w14:paraId="31AAD103" w14:textId="77777777">
        <w:trPr>
          <w:jc w:val="center"/>
        </w:trPr>
        <w:tc>
          <w:tcPr>
            <w:tcW w:w="2550" w:type="dxa"/>
          </w:tcPr>
          <w:p w14:paraId="05E8D9E8" w14:textId="77777777" w:rsidR="00D0616C" w:rsidRDefault="00000000">
            <w:r>
              <w:rPr>
                <w:sz w:val="18"/>
              </w:rPr>
              <w:lastRenderedPageBreak/>
              <w:t>France</w:t>
            </w:r>
          </w:p>
        </w:tc>
        <w:tc>
          <w:tcPr>
            <w:tcW w:w="2550" w:type="dxa"/>
          </w:tcPr>
          <w:p w14:paraId="50FC3D19" w14:textId="77777777" w:rsidR="00D0616C" w:rsidRDefault="00000000">
            <w:r>
              <w:rPr>
                <w:sz w:val="18"/>
              </w:rPr>
              <w:t>210</w:t>
            </w:r>
          </w:p>
        </w:tc>
        <w:tc>
          <w:tcPr>
            <w:tcW w:w="2550" w:type="dxa"/>
          </w:tcPr>
          <w:p w14:paraId="77C0BB2D" w14:textId="77777777" w:rsidR="00D0616C" w:rsidRDefault="00000000">
            <w:r>
              <w:rPr>
                <w:sz w:val="18"/>
              </w:rPr>
              <w:t>86.78</w:t>
            </w:r>
          </w:p>
        </w:tc>
        <w:tc>
          <w:tcPr>
            <w:tcW w:w="2550" w:type="dxa"/>
          </w:tcPr>
          <w:p w14:paraId="37D9980C" w14:textId="77777777" w:rsidR="00D0616C" w:rsidRDefault="00000000">
            <w:r>
              <w:rPr>
                <w:sz w:val="18"/>
              </w:rPr>
              <w:t>74.40</w:t>
            </w:r>
          </w:p>
        </w:tc>
      </w:tr>
      <w:tr w:rsidR="00D0616C" w14:paraId="08CFCAC6" w14:textId="77777777">
        <w:trPr>
          <w:jc w:val="center"/>
        </w:trPr>
        <w:tc>
          <w:tcPr>
            <w:tcW w:w="2550" w:type="dxa"/>
            <w:tcBorders>
              <w:top w:val="none" w:sz="0" w:space="0" w:color="000000"/>
              <w:left w:val="none" w:sz="0" w:space="0" w:color="000000"/>
              <w:bottom w:val="single" w:sz="12" w:space="0" w:color="000000"/>
              <w:right w:val="none" w:sz="0" w:space="0" w:color="000000"/>
            </w:tcBorders>
          </w:tcPr>
          <w:p w14:paraId="012132F7" w14:textId="77777777" w:rsidR="00D0616C" w:rsidRDefault="00000000">
            <w:r>
              <w:rPr>
                <w:sz w:val="18"/>
              </w:rPr>
              <w:t>Other</w:t>
            </w:r>
          </w:p>
        </w:tc>
        <w:tc>
          <w:tcPr>
            <w:tcW w:w="2550" w:type="dxa"/>
            <w:tcBorders>
              <w:top w:val="none" w:sz="0" w:space="0" w:color="000000"/>
              <w:left w:val="none" w:sz="0" w:space="0" w:color="000000"/>
              <w:bottom w:val="single" w:sz="12" w:space="0" w:color="000000"/>
              <w:right w:val="none" w:sz="0" w:space="0" w:color="000000"/>
            </w:tcBorders>
          </w:tcPr>
          <w:p w14:paraId="71ACDD28" w14:textId="77777777" w:rsidR="00D0616C" w:rsidRDefault="00000000">
            <w:r>
              <w:rPr>
                <w:sz w:val="18"/>
              </w:rPr>
              <w:t>518</w:t>
            </w:r>
          </w:p>
        </w:tc>
        <w:tc>
          <w:tcPr>
            <w:tcW w:w="2550" w:type="dxa"/>
            <w:tcBorders>
              <w:top w:val="none" w:sz="0" w:space="0" w:color="000000"/>
              <w:left w:val="none" w:sz="0" w:space="0" w:color="000000"/>
              <w:bottom w:val="single" w:sz="12" w:space="0" w:color="000000"/>
              <w:right w:val="none" w:sz="0" w:space="0" w:color="000000"/>
            </w:tcBorders>
          </w:tcPr>
          <w:p w14:paraId="0FAD46EA" w14:textId="77777777" w:rsidR="00D0616C" w:rsidRDefault="00000000">
            <w:r>
              <w:rPr>
                <w:sz w:val="18"/>
              </w:rPr>
              <w:t>98.00</w:t>
            </w:r>
          </w:p>
        </w:tc>
        <w:tc>
          <w:tcPr>
            <w:tcW w:w="2550" w:type="dxa"/>
            <w:tcBorders>
              <w:top w:val="none" w:sz="0" w:space="0" w:color="000000"/>
              <w:left w:val="none" w:sz="0" w:space="0" w:color="000000"/>
              <w:bottom w:val="single" w:sz="12" w:space="0" w:color="000000"/>
              <w:right w:val="none" w:sz="0" w:space="0" w:color="000000"/>
            </w:tcBorders>
          </w:tcPr>
          <w:p w14:paraId="058635EF" w14:textId="77777777" w:rsidR="00D0616C" w:rsidRDefault="00000000">
            <w:r>
              <w:rPr>
                <w:sz w:val="18"/>
              </w:rPr>
              <w:t>84.96</w:t>
            </w:r>
          </w:p>
        </w:tc>
      </w:tr>
    </w:tbl>
    <w:p w14:paraId="26A2C335" w14:textId="77777777" w:rsidR="00D0616C" w:rsidRDefault="00D0616C">
      <w:pPr>
        <w:spacing w:after="40"/>
      </w:pPr>
    </w:p>
    <w:p w14:paraId="4D278159" w14:textId="77777777" w:rsidR="00D0616C" w:rsidRDefault="00000000">
      <w:pPr>
        <w:spacing w:after="120" w:line="312" w:lineRule="auto"/>
        <w:jc w:val="both"/>
      </w:pPr>
      <w:r>
        <w:rPr>
          <w:sz w:val="20"/>
        </w:rPr>
        <w:t>各区</w:t>
      </w:r>
      <w:r>
        <w:rPr>
          <w:sz w:val="20"/>
        </w:rPr>
        <w:t xml:space="preserve"> RR </w:t>
      </w:r>
      <w:r>
        <w:rPr>
          <w:sz w:val="20"/>
        </w:rPr>
        <w:t>中位从</w:t>
      </w:r>
      <w:r>
        <w:rPr>
          <w:sz w:val="20"/>
        </w:rPr>
        <w:t xml:space="preserve"> Iberia </w:t>
      </w:r>
      <w:r>
        <w:rPr>
          <w:sz w:val="20"/>
        </w:rPr>
        <w:t>的</w:t>
      </w:r>
      <w:r>
        <w:rPr>
          <w:sz w:val="20"/>
        </w:rPr>
        <w:t xml:space="preserve"> 45.62% </w:t>
      </w:r>
      <w:r>
        <w:rPr>
          <w:sz w:val="20"/>
        </w:rPr>
        <w:t>到</w:t>
      </w:r>
      <w:r>
        <w:rPr>
          <w:sz w:val="20"/>
        </w:rPr>
        <w:t xml:space="preserve"> 98.00%</w:t>
      </w:r>
      <w:r>
        <w:rPr>
          <w:sz w:val="20"/>
        </w:rPr>
        <w:t>（图</w:t>
      </w:r>
      <w:r>
        <w:rPr>
          <w:sz w:val="20"/>
        </w:rPr>
        <w:t xml:space="preserve"> S7.17</w:t>
      </w:r>
      <w:r>
        <w:rPr>
          <w:sz w:val="20"/>
        </w:rPr>
        <w:t>）。</w:t>
      </w:r>
      <w:r>
        <w:rPr>
          <w:sz w:val="20"/>
        </w:rPr>
        <w:t>Iberia</w:t>
      </w:r>
      <w:r>
        <w:rPr>
          <w:sz w:val="20"/>
        </w:rPr>
        <w:t>（</w:t>
      </w:r>
      <w:r>
        <w:rPr>
          <w:sz w:val="20"/>
        </w:rPr>
        <w:t>n=207</w:t>
      </w:r>
      <w:r>
        <w:rPr>
          <w:sz w:val="20"/>
        </w:rPr>
        <w:t>）相对较弱，可能源于其候鸟方向与主导风向的关系差异；其余区域（</w:t>
      </w:r>
      <w:r>
        <w:rPr>
          <w:sz w:val="20"/>
        </w:rPr>
        <w:t>UK</w:t>
      </w:r>
      <w:r>
        <w:rPr>
          <w:sz w:val="20"/>
        </w:rPr>
        <w:t>、</w:t>
      </w:r>
      <w:r>
        <w:rPr>
          <w:sz w:val="20"/>
        </w:rPr>
        <w:t>Central Europe</w:t>
      </w:r>
      <w:r>
        <w:rPr>
          <w:sz w:val="20"/>
        </w:rPr>
        <w:t>、</w:t>
      </w:r>
      <w:r>
        <w:rPr>
          <w:sz w:val="20"/>
        </w:rPr>
        <w:t>Nordic</w:t>
      </w:r>
      <w:r>
        <w:rPr>
          <w:sz w:val="20"/>
        </w:rPr>
        <w:t>、</w:t>
      </w:r>
      <w:r>
        <w:rPr>
          <w:sz w:val="20"/>
        </w:rPr>
        <w:t xml:space="preserve">France </w:t>
      </w:r>
      <w:r>
        <w:rPr>
          <w:sz w:val="20"/>
        </w:rPr>
        <w:t>及</w:t>
      </w:r>
      <w:r>
        <w:rPr>
          <w:sz w:val="20"/>
        </w:rPr>
        <w:t xml:space="preserve"> Other</w:t>
      </w:r>
      <w:r>
        <w:rPr>
          <w:sz w:val="20"/>
        </w:rPr>
        <w:t>）</w:t>
      </w:r>
      <w:r>
        <w:rPr>
          <w:sz w:val="20"/>
        </w:rPr>
        <w:t xml:space="preserve">RR </w:t>
      </w:r>
      <w:r>
        <w:rPr>
          <w:sz w:val="20"/>
        </w:rPr>
        <w:t>中位均</w:t>
      </w:r>
      <w:r>
        <w:rPr>
          <w:sz w:val="20"/>
        </w:rPr>
        <w:t xml:space="preserve"> &gt;85%</w:t>
      </w:r>
      <w:r>
        <w:rPr>
          <w:sz w:val="20"/>
        </w:rPr>
        <w:t>。区域分层不改变核心结论的定性方向，但提示朝向优化的收益在伊比利亚半岛略弱。</w:t>
      </w:r>
    </w:p>
    <w:p w14:paraId="7F9A1CE7" w14:textId="77777777" w:rsidR="00D0616C" w:rsidRDefault="00000000">
      <w:pPr>
        <w:spacing w:before="120" w:after="40"/>
        <w:jc w:val="center"/>
      </w:pPr>
      <w:r>
        <w:rPr>
          <w:noProof/>
        </w:rPr>
        <w:drawing>
          <wp:inline distT="0" distB="0" distL="0" distR="0" wp14:anchorId="3FA0CEF0" wp14:editId="172F91D3">
            <wp:extent cx="4320000" cy="244442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S7_17_region.png"/>
                    <pic:cNvPicPr/>
                  </pic:nvPicPr>
                  <pic:blipFill>
                    <a:blip r:embed="rId29"/>
                    <a:stretch>
                      <a:fillRect/>
                    </a:stretch>
                  </pic:blipFill>
                  <pic:spPr>
                    <a:xfrm>
                      <a:off x="0" y="0"/>
                      <a:ext cx="4320000" cy="2444427"/>
                    </a:xfrm>
                    <a:prstGeom prst="rect">
                      <a:avLst/>
                    </a:prstGeom>
                  </pic:spPr>
                </pic:pic>
              </a:graphicData>
            </a:graphic>
          </wp:inline>
        </w:drawing>
      </w:r>
    </w:p>
    <w:p w14:paraId="5653C77F" w14:textId="77777777" w:rsidR="00D0616C" w:rsidRDefault="00000000">
      <w:r>
        <w:rPr>
          <w:rFonts w:eastAsia="仿宋"/>
          <w:b/>
          <w:sz w:val="19"/>
        </w:rPr>
        <w:t>图</w:t>
      </w:r>
      <w:r>
        <w:rPr>
          <w:rFonts w:eastAsia="仿宋"/>
          <w:b/>
          <w:sz w:val="19"/>
        </w:rPr>
        <w:t xml:space="preserve"> S7.17</w:t>
      </w:r>
      <w:r>
        <w:rPr>
          <w:rFonts w:eastAsia="仿宋"/>
          <w:b/>
          <w:sz w:val="19"/>
        </w:rPr>
        <w:t>｜</w:t>
      </w:r>
      <w:r>
        <w:rPr>
          <w:rFonts w:eastAsia="仿宋"/>
          <w:sz w:val="19"/>
        </w:rPr>
        <w:t>区域分层的</w:t>
      </w:r>
      <w:r>
        <w:rPr>
          <w:rFonts w:eastAsia="仿宋"/>
          <w:sz w:val="19"/>
        </w:rPr>
        <w:t xml:space="preserve"> RR </w:t>
      </w:r>
      <w:r>
        <w:rPr>
          <w:rFonts w:eastAsia="仿宋"/>
          <w:sz w:val="19"/>
        </w:rPr>
        <w:t>中位（</w:t>
      </w:r>
      <w:r>
        <w:rPr>
          <w:rFonts w:eastAsia="仿宋"/>
          <w:sz w:val="19"/>
        </w:rPr>
        <w:t xml:space="preserve">1% </w:t>
      </w:r>
      <w:r>
        <w:rPr>
          <w:rFonts w:eastAsia="仿宋"/>
          <w:sz w:val="19"/>
        </w:rPr>
        <w:t>预算）。</w:t>
      </w:r>
      <w:r>
        <w:rPr>
          <w:rFonts w:eastAsia="仿宋"/>
          <w:sz w:val="19"/>
        </w:rPr>
        <w:t xml:space="preserve">Iberia </w:t>
      </w:r>
      <w:r>
        <w:rPr>
          <w:rFonts w:eastAsia="仿宋"/>
          <w:sz w:val="19"/>
        </w:rPr>
        <w:t>较弱，其余区域均</w:t>
      </w:r>
      <w:r>
        <w:rPr>
          <w:rFonts w:eastAsia="仿宋"/>
          <w:sz w:val="19"/>
        </w:rPr>
        <w:t xml:space="preserve"> &gt;85%</w:t>
      </w:r>
      <w:r>
        <w:rPr>
          <w:rFonts w:eastAsia="仿宋"/>
          <w:sz w:val="19"/>
        </w:rPr>
        <w:t>。</w:t>
      </w:r>
    </w:p>
    <w:p w14:paraId="67193D75" w14:textId="77777777" w:rsidR="00D0616C" w:rsidRDefault="00000000">
      <w:pPr>
        <w:spacing w:before="200" w:after="100"/>
      </w:pPr>
      <w:r>
        <w:rPr>
          <w:rFonts w:eastAsia="黑体"/>
          <w:b/>
          <w:sz w:val="24"/>
        </w:rPr>
        <w:t xml:space="preserve">S7.18 AEP </w:t>
      </w:r>
      <w:r>
        <w:rPr>
          <w:rFonts w:eastAsia="黑体"/>
          <w:b/>
          <w:sz w:val="24"/>
        </w:rPr>
        <w:t>预算扩展扫描</w:t>
      </w:r>
    </w:p>
    <w:p w14:paraId="4E57A80A" w14:textId="77777777" w:rsidR="00D0616C" w:rsidRDefault="00000000">
      <w:pPr>
        <w:spacing w:after="120" w:line="312" w:lineRule="auto"/>
        <w:jc w:val="both"/>
      </w:pPr>
      <w:r>
        <w:rPr>
          <w:sz w:val="20"/>
        </w:rPr>
        <w:t>正文权衡仅在</w:t>
      </w:r>
      <w:r>
        <w:rPr>
          <w:sz w:val="20"/>
        </w:rPr>
        <w:t xml:space="preserve"> 0.5%/1%/2%/5% </w:t>
      </w:r>
      <w:r>
        <w:rPr>
          <w:sz w:val="20"/>
        </w:rPr>
        <w:t>四档预算下给出。此处将预算扩展到</w:t>
      </w:r>
      <w:r>
        <w:rPr>
          <w:sz w:val="20"/>
        </w:rPr>
        <w:t xml:space="preserve"> 0.1%–20% </w:t>
      </w:r>
      <w:r>
        <w:rPr>
          <w:sz w:val="20"/>
        </w:rPr>
        <w:t>共</w:t>
      </w:r>
      <w:r>
        <w:rPr>
          <w:sz w:val="20"/>
        </w:rPr>
        <w:t xml:space="preserve"> 8 </w:t>
      </w:r>
      <w:r>
        <w:rPr>
          <w:sz w:val="20"/>
        </w:rPr>
        <w:t>档，逐档重算中位暴露削减</w:t>
      </w:r>
      <w:r>
        <w:rPr>
          <w:sz w:val="20"/>
        </w:rPr>
        <w:t xml:space="preserve"> RR</w:t>
      </w:r>
      <w:r>
        <w:rPr>
          <w:sz w:val="20"/>
        </w:rPr>
        <w:t>。</w:t>
      </w:r>
      <w:r>
        <w:rPr>
          <w:sz w:val="20"/>
        </w:rPr>
        <w:t xml:space="preserve">RR </w:t>
      </w:r>
      <w:r>
        <w:rPr>
          <w:sz w:val="20"/>
        </w:rPr>
        <w:t>中位随预算单调上升并快速饱和（图</w:t>
      </w:r>
      <w:r>
        <w:rPr>
          <w:sz w:val="20"/>
        </w:rPr>
        <w:t xml:space="preserve"> S7.18</w:t>
      </w:r>
      <w:r>
        <w:rPr>
          <w:sz w:val="20"/>
        </w:rPr>
        <w:t>）：</w:t>
      </w:r>
      <w:r>
        <w:rPr>
          <w:sz w:val="20"/>
        </w:rPr>
        <w:t xml:space="preserve">0.1% </w:t>
      </w:r>
      <w:r>
        <w:rPr>
          <w:sz w:val="20"/>
        </w:rPr>
        <w:t>预算下为</w:t>
      </w:r>
      <w:r>
        <w:rPr>
          <w:sz w:val="20"/>
        </w:rPr>
        <w:t xml:space="preserve"> 0.00%</w:t>
      </w:r>
      <w:r>
        <w:rPr>
          <w:sz w:val="20"/>
        </w:rPr>
        <w:t>，</w:t>
      </w:r>
      <w:r>
        <w:rPr>
          <w:sz w:val="20"/>
        </w:rPr>
        <w:t xml:space="preserve">0.5% </w:t>
      </w:r>
      <w:r>
        <w:rPr>
          <w:sz w:val="20"/>
        </w:rPr>
        <w:t>即达</w:t>
      </w:r>
      <w:r>
        <w:rPr>
          <w:sz w:val="20"/>
        </w:rPr>
        <w:t xml:space="preserve"> 80.03%</w:t>
      </w:r>
      <w:r>
        <w:rPr>
          <w:sz w:val="20"/>
        </w:rPr>
        <w:t>，</w:t>
      </w:r>
      <w:r>
        <w:rPr>
          <w:sz w:val="20"/>
        </w:rPr>
        <w:t xml:space="preserve">2% </w:t>
      </w:r>
      <w:r>
        <w:rPr>
          <w:sz w:val="20"/>
        </w:rPr>
        <w:t>达</w:t>
      </w:r>
      <w:r>
        <w:rPr>
          <w:sz w:val="20"/>
        </w:rPr>
        <w:t xml:space="preserve"> 99.07%</w:t>
      </w:r>
      <w:r>
        <w:rPr>
          <w:sz w:val="20"/>
        </w:rPr>
        <w:t>，</w:t>
      </w:r>
      <w:r>
        <w:rPr>
          <w:sz w:val="20"/>
        </w:rPr>
        <w:t xml:space="preserve">20% </w:t>
      </w:r>
      <w:r>
        <w:rPr>
          <w:sz w:val="20"/>
        </w:rPr>
        <w:t>为</w:t>
      </w:r>
      <w:r>
        <w:rPr>
          <w:sz w:val="20"/>
        </w:rPr>
        <w:t xml:space="preserve"> 99.28%</w:t>
      </w:r>
      <w:r>
        <w:rPr>
          <w:sz w:val="20"/>
        </w:rPr>
        <w:t>。即便极低预算（</w:t>
      </w:r>
      <w:r>
        <w:rPr>
          <w:sz w:val="20"/>
        </w:rPr>
        <w:t>0.5%</w:t>
      </w:r>
      <w:r>
        <w:rPr>
          <w:sz w:val="20"/>
        </w:rPr>
        <w:t>）也能实现约八成暴露削减，印证「以极小能源代价换取大幅暴露削减」在预算维度上稳健。</w:t>
      </w:r>
    </w:p>
    <w:p w14:paraId="13D66F1D" w14:textId="77777777" w:rsidR="00D0616C" w:rsidRDefault="00000000">
      <w:r>
        <w:rPr>
          <w:rFonts w:eastAsia="仿宋"/>
          <w:b/>
          <w:sz w:val="19"/>
        </w:rPr>
        <w:t>表</w:t>
      </w:r>
      <w:r>
        <w:rPr>
          <w:rFonts w:eastAsia="仿宋"/>
          <w:b/>
          <w:sz w:val="19"/>
        </w:rPr>
        <w:t xml:space="preserve"> S7e</w:t>
      </w:r>
      <w:r>
        <w:rPr>
          <w:rFonts w:eastAsia="仿宋"/>
          <w:b/>
          <w:sz w:val="19"/>
        </w:rPr>
        <w:t>｜</w:t>
      </w:r>
      <w:r>
        <w:rPr>
          <w:rFonts w:eastAsia="仿宋"/>
          <w:sz w:val="19"/>
        </w:rPr>
        <w:t xml:space="preserve">AEP </w:t>
      </w:r>
      <w:r>
        <w:rPr>
          <w:rFonts w:eastAsia="仿宋"/>
          <w:sz w:val="19"/>
        </w:rPr>
        <w:t>预算扩展扫描（</w:t>
      </w:r>
      <w:r>
        <w:rPr>
          <w:rFonts w:eastAsia="仿宋"/>
          <w:sz w:val="19"/>
        </w:rPr>
        <w:t>S7.18</w:t>
      </w:r>
      <w:r>
        <w:rPr>
          <w:rFonts w:eastAsia="仿宋"/>
          <w:sz w:val="19"/>
        </w:rPr>
        <w:t>）。</w:t>
      </w:r>
      <w:r>
        <w:rPr>
          <w:rFonts w:eastAsia="仿宋"/>
          <w:sz w:val="19"/>
        </w:rPr>
        <w:t xml:space="preserve">RR </w:t>
      </w:r>
      <w:r>
        <w:rPr>
          <w:rFonts w:eastAsia="仿宋"/>
          <w:sz w:val="19"/>
        </w:rPr>
        <w:t>为中位</w:t>
      </w:r>
      <w:r>
        <w:rPr>
          <w:rFonts w:eastAsia="仿宋"/>
          <w:sz w:val="19"/>
        </w:rPr>
        <w:t>/</w:t>
      </w:r>
      <w:r>
        <w:rPr>
          <w:rFonts w:eastAsia="仿宋"/>
          <w:sz w:val="19"/>
        </w:rPr>
        <w:t>均值暴露削减。</w:t>
      </w:r>
    </w:p>
    <w:tbl>
      <w:tblPr>
        <w:tblW w:w="0" w:type="auto"/>
        <w:jc w:val="center"/>
        <w:tblLook w:val="04A0" w:firstRow="1" w:lastRow="0" w:firstColumn="1" w:lastColumn="0" w:noHBand="0" w:noVBand="1"/>
      </w:tblPr>
      <w:tblGrid>
        <w:gridCol w:w="3400"/>
        <w:gridCol w:w="3400"/>
        <w:gridCol w:w="3400"/>
      </w:tblGrid>
      <w:tr w:rsidR="00D0616C" w14:paraId="0D8AAEA5" w14:textId="77777777">
        <w:trPr>
          <w:jc w:val="center"/>
        </w:trPr>
        <w:tc>
          <w:tcPr>
            <w:tcW w:w="3400" w:type="dxa"/>
            <w:tcBorders>
              <w:top w:val="single" w:sz="12" w:space="0" w:color="000000"/>
              <w:left w:val="none" w:sz="0" w:space="0" w:color="000000"/>
              <w:bottom w:val="single" w:sz="6" w:space="0" w:color="000000"/>
              <w:right w:val="none" w:sz="0" w:space="0" w:color="000000"/>
            </w:tcBorders>
          </w:tcPr>
          <w:p w14:paraId="24715918" w14:textId="77777777" w:rsidR="00D0616C" w:rsidRDefault="00000000">
            <w:pPr>
              <w:jc w:val="center"/>
            </w:pPr>
            <w:r>
              <w:rPr>
                <w:b/>
                <w:sz w:val="18"/>
              </w:rPr>
              <w:t>预算</w:t>
            </w:r>
            <w:r>
              <w:rPr>
                <w:b/>
                <w:sz w:val="18"/>
              </w:rPr>
              <w:t xml:space="preserve"> (%)</w:t>
            </w:r>
          </w:p>
        </w:tc>
        <w:tc>
          <w:tcPr>
            <w:tcW w:w="3400" w:type="dxa"/>
            <w:tcBorders>
              <w:top w:val="single" w:sz="12" w:space="0" w:color="000000"/>
              <w:left w:val="none" w:sz="0" w:space="0" w:color="000000"/>
              <w:bottom w:val="single" w:sz="6" w:space="0" w:color="000000"/>
              <w:right w:val="none" w:sz="0" w:space="0" w:color="000000"/>
            </w:tcBorders>
          </w:tcPr>
          <w:p w14:paraId="2B73B1FB" w14:textId="77777777" w:rsidR="00D0616C" w:rsidRDefault="00000000">
            <w:pPr>
              <w:jc w:val="center"/>
            </w:pPr>
            <w:r>
              <w:rPr>
                <w:b/>
                <w:sz w:val="18"/>
              </w:rPr>
              <w:t xml:space="preserve">RR </w:t>
            </w:r>
            <w:r>
              <w:rPr>
                <w:b/>
                <w:sz w:val="18"/>
              </w:rPr>
              <w:t>中位</w:t>
            </w:r>
            <w:r>
              <w:rPr>
                <w:b/>
                <w:sz w:val="18"/>
              </w:rPr>
              <w:t xml:space="preserve"> (%)</w:t>
            </w:r>
          </w:p>
        </w:tc>
        <w:tc>
          <w:tcPr>
            <w:tcW w:w="3400" w:type="dxa"/>
            <w:tcBorders>
              <w:top w:val="single" w:sz="12" w:space="0" w:color="000000"/>
              <w:left w:val="none" w:sz="0" w:space="0" w:color="000000"/>
              <w:bottom w:val="single" w:sz="6" w:space="0" w:color="000000"/>
              <w:right w:val="none" w:sz="0" w:space="0" w:color="000000"/>
            </w:tcBorders>
          </w:tcPr>
          <w:p w14:paraId="107FAFDF" w14:textId="77777777" w:rsidR="00D0616C" w:rsidRDefault="00000000">
            <w:pPr>
              <w:jc w:val="center"/>
            </w:pPr>
            <w:r>
              <w:rPr>
                <w:b/>
                <w:sz w:val="18"/>
              </w:rPr>
              <w:t xml:space="preserve">RR </w:t>
            </w:r>
            <w:r>
              <w:rPr>
                <w:b/>
                <w:sz w:val="18"/>
              </w:rPr>
              <w:t>均值</w:t>
            </w:r>
            <w:r>
              <w:rPr>
                <w:b/>
                <w:sz w:val="18"/>
              </w:rPr>
              <w:t xml:space="preserve"> (%)</w:t>
            </w:r>
          </w:p>
        </w:tc>
      </w:tr>
      <w:tr w:rsidR="00D0616C" w14:paraId="263888BB" w14:textId="77777777">
        <w:trPr>
          <w:jc w:val="center"/>
        </w:trPr>
        <w:tc>
          <w:tcPr>
            <w:tcW w:w="3400" w:type="dxa"/>
          </w:tcPr>
          <w:p w14:paraId="1C5A9F00" w14:textId="77777777" w:rsidR="00D0616C" w:rsidRDefault="00000000">
            <w:r>
              <w:rPr>
                <w:sz w:val="18"/>
              </w:rPr>
              <w:t>0.1</w:t>
            </w:r>
          </w:p>
        </w:tc>
        <w:tc>
          <w:tcPr>
            <w:tcW w:w="3400" w:type="dxa"/>
          </w:tcPr>
          <w:p w14:paraId="5B92792C" w14:textId="77777777" w:rsidR="00D0616C" w:rsidRDefault="00000000">
            <w:r>
              <w:rPr>
                <w:sz w:val="18"/>
              </w:rPr>
              <w:t>0.00</w:t>
            </w:r>
          </w:p>
        </w:tc>
        <w:tc>
          <w:tcPr>
            <w:tcW w:w="3400" w:type="dxa"/>
          </w:tcPr>
          <w:p w14:paraId="1D3F7357" w14:textId="77777777" w:rsidR="00D0616C" w:rsidRDefault="00000000">
            <w:r>
              <w:rPr>
                <w:sz w:val="18"/>
              </w:rPr>
              <w:t>24.73</w:t>
            </w:r>
          </w:p>
        </w:tc>
      </w:tr>
      <w:tr w:rsidR="00D0616C" w14:paraId="31B0BFB9" w14:textId="77777777">
        <w:trPr>
          <w:jc w:val="center"/>
        </w:trPr>
        <w:tc>
          <w:tcPr>
            <w:tcW w:w="3400" w:type="dxa"/>
          </w:tcPr>
          <w:p w14:paraId="61E22348" w14:textId="77777777" w:rsidR="00D0616C" w:rsidRDefault="00000000">
            <w:r>
              <w:rPr>
                <w:sz w:val="18"/>
              </w:rPr>
              <w:t>0.25</w:t>
            </w:r>
          </w:p>
        </w:tc>
        <w:tc>
          <w:tcPr>
            <w:tcW w:w="3400" w:type="dxa"/>
          </w:tcPr>
          <w:p w14:paraId="3B706795" w14:textId="77777777" w:rsidR="00D0616C" w:rsidRDefault="00000000">
            <w:r>
              <w:rPr>
                <w:sz w:val="18"/>
              </w:rPr>
              <w:t>46.06</w:t>
            </w:r>
          </w:p>
        </w:tc>
        <w:tc>
          <w:tcPr>
            <w:tcW w:w="3400" w:type="dxa"/>
          </w:tcPr>
          <w:p w14:paraId="6242A494" w14:textId="77777777" w:rsidR="00D0616C" w:rsidRDefault="00000000">
            <w:r>
              <w:rPr>
                <w:sz w:val="18"/>
              </w:rPr>
              <w:t>48.13</w:t>
            </w:r>
          </w:p>
        </w:tc>
      </w:tr>
      <w:tr w:rsidR="00D0616C" w14:paraId="03D43540" w14:textId="77777777">
        <w:trPr>
          <w:jc w:val="center"/>
        </w:trPr>
        <w:tc>
          <w:tcPr>
            <w:tcW w:w="3400" w:type="dxa"/>
          </w:tcPr>
          <w:p w14:paraId="64B7DCA5" w14:textId="77777777" w:rsidR="00D0616C" w:rsidRDefault="00000000">
            <w:r>
              <w:rPr>
                <w:sz w:val="18"/>
              </w:rPr>
              <w:t>0.5</w:t>
            </w:r>
          </w:p>
        </w:tc>
        <w:tc>
          <w:tcPr>
            <w:tcW w:w="3400" w:type="dxa"/>
          </w:tcPr>
          <w:p w14:paraId="7C9887DF" w14:textId="77777777" w:rsidR="00D0616C" w:rsidRDefault="00000000">
            <w:r>
              <w:rPr>
                <w:sz w:val="18"/>
              </w:rPr>
              <w:t>80.03</w:t>
            </w:r>
          </w:p>
        </w:tc>
        <w:tc>
          <w:tcPr>
            <w:tcW w:w="3400" w:type="dxa"/>
          </w:tcPr>
          <w:p w14:paraId="02A15F5D" w14:textId="77777777" w:rsidR="00D0616C" w:rsidRDefault="00000000">
            <w:r>
              <w:rPr>
                <w:sz w:val="18"/>
              </w:rPr>
              <w:t>67.21</w:t>
            </w:r>
          </w:p>
        </w:tc>
      </w:tr>
      <w:tr w:rsidR="00D0616C" w14:paraId="2C219D42" w14:textId="77777777">
        <w:trPr>
          <w:jc w:val="center"/>
        </w:trPr>
        <w:tc>
          <w:tcPr>
            <w:tcW w:w="3400" w:type="dxa"/>
          </w:tcPr>
          <w:p w14:paraId="7F0B9025" w14:textId="77777777" w:rsidR="00D0616C" w:rsidRDefault="00000000">
            <w:r>
              <w:rPr>
                <w:sz w:val="18"/>
              </w:rPr>
              <w:t>1</w:t>
            </w:r>
          </w:p>
        </w:tc>
        <w:tc>
          <w:tcPr>
            <w:tcW w:w="3400" w:type="dxa"/>
          </w:tcPr>
          <w:p w14:paraId="79A5DF9A" w14:textId="77777777" w:rsidR="00D0616C" w:rsidRDefault="00000000">
            <w:r>
              <w:rPr>
                <w:sz w:val="18"/>
              </w:rPr>
              <w:t>96.94</w:t>
            </w:r>
          </w:p>
        </w:tc>
        <w:tc>
          <w:tcPr>
            <w:tcW w:w="3400" w:type="dxa"/>
          </w:tcPr>
          <w:p w14:paraId="6B8017E5" w14:textId="77777777" w:rsidR="00D0616C" w:rsidRDefault="00000000">
            <w:r>
              <w:rPr>
                <w:sz w:val="18"/>
              </w:rPr>
              <w:t>82.57</w:t>
            </w:r>
          </w:p>
        </w:tc>
      </w:tr>
      <w:tr w:rsidR="00D0616C" w14:paraId="33B10FE6" w14:textId="77777777">
        <w:trPr>
          <w:jc w:val="center"/>
        </w:trPr>
        <w:tc>
          <w:tcPr>
            <w:tcW w:w="3400" w:type="dxa"/>
          </w:tcPr>
          <w:p w14:paraId="209ACA90" w14:textId="77777777" w:rsidR="00D0616C" w:rsidRDefault="00000000">
            <w:r>
              <w:rPr>
                <w:sz w:val="18"/>
              </w:rPr>
              <w:t>2</w:t>
            </w:r>
          </w:p>
        </w:tc>
        <w:tc>
          <w:tcPr>
            <w:tcW w:w="3400" w:type="dxa"/>
          </w:tcPr>
          <w:p w14:paraId="6D59CB21" w14:textId="77777777" w:rsidR="00D0616C" w:rsidRDefault="00000000">
            <w:r>
              <w:rPr>
                <w:sz w:val="18"/>
              </w:rPr>
              <w:t>99.07</w:t>
            </w:r>
          </w:p>
        </w:tc>
        <w:tc>
          <w:tcPr>
            <w:tcW w:w="3400" w:type="dxa"/>
          </w:tcPr>
          <w:p w14:paraId="28D2A282" w14:textId="77777777" w:rsidR="00D0616C" w:rsidRDefault="00000000">
            <w:r>
              <w:rPr>
                <w:sz w:val="18"/>
              </w:rPr>
              <w:t>90.29</w:t>
            </w:r>
          </w:p>
        </w:tc>
      </w:tr>
      <w:tr w:rsidR="00D0616C" w14:paraId="5B2D9913" w14:textId="77777777">
        <w:trPr>
          <w:jc w:val="center"/>
        </w:trPr>
        <w:tc>
          <w:tcPr>
            <w:tcW w:w="3400" w:type="dxa"/>
          </w:tcPr>
          <w:p w14:paraId="2ABBA6A6" w14:textId="77777777" w:rsidR="00D0616C" w:rsidRDefault="00000000">
            <w:r>
              <w:rPr>
                <w:sz w:val="18"/>
              </w:rPr>
              <w:t>5</w:t>
            </w:r>
          </w:p>
        </w:tc>
        <w:tc>
          <w:tcPr>
            <w:tcW w:w="3400" w:type="dxa"/>
          </w:tcPr>
          <w:p w14:paraId="7BF4FBB4" w14:textId="77777777" w:rsidR="00D0616C" w:rsidRDefault="00000000">
            <w:r>
              <w:rPr>
                <w:sz w:val="18"/>
              </w:rPr>
              <w:t>99.26</w:t>
            </w:r>
          </w:p>
        </w:tc>
        <w:tc>
          <w:tcPr>
            <w:tcW w:w="3400" w:type="dxa"/>
          </w:tcPr>
          <w:p w14:paraId="00691A96" w14:textId="77777777" w:rsidR="00D0616C" w:rsidRDefault="00000000">
            <w:r>
              <w:rPr>
                <w:sz w:val="18"/>
              </w:rPr>
              <w:t>93.19</w:t>
            </w:r>
          </w:p>
        </w:tc>
      </w:tr>
      <w:tr w:rsidR="00D0616C" w14:paraId="79F59518" w14:textId="77777777">
        <w:trPr>
          <w:jc w:val="center"/>
        </w:trPr>
        <w:tc>
          <w:tcPr>
            <w:tcW w:w="3400" w:type="dxa"/>
          </w:tcPr>
          <w:p w14:paraId="7F564AA9" w14:textId="77777777" w:rsidR="00D0616C" w:rsidRDefault="00000000">
            <w:r>
              <w:rPr>
                <w:sz w:val="18"/>
              </w:rPr>
              <w:t>10</w:t>
            </w:r>
          </w:p>
        </w:tc>
        <w:tc>
          <w:tcPr>
            <w:tcW w:w="3400" w:type="dxa"/>
          </w:tcPr>
          <w:p w14:paraId="2C7B3F0A" w14:textId="77777777" w:rsidR="00D0616C" w:rsidRDefault="00000000">
            <w:r>
              <w:rPr>
                <w:sz w:val="18"/>
              </w:rPr>
              <w:t>99.28</w:t>
            </w:r>
          </w:p>
        </w:tc>
        <w:tc>
          <w:tcPr>
            <w:tcW w:w="3400" w:type="dxa"/>
          </w:tcPr>
          <w:p w14:paraId="0F2E3009" w14:textId="77777777" w:rsidR="00D0616C" w:rsidRDefault="00000000">
            <w:r>
              <w:rPr>
                <w:sz w:val="18"/>
              </w:rPr>
              <w:t>93.59</w:t>
            </w:r>
          </w:p>
        </w:tc>
      </w:tr>
      <w:tr w:rsidR="00D0616C" w14:paraId="2EC7D472" w14:textId="77777777">
        <w:trPr>
          <w:jc w:val="center"/>
        </w:trPr>
        <w:tc>
          <w:tcPr>
            <w:tcW w:w="3400" w:type="dxa"/>
            <w:tcBorders>
              <w:top w:val="none" w:sz="0" w:space="0" w:color="000000"/>
              <w:left w:val="none" w:sz="0" w:space="0" w:color="000000"/>
              <w:bottom w:val="single" w:sz="12" w:space="0" w:color="000000"/>
              <w:right w:val="none" w:sz="0" w:space="0" w:color="000000"/>
            </w:tcBorders>
          </w:tcPr>
          <w:p w14:paraId="5D65B307" w14:textId="77777777" w:rsidR="00D0616C" w:rsidRDefault="00000000">
            <w:r>
              <w:rPr>
                <w:sz w:val="18"/>
              </w:rPr>
              <w:lastRenderedPageBreak/>
              <w:t>20</w:t>
            </w:r>
          </w:p>
        </w:tc>
        <w:tc>
          <w:tcPr>
            <w:tcW w:w="3400" w:type="dxa"/>
            <w:tcBorders>
              <w:top w:val="none" w:sz="0" w:space="0" w:color="000000"/>
              <w:left w:val="none" w:sz="0" w:space="0" w:color="000000"/>
              <w:bottom w:val="single" w:sz="12" w:space="0" w:color="000000"/>
              <w:right w:val="none" w:sz="0" w:space="0" w:color="000000"/>
            </w:tcBorders>
          </w:tcPr>
          <w:p w14:paraId="2191F062" w14:textId="77777777" w:rsidR="00D0616C" w:rsidRDefault="00000000">
            <w:r>
              <w:rPr>
                <w:sz w:val="18"/>
              </w:rPr>
              <w:t>99.28</w:t>
            </w:r>
          </w:p>
        </w:tc>
        <w:tc>
          <w:tcPr>
            <w:tcW w:w="3400" w:type="dxa"/>
            <w:tcBorders>
              <w:top w:val="none" w:sz="0" w:space="0" w:color="000000"/>
              <w:left w:val="none" w:sz="0" w:space="0" w:color="000000"/>
              <w:bottom w:val="single" w:sz="12" w:space="0" w:color="000000"/>
              <w:right w:val="none" w:sz="0" w:space="0" w:color="000000"/>
            </w:tcBorders>
          </w:tcPr>
          <w:p w14:paraId="76BF9519" w14:textId="77777777" w:rsidR="00D0616C" w:rsidRDefault="00000000">
            <w:r>
              <w:rPr>
                <w:sz w:val="18"/>
              </w:rPr>
              <w:t>93.71</w:t>
            </w:r>
          </w:p>
        </w:tc>
      </w:tr>
    </w:tbl>
    <w:p w14:paraId="432DF6B3" w14:textId="77777777" w:rsidR="00D0616C" w:rsidRDefault="00D0616C">
      <w:pPr>
        <w:spacing w:after="40"/>
      </w:pPr>
    </w:p>
    <w:p w14:paraId="555E1056" w14:textId="77777777" w:rsidR="00D0616C" w:rsidRDefault="00000000">
      <w:pPr>
        <w:spacing w:before="120" w:after="40"/>
        <w:jc w:val="center"/>
      </w:pPr>
      <w:r>
        <w:rPr>
          <w:noProof/>
        </w:rPr>
        <w:drawing>
          <wp:inline distT="0" distB="0" distL="0" distR="0" wp14:anchorId="16FA0DD1" wp14:editId="11F0CD51">
            <wp:extent cx="3600000" cy="271083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S7_18_budget.png"/>
                    <pic:cNvPicPr/>
                  </pic:nvPicPr>
                  <pic:blipFill>
                    <a:blip r:embed="rId30"/>
                    <a:stretch>
                      <a:fillRect/>
                    </a:stretch>
                  </pic:blipFill>
                  <pic:spPr>
                    <a:xfrm>
                      <a:off x="0" y="0"/>
                      <a:ext cx="3600000" cy="2710830"/>
                    </a:xfrm>
                    <a:prstGeom prst="rect">
                      <a:avLst/>
                    </a:prstGeom>
                  </pic:spPr>
                </pic:pic>
              </a:graphicData>
            </a:graphic>
          </wp:inline>
        </w:drawing>
      </w:r>
    </w:p>
    <w:p w14:paraId="14A58EE2" w14:textId="77777777" w:rsidR="00D0616C" w:rsidRDefault="00000000">
      <w:r>
        <w:rPr>
          <w:rFonts w:eastAsia="仿宋"/>
          <w:b/>
          <w:sz w:val="19"/>
        </w:rPr>
        <w:t>图</w:t>
      </w:r>
      <w:r>
        <w:rPr>
          <w:rFonts w:eastAsia="仿宋"/>
          <w:b/>
          <w:sz w:val="19"/>
        </w:rPr>
        <w:t xml:space="preserve"> S7.18</w:t>
      </w:r>
      <w:r>
        <w:rPr>
          <w:rFonts w:eastAsia="仿宋"/>
          <w:b/>
          <w:sz w:val="19"/>
        </w:rPr>
        <w:t>｜</w:t>
      </w:r>
      <w:r>
        <w:rPr>
          <w:rFonts w:eastAsia="仿宋"/>
          <w:sz w:val="19"/>
        </w:rPr>
        <w:t xml:space="preserve">AEP </w:t>
      </w:r>
      <w:r>
        <w:rPr>
          <w:rFonts w:eastAsia="仿宋"/>
          <w:sz w:val="19"/>
        </w:rPr>
        <w:t>预算扩展扫描（对数横轴）。</w:t>
      </w:r>
      <w:r>
        <w:rPr>
          <w:rFonts w:eastAsia="仿宋"/>
          <w:sz w:val="19"/>
        </w:rPr>
        <w:t xml:space="preserve">RR </w:t>
      </w:r>
      <w:r>
        <w:rPr>
          <w:rFonts w:eastAsia="仿宋"/>
          <w:sz w:val="19"/>
        </w:rPr>
        <w:t>中位随预算单调上升并快速饱和。</w:t>
      </w:r>
    </w:p>
    <w:p w14:paraId="2E672D33" w14:textId="77777777" w:rsidR="00D0616C" w:rsidRDefault="00000000">
      <w:pPr>
        <w:spacing w:before="200" w:after="100"/>
      </w:pPr>
      <w:r>
        <w:rPr>
          <w:rFonts w:eastAsia="黑体"/>
          <w:b/>
          <w:sz w:val="24"/>
        </w:rPr>
        <w:t xml:space="preserve">S7.19 </w:t>
      </w:r>
      <w:r>
        <w:rPr>
          <w:rFonts w:eastAsia="黑体"/>
          <w:b/>
          <w:sz w:val="24"/>
        </w:rPr>
        <w:t>浓度权重连续扫描（</w:t>
      </w:r>
      <w:r>
        <w:rPr>
          <w:rFonts w:eastAsia="黑体"/>
          <w:b/>
          <w:sz w:val="24"/>
        </w:rPr>
        <w:t>λ</w:t>
      </w:r>
      <w:r>
        <w:rPr>
          <w:rFonts w:eastAsia="黑体"/>
          <w:b/>
          <w:sz w:val="24"/>
        </w:rPr>
        <w:t>）</w:t>
      </w:r>
    </w:p>
    <w:p w14:paraId="473DC0BD" w14:textId="77777777" w:rsidR="00D0616C" w:rsidRDefault="00000000">
      <w:pPr>
        <w:spacing w:after="120" w:line="312" w:lineRule="auto"/>
        <w:jc w:val="both"/>
      </w:pPr>
      <w:r>
        <w:rPr>
          <w:sz w:val="20"/>
        </w:rPr>
        <w:t xml:space="preserve">S7.5 </w:t>
      </w:r>
      <w:r>
        <w:rPr>
          <w:sz w:val="20"/>
        </w:rPr>
        <w:t>已证集中度加权与等权差异可忽略，</w:t>
      </w:r>
      <w:r>
        <w:rPr>
          <w:sz w:val="20"/>
        </w:rPr>
        <w:t xml:space="preserve">S7.15 </w:t>
      </w:r>
      <w:r>
        <w:rPr>
          <w:sz w:val="20"/>
        </w:rPr>
        <w:t>已证春</w:t>
      </w:r>
      <w:r>
        <w:rPr>
          <w:sz w:val="20"/>
        </w:rPr>
        <w:t>/</w:t>
      </w:r>
      <w:r>
        <w:rPr>
          <w:sz w:val="20"/>
        </w:rPr>
        <w:t>秋单季分解无差别。此处把「两季如何加权」泛化为连续参数</w:t>
      </w:r>
      <w:r>
        <w:rPr>
          <w:sz w:val="20"/>
        </w:rPr>
        <w:t>λ∈[0,1]</w:t>
      </w:r>
      <w:r>
        <w:rPr>
          <w:sz w:val="20"/>
        </w:rPr>
        <w:t>：</w:t>
      </w:r>
      <w:r>
        <w:rPr>
          <w:sz w:val="20"/>
        </w:rPr>
        <w:t>E(θ)=λ·sin²(θ−sd)+(1−λ)·sin²(θ−ad)</w:t>
      </w:r>
      <w:r>
        <w:rPr>
          <w:sz w:val="20"/>
        </w:rPr>
        <w:t>，</w:t>
      </w:r>
      <w:r>
        <w:rPr>
          <w:sz w:val="20"/>
        </w:rPr>
        <w:t xml:space="preserve">λ=0/1 </w:t>
      </w:r>
      <w:r>
        <w:rPr>
          <w:sz w:val="20"/>
        </w:rPr>
        <w:t>即纯秋</w:t>
      </w:r>
      <w:r>
        <w:rPr>
          <w:sz w:val="20"/>
        </w:rPr>
        <w:t>/</w:t>
      </w:r>
      <w:r>
        <w:rPr>
          <w:sz w:val="20"/>
        </w:rPr>
        <w:t>纯春单季，</w:t>
      </w:r>
      <w:r>
        <w:rPr>
          <w:sz w:val="20"/>
        </w:rPr>
        <w:t xml:space="preserve">λ=0.5 </w:t>
      </w:r>
      <w:r>
        <w:rPr>
          <w:sz w:val="20"/>
        </w:rPr>
        <w:t>即等权，正文口径为集中度加权。在</w:t>
      </w:r>
      <w:r>
        <w:rPr>
          <w:sz w:val="20"/>
        </w:rPr>
        <w:t xml:space="preserve"> 1% </w:t>
      </w:r>
      <w:r>
        <w:rPr>
          <w:sz w:val="20"/>
        </w:rPr>
        <w:t>预算下，</w:t>
      </w:r>
      <w:r>
        <w:rPr>
          <w:sz w:val="20"/>
        </w:rPr>
        <w:t xml:space="preserve">RR </w:t>
      </w:r>
      <w:r>
        <w:rPr>
          <w:sz w:val="20"/>
        </w:rPr>
        <w:t>中位从</w:t>
      </w:r>
      <w:r>
        <w:rPr>
          <w:sz w:val="20"/>
        </w:rPr>
        <w:t xml:space="preserve"> λ=0 </w:t>
      </w:r>
      <w:r>
        <w:rPr>
          <w:sz w:val="20"/>
        </w:rPr>
        <w:t>的</w:t>
      </w:r>
      <w:r>
        <w:rPr>
          <w:sz w:val="20"/>
        </w:rPr>
        <w:t xml:space="preserve"> 97.88% </w:t>
      </w:r>
      <w:r>
        <w:rPr>
          <w:sz w:val="20"/>
        </w:rPr>
        <w:t>到</w:t>
      </w:r>
      <w:r>
        <w:rPr>
          <w:sz w:val="20"/>
        </w:rPr>
        <w:t xml:space="preserve"> λ=1 </w:t>
      </w:r>
      <w:r>
        <w:rPr>
          <w:sz w:val="20"/>
        </w:rPr>
        <w:t>的</w:t>
      </w:r>
      <w:r>
        <w:rPr>
          <w:sz w:val="20"/>
        </w:rPr>
        <w:t xml:space="preserve"> 97.77%</w:t>
      </w:r>
      <w:r>
        <w:rPr>
          <w:sz w:val="20"/>
        </w:rPr>
        <w:t>，全程在</w:t>
      </w:r>
      <w:r>
        <w:rPr>
          <w:sz w:val="20"/>
        </w:rPr>
        <w:t xml:space="preserve"> 96.97%–97.88% </w:t>
      </w:r>
      <w:r>
        <w:rPr>
          <w:sz w:val="20"/>
        </w:rPr>
        <w:t>之间，几乎不随</w:t>
      </w:r>
      <w:r>
        <w:rPr>
          <w:sz w:val="20"/>
        </w:rPr>
        <w:t xml:space="preserve"> λ </w:t>
      </w:r>
      <w:r>
        <w:rPr>
          <w:sz w:val="20"/>
        </w:rPr>
        <w:t>变化（图</w:t>
      </w:r>
      <w:r>
        <w:rPr>
          <w:sz w:val="20"/>
        </w:rPr>
        <w:t xml:space="preserve"> S7.19</w:t>
      </w:r>
      <w:r>
        <w:rPr>
          <w:sz w:val="20"/>
        </w:rPr>
        <w:t>）。这与</w:t>
      </w:r>
      <w:r>
        <w:rPr>
          <w:sz w:val="20"/>
        </w:rPr>
        <w:t xml:space="preserve"> S7.5/S7.15 </w:t>
      </w:r>
      <w:r>
        <w:rPr>
          <w:sz w:val="20"/>
        </w:rPr>
        <w:t>一致：季节加权的具体形式不改变核心结论。</w:t>
      </w:r>
    </w:p>
    <w:p w14:paraId="2717E9E1" w14:textId="77777777" w:rsidR="00D0616C" w:rsidRDefault="00000000">
      <w:r>
        <w:rPr>
          <w:rFonts w:eastAsia="仿宋"/>
          <w:b/>
          <w:sz w:val="19"/>
        </w:rPr>
        <w:t>表</w:t>
      </w:r>
      <w:r>
        <w:rPr>
          <w:rFonts w:eastAsia="仿宋"/>
          <w:b/>
          <w:sz w:val="19"/>
        </w:rPr>
        <w:t xml:space="preserve"> S7f</w:t>
      </w:r>
      <w:r>
        <w:rPr>
          <w:rFonts w:eastAsia="仿宋"/>
          <w:b/>
          <w:sz w:val="19"/>
        </w:rPr>
        <w:t>｜</w:t>
      </w:r>
      <w:r>
        <w:rPr>
          <w:rFonts w:eastAsia="仿宋"/>
          <w:sz w:val="19"/>
        </w:rPr>
        <w:t>浓度权重连续扫描（</w:t>
      </w:r>
      <w:r>
        <w:rPr>
          <w:rFonts w:eastAsia="仿宋"/>
          <w:sz w:val="19"/>
        </w:rPr>
        <w:t>S7.19</w:t>
      </w:r>
      <w:r>
        <w:rPr>
          <w:rFonts w:eastAsia="仿宋"/>
          <w:sz w:val="19"/>
        </w:rPr>
        <w:t>）。</w:t>
      </w:r>
      <w:r>
        <w:rPr>
          <w:rFonts w:eastAsia="仿宋"/>
          <w:sz w:val="19"/>
        </w:rPr>
        <w:t xml:space="preserve">λ=0 </w:t>
      </w:r>
      <w:r>
        <w:rPr>
          <w:rFonts w:eastAsia="仿宋"/>
          <w:sz w:val="19"/>
        </w:rPr>
        <w:t>纯秋、</w:t>
      </w:r>
      <w:r>
        <w:rPr>
          <w:rFonts w:eastAsia="仿宋"/>
          <w:sz w:val="19"/>
        </w:rPr>
        <w:t xml:space="preserve">λ=1 </w:t>
      </w:r>
      <w:r>
        <w:rPr>
          <w:rFonts w:eastAsia="仿宋"/>
          <w:sz w:val="19"/>
        </w:rPr>
        <w:t>纯春；</w:t>
      </w:r>
      <w:r>
        <w:rPr>
          <w:rFonts w:eastAsia="仿宋"/>
          <w:sz w:val="19"/>
        </w:rPr>
        <w:t xml:space="preserve">λ=0.5 </w:t>
      </w:r>
      <w:r>
        <w:rPr>
          <w:rFonts w:eastAsia="仿宋"/>
          <w:sz w:val="19"/>
        </w:rPr>
        <w:t>为等权。</w:t>
      </w:r>
    </w:p>
    <w:tbl>
      <w:tblPr>
        <w:tblW w:w="0" w:type="auto"/>
        <w:jc w:val="center"/>
        <w:tblLook w:val="04A0" w:firstRow="1" w:lastRow="0" w:firstColumn="1" w:lastColumn="0" w:noHBand="0" w:noVBand="1"/>
      </w:tblPr>
      <w:tblGrid>
        <w:gridCol w:w="3400"/>
        <w:gridCol w:w="3400"/>
        <w:gridCol w:w="3400"/>
      </w:tblGrid>
      <w:tr w:rsidR="00D0616C" w14:paraId="13067149" w14:textId="77777777">
        <w:trPr>
          <w:jc w:val="center"/>
        </w:trPr>
        <w:tc>
          <w:tcPr>
            <w:tcW w:w="3400" w:type="dxa"/>
            <w:tcBorders>
              <w:top w:val="single" w:sz="12" w:space="0" w:color="000000"/>
              <w:left w:val="none" w:sz="0" w:space="0" w:color="000000"/>
              <w:bottom w:val="single" w:sz="6" w:space="0" w:color="000000"/>
              <w:right w:val="none" w:sz="0" w:space="0" w:color="000000"/>
            </w:tcBorders>
          </w:tcPr>
          <w:p w14:paraId="5B7420B2" w14:textId="77777777" w:rsidR="00D0616C" w:rsidRDefault="00000000">
            <w:pPr>
              <w:jc w:val="center"/>
            </w:pPr>
            <w:r>
              <w:rPr>
                <w:b/>
                <w:sz w:val="18"/>
              </w:rPr>
              <w:t>λ</w:t>
            </w:r>
            <w:r>
              <w:rPr>
                <w:b/>
                <w:sz w:val="18"/>
              </w:rPr>
              <w:t>（春权重）</w:t>
            </w:r>
          </w:p>
        </w:tc>
        <w:tc>
          <w:tcPr>
            <w:tcW w:w="3400" w:type="dxa"/>
            <w:tcBorders>
              <w:top w:val="single" w:sz="12" w:space="0" w:color="000000"/>
              <w:left w:val="none" w:sz="0" w:space="0" w:color="000000"/>
              <w:bottom w:val="single" w:sz="6" w:space="0" w:color="000000"/>
              <w:right w:val="none" w:sz="0" w:space="0" w:color="000000"/>
            </w:tcBorders>
          </w:tcPr>
          <w:p w14:paraId="11174334" w14:textId="77777777" w:rsidR="00D0616C" w:rsidRDefault="00000000">
            <w:pPr>
              <w:jc w:val="center"/>
            </w:pPr>
            <w:r>
              <w:rPr>
                <w:b/>
                <w:sz w:val="18"/>
              </w:rPr>
              <w:t xml:space="preserve">RR </w:t>
            </w:r>
            <w:r>
              <w:rPr>
                <w:b/>
                <w:sz w:val="18"/>
              </w:rPr>
              <w:t>中位</w:t>
            </w:r>
            <w:r>
              <w:rPr>
                <w:b/>
                <w:sz w:val="18"/>
              </w:rPr>
              <w:t xml:space="preserve"> (%)</w:t>
            </w:r>
          </w:p>
        </w:tc>
        <w:tc>
          <w:tcPr>
            <w:tcW w:w="3400" w:type="dxa"/>
            <w:tcBorders>
              <w:top w:val="single" w:sz="12" w:space="0" w:color="000000"/>
              <w:left w:val="none" w:sz="0" w:space="0" w:color="000000"/>
              <w:bottom w:val="single" w:sz="6" w:space="0" w:color="000000"/>
              <w:right w:val="none" w:sz="0" w:space="0" w:color="000000"/>
            </w:tcBorders>
          </w:tcPr>
          <w:p w14:paraId="4479E301" w14:textId="77777777" w:rsidR="00D0616C" w:rsidRDefault="00000000">
            <w:pPr>
              <w:jc w:val="center"/>
            </w:pPr>
            <w:r>
              <w:rPr>
                <w:b/>
                <w:sz w:val="18"/>
              </w:rPr>
              <w:t xml:space="preserve">RR </w:t>
            </w:r>
            <w:r>
              <w:rPr>
                <w:b/>
                <w:sz w:val="18"/>
              </w:rPr>
              <w:t>均值</w:t>
            </w:r>
            <w:r>
              <w:rPr>
                <w:b/>
                <w:sz w:val="18"/>
              </w:rPr>
              <w:t xml:space="preserve"> (%)</w:t>
            </w:r>
          </w:p>
        </w:tc>
      </w:tr>
      <w:tr w:rsidR="00D0616C" w14:paraId="1774D5D2" w14:textId="77777777">
        <w:trPr>
          <w:jc w:val="center"/>
        </w:trPr>
        <w:tc>
          <w:tcPr>
            <w:tcW w:w="3400" w:type="dxa"/>
          </w:tcPr>
          <w:p w14:paraId="7934C1C7" w14:textId="77777777" w:rsidR="00D0616C" w:rsidRDefault="00000000">
            <w:r>
              <w:rPr>
                <w:sz w:val="18"/>
              </w:rPr>
              <w:t>0.0</w:t>
            </w:r>
          </w:p>
        </w:tc>
        <w:tc>
          <w:tcPr>
            <w:tcW w:w="3400" w:type="dxa"/>
          </w:tcPr>
          <w:p w14:paraId="77FADB56" w14:textId="77777777" w:rsidR="00D0616C" w:rsidRDefault="00000000">
            <w:r>
              <w:rPr>
                <w:sz w:val="18"/>
              </w:rPr>
              <w:t>97.88</w:t>
            </w:r>
          </w:p>
        </w:tc>
        <w:tc>
          <w:tcPr>
            <w:tcW w:w="3400" w:type="dxa"/>
          </w:tcPr>
          <w:p w14:paraId="6DBD6FBF" w14:textId="77777777" w:rsidR="00D0616C" w:rsidRDefault="00000000">
            <w:r>
              <w:rPr>
                <w:sz w:val="18"/>
              </w:rPr>
              <w:t>82.55</w:t>
            </w:r>
          </w:p>
        </w:tc>
      </w:tr>
      <w:tr w:rsidR="00D0616C" w14:paraId="2CD81F3A" w14:textId="77777777">
        <w:trPr>
          <w:jc w:val="center"/>
        </w:trPr>
        <w:tc>
          <w:tcPr>
            <w:tcW w:w="3400" w:type="dxa"/>
          </w:tcPr>
          <w:p w14:paraId="783B8E43" w14:textId="77777777" w:rsidR="00D0616C" w:rsidRDefault="00000000">
            <w:r>
              <w:rPr>
                <w:sz w:val="18"/>
              </w:rPr>
              <w:t>0.1</w:t>
            </w:r>
          </w:p>
        </w:tc>
        <w:tc>
          <w:tcPr>
            <w:tcW w:w="3400" w:type="dxa"/>
          </w:tcPr>
          <w:p w14:paraId="1FCD8A4A" w14:textId="77777777" w:rsidR="00D0616C" w:rsidRDefault="00000000">
            <w:r>
              <w:rPr>
                <w:sz w:val="18"/>
              </w:rPr>
              <w:t>97.59</w:t>
            </w:r>
          </w:p>
        </w:tc>
        <w:tc>
          <w:tcPr>
            <w:tcW w:w="3400" w:type="dxa"/>
          </w:tcPr>
          <w:p w14:paraId="2B3F0CBB" w14:textId="77777777" w:rsidR="00D0616C" w:rsidRDefault="00000000">
            <w:r>
              <w:rPr>
                <w:sz w:val="18"/>
              </w:rPr>
              <w:t>82.42</w:t>
            </w:r>
          </w:p>
        </w:tc>
      </w:tr>
      <w:tr w:rsidR="00D0616C" w14:paraId="4B493DC2" w14:textId="77777777">
        <w:trPr>
          <w:jc w:val="center"/>
        </w:trPr>
        <w:tc>
          <w:tcPr>
            <w:tcW w:w="3400" w:type="dxa"/>
          </w:tcPr>
          <w:p w14:paraId="7A32BDDF" w14:textId="77777777" w:rsidR="00D0616C" w:rsidRDefault="00000000">
            <w:r>
              <w:rPr>
                <w:sz w:val="18"/>
              </w:rPr>
              <w:t>0.2</w:t>
            </w:r>
          </w:p>
        </w:tc>
        <w:tc>
          <w:tcPr>
            <w:tcW w:w="3400" w:type="dxa"/>
          </w:tcPr>
          <w:p w14:paraId="07AB10FF" w14:textId="77777777" w:rsidR="00D0616C" w:rsidRDefault="00000000">
            <w:r>
              <w:rPr>
                <w:sz w:val="18"/>
              </w:rPr>
              <w:t>97.38</w:t>
            </w:r>
          </w:p>
        </w:tc>
        <w:tc>
          <w:tcPr>
            <w:tcW w:w="3400" w:type="dxa"/>
          </w:tcPr>
          <w:p w14:paraId="48B7B937" w14:textId="77777777" w:rsidR="00D0616C" w:rsidRDefault="00000000">
            <w:r>
              <w:rPr>
                <w:sz w:val="18"/>
              </w:rPr>
              <w:t>82.37</w:t>
            </w:r>
          </w:p>
        </w:tc>
      </w:tr>
      <w:tr w:rsidR="00D0616C" w14:paraId="140B6AFA" w14:textId="77777777">
        <w:trPr>
          <w:jc w:val="center"/>
        </w:trPr>
        <w:tc>
          <w:tcPr>
            <w:tcW w:w="3400" w:type="dxa"/>
          </w:tcPr>
          <w:p w14:paraId="53D31FF4" w14:textId="77777777" w:rsidR="00D0616C" w:rsidRDefault="00000000">
            <w:r>
              <w:rPr>
                <w:sz w:val="18"/>
              </w:rPr>
              <w:t>0.3</w:t>
            </w:r>
          </w:p>
        </w:tc>
        <w:tc>
          <w:tcPr>
            <w:tcW w:w="3400" w:type="dxa"/>
          </w:tcPr>
          <w:p w14:paraId="657DC3BB" w14:textId="77777777" w:rsidR="00D0616C" w:rsidRDefault="00000000">
            <w:r>
              <w:rPr>
                <w:sz w:val="18"/>
              </w:rPr>
              <w:t>97.13</w:t>
            </w:r>
          </w:p>
        </w:tc>
        <w:tc>
          <w:tcPr>
            <w:tcW w:w="3400" w:type="dxa"/>
          </w:tcPr>
          <w:p w14:paraId="24CAD2F3" w14:textId="77777777" w:rsidR="00D0616C" w:rsidRDefault="00000000">
            <w:r>
              <w:rPr>
                <w:sz w:val="18"/>
              </w:rPr>
              <w:t>82.38</w:t>
            </w:r>
          </w:p>
        </w:tc>
      </w:tr>
      <w:tr w:rsidR="00D0616C" w14:paraId="2206D722" w14:textId="77777777">
        <w:trPr>
          <w:jc w:val="center"/>
        </w:trPr>
        <w:tc>
          <w:tcPr>
            <w:tcW w:w="3400" w:type="dxa"/>
          </w:tcPr>
          <w:p w14:paraId="1513C33A" w14:textId="77777777" w:rsidR="00D0616C" w:rsidRDefault="00000000">
            <w:r>
              <w:rPr>
                <w:sz w:val="18"/>
              </w:rPr>
              <w:t>0.4</w:t>
            </w:r>
          </w:p>
        </w:tc>
        <w:tc>
          <w:tcPr>
            <w:tcW w:w="3400" w:type="dxa"/>
          </w:tcPr>
          <w:p w14:paraId="323549B5" w14:textId="77777777" w:rsidR="00D0616C" w:rsidRDefault="00000000">
            <w:r>
              <w:rPr>
                <w:sz w:val="18"/>
              </w:rPr>
              <w:t>97.03</w:t>
            </w:r>
          </w:p>
        </w:tc>
        <w:tc>
          <w:tcPr>
            <w:tcW w:w="3400" w:type="dxa"/>
          </w:tcPr>
          <w:p w14:paraId="41598317" w14:textId="77777777" w:rsidR="00D0616C" w:rsidRDefault="00000000">
            <w:r>
              <w:rPr>
                <w:sz w:val="18"/>
              </w:rPr>
              <w:t>82.45</w:t>
            </w:r>
          </w:p>
        </w:tc>
      </w:tr>
      <w:tr w:rsidR="00D0616C" w14:paraId="3175761C" w14:textId="77777777">
        <w:trPr>
          <w:jc w:val="center"/>
        </w:trPr>
        <w:tc>
          <w:tcPr>
            <w:tcW w:w="3400" w:type="dxa"/>
          </w:tcPr>
          <w:p w14:paraId="7B77FBA7" w14:textId="77777777" w:rsidR="00D0616C" w:rsidRDefault="00000000">
            <w:r>
              <w:rPr>
                <w:sz w:val="18"/>
              </w:rPr>
              <w:t>0.5</w:t>
            </w:r>
          </w:p>
        </w:tc>
        <w:tc>
          <w:tcPr>
            <w:tcW w:w="3400" w:type="dxa"/>
          </w:tcPr>
          <w:p w14:paraId="44FE40BC" w14:textId="77777777" w:rsidR="00D0616C" w:rsidRDefault="00000000">
            <w:r>
              <w:rPr>
                <w:sz w:val="18"/>
              </w:rPr>
              <w:t>96.99</w:t>
            </w:r>
          </w:p>
        </w:tc>
        <w:tc>
          <w:tcPr>
            <w:tcW w:w="3400" w:type="dxa"/>
          </w:tcPr>
          <w:p w14:paraId="69064AEE" w14:textId="77777777" w:rsidR="00D0616C" w:rsidRDefault="00000000">
            <w:r>
              <w:rPr>
                <w:sz w:val="18"/>
              </w:rPr>
              <w:t>82.52</w:t>
            </w:r>
          </w:p>
        </w:tc>
      </w:tr>
      <w:tr w:rsidR="00D0616C" w14:paraId="5C07686C" w14:textId="77777777">
        <w:trPr>
          <w:jc w:val="center"/>
        </w:trPr>
        <w:tc>
          <w:tcPr>
            <w:tcW w:w="3400" w:type="dxa"/>
          </w:tcPr>
          <w:p w14:paraId="0240EE5C" w14:textId="77777777" w:rsidR="00D0616C" w:rsidRDefault="00000000">
            <w:r>
              <w:rPr>
                <w:sz w:val="18"/>
              </w:rPr>
              <w:t>0.6</w:t>
            </w:r>
          </w:p>
        </w:tc>
        <w:tc>
          <w:tcPr>
            <w:tcW w:w="3400" w:type="dxa"/>
          </w:tcPr>
          <w:p w14:paraId="1004FF44" w14:textId="77777777" w:rsidR="00D0616C" w:rsidRDefault="00000000">
            <w:r>
              <w:rPr>
                <w:sz w:val="18"/>
              </w:rPr>
              <w:t>96.97</w:t>
            </w:r>
          </w:p>
        </w:tc>
        <w:tc>
          <w:tcPr>
            <w:tcW w:w="3400" w:type="dxa"/>
          </w:tcPr>
          <w:p w14:paraId="2AC17DE4" w14:textId="77777777" w:rsidR="00D0616C" w:rsidRDefault="00000000">
            <w:r>
              <w:rPr>
                <w:sz w:val="18"/>
              </w:rPr>
              <w:t>82.63</w:t>
            </w:r>
          </w:p>
        </w:tc>
      </w:tr>
      <w:tr w:rsidR="00D0616C" w14:paraId="0269C07A" w14:textId="77777777">
        <w:trPr>
          <w:jc w:val="center"/>
        </w:trPr>
        <w:tc>
          <w:tcPr>
            <w:tcW w:w="3400" w:type="dxa"/>
          </w:tcPr>
          <w:p w14:paraId="233DD3D9" w14:textId="77777777" w:rsidR="00D0616C" w:rsidRDefault="00000000">
            <w:r>
              <w:rPr>
                <w:sz w:val="18"/>
              </w:rPr>
              <w:t>0.7</w:t>
            </w:r>
          </w:p>
        </w:tc>
        <w:tc>
          <w:tcPr>
            <w:tcW w:w="3400" w:type="dxa"/>
          </w:tcPr>
          <w:p w14:paraId="15F4F2CB" w14:textId="77777777" w:rsidR="00D0616C" w:rsidRDefault="00000000">
            <w:r>
              <w:rPr>
                <w:sz w:val="18"/>
              </w:rPr>
              <w:t>97.02</w:t>
            </w:r>
          </w:p>
        </w:tc>
        <w:tc>
          <w:tcPr>
            <w:tcW w:w="3400" w:type="dxa"/>
          </w:tcPr>
          <w:p w14:paraId="711309BE" w14:textId="77777777" w:rsidR="00D0616C" w:rsidRDefault="00000000">
            <w:r>
              <w:rPr>
                <w:sz w:val="18"/>
              </w:rPr>
              <w:t>82.75</w:t>
            </w:r>
          </w:p>
        </w:tc>
      </w:tr>
      <w:tr w:rsidR="00D0616C" w14:paraId="4609F79E" w14:textId="77777777">
        <w:trPr>
          <w:jc w:val="center"/>
        </w:trPr>
        <w:tc>
          <w:tcPr>
            <w:tcW w:w="3400" w:type="dxa"/>
          </w:tcPr>
          <w:p w14:paraId="2E09C4F0" w14:textId="77777777" w:rsidR="00D0616C" w:rsidRDefault="00000000">
            <w:r>
              <w:rPr>
                <w:sz w:val="18"/>
              </w:rPr>
              <w:t>0.8</w:t>
            </w:r>
          </w:p>
        </w:tc>
        <w:tc>
          <w:tcPr>
            <w:tcW w:w="3400" w:type="dxa"/>
          </w:tcPr>
          <w:p w14:paraId="47D50301" w14:textId="77777777" w:rsidR="00D0616C" w:rsidRDefault="00000000">
            <w:r>
              <w:rPr>
                <w:sz w:val="18"/>
              </w:rPr>
              <w:t>97.16</w:t>
            </w:r>
          </w:p>
        </w:tc>
        <w:tc>
          <w:tcPr>
            <w:tcW w:w="3400" w:type="dxa"/>
          </w:tcPr>
          <w:p w14:paraId="51E129B5" w14:textId="77777777" w:rsidR="00D0616C" w:rsidRDefault="00000000">
            <w:r>
              <w:rPr>
                <w:sz w:val="18"/>
              </w:rPr>
              <w:t>82.91</w:t>
            </w:r>
          </w:p>
        </w:tc>
      </w:tr>
      <w:tr w:rsidR="00D0616C" w14:paraId="4BCB2E09" w14:textId="77777777">
        <w:trPr>
          <w:jc w:val="center"/>
        </w:trPr>
        <w:tc>
          <w:tcPr>
            <w:tcW w:w="3400" w:type="dxa"/>
          </w:tcPr>
          <w:p w14:paraId="076D53B3" w14:textId="77777777" w:rsidR="00D0616C" w:rsidRDefault="00000000">
            <w:r>
              <w:rPr>
                <w:sz w:val="18"/>
              </w:rPr>
              <w:lastRenderedPageBreak/>
              <w:t>0.9</w:t>
            </w:r>
          </w:p>
        </w:tc>
        <w:tc>
          <w:tcPr>
            <w:tcW w:w="3400" w:type="dxa"/>
          </w:tcPr>
          <w:p w14:paraId="0830B1B4" w14:textId="77777777" w:rsidR="00D0616C" w:rsidRDefault="00000000">
            <w:r>
              <w:rPr>
                <w:sz w:val="18"/>
              </w:rPr>
              <w:t>97.38</w:t>
            </w:r>
          </w:p>
        </w:tc>
        <w:tc>
          <w:tcPr>
            <w:tcW w:w="3400" w:type="dxa"/>
          </w:tcPr>
          <w:p w14:paraId="4F1DF84B" w14:textId="77777777" w:rsidR="00D0616C" w:rsidRDefault="00000000">
            <w:r>
              <w:rPr>
                <w:sz w:val="18"/>
              </w:rPr>
              <w:t>83.21</w:t>
            </w:r>
          </w:p>
        </w:tc>
      </w:tr>
      <w:tr w:rsidR="00D0616C" w14:paraId="621BD27E" w14:textId="77777777">
        <w:trPr>
          <w:jc w:val="center"/>
        </w:trPr>
        <w:tc>
          <w:tcPr>
            <w:tcW w:w="3400" w:type="dxa"/>
            <w:tcBorders>
              <w:top w:val="none" w:sz="0" w:space="0" w:color="000000"/>
              <w:left w:val="none" w:sz="0" w:space="0" w:color="000000"/>
              <w:bottom w:val="single" w:sz="12" w:space="0" w:color="000000"/>
              <w:right w:val="none" w:sz="0" w:space="0" w:color="000000"/>
            </w:tcBorders>
          </w:tcPr>
          <w:p w14:paraId="4CB1F279" w14:textId="77777777" w:rsidR="00D0616C" w:rsidRDefault="00000000">
            <w:r>
              <w:rPr>
                <w:sz w:val="18"/>
              </w:rPr>
              <w:t>1.0</w:t>
            </w:r>
          </w:p>
        </w:tc>
        <w:tc>
          <w:tcPr>
            <w:tcW w:w="3400" w:type="dxa"/>
            <w:tcBorders>
              <w:top w:val="none" w:sz="0" w:space="0" w:color="000000"/>
              <w:left w:val="none" w:sz="0" w:space="0" w:color="000000"/>
              <w:bottom w:val="single" w:sz="12" w:space="0" w:color="000000"/>
              <w:right w:val="none" w:sz="0" w:space="0" w:color="000000"/>
            </w:tcBorders>
          </w:tcPr>
          <w:p w14:paraId="61AFF8AD" w14:textId="77777777" w:rsidR="00D0616C" w:rsidRDefault="00000000">
            <w:r>
              <w:rPr>
                <w:sz w:val="18"/>
              </w:rPr>
              <w:t>97.77</w:t>
            </w:r>
          </w:p>
        </w:tc>
        <w:tc>
          <w:tcPr>
            <w:tcW w:w="3400" w:type="dxa"/>
            <w:tcBorders>
              <w:top w:val="none" w:sz="0" w:space="0" w:color="000000"/>
              <w:left w:val="none" w:sz="0" w:space="0" w:color="000000"/>
              <w:bottom w:val="single" w:sz="12" w:space="0" w:color="000000"/>
              <w:right w:val="none" w:sz="0" w:space="0" w:color="000000"/>
            </w:tcBorders>
          </w:tcPr>
          <w:p w14:paraId="36E3F431" w14:textId="77777777" w:rsidR="00D0616C" w:rsidRDefault="00000000">
            <w:r>
              <w:rPr>
                <w:sz w:val="18"/>
              </w:rPr>
              <w:t>83.64</w:t>
            </w:r>
          </w:p>
        </w:tc>
      </w:tr>
    </w:tbl>
    <w:p w14:paraId="60670BAE" w14:textId="77777777" w:rsidR="00D0616C" w:rsidRDefault="00D0616C">
      <w:pPr>
        <w:spacing w:after="40"/>
      </w:pPr>
    </w:p>
    <w:p w14:paraId="6C37FF3B" w14:textId="77777777" w:rsidR="00D0616C" w:rsidRDefault="00000000">
      <w:pPr>
        <w:spacing w:before="120" w:after="40"/>
        <w:jc w:val="center"/>
      </w:pPr>
      <w:r>
        <w:rPr>
          <w:noProof/>
        </w:rPr>
        <w:drawing>
          <wp:inline distT="0" distB="0" distL="0" distR="0" wp14:anchorId="5E014D5A" wp14:editId="2E7D2055">
            <wp:extent cx="4030186" cy="30528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S7_19_concweight.png"/>
                    <pic:cNvPicPr/>
                  </pic:nvPicPr>
                  <pic:blipFill rotWithShape="1">
                    <a:blip r:embed="rId31"/>
                    <a:srcRect l="1201" t="-442" r="-2665" b="80381"/>
                    <a:stretch>
                      <a:fillRect/>
                    </a:stretch>
                  </pic:blipFill>
                  <pic:spPr bwMode="auto">
                    <a:xfrm>
                      <a:off x="0" y="0"/>
                      <a:ext cx="4039685" cy="3059995"/>
                    </a:xfrm>
                    <a:prstGeom prst="rect">
                      <a:avLst/>
                    </a:prstGeom>
                    <a:ln>
                      <a:noFill/>
                    </a:ln>
                    <a:extLst>
                      <a:ext uri="{53640926-AAD7-44D8-BBD7-CCE9431645EC}">
                        <a14:shadowObscured xmlns:a14="http://schemas.microsoft.com/office/drawing/2010/main"/>
                      </a:ext>
                    </a:extLst>
                  </pic:spPr>
                </pic:pic>
              </a:graphicData>
            </a:graphic>
          </wp:inline>
        </w:drawing>
      </w:r>
    </w:p>
    <w:p w14:paraId="3B475F4A" w14:textId="77777777" w:rsidR="00D0616C" w:rsidRDefault="00000000">
      <w:r>
        <w:rPr>
          <w:rFonts w:eastAsia="仿宋"/>
          <w:b/>
          <w:sz w:val="19"/>
        </w:rPr>
        <w:t>图</w:t>
      </w:r>
      <w:r>
        <w:rPr>
          <w:rFonts w:eastAsia="仿宋"/>
          <w:b/>
          <w:sz w:val="19"/>
        </w:rPr>
        <w:t xml:space="preserve"> S7.19</w:t>
      </w:r>
      <w:r>
        <w:rPr>
          <w:rFonts w:eastAsia="仿宋"/>
          <w:b/>
          <w:sz w:val="19"/>
        </w:rPr>
        <w:t>｜</w:t>
      </w:r>
      <w:r>
        <w:rPr>
          <w:rFonts w:eastAsia="仿宋"/>
          <w:sz w:val="19"/>
        </w:rPr>
        <w:t>浓度权重连续扫描（</w:t>
      </w:r>
      <w:r>
        <w:rPr>
          <w:rFonts w:eastAsia="仿宋"/>
          <w:sz w:val="19"/>
        </w:rPr>
        <w:t>λ</w:t>
      </w:r>
      <w:r>
        <w:rPr>
          <w:rFonts w:eastAsia="仿宋"/>
          <w:sz w:val="19"/>
        </w:rPr>
        <w:t>）。</w:t>
      </w:r>
      <w:r>
        <w:rPr>
          <w:rFonts w:eastAsia="仿宋"/>
          <w:sz w:val="19"/>
        </w:rPr>
        <w:t xml:space="preserve">RR </w:t>
      </w:r>
      <w:r>
        <w:rPr>
          <w:rFonts w:eastAsia="仿宋"/>
          <w:sz w:val="19"/>
        </w:rPr>
        <w:t>中位几乎不随</w:t>
      </w:r>
      <w:r>
        <w:rPr>
          <w:rFonts w:eastAsia="仿宋"/>
          <w:sz w:val="19"/>
        </w:rPr>
        <w:t xml:space="preserve"> λ </w:t>
      </w:r>
      <w:r>
        <w:rPr>
          <w:rFonts w:eastAsia="仿宋"/>
          <w:sz w:val="19"/>
        </w:rPr>
        <w:t>变化，</w:t>
      </w:r>
      <w:r>
        <w:rPr>
          <w:rFonts w:eastAsia="仿宋"/>
          <w:sz w:val="19"/>
        </w:rPr>
        <w:t xml:space="preserve">λ=0/1 </w:t>
      </w:r>
      <w:r>
        <w:rPr>
          <w:rFonts w:eastAsia="仿宋"/>
          <w:sz w:val="19"/>
        </w:rPr>
        <w:t>对应纯秋</w:t>
      </w:r>
      <w:r>
        <w:rPr>
          <w:rFonts w:eastAsia="仿宋"/>
          <w:sz w:val="19"/>
        </w:rPr>
        <w:t>/</w:t>
      </w:r>
      <w:r>
        <w:rPr>
          <w:rFonts w:eastAsia="仿宋"/>
          <w:sz w:val="19"/>
        </w:rPr>
        <w:t>纯春单季。</w:t>
      </w:r>
    </w:p>
    <w:p w14:paraId="3C1F603E" w14:textId="77777777" w:rsidR="00D0616C" w:rsidRDefault="00000000">
      <w:pPr>
        <w:spacing w:before="280" w:after="100"/>
      </w:pPr>
      <w:r>
        <w:rPr>
          <w:rFonts w:eastAsia="黑体"/>
          <w:b/>
          <w:sz w:val="26"/>
        </w:rPr>
        <w:t>补充材料</w:t>
      </w:r>
      <w:r>
        <w:rPr>
          <w:rFonts w:eastAsia="黑体"/>
          <w:b/>
          <w:sz w:val="26"/>
        </w:rPr>
        <w:t xml:space="preserve"> S8 — </w:t>
      </w:r>
      <w:r>
        <w:rPr>
          <w:rFonts w:eastAsia="黑体"/>
          <w:b/>
          <w:sz w:val="26"/>
        </w:rPr>
        <w:t>补充图集</w:t>
      </w:r>
    </w:p>
    <w:p w14:paraId="1ABBF382" w14:textId="77777777" w:rsidR="00D0616C" w:rsidRDefault="00000000">
      <w:pPr>
        <w:spacing w:after="120" w:line="312" w:lineRule="auto"/>
        <w:jc w:val="both"/>
      </w:pPr>
      <w:r>
        <w:t>本节汇集正文与</w:t>
      </w:r>
      <w:r>
        <w:t xml:space="preserve"> S1–S7 </w:t>
      </w:r>
      <w:r>
        <w:t>之外的支持性图件：论证链总览、逐场权衡散点与分布、以及为强化核心结论而补充的</w:t>
      </w:r>
      <w:r>
        <w:t>AEP–</w:t>
      </w:r>
      <w:r>
        <w:t>暴露对比、方向结构、规模稳健性与迁徙方向场等图件。</w:t>
      </w:r>
    </w:p>
    <w:p w14:paraId="3779728E" w14:textId="77777777" w:rsidR="00D0616C" w:rsidRDefault="00000000">
      <w:pPr>
        <w:spacing w:before="120" w:after="40"/>
        <w:jc w:val="center"/>
      </w:pPr>
      <w:r>
        <w:rPr>
          <w:noProof/>
        </w:rPr>
        <w:drawing>
          <wp:inline distT="0" distB="0" distL="0" distR="0" wp14:anchorId="17D8C3F7" wp14:editId="71E29C4A">
            <wp:extent cx="5760000" cy="1880816"/>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S6_overview.png"/>
                    <pic:cNvPicPr/>
                  </pic:nvPicPr>
                  <pic:blipFill>
                    <a:blip r:embed="rId32"/>
                    <a:stretch>
                      <a:fillRect/>
                    </a:stretch>
                  </pic:blipFill>
                  <pic:spPr>
                    <a:xfrm>
                      <a:off x="0" y="0"/>
                      <a:ext cx="5760000" cy="1880816"/>
                    </a:xfrm>
                    <a:prstGeom prst="rect">
                      <a:avLst/>
                    </a:prstGeom>
                  </pic:spPr>
                </pic:pic>
              </a:graphicData>
            </a:graphic>
          </wp:inline>
        </w:drawing>
      </w:r>
    </w:p>
    <w:p w14:paraId="492C917E" w14:textId="77777777" w:rsidR="00D0616C" w:rsidRDefault="00000000">
      <w:r>
        <w:rPr>
          <w:rFonts w:eastAsia="仿宋"/>
          <w:b/>
          <w:sz w:val="19"/>
        </w:rPr>
        <w:t>图</w:t>
      </w:r>
      <w:r>
        <w:rPr>
          <w:rFonts w:eastAsia="仿宋"/>
          <w:b/>
          <w:sz w:val="19"/>
        </w:rPr>
        <w:t xml:space="preserve"> S8.1</w:t>
      </w:r>
      <w:r>
        <w:rPr>
          <w:rFonts w:eastAsia="仿宋"/>
          <w:b/>
          <w:sz w:val="19"/>
        </w:rPr>
        <w:t>｜</w:t>
      </w:r>
      <w:r>
        <w:rPr>
          <w:rFonts w:eastAsia="仿宋"/>
          <w:sz w:val="19"/>
        </w:rPr>
        <w:t>论证链总览（图形摘要式框架图）。从迁徙方向使暴露对朝向高度敏感，到能源最优朝向保留可避免暴露，再到有限转角与极小能源代价回收大部分可削减暴露的完整论证链。</w:t>
      </w:r>
    </w:p>
    <w:p w14:paraId="4DD67BCB" w14:textId="77777777" w:rsidR="00D0616C" w:rsidRDefault="00000000">
      <w:pPr>
        <w:spacing w:before="120" w:after="40"/>
        <w:jc w:val="center"/>
      </w:pPr>
      <w:r>
        <w:rPr>
          <w:noProof/>
        </w:rPr>
        <w:lastRenderedPageBreak/>
        <w:drawing>
          <wp:inline distT="0" distB="0" distL="0" distR="0" wp14:anchorId="1D92C09D" wp14:editId="21F41915">
            <wp:extent cx="3600000" cy="287626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S8_1_tradeoff.png"/>
                    <pic:cNvPicPr/>
                  </pic:nvPicPr>
                  <pic:blipFill>
                    <a:blip r:embed="rId33"/>
                    <a:stretch>
                      <a:fillRect/>
                    </a:stretch>
                  </pic:blipFill>
                  <pic:spPr>
                    <a:xfrm>
                      <a:off x="0" y="0"/>
                      <a:ext cx="3600000" cy="2876265"/>
                    </a:xfrm>
                    <a:prstGeom prst="rect">
                      <a:avLst/>
                    </a:prstGeom>
                  </pic:spPr>
                </pic:pic>
              </a:graphicData>
            </a:graphic>
          </wp:inline>
        </w:drawing>
      </w:r>
    </w:p>
    <w:p w14:paraId="3857FF9A" w14:textId="77777777" w:rsidR="00D0616C" w:rsidRDefault="00000000">
      <w:r>
        <w:rPr>
          <w:rFonts w:eastAsia="仿宋"/>
          <w:b/>
          <w:sz w:val="19"/>
        </w:rPr>
        <w:t>图</w:t>
      </w:r>
      <w:r>
        <w:rPr>
          <w:rFonts w:eastAsia="仿宋"/>
          <w:b/>
          <w:sz w:val="19"/>
        </w:rPr>
        <w:t xml:space="preserve"> S8.2</w:t>
      </w:r>
      <w:r>
        <w:rPr>
          <w:rFonts w:eastAsia="仿宋"/>
          <w:b/>
          <w:sz w:val="19"/>
        </w:rPr>
        <w:t>｜</w:t>
      </w:r>
      <w:r>
        <w:rPr>
          <w:rFonts w:eastAsia="仿宋"/>
          <w:sz w:val="19"/>
        </w:rPr>
        <w:t>逐场能源</w:t>
      </w:r>
      <w:r>
        <w:rPr>
          <w:rFonts w:eastAsia="仿宋"/>
          <w:sz w:val="19"/>
        </w:rPr>
        <w:t>—</w:t>
      </w:r>
      <w:r>
        <w:rPr>
          <w:rFonts w:eastAsia="仿宋"/>
          <w:sz w:val="19"/>
        </w:rPr>
        <w:t>生态权衡散点：</w:t>
      </w:r>
      <w:r>
        <w:rPr>
          <w:rFonts w:eastAsia="仿宋"/>
          <w:sz w:val="19"/>
        </w:rPr>
        <w:t xml:space="preserve">1% </w:t>
      </w:r>
      <w:r>
        <w:rPr>
          <w:rFonts w:eastAsia="仿宋"/>
          <w:sz w:val="19"/>
        </w:rPr>
        <w:t>预算下</w:t>
      </w:r>
      <w:r>
        <w:rPr>
          <w:rFonts w:eastAsia="仿宋"/>
          <w:sz w:val="19"/>
        </w:rPr>
        <w:t xml:space="preserve"> AEP </w:t>
      </w:r>
      <w:r>
        <w:rPr>
          <w:rFonts w:eastAsia="仿宋"/>
          <w:sz w:val="19"/>
        </w:rPr>
        <w:t>代价与暴露削减</w:t>
      </w:r>
      <w:r>
        <w:rPr>
          <w:rFonts w:eastAsia="仿宋"/>
          <w:sz w:val="19"/>
        </w:rPr>
        <w:t xml:space="preserve"> RR </w:t>
      </w:r>
      <w:r>
        <w:rPr>
          <w:rFonts w:eastAsia="仿宋"/>
          <w:sz w:val="19"/>
        </w:rPr>
        <w:t>的关系（三组）。绝大多数场址以</w:t>
      </w:r>
      <w:r>
        <w:rPr>
          <w:rFonts w:eastAsia="仿宋"/>
          <w:sz w:val="19"/>
        </w:rPr>
        <w:t xml:space="preserve"> &lt;1% </w:t>
      </w:r>
      <w:r>
        <w:rPr>
          <w:rFonts w:eastAsia="仿宋"/>
          <w:sz w:val="19"/>
        </w:rPr>
        <w:t>的能源代价实现大幅暴露削减。</w:t>
      </w:r>
    </w:p>
    <w:p w14:paraId="22F57D28" w14:textId="77777777" w:rsidR="00D0616C" w:rsidRDefault="00000000">
      <w:pPr>
        <w:spacing w:before="120" w:after="40"/>
        <w:jc w:val="center"/>
      </w:pPr>
      <w:r>
        <w:rPr>
          <w:noProof/>
        </w:rPr>
        <w:drawing>
          <wp:inline distT="0" distB="0" distL="0" distR="0" wp14:anchorId="2C731080" wp14:editId="554CB81E">
            <wp:extent cx="5400000" cy="1652253"/>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S8_2_dist.png"/>
                    <pic:cNvPicPr/>
                  </pic:nvPicPr>
                  <pic:blipFill>
                    <a:blip r:embed="rId34"/>
                    <a:stretch>
                      <a:fillRect/>
                    </a:stretch>
                  </pic:blipFill>
                  <pic:spPr>
                    <a:xfrm>
                      <a:off x="0" y="0"/>
                      <a:ext cx="5400000" cy="1652253"/>
                    </a:xfrm>
                    <a:prstGeom prst="rect">
                      <a:avLst/>
                    </a:prstGeom>
                  </pic:spPr>
                </pic:pic>
              </a:graphicData>
            </a:graphic>
          </wp:inline>
        </w:drawing>
      </w:r>
    </w:p>
    <w:p w14:paraId="3ECF2293" w14:textId="77777777" w:rsidR="00D0616C" w:rsidRDefault="00000000">
      <w:r>
        <w:rPr>
          <w:rFonts w:eastAsia="仿宋"/>
          <w:b/>
          <w:sz w:val="19"/>
        </w:rPr>
        <w:t>图</w:t>
      </w:r>
      <w:r>
        <w:rPr>
          <w:rFonts w:eastAsia="仿宋"/>
          <w:b/>
          <w:sz w:val="19"/>
        </w:rPr>
        <w:t xml:space="preserve"> S8.3</w:t>
      </w:r>
      <w:r>
        <w:rPr>
          <w:rFonts w:eastAsia="仿宋"/>
          <w:b/>
          <w:sz w:val="19"/>
        </w:rPr>
        <w:t>｜</w:t>
      </w:r>
      <w:r>
        <w:rPr>
          <w:rFonts w:eastAsia="仿宋"/>
          <w:sz w:val="19"/>
        </w:rPr>
        <w:t>三组</w:t>
      </w:r>
      <w:r>
        <w:rPr>
          <w:rFonts w:eastAsia="仿宋"/>
          <w:sz w:val="19"/>
        </w:rPr>
        <w:t xml:space="preserve"> rel / avoid / RR </w:t>
      </w:r>
      <w:r>
        <w:rPr>
          <w:rFonts w:eastAsia="仿宋"/>
          <w:sz w:val="19"/>
        </w:rPr>
        <w:t>的分布（小提琴）。三组一致呈现高敏感性与高可削减性。</w:t>
      </w:r>
    </w:p>
    <w:p w14:paraId="2B6E4057" w14:textId="77777777" w:rsidR="00D0616C" w:rsidRDefault="00000000">
      <w:pPr>
        <w:spacing w:before="120" w:after="40"/>
        <w:jc w:val="center"/>
      </w:pPr>
      <w:r>
        <w:rPr>
          <w:noProof/>
        </w:rPr>
        <w:drawing>
          <wp:inline distT="0" distB="0" distL="0" distR="0" wp14:anchorId="7B404AE2" wp14:editId="6C85C732">
            <wp:extent cx="5040000" cy="2124281"/>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S9_size_rel.png"/>
                    <pic:cNvPicPr/>
                  </pic:nvPicPr>
                  <pic:blipFill>
                    <a:blip r:embed="rId35"/>
                    <a:stretch>
                      <a:fillRect/>
                    </a:stretch>
                  </pic:blipFill>
                  <pic:spPr>
                    <a:xfrm>
                      <a:off x="0" y="0"/>
                      <a:ext cx="5040000" cy="2124281"/>
                    </a:xfrm>
                    <a:prstGeom prst="rect">
                      <a:avLst/>
                    </a:prstGeom>
                  </pic:spPr>
                </pic:pic>
              </a:graphicData>
            </a:graphic>
          </wp:inline>
        </w:drawing>
      </w:r>
    </w:p>
    <w:p w14:paraId="3FA70267" w14:textId="77777777" w:rsidR="00D0616C" w:rsidRDefault="00000000">
      <w:r>
        <w:rPr>
          <w:rFonts w:eastAsia="仿宋"/>
          <w:b/>
          <w:sz w:val="19"/>
        </w:rPr>
        <w:t>图</w:t>
      </w:r>
      <w:r>
        <w:rPr>
          <w:rFonts w:eastAsia="仿宋"/>
          <w:b/>
          <w:sz w:val="19"/>
        </w:rPr>
        <w:t xml:space="preserve"> S8.4</w:t>
      </w:r>
      <w:r>
        <w:rPr>
          <w:rFonts w:eastAsia="仿宋"/>
          <w:b/>
          <w:sz w:val="19"/>
        </w:rPr>
        <w:t>｜</w:t>
      </w:r>
      <w:r>
        <w:rPr>
          <w:rFonts w:eastAsia="仿宋"/>
          <w:sz w:val="19"/>
        </w:rPr>
        <w:t>陆上风场规模：分布与朝向敏感性。</w:t>
      </w:r>
      <w:r>
        <w:rPr>
          <w:rFonts w:eastAsia="仿宋"/>
          <w:sz w:val="19"/>
        </w:rPr>
        <w:t xml:space="preserve">(a) </w:t>
      </w:r>
      <w:r>
        <w:rPr>
          <w:rFonts w:eastAsia="仿宋"/>
          <w:sz w:val="19"/>
        </w:rPr>
        <w:t>风场规模分布（风机数，截断至</w:t>
      </w:r>
      <w:r>
        <w:rPr>
          <w:rFonts w:eastAsia="仿宋"/>
          <w:sz w:val="19"/>
        </w:rPr>
        <w:t xml:space="preserve"> 60</w:t>
      </w:r>
      <w:r>
        <w:rPr>
          <w:rFonts w:eastAsia="仿宋"/>
          <w:sz w:val="19"/>
        </w:rPr>
        <w:t>，中位标注）；</w:t>
      </w:r>
      <w:r>
        <w:rPr>
          <w:rFonts w:eastAsia="仿宋"/>
          <w:sz w:val="19"/>
        </w:rPr>
        <w:t xml:space="preserve">(b) </w:t>
      </w:r>
      <w:r>
        <w:rPr>
          <w:rFonts w:eastAsia="仿宋"/>
          <w:sz w:val="19"/>
        </w:rPr>
        <w:t>朝向敏感性</w:t>
      </w:r>
      <w:r>
        <w:rPr>
          <w:rFonts w:eastAsia="仿宋"/>
          <w:sz w:val="19"/>
        </w:rPr>
        <w:t xml:space="preserve"> rel </w:t>
      </w:r>
      <w:r>
        <w:rPr>
          <w:rFonts w:eastAsia="仿宋"/>
          <w:sz w:val="19"/>
        </w:rPr>
        <w:t>随风场规模（散点</w:t>
      </w:r>
      <w:r>
        <w:rPr>
          <w:rFonts w:eastAsia="仿宋"/>
          <w:sz w:val="19"/>
        </w:rPr>
        <w:t xml:space="preserve"> + </w:t>
      </w:r>
      <w:r>
        <w:rPr>
          <w:rFonts w:eastAsia="仿宋"/>
          <w:sz w:val="19"/>
        </w:rPr>
        <w:t>分箱中位折线）。敏感性不依赖风场规模。</w:t>
      </w:r>
    </w:p>
    <w:p w14:paraId="0513F71F" w14:textId="77777777" w:rsidR="00D0616C" w:rsidRDefault="00000000">
      <w:pPr>
        <w:spacing w:before="120" w:after="40"/>
        <w:jc w:val="center"/>
      </w:pPr>
      <w:r>
        <w:rPr>
          <w:noProof/>
        </w:rPr>
        <w:lastRenderedPageBreak/>
        <w:drawing>
          <wp:inline distT="0" distB="0" distL="0" distR="0" wp14:anchorId="6337B62F" wp14:editId="6B550E00">
            <wp:extent cx="5400000" cy="224826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S10_aep_vs_exposure.png"/>
                    <pic:cNvPicPr/>
                  </pic:nvPicPr>
                  <pic:blipFill>
                    <a:blip r:embed="rId36"/>
                    <a:stretch>
                      <a:fillRect/>
                    </a:stretch>
                  </pic:blipFill>
                  <pic:spPr>
                    <a:xfrm>
                      <a:off x="0" y="0"/>
                      <a:ext cx="5400000" cy="2248265"/>
                    </a:xfrm>
                    <a:prstGeom prst="rect">
                      <a:avLst/>
                    </a:prstGeom>
                  </pic:spPr>
                </pic:pic>
              </a:graphicData>
            </a:graphic>
          </wp:inline>
        </w:drawing>
      </w:r>
    </w:p>
    <w:p w14:paraId="69FC2199" w14:textId="77777777" w:rsidR="00D0616C" w:rsidRDefault="00000000">
      <w:r>
        <w:rPr>
          <w:rFonts w:eastAsia="仿宋"/>
          <w:b/>
          <w:sz w:val="19"/>
        </w:rPr>
        <w:t>图</w:t>
      </w:r>
      <w:r>
        <w:rPr>
          <w:rFonts w:eastAsia="仿宋"/>
          <w:b/>
          <w:sz w:val="19"/>
        </w:rPr>
        <w:t xml:space="preserve"> S8.5</w:t>
      </w:r>
      <w:r>
        <w:rPr>
          <w:rFonts w:eastAsia="仿宋"/>
          <w:b/>
          <w:sz w:val="19"/>
        </w:rPr>
        <w:t>｜</w:t>
      </w:r>
      <w:r>
        <w:rPr>
          <w:rFonts w:eastAsia="仿宋"/>
          <w:sz w:val="19"/>
        </w:rPr>
        <w:t xml:space="preserve">AEP </w:t>
      </w:r>
      <w:r>
        <w:rPr>
          <w:rFonts w:eastAsia="仿宋"/>
          <w:sz w:val="19"/>
        </w:rPr>
        <w:t>平坦</w:t>
      </w:r>
      <w:r>
        <w:rPr>
          <w:rFonts w:eastAsia="仿宋"/>
          <w:sz w:val="19"/>
        </w:rPr>
        <w:t xml:space="preserve"> vs </w:t>
      </w:r>
      <w:r>
        <w:rPr>
          <w:rFonts w:eastAsia="仿宋"/>
          <w:sz w:val="19"/>
        </w:rPr>
        <w:t>暴露敏感（核心论证的直观对比）。</w:t>
      </w:r>
      <w:r>
        <w:rPr>
          <w:rFonts w:eastAsia="仿宋"/>
          <w:sz w:val="19"/>
        </w:rPr>
        <w:t xml:space="preserve">(a) 15 </w:t>
      </w:r>
      <w:r>
        <w:rPr>
          <w:rFonts w:eastAsia="仿宋"/>
          <w:sz w:val="19"/>
        </w:rPr>
        <w:t>个代表性陆上风场的归一化</w:t>
      </w:r>
      <w:r>
        <w:rPr>
          <w:rFonts w:eastAsia="仿宋"/>
          <w:sz w:val="19"/>
        </w:rPr>
        <w:t xml:space="preserve"> AEP(θ) </w:t>
      </w:r>
      <w:r>
        <w:rPr>
          <w:rFonts w:eastAsia="仿宋"/>
          <w:sz w:val="19"/>
        </w:rPr>
        <w:t>曲线（跨朝向变化</w:t>
      </w:r>
      <w:r>
        <w:rPr>
          <w:rFonts w:eastAsia="仿宋"/>
          <w:sz w:val="19"/>
        </w:rPr>
        <w:t xml:space="preserve"> ≈2.7%</w:t>
      </w:r>
      <w:r>
        <w:rPr>
          <w:rFonts w:eastAsia="仿宋"/>
          <w:sz w:val="19"/>
        </w:rPr>
        <w:t>）；</w:t>
      </w:r>
      <w:r>
        <w:rPr>
          <w:rFonts w:eastAsia="仿宋"/>
          <w:sz w:val="19"/>
        </w:rPr>
        <w:t xml:space="preserve">(b) </w:t>
      </w:r>
      <w:r>
        <w:rPr>
          <w:rFonts w:eastAsia="仿宋"/>
          <w:sz w:val="19"/>
        </w:rPr>
        <w:t>同</w:t>
      </w:r>
      <w:r>
        <w:rPr>
          <w:rFonts w:eastAsia="仿宋"/>
          <w:sz w:val="19"/>
        </w:rPr>
        <w:t xml:space="preserve"> 15 </w:t>
      </w:r>
      <w:r>
        <w:rPr>
          <w:rFonts w:eastAsia="仿宋"/>
          <w:sz w:val="19"/>
        </w:rPr>
        <w:t>场的归一化暴露</w:t>
      </w:r>
      <w:r>
        <w:rPr>
          <w:rFonts w:eastAsia="仿宋"/>
          <w:sz w:val="19"/>
        </w:rPr>
        <w:t xml:space="preserve"> E(θ) </w:t>
      </w:r>
      <w:r>
        <w:rPr>
          <w:rFonts w:eastAsia="仿宋"/>
          <w:sz w:val="19"/>
        </w:rPr>
        <w:t>曲线（</w:t>
      </w:r>
      <w:r>
        <w:rPr>
          <w:rFonts w:eastAsia="仿宋"/>
          <w:sz w:val="19"/>
        </w:rPr>
        <w:t>rel ≈100%</w:t>
      </w:r>
      <w:r>
        <w:rPr>
          <w:rFonts w:eastAsia="仿宋"/>
          <w:sz w:val="19"/>
        </w:rPr>
        <w:t>）。二者跨朝向变化相差两个数量级，是「以极小能源代价换取大幅暴露削减」的物理基础。</w:t>
      </w:r>
    </w:p>
    <w:p w14:paraId="08A1D369" w14:textId="77777777" w:rsidR="00D0616C" w:rsidRDefault="00000000">
      <w:pPr>
        <w:spacing w:before="120" w:after="40"/>
        <w:jc w:val="center"/>
      </w:pPr>
      <w:r>
        <w:rPr>
          <w:noProof/>
        </w:rPr>
        <w:drawing>
          <wp:inline distT="0" distB="0" distL="0" distR="0" wp14:anchorId="3907098A" wp14:editId="5E05D091">
            <wp:extent cx="5040000" cy="2124281"/>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S11_direction_misalignment.png"/>
                    <pic:cNvPicPr/>
                  </pic:nvPicPr>
                  <pic:blipFill>
                    <a:blip r:embed="rId37"/>
                    <a:stretch>
                      <a:fillRect/>
                    </a:stretch>
                  </pic:blipFill>
                  <pic:spPr>
                    <a:xfrm>
                      <a:off x="0" y="0"/>
                      <a:ext cx="5040000" cy="2124281"/>
                    </a:xfrm>
                    <a:prstGeom prst="rect">
                      <a:avLst/>
                    </a:prstGeom>
                  </pic:spPr>
                </pic:pic>
              </a:graphicData>
            </a:graphic>
          </wp:inline>
        </w:drawing>
      </w:r>
    </w:p>
    <w:p w14:paraId="43381B0B" w14:textId="77777777" w:rsidR="00D0616C" w:rsidRDefault="00000000">
      <w:r>
        <w:rPr>
          <w:rFonts w:eastAsia="仿宋"/>
          <w:b/>
          <w:sz w:val="19"/>
        </w:rPr>
        <w:t>图</w:t>
      </w:r>
      <w:r>
        <w:rPr>
          <w:rFonts w:eastAsia="仿宋"/>
          <w:b/>
          <w:sz w:val="19"/>
        </w:rPr>
        <w:t xml:space="preserve"> S8.6</w:t>
      </w:r>
      <w:r>
        <w:rPr>
          <w:rFonts w:eastAsia="仿宋"/>
          <w:b/>
          <w:sz w:val="19"/>
        </w:rPr>
        <w:t>｜</w:t>
      </w:r>
      <w:r>
        <w:rPr>
          <w:rFonts w:eastAsia="仿宋"/>
          <w:sz w:val="19"/>
        </w:rPr>
        <w:t>迁徙方向结构与错位角。</w:t>
      </w:r>
      <w:r>
        <w:rPr>
          <w:rFonts w:eastAsia="仿宋"/>
          <w:sz w:val="19"/>
        </w:rPr>
        <w:t xml:space="preserve">(a) </w:t>
      </w:r>
      <w:r>
        <w:rPr>
          <w:rFonts w:eastAsia="仿宋"/>
          <w:sz w:val="19"/>
        </w:rPr>
        <w:t>陆上</w:t>
      </w:r>
      <w:r>
        <w:rPr>
          <w:rFonts w:eastAsia="仿宋"/>
          <w:sz w:val="19"/>
        </w:rPr>
        <w:t xml:space="preserve"> 4,191 </w:t>
      </w:r>
      <w:r>
        <w:rPr>
          <w:rFonts w:eastAsia="仿宋"/>
          <w:sz w:val="19"/>
        </w:rPr>
        <w:t>场春</w:t>
      </w:r>
      <w:r>
        <w:rPr>
          <w:rFonts w:eastAsia="仿宋"/>
          <w:sz w:val="19"/>
        </w:rPr>
        <w:t>/</w:t>
      </w:r>
      <w:r>
        <w:rPr>
          <w:rFonts w:eastAsia="仿宋"/>
          <w:sz w:val="19"/>
        </w:rPr>
        <w:t>秋方向散点，虚线为反向平行参考线（</w:t>
      </w:r>
      <w:r>
        <w:rPr>
          <w:rFonts w:eastAsia="仿宋"/>
          <w:sz w:val="19"/>
        </w:rPr>
        <w:t>Δ=180°</w:t>
      </w:r>
      <w:r>
        <w:rPr>
          <w:rFonts w:eastAsia="仿宋"/>
          <w:sz w:val="19"/>
        </w:rPr>
        <w:t>）；</w:t>
      </w:r>
      <w:r>
        <w:rPr>
          <w:rFonts w:eastAsia="仿宋"/>
          <w:sz w:val="19"/>
        </w:rPr>
        <w:t xml:space="preserve">(b) </w:t>
      </w:r>
      <w:r>
        <w:rPr>
          <w:rFonts w:eastAsia="仿宋"/>
          <w:sz w:val="19"/>
        </w:rPr>
        <w:t>能源最优与生态最优朝向的错位角</w:t>
      </w:r>
      <w:r>
        <w:rPr>
          <w:rFonts w:eastAsia="仿宋"/>
          <w:sz w:val="19"/>
        </w:rPr>
        <w:t xml:space="preserve"> d_full </w:t>
      </w:r>
      <w:r>
        <w:rPr>
          <w:rFonts w:eastAsia="仿宋"/>
          <w:sz w:val="19"/>
        </w:rPr>
        <w:t>分布（中位</w:t>
      </w:r>
      <w:r>
        <w:rPr>
          <w:rFonts w:eastAsia="仿宋"/>
          <w:sz w:val="19"/>
        </w:rPr>
        <w:t xml:space="preserve"> 48°</w:t>
      </w:r>
      <w:r>
        <w:rPr>
          <w:rFonts w:eastAsia="仿宋"/>
          <w:sz w:val="19"/>
        </w:rPr>
        <w:t>）。</w:t>
      </w:r>
    </w:p>
    <w:p w14:paraId="5A723BCD" w14:textId="77777777" w:rsidR="00D0616C" w:rsidRDefault="00000000">
      <w:pPr>
        <w:spacing w:before="120" w:after="40"/>
        <w:jc w:val="center"/>
      </w:pPr>
      <w:r>
        <w:rPr>
          <w:noProof/>
        </w:rPr>
        <w:lastRenderedPageBreak/>
        <w:drawing>
          <wp:inline distT="0" distB="0" distL="0" distR="0" wp14:anchorId="201F37EC" wp14:editId="68B12C21">
            <wp:extent cx="3600000" cy="2785127"/>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S12_tradeoff_saturation.png"/>
                    <pic:cNvPicPr/>
                  </pic:nvPicPr>
                  <pic:blipFill>
                    <a:blip r:embed="rId38"/>
                    <a:stretch>
                      <a:fillRect/>
                    </a:stretch>
                  </pic:blipFill>
                  <pic:spPr>
                    <a:xfrm>
                      <a:off x="0" y="0"/>
                      <a:ext cx="3600000" cy="2785127"/>
                    </a:xfrm>
                    <a:prstGeom prst="rect">
                      <a:avLst/>
                    </a:prstGeom>
                  </pic:spPr>
                </pic:pic>
              </a:graphicData>
            </a:graphic>
          </wp:inline>
        </w:drawing>
      </w:r>
    </w:p>
    <w:p w14:paraId="6B6D1A43" w14:textId="77777777" w:rsidR="00D0616C" w:rsidRDefault="00000000">
      <w:r>
        <w:rPr>
          <w:rFonts w:eastAsia="仿宋"/>
          <w:b/>
          <w:sz w:val="19"/>
        </w:rPr>
        <w:t>图</w:t>
      </w:r>
      <w:r>
        <w:rPr>
          <w:rFonts w:eastAsia="仿宋"/>
          <w:b/>
          <w:sz w:val="19"/>
        </w:rPr>
        <w:t xml:space="preserve"> S8.7</w:t>
      </w:r>
      <w:r>
        <w:rPr>
          <w:rFonts w:eastAsia="仿宋"/>
          <w:b/>
          <w:sz w:val="19"/>
        </w:rPr>
        <w:t>｜</w:t>
      </w:r>
      <w:r>
        <w:rPr>
          <w:rFonts w:eastAsia="仿宋"/>
          <w:sz w:val="19"/>
        </w:rPr>
        <w:t xml:space="preserve">12 </w:t>
      </w:r>
      <w:r>
        <w:rPr>
          <w:rFonts w:eastAsia="仿宋"/>
          <w:sz w:val="19"/>
        </w:rPr>
        <w:t>个代表性陆上风场的逐场权衡曲线（暴露削减</w:t>
      </w:r>
      <w:r>
        <w:rPr>
          <w:rFonts w:eastAsia="仿宋"/>
          <w:sz w:val="19"/>
        </w:rPr>
        <w:t xml:space="preserve"> RR </w:t>
      </w:r>
      <w:r>
        <w:rPr>
          <w:rFonts w:eastAsia="仿宋"/>
          <w:sz w:val="19"/>
        </w:rPr>
        <w:t>随</w:t>
      </w:r>
      <w:r>
        <w:rPr>
          <w:rFonts w:eastAsia="仿宋"/>
          <w:sz w:val="19"/>
        </w:rPr>
        <w:t xml:space="preserve"> AEP </w:t>
      </w:r>
      <w:r>
        <w:rPr>
          <w:rFonts w:eastAsia="仿宋"/>
          <w:sz w:val="19"/>
        </w:rPr>
        <w:t>预算），显示预算加大时迅速饱和。</w:t>
      </w:r>
    </w:p>
    <w:p w14:paraId="539560AB" w14:textId="77777777" w:rsidR="00D0616C" w:rsidRDefault="00000000">
      <w:pPr>
        <w:spacing w:before="120" w:after="40"/>
        <w:jc w:val="center"/>
      </w:pPr>
      <w:r>
        <w:rPr>
          <w:noProof/>
        </w:rPr>
        <w:drawing>
          <wp:inline distT="0" distB="0" distL="0" distR="0" wp14:anchorId="6FF6CE32" wp14:editId="6A5136B1">
            <wp:extent cx="5040000" cy="2109449"/>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S13_offshore_exposure.png"/>
                    <pic:cNvPicPr/>
                  </pic:nvPicPr>
                  <pic:blipFill>
                    <a:blip r:embed="rId39"/>
                    <a:stretch>
                      <a:fillRect/>
                    </a:stretch>
                  </pic:blipFill>
                  <pic:spPr>
                    <a:xfrm>
                      <a:off x="0" y="0"/>
                      <a:ext cx="5040000" cy="2109449"/>
                    </a:xfrm>
                    <a:prstGeom prst="rect">
                      <a:avLst/>
                    </a:prstGeom>
                  </pic:spPr>
                </pic:pic>
              </a:graphicData>
            </a:graphic>
          </wp:inline>
        </w:drawing>
      </w:r>
    </w:p>
    <w:p w14:paraId="24AA625B" w14:textId="77777777" w:rsidR="00D0616C" w:rsidRDefault="00000000">
      <w:r>
        <w:rPr>
          <w:rFonts w:eastAsia="仿宋"/>
          <w:b/>
          <w:sz w:val="19"/>
        </w:rPr>
        <w:t>图</w:t>
      </w:r>
      <w:r>
        <w:rPr>
          <w:rFonts w:eastAsia="仿宋"/>
          <w:b/>
          <w:sz w:val="19"/>
        </w:rPr>
        <w:t xml:space="preserve"> S8.8</w:t>
      </w:r>
      <w:r>
        <w:rPr>
          <w:rFonts w:eastAsia="仿宋"/>
          <w:b/>
          <w:sz w:val="19"/>
        </w:rPr>
        <w:t>｜</w:t>
      </w:r>
      <w:r>
        <w:rPr>
          <w:rFonts w:eastAsia="仿宋"/>
          <w:sz w:val="19"/>
        </w:rPr>
        <w:t>海上暴露曲线样本。</w:t>
      </w:r>
      <w:r>
        <w:rPr>
          <w:rFonts w:eastAsia="仿宋"/>
          <w:sz w:val="19"/>
        </w:rPr>
        <w:t>(a) VPTS</w:t>
      </w:r>
      <w:r>
        <w:rPr>
          <w:rFonts w:eastAsia="仿宋"/>
          <w:sz w:val="19"/>
        </w:rPr>
        <w:t>（雷达）</w:t>
      </w:r>
      <w:r>
        <w:rPr>
          <w:rFonts w:eastAsia="仿宋"/>
          <w:sz w:val="19"/>
        </w:rPr>
        <w:t xml:space="preserve">29 </w:t>
      </w:r>
      <w:r>
        <w:rPr>
          <w:rFonts w:eastAsia="仿宋"/>
          <w:sz w:val="19"/>
        </w:rPr>
        <w:t>场；</w:t>
      </w:r>
      <w:r>
        <w:rPr>
          <w:rFonts w:eastAsia="仿宋"/>
          <w:sz w:val="19"/>
        </w:rPr>
        <w:t>(b) Bauer</w:t>
      </w:r>
      <w:r>
        <w:rPr>
          <w:rFonts w:eastAsia="仿宋"/>
          <w:sz w:val="19"/>
        </w:rPr>
        <w:t>（格网）</w:t>
      </w:r>
      <w:r>
        <w:rPr>
          <w:rFonts w:eastAsia="仿宋"/>
          <w:sz w:val="19"/>
        </w:rPr>
        <w:t xml:space="preserve">26 </w:t>
      </w:r>
      <w:r>
        <w:rPr>
          <w:rFonts w:eastAsia="仿宋"/>
          <w:sz w:val="19"/>
        </w:rPr>
        <w:t>场。两套口径下暴露均对朝向高度敏感。</w:t>
      </w:r>
    </w:p>
    <w:p w14:paraId="378BF58E" w14:textId="77777777" w:rsidR="00D0616C" w:rsidRDefault="00000000">
      <w:pPr>
        <w:spacing w:before="120" w:after="40"/>
        <w:jc w:val="center"/>
      </w:pPr>
      <w:r>
        <w:rPr>
          <w:noProof/>
        </w:rPr>
        <w:lastRenderedPageBreak/>
        <w:drawing>
          <wp:inline distT="0" distB="0" distL="0" distR="0" wp14:anchorId="48AC1F1C" wp14:editId="0E3243DA">
            <wp:extent cx="5400000" cy="3603393"/>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S14_bauer_grid.png"/>
                    <pic:cNvPicPr/>
                  </pic:nvPicPr>
                  <pic:blipFill>
                    <a:blip r:embed="rId40"/>
                    <a:stretch>
                      <a:fillRect/>
                    </a:stretch>
                  </pic:blipFill>
                  <pic:spPr>
                    <a:xfrm>
                      <a:off x="0" y="0"/>
                      <a:ext cx="5400000" cy="3603393"/>
                    </a:xfrm>
                    <a:prstGeom prst="rect">
                      <a:avLst/>
                    </a:prstGeom>
                  </pic:spPr>
                </pic:pic>
              </a:graphicData>
            </a:graphic>
          </wp:inline>
        </w:drawing>
      </w:r>
    </w:p>
    <w:p w14:paraId="0F5820C8" w14:textId="77777777" w:rsidR="00D0616C" w:rsidRDefault="00000000">
      <w:r>
        <w:rPr>
          <w:rFonts w:eastAsia="仿宋"/>
          <w:b/>
          <w:sz w:val="19"/>
        </w:rPr>
        <w:t>图</w:t>
      </w:r>
      <w:r>
        <w:rPr>
          <w:rFonts w:eastAsia="仿宋"/>
          <w:b/>
          <w:sz w:val="19"/>
        </w:rPr>
        <w:t xml:space="preserve"> S8.9</w:t>
      </w:r>
      <w:r>
        <w:rPr>
          <w:rFonts w:eastAsia="仿宋"/>
          <w:b/>
          <w:sz w:val="19"/>
        </w:rPr>
        <w:t>｜</w:t>
      </w:r>
      <w:r>
        <w:rPr>
          <w:rFonts w:eastAsia="仿宋"/>
          <w:sz w:val="19"/>
        </w:rPr>
        <w:t xml:space="preserve">Bauer </w:t>
      </w:r>
      <w:r>
        <w:rPr>
          <w:rFonts w:eastAsia="仿宋"/>
          <w:sz w:val="19"/>
        </w:rPr>
        <w:t>格网春季迁徙方向场（箭头</w:t>
      </w:r>
      <w:r>
        <w:rPr>
          <w:rFonts w:eastAsia="仿宋"/>
          <w:sz w:val="19"/>
        </w:rPr>
        <w:t>=</w:t>
      </w:r>
      <w:r>
        <w:rPr>
          <w:rFonts w:eastAsia="仿宋"/>
          <w:sz w:val="19"/>
        </w:rPr>
        <w:t>方向，颜色</w:t>
      </w:r>
      <w:r>
        <w:rPr>
          <w:rFonts w:eastAsia="仿宋"/>
          <w:sz w:val="19"/>
        </w:rPr>
        <w:t>=</w:t>
      </w:r>
      <w:r>
        <w:rPr>
          <w:rFonts w:eastAsia="仿宋"/>
          <w:sz w:val="19"/>
        </w:rPr>
        <w:t>集中度）。显示从西南向东北的稳定迁徙主轴，佐证陆上方向输入的空间结构。</w:t>
      </w:r>
    </w:p>
    <w:p w14:paraId="42EE441D" w14:textId="77777777" w:rsidR="00D0616C" w:rsidRDefault="00000000">
      <w:pPr>
        <w:spacing w:before="280" w:after="100"/>
      </w:pPr>
      <w:r>
        <w:rPr>
          <w:rFonts w:eastAsia="黑体"/>
          <w:b/>
          <w:sz w:val="26"/>
        </w:rPr>
        <w:t>补充材料</w:t>
      </w:r>
      <w:r>
        <w:rPr>
          <w:rFonts w:eastAsia="黑体"/>
          <w:b/>
          <w:sz w:val="26"/>
        </w:rPr>
        <w:t xml:space="preserve"> S9 — </w:t>
      </w:r>
      <w:r>
        <w:rPr>
          <w:rFonts w:eastAsia="黑体"/>
          <w:b/>
          <w:sz w:val="26"/>
        </w:rPr>
        <w:t>范围与假设账本</w:t>
      </w:r>
    </w:p>
    <w:p w14:paraId="49B7F3DC" w14:textId="77777777" w:rsidR="00D0616C" w:rsidRDefault="00000000">
      <w:pPr>
        <w:spacing w:after="120" w:line="312" w:lineRule="auto"/>
        <w:jc w:val="both"/>
      </w:pPr>
      <w:r>
        <w:t>表</w:t>
      </w:r>
      <w:r>
        <w:t xml:space="preserve"> S9a </w:t>
      </w:r>
      <w:r>
        <w:t>汇总本研究的全部核心假设，逐一标注其属于「范围界定」还是「建模近似」，并给出（若可判断）其对核心结果（陆上中位暴露削减</w:t>
      </w:r>
      <w:r>
        <w:t xml:space="preserve"> ≈96.9%</w:t>
      </w:r>
      <w:r>
        <w:t>）的影响方向。凡已做敏感性检验的假设在</w:t>
      </w:r>
      <w:r>
        <w:t xml:space="preserve"> S7.x </w:t>
      </w:r>
      <w:r>
        <w:t>有对应小节；范围界定类假设不构成可检验的扰动，而是定义本文所估计的量本身。</w:t>
      </w:r>
    </w:p>
    <w:p w14:paraId="31132B45" w14:textId="77777777" w:rsidR="00D0616C" w:rsidRDefault="00000000">
      <w:r>
        <w:rPr>
          <w:rFonts w:eastAsia="仿宋"/>
          <w:b/>
          <w:sz w:val="19"/>
        </w:rPr>
        <w:t>表</w:t>
      </w:r>
      <w:r>
        <w:rPr>
          <w:rFonts w:eastAsia="仿宋"/>
          <w:b/>
          <w:sz w:val="19"/>
        </w:rPr>
        <w:t xml:space="preserve"> S9a</w:t>
      </w:r>
      <w:r>
        <w:rPr>
          <w:rFonts w:eastAsia="仿宋"/>
          <w:b/>
          <w:sz w:val="19"/>
        </w:rPr>
        <w:t>｜</w:t>
      </w:r>
      <w:r>
        <w:rPr>
          <w:rFonts w:eastAsia="仿宋"/>
          <w:sz w:val="19"/>
        </w:rPr>
        <w:t>范围与假设账本（</w:t>
      </w:r>
      <w:r>
        <w:rPr>
          <w:rFonts w:eastAsia="仿宋"/>
          <w:sz w:val="19"/>
        </w:rPr>
        <w:t>S9</w:t>
      </w:r>
      <w:r>
        <w:rPr>
          <w:rFonts w:eastAsia="仿宋"/>
          <w:sz w:val="19"/>
        </w:rPr>
        <w:t>）。</w:t>
      </w:r>
    </w:p>
    <w:tbl>
      <w:tblPr>
        <w:tblW w:w="0" w:type="auto"/>
        <w:jc w:val="center"/>
        <w:tblLook w:val="04A0" w:firstRow="1" w:lastRow="0" w:firstColumn="1" w:lastColumn="0" w:noHBand="0" w:noVBand="1"/>
      </w:tblPr>
      <w:tblGrid>
        <w:gridCol w:w="2550"/>
        <w:gridCol w:w="2550"/>
        <w:gridCol w:w="2550"/>
        <w:gridCol w:w="2550"/>
      </w:tblGrid>
      <w:tr w:rsidR="00D0616C" w14:paraId="046DA394" w14:textId="77777777">
        <w:trPr>
          <w:jc w:val="center"/>
        </w:trPr>
        <w:tc>
          <w:tcPr>
            <w:tcW w:w="2550" w:type="dxa"/>
            <w:tcBorders>
              <w:top w:val="single" w:sz="12" w:space="0" w:color="000000"/>
              <w:left w:val="none" w:sz="0" w:space="0" w:color="000000"/>
              <w:bottom w:val="single" w:sz="6" w:space="0" w:color="000000"/>
              <w:right w:val="none" w:sz="0" w:space="0" w:color="000000"/>
            </w:tcBorders>
          </w:tcPr>
          <w:p w14:paraId="476FC291" w14:textId="77777777" w:rsidR="00D0616C" w:rsidRDefault="00000000">
            <w:pPr>
              <w:jc w:val="center"/>
            </w:pPr>
            <w:r>
              <w:rPr>
                <w:b/>
                <w:sz w:val="18"/>
              </w:rPr>
              <w:t>假设</w:t>
            </w:r>
          </w:p>
        </w:tc>
        <w:tc>
          <w:tcPr>
            <w:tcW w:w="2550" w:type="dxa"/>
            <w:tcBorders>
              <w:top w:val="single" w:sz="12" w:space="0" w:color="000000"/>
              <w:left w:val="none" w:sz="0" w:space="0" w:color="000000"/>
              <w:bottom w:val="single" w:sz="6" w:space="0" w:color="000000"/>
              <w:right w:val="none" w:sz="0" w:space="0" w:color="000000"/>
            </w:tcBorders>
          </w:tcPr>
          <w:p w14:paraId="25881FFA" w14:textId="77777777" w:rsidR="00D0616C" w:rsidRDefault="00000000">
            <w:pPr>
              <w:jc w:val="center"/>
            </w:pPr>
            <w:r>
              <w:rPr>
                <w:b/>
                <w:sz w:val="18"/>
              </w:rPr>
              <w:t>类别</w:t>
            </w:r>
          </w:p>
        </w:tc>
        <w:tc>
          <w:tcPr>
            <w:tcW w:w="2550" w:type="dxa"/>
            <w:tcBorders>
              <w:top w:val="single" w:sz="12" w:space="0" w:color="000000"/>
              <w:left w:val="none" w:sz="0" w:space="0" w:color="000000"/>
              <w:bottom w:val="single" w:sz="6" w:space="0" w:color="000000"/>
              <w:right w:val="none" w:sz="0" w:space="0" w:color="000000"/>
            </w:tcBorders>
          </w:tcPr>
          <w:p w14:paraId="723F717D" w14:textId="77777777" w:rsidR="00D0616C" w:rsidRDefault="00000000">
            <w:pPr>
              <w:jc w:val="center"/>
            </w:pPr>
            <w:r>
              <w:rPr>
                <w:b/>
                <w:sz w:val="18"/>
              </w:rPr>
              <w:t>对核心结果的方向</w:t>
            </w:r>
          </w:p>
        </w:tc>
        <w:tc>
          <w:tcPr>
            <w:tcW w:w="2550" w:type="dxa"/>
            <w:tcBorders>
              <w:top w:val="single" w:sz="12" w:space="0" w:color="000000"/>
              <w:left w:val="none" w:sz="0" w:space="0" w:color="000000"/>
              <w:bottom w:val="single" w:sz="6" w:space="0" w:color="000000"/>
              <w:right w:val="none" w:sz="0" w:space="0" w:color="000000"/>
            </w:tcBorders>
          </w:tcPr>
          <w:p w14:paraId="06F1C70B" w14:textId="77777777" w:rsidR="00D0616C" w:rsidRDefault="00000000">
            <w:pPr>
              <w:jc w:val="center"/>
            </w:pPr>
            <w:r>
              <w:rPr>
                <w:b/>
                <w:sz w:val="18"/>
              </w:rPr>
              <w:t>说明</w:t>
            </w:r>
            <w:r>
              <w:rPr>
                <w:b/>
                <w:sz w:val="18"/>
              </w:rPr>
              <w:t xml:space="preserve"> / </w:t>
            </w:r>
            <w:r>
              <w:rPr>
                <w:b/>
                <w:sz w:val="18"/>
              </w:rPr>
              <w:t>检验</w:t>
            </w:r>
          </w:p>
        </w:tc>
      </w:tr>
      <w:tr w:rsidR="00D0616C" w14:paraId="085F5C0B" w14:textId="77777777">
        <w:trPr>
          <w:jc w:val="center"/>
        </w:trPr>
        <w:tc>
          <w:tcPr>
            <w:tcW w:w="2550" w:type="dxa"/>
          </w:tcPr>
          <w:p w14:paraId="7D29092D" w14:textId="77777777" w:rsidR="00D0616C" w:rsidRDefault="00000000">
            <w:r>
              <w:rPr>
                <w:sz w:val="18"/>
              </w:rPr>
              <w:t xml:space="preserve">sin² </w:t>
            </w:r>
            <w:r>
              <w:rPr>
                <w:sz w:val="18"/>
              </w:rPr>
              <w:t>几何模型、不含行为回避</w:t>
            </w:r>
          </w:p>
        </w:tc>
        <w:tc>
          <w:tcPr>
            <w:tcW w:w="2550" w:type="dxa"/>
          </w:tcPr>
          <w:p w14:paraId="2A520E31" w14:textId="77777777" w:rsidR="00D0616C" w:rsidRDefault="00000000">
            <w:r>
              <w:rPr>
                <w:sz w:val="18"/>
              </w:rPr>
              <w:t>范围界定</w:t>
            </w:r>
          </w:p>
        </w:tc>
        <w:tc>
          <w:tcPr>
            <w:tcW w:w="2550" w:type="dxa"/>
          </w:tcPr>
          <w:p w14:paraId="28F7379B" w14:textId="77777777" w:rsidR="00D0616C" w:rsidRDefault="00000000">
            <w:r>
              <w:rPr>
                <w:sz w:val="18"/>
              </w:rPr>
              <w:t>定义被估计量</w:t>
            </w:r>
          </w:p>
        </w:tc>
        <w:tc>
          <w:tcPr>
            <w:tcW w:w="2550" w:type="dxa"/>
          </w:tcPr>
          <w:p w14:paraId="2F1D0BED" w14:textId="77777777" w:rsidR="00D0616C" w:rsidRDefault="00000000">
            <w:r>
              <w:rPr>
                <w:sz w:val="18"/>
              </w:rPr>
              <w:t>筛查量，非死亡率校准</w:t>
            </w:r>
          </w:p>
        </w:tc>
      </w:tr>
      <w:tr w:rsidR="00D0616C" w14:paraId="5C3A1C50" w14:textId="77777777">
        <w:trPr>
          <w:jc w:val="center"/>
        </w:trPr>
        <w:tc>
          <w:tcPr>
            <w:tcW w:w="2550" w:type="dxa"/>
          </w:tcPr>
          <w:p w14:paraId="4D5AB669" w14:textId="77777777" w:rsidR="00D0616C" w:rsidRDefault="00000000">
            <w:r>
              <w:rPr>
                <w:sz w:val="18"/>
              </w:rPr>
              <w:t>无死亡率</w:t>
            </w:r>
            <w:r>
              <w:rPr>
                <w:sz w:val="18"/>
              </w:rPr>
              <w:t>/</w:t>
            </w:r>
            <w:r>
              <w:rPr>
                <w:sz w:val="18"/>
              </w:rPr>
              <w:t>回避率校准</w:t>
            </w:r>
          </w:p>
        </w:tc>
        <w:tc>
          <w:tcPr>
            <w:tcW w:w="2550" w:type="dxa"/>
          </w:tcPr>
          <w:p w14:paraId="2C14BEA0" w14:textId="77777777" w:rsidR="00D0616C" w:rsidRDefault="00000000">
            <w:r>
              <w:rPr>
                <w:sz w:val="18"/>
              </w:rPr>
              <w:t>范围界定</w:t>
            </w:r>
          </w:p>
        </w:tc>
        <w:tc>
          <w:tcPr>
            <w:tcW w:w="2550" w:type="dxa"/>
          </w:tcPr>
          <w:p w14:paraId="32E1C9DB" w14:textId="77777777" w:rsidR="00D0616C" w:rsidRDefault="00000000">
            <w:r>
              <w:rPr>
                <w:sz w:val="18"/>
              </w:rPr>
              <w:t>不主张绝对碰撞削减</w:t>
            </w:r>
          </w:p>
        </w:tc>
        <w:tc>
          <w:tcPr>
            <w:tcW w:w="2550" w:type="dxa"/>
          </w:tcPr>
          <w:p w14:paraId="1B09A636" w14:textId="77777777" w:rsidR="00D0616C" w:rsidRDefault="00000000">
            <w:r>
              <w:rPr>
                <w:sz w:val="18"/>
              </w:rPr>
              <w:t>只比较跨朝向相对变化</w:t>
            </w:r>
          </w:p>
        </w:tc>
      </w:tr>
      <w:tr w:rsidR="00D0616C" w14:paraId="39100D33" w14:textId="77777777">
        <w:trPr>
          <w:jc w:val="center"/>
        </w:trPr>
        <w:tc>
          <w:tcPr>
            <w:tcW w:w="2550" w:type="dxa"/>
          </w:tcPr>
          <w:p w14:paraId="3C5D19D5" w14:textId="77777777" w:rsidR="00D0616C" w:rsidRDefault="00000000">
            <w:r>
              <w:rPr>
                <w:sz w:val="18"/>
              </w:rPr>
              <w:t>陆上</w:t>
            </w:r>
            <w:r>
              <w:rPr>
                <w:sz w:val="18"/>
              </w:rPr>
              <w:t xml:space="preserve"> Jensen </w:t>
            </w:r>
            <w:r>
              <w:rPr>
                <w:sz w:val="18"/>
              </w:rPr>
              <w:t>尾流模型</w:t>
            </w:r>
          </w:p>
        </w:tc>
        <w:tc>
          <w:tcPr>
            <w:tcW w:w="2550" w:type="dxa"/>
          </w:tcPr>
          <w:p w14:paraId="5AB4C204" w14:textId="77777777" w:rsidR="00D0616C" w:rsidRDefault="00000000">
            <w:r>
              <w:rPr>
                <w:sz w:val="18"/>
              </w:rPr>
              <w:t>建模近似</w:t>
            </w:r>
          </w:p>
        </w:tc>
        <w:tc>
          <w:tcPr>
            <w:tcW w:w="2550" w:type="dxa"/>
          </w:tcPr>
          <w:p w14:paraId="6383F1C9" w14:textId="77777777" w:rsidR="00D0616C" w:rsidRDefault="00000000">
            <w:r>
              <w:rPr>
                <w:sz w:val="18"/>
              </w:rPr>
              <w:t>若低估惩罚则高估有利性</w:t>
            </w:r>
          </w:p>
        </w:tc>
        <w:tc>
          <w:tcPr>
            <w:tcW w:w="2550" w:type="dxa"/>
          </w:tcPr>
          <w:p w14:paraId="57DFA028" w14:textId="77777777" w:rsidR="00D0616C" w:rsidRDefault="00000000">
            <w:r>
              <w:rPr>
                <w:sz w:val="18"/>
              </w:rPr>
              <w:t>S7.1</w:t>
            </w:r>
            <w:r>
              <w:rPr>
                <w:sz w:val="18"/>
              </w:rPr>
              <w:t>、</w:t>
            </w:r>
            <w:r>
              <w:rPr>
                <w:sz w:val="18"/>
              </w:rPr>
              <w:t xml:space="preserve">S7.2 </w:t>
            </w:r>
            <w:r>
              <w:rPr>
                <w:sz w:val="18"/>
              </w:rPr>
              <w:t>检验</w:t>
            </w:r>
          </w:p>
        </w:tc>
      </w:tr>
      <w:tr w:rsidR="00D0616C" w14:paraId="7A2950F1" w14:textId="77777777">
        <w:trPr>
          <w:jc w:val="center"/>
        </w:trPr>
        <w:tc>
          <w:tcPr>
            <w:tcW w:w="2550" w:type="dxa"/>
          </w:tcPr>
          <w:p w14:paraId="37D7423B" w14:textId="77777777" w:rsidR="00D0616C" w:rsidRDefault="00000000">
            <w:r>
              <w:rPr>
                <w:sz w:val="18"/>
              </w:rPr>
              <w:t>海上</w:t>
            </w:r>
            <w:r>
              <w:rPr>
                <w:sz w:val="18"/>
              </w:rPr>
              <w:t xml:space="preserve"> FLORIS </w:t>
            </w:r>
            <w:r>
              <w:rPr>
                <w:sz w:val="18"/>
              </w:rPr>
              <w:t>尾流模型</w:t>
            </w:r>
          </w:p>
        </w:tc>
        <w:tc>
          <w:tcPr>
            <w:tcW w:w="2550" w:type="dxa"/>
          </w:tcPr>
          <w:p w14:paraId="5814B011" w14:textId="77777777" w:rsidR="00D0616C" w:rsidRDefault="00000000">
            <w:r>
              <w:rPr>
                <w:sz w:val="18"/>
              </w:rPr>
              <w:t>建模近似</w:t>
            </w:r>
          </w:p>
        </w:tc>
        <w:tc>
          <w:tcPr>
            <w:tcW w:w="2550" w:type="dxa"/>
          </w:tcPr>
          <w:p w14:paraId="2CB365D4" w14:textId="77777777" w:rsidR="00D0616C" w:rsidRDefault="00000000">
            <w:r>
              <w:rPr>
                <w:sz w:val="18"/>
              </w:rPr>
              <w:t>工程级，方向性可靠</w:t>
            </w:r>
          </w:p>
        </w:tc>
        <w:tc>
          <w:tcPr>
            <w:tcW w:w="2550" w:type="dxa"/>
          </w:tcPr>
          <w:p w14:paraId="79562DD6" w14:textId="77777777" w:rsidR="00D0616C" w:rsidRDefault="00000000">
            <w:r>
              <w:rPr>
                <w:sz w:val="18"/>
              </w:rPr>
              <w:t>S7.13</w:t>
            </w:r>
          </w:p>
        </w:tc>
      </w:tr>
      <w:tr w:rsidR="00D0616C" w14:paraId="63694EB6" w14:textId="77777777">
        <w:trPr>
          <w:jc w:val="center"/>
        </w:trPr>
        <w:tc>
          <w:tcPr>
            <w:tcW w:w="2550" w:type="dxa"/>
          </w:tcPr>
          <w:p w14:paraId="1E132477" w14:textId="77777777" w:rsidR="00D0616C" w:rsidRDefault="00000000">
            <w:r>
              <w:rPr>
                <w:sz w:val="18"/>
              </w:rPr>
              <w:t xml:space="preserve">GWA </w:t>
            </w:r>
            <w:r>
              <w:rPr>
                <w:sz w:val="18"/>
              </w:rPr>
              <w:t>风资源（气候均值）</w:t>
            </w:r>
          </w:p>
        </w:tc>
        <w:tc>
          <w:tcPr>
            <w:tcW w:w="2550" w:type="dxa"/>
          </w:tcPr>
          <w:p w14:paraId="5F6AA6E5" w14:textId="77777777" w:rsidR="00D0616C" w:rsidRDefault="00000000">
            <w:r>
              <w:rPr>
                <w:sz w:val="18"/>
              </w:rPr>
              <w:t>建模近似</w:t>
            </w:r>
          </w:p>
        </w:tc>
        <w:tc>
          <w:tcPr>
            <w:tcW w:w="2550" w:type="dxa"/>
          </w:tcPr>
          <w:p w14:paraId="19918BD7" w14:textId="77777777" w:rsidR="00D0616C" w:rsidRDefault="00000000">
            <w:r>
              <w:rPr>
                <w:sz w:val="18"/>
              </w:rPr>
              <w:t>中性（长期均值）</w:t>
            </w:r>
          </w:p>
        </w:tc>
        <w:tc>
          <w:tcPr>
            <w:tcW w:w="2550" w:type="dxa"/>
          </w:tcPr>
          <w:p w14:paraId="7FAE791D" w14:textId="77777777" w:rsidR="00D0616C" w:rsidRDefault="00000000">
            <w:r>
              <w:rPr>
                <w:sz w:val="18"/>
              </w:rPr>
              <w:t>未含年际变化</w:t>
            </w:r>
          </w:p>
        </w:tc>
      </w:tr>
      <w:tr w:rsidR="00D0616C" w14:paraId="3B99FEA2" w14:textId="77777777">
        <w:trPr>
          <w:jc w:val="center"/>
        </w:trPr>
        <w:tc>
          <w:tcPr>
            <w:tcW w:w="2550" w:type="dxa"/>
          </w:tcPr>
          <w:p w14:paraId="59FD7BA6" w14:textId="77777777" w:rsidR="00D0616C" w:rsidRDefault="00000000">
            <w:r>
              <w:rPr>
                <w:sz w:val="18"/>
              </w:rPr>
              <w:t xml:space="preserve">DBSCAN/PCA </w:t>
            </w:r>
            <w:r>
              <w:rPr>
                <w:sz w:val="18"/>
              </w:rPr>
              <w:t>风场定义</w:t>
            </w:r>
          </w:p>
        </w:tc>
        <w:tc>
          <w:tcPr>
            <w:tcW w:w="2550" w:type="dxa"/>
          </w:tcPr>
          <w:p w14:paraId="6C7D7FD8" w14:textId="77777777" w:rsidR="00D0616C" w:rsidRDefault="00000000">
            <w:r>
              <w:rPr>
                <w:sz w:val="18"/>
              </w:rPr>
              <w:t>建模近似</w:t>
            </w:r>
          </w:p>
        </w:tc>
        <w:tc>
          <w:tcPr>
            <w:tcW w:w="2550" w:type="dxa"/>
          </w:tcPr>
          <w:p w14:paraId="259E7AEE" w14:textId="77777777" w:rsidR="00D0616C" w:rsidRDefault="00000000">
            <w:r>
              <w:rPr>
                <w:sz w:val="18"/>
              </w:rPr>
              <w:t>弱</w:t>
            </w:r>
          </w:p>
        </w:tc>
        <w:tc>
          <w:tcPr>
            <w:tcW w:w="2550" w:type="dxa"/>
          </w:tcPr>
          <w:p w14:paraId="4BDEC0DF" w14:textId="77777777" w:rsidR="00D0616C" w:rsidRDefault="00000000">
            <w:r>
              <w:rPr>
                <w:sz w:val="18"/>
              </w:rPr>
              <w:t>S7.6</w:t>
            </w:r>
            <w:r>
              <w:rPr>
                <w:sz w:val="18"/>
              </w:rPr>
              <w:t>、</w:t>
            </w:r>
            <w:r>
              <w:rPr>
                <w:sz w:val="18"/>
              </w:rPr>
              <w:t>S7.12</w:t>
            </w:r>
          </w:p>
        </w:tc>
      </w:tr>
      <w:tr w:rsidR="00D0616C" w14:paraId="5389B989" w14:textId="77777777">
        <w:trPr>
          <w:jc w:val="center"/>
        </w:trPr>
        <w:tc>
          <w:tcPr>
            <w:tcW w:w="2550" w:type="dxa"/>
          </w:tcPr>
          <w:p w14:paraId="1DCA5B9B" w14:textId="77777777" w:rsidR="00D0616C" w:rsidRDefault="00000000">
            <w:r>
              <w:rPr>
                <w:sz w:val="18"/>
              </w:rPr>
              <w:t xml:space="preserve">200-km Bauer </w:t>
            </w:r>
            <w:r>
              <w:rPr>
                <w:sz w:val="18"/>
              </w:rPr>
              <w:t>匹配半径</w:t>
            </w:r>
          </w:p>
        </w:tc>
        <w:tc>
          <w:tcPr>
            <w:tcW w:w="2550" w:type="dxa"/>
          </w:tcPr>
          <w:p w14:paraId="7728F91C" w14:textId="77777777" w:rsidR="00D0616C" w:rsidRDefault="00000000">
            <w:r>
              <w:rPr>
                <w:sz w:val="18"/>
              </w:rPr>
              <w:t>建模近似</w:t>
            </w:r>
          </w:p>
        </w:tc>
        <w:tc>
          <w:tcPr>
            <w:tcW w:w="2550" w:type="dxa"/>
          </w:tcPr>
          <w:p w14:paraId="79E9A306" w14:textId="77777777" w:rsidR="00D0616C" w:rsidRDefault="00000000">
            <w:r>
              <w:rPr>
                <w:sz w:val="18"/>
              </w:rPr>
              <w:t>弱（</w:t>
            </w:r>
            <w:r>
              <w:rPr>
                <w:sz w:val="18"/>
              </w:rPr>
              <w:t xml:space="preserve">≥150 km </w:t>
            </w:r>
            <w:r>
              <w:rPr>
                <w:sz w:val="18"/>
              </w:rPr>
              <w:t>平台期）</w:t>
            </w:r>
          </w:p>
        </w:tc>
        <w:tc>
          <w:tcPr>
            <w:tcW w:w="2550" w:type="dxa"/>
          </w:tcPr>
          <w:p w14:paraId="13202720" w14:textId="77777777" w:rsidR="00D0616C" w:rsidRDefault="00000000">
            <w:r>
              <w:rPr>
                <w:sz w:val="18"/>
              </w:rPr>
              <w:t>S7.7</w:t>
            </w:r>
          </w:p>
        </w:tc>
      </w:tr>
      <w:tr w:rsidR="00D0616C" w14:paraId="46AF5DCD" w14:textId="77777777">
        <w:trPr>
          <w:jc w:val="center"/>
        </w:trPr>
        <w:tc>
          <w:tcPr>
            <w:tcW w:w="2550" w:type="dxa"/>
          </w:tcPr>
          <w:p w14:paraId="659F9E79" w14:textId="77777777" w:rsidR="00D0616C" w:rsidRDefault="00000000">
            <w:r>
              <w:rPr>
                <w:sz w:val="18"/>
              </w:rPr>
              <w:lastRenderedPageBreak/>
              <w:t xml:space="preserve">Bauer </w:t>
            </w:r>
            <w:r>
              <w:rPr>
                <w:sz w:val="18"/>
              </w:rPr>
              <w:t>方向口径约定</w:t>
            </w:r>
          </w:p>
        </w:tc>
        <w:tc>
          <w:tcPr>
            <w:tcW w:w="2550" w:type="dxa"/>
          </w:tcPr>
          <w:p w14:paraId="378F82C4" w14:textId="77777777" w:rsidR="00D0616C" w:rsidRDefault="00000000">
            <w:r>
              <w:rPr>
                <w:sz w:val="18"/>
              </w:rPr>
              <w:t>数据口径</w:t>
            </w:r>
          </w:p>
        </w:tc>
        <w:tc>
          <w:tcPr>
            <w:tcW w:w="2550" w:type="dxa"/>
          </w:tcPr>
          <w:p w14:paraId="179867E1" w14:textId="77777777" w:rsidR="00D0616C" w:rsidRDefault="00000000">
            <w:r>
              <w:rPr>
                <w:sz w:val="18"/>
              </w:rPr>
              <w:t>解释</w:t>
            </w:r>
            <w:r>
              <w:rPr>
                <w:sz w:val="18"/>
              </w:rPr>
              <w:t xml:space="preserve"> VPTS/Bauer </w:t>
            </w:r>
            <w:r>
              <w:rPr>
                <w:sz w:val="18"/>
              </w:rPr>
              <w:t>差异</w:t>
            </w:r>
          </w:p>
        </w:tc>
        <w:tc>
          <w:tcPr>
            <w:tcW w:w="2550" w:type="dxa"/>
          </w:tcPr>
          <w:p w14:paraId="4CD5F1F0" w14:textId="77777777" w:rsidR="00D0616C" w:rsidRDefault="00000000">
            <w:r>
              <w:rPr>
                <w:sz w:val="18"/>
              </w:rPr>
              <w:t>S7.4</w:t>
            </w:r>
          </w:p>
        </w:tc>
      </w:tr>
      <w:tr w:rsidR="00D0616C" w14:paraId="6D525CC4" w14:textId="77777777">
        <w:trPr>
          <w:jc w:val="center"/>
        </w:trPr>
        <w:tc>
          <w:tcPr>
            <w:tcW w:w="2550" w:type="dxa"/>
          </w:tcPr>
          <w:p w14:paraId="50AE649A" w14:textId="77777777" w:rsidR="00D0616C" w:rsidRDefault="00000000">
            <w:r>
              <w:rPr>
                <w:sz w:val="18"/>
              </w:rPr>
              <w:t>季节集中度加权</w:t>
            </w:r>
          </w:p>
        </w:tc>
        <w:tc>
          <w:tcPr>
            <w:tcW w:w="2550" w:type="dxa"/>
          </w:tcPr>
          <w:p w14:paraId="4D564DB3" w14:textId="77777777" w:rsidR="00D0616C" w:rsidRDefault="00000000">
            <w:r>
              <w:rPr>
                <w:sz w:val="18"/>
              </w:rPr>
              <w:t>数据口径</w:t>
            </w:r>
          </w:p>
        </w:tc>
        <w:tc>
          <w:tcPr>
            <w:tcW w:w="2550" w:type="dxa"/>
          </w:tcPr>
          <w:p w14:paraId="02EF9922" w14:textId="77777777" w:rsidR="00D0616C" w:rsidRDefault="00000000">
            <w:r>
              <w:rPr>
                <w:sz w:val="18"/>
              </w:rPr>
              <w:t>可忽略</w:t>
            </w:r>
          </w:p>
        </w:tc>
        <w:tc>
          <w:tcPr>
            <w:tcW w:w="2550" w:type="dxa"/>
          </w:tcPr>
          <w:p w14:paraId="3CD25D4E" w14:textId="77777777" w:rsidR="00D0616C" w:rsidRDefault="00000000">
            <w:r>
              <w:rPr>
                <w:sz w:val="18"/>
              </w:rPr>
              <w:t>S7.5</w:t>
            </w:r>
          </w:p>
        </w:tc>
      </w:tr>
      <w:tr w:rsidR="00D0616C" w14:paraId="268E0C2D" w14:textId="77777777">
        <w:trPr>
          <w:jc w:val="center"/>
        </w:trPr>
        <w:tc>
          <w:tcPr>
            <w:tcW w:w="2550" w:type="dxa"/>
          </w:tcPr>
          <w:p w14:paraId="0BBDBD79" w14:textId="77777777" w:rsidR="00D0616C" w:rsidRDefault="00000000">
            <w:r>
              <w:rPr>
                <w:sz w:val="18"/>
              </w:rPr>
              <w:t>春秋单季</w:t>
            </w:r>
            <w:r>
              <w:rPr>
                <w:sz w:val="18"/>
              </w:rPr>
              <w:t xml:space="preserve"> vs </w:t>
            </w:r>
            <w:r>
              <w:rPr>
                <w:sz w:val="18"/>
              </w:rPr>
              <w:t>集中度加权</w:t>
            </w:r>
          </w:p>
        </w:tc>
        <w:tc>
          <w:tcPr>
            <w:tcW w:w="2550" w:type="dxa"/>
          </w:tcPr>
          <w:p w14:paraId="091A7E96" w14:textId="77777777" w:rsidR="00D0616C" w:rsidRDefault="00000000">
            <w:r>
              <w:rPr>
                <w:sz w:val="18"/>
              </w:rPr>
              <w:t>数据口径</w:t>
            </w:r>
          </w:p>
        </w:tc>
        <w:tc>
          <w:tcPr>
            <w:tcW w:w="2550" w:type="dxa"/>
          </w:tcPr>
          <w:p w14:paraId="5876F9BC" w14:textId="77777777" w:rsidR="00D0616C" w:rsidRDefault="00000000">
            <w:r>
              <w:rPr>
                <w:sz w:val="18"/>
              </w:rPr>
              <w:t>可忽略</w:t>
            </w:r>
          </w:p>
        </w:tc>
        <w:tc>
          <w:tcPr>
            <w:tcW w:w="2550" w:type="dxa"/>
          </w:tcPr>
          <w:p w14:paraId="675798CE" w14:textId="77777777" w:rsidR="00D0616C" w:rsidRDefault="00000000">
            <w:r>
              <w:rPr>
                <w:sz w:val="18"/>
              </w:rPr>
              <w:t>S7.15</w:t>
            </w:r>
          </w:p>
        </w:tc>
      </w:tr>
      <w:tr w:rsidR="00D0616C" w14:paraId="18B59BB4" w14:textId="77777777">
        <w:trPr>
          <w:jc w:val="center"/>
        </w:trPr>
        <w:tc>
          <w:tcPr>
            <w:tcW w:w="2550" w:type="dxa"/>
          </w:tcPr>
          <w:p w14:paraId="3275DF0F" w14:textId="77777777" w:rsidR="00D0616C" w:rsidRDefault="00000000">
            <w:r>
              <w:rPr>
                <w:sz w:val="18"/>
              </w:rPr>
              <w:t>陆上转子</w:t>
            </w:r>
            <w:r>
              <w:rPr>
                <w:sz w:val="18"/>
              </w:rPr>
              <w:t>/</w:t>
            </w:r>
            <w:r>
              <w:rPr>
                <w:sz w:val="18"/>
              </w:rPr>
              <w:t>轮毂</w:t>
            </w:r>
            <w:r>
              <w:rPr>
                <w:sz w:val="18"/>
              </w:rPr>
              <w:t>/</w:t>
            </w:r>
            <w:r>
              <w:rPr>
                <w:sz w:val="18"/>
              </w:rPr>
              <w:t>容量缺省（</w:t>
            </w:r>
            <w:r>
              <w:rPr>
                <w:sz w:val="18"/>
              </w:rPr>
              <w:t>70 m/70 m/2 MW</w:t>
            </w:r>
            <w:r>
              <w:rPr>
                <w:sz w:val="18"/>
              </w:rPr>
              <w:t>）</w:t>
            </w:r>
          </w:p>
        </w:tc>
        <w:tc>
          <w:tcPr>
            <w:tcW w:w="2550" w:type="dxa"/>
          </w:tcPr>
          <w:p w14:paraId="6EFB0B94" w14:textId="77777777" w:rsidR="00D0616C" w:rsidRDefault="00000000">
            <w:r>
              <w:rPr>
                <w:sz w:val="18"/>
              </w:rPr>
              <w:t>建模近似</w:t>
            </w:r>
          </w:p>
        </w:tc>
        <w:tc>
          <w:tcPr>
            <w:tcW w:w="2550" w:type="dxa"/>
          </w:tcPr>
          <w:p w14:paraId="2FF81165" w14:textId="77777777" w:rsidR="00D0616C" w:rsidRDefault="00000000">
            <w:r>
              <w:rPr>
                <w:sz w:val="18"/>
              </w:rPr>
              <w:t>弱（</w:t>
            </w:r>
            <w:r>
              <w:rPr>
                <w:sz w:val="18"/>
              </w:rPr>
              <w:t xml:space="preserve">RR </w:t>
            </w:r>
            <w:r>
              <w:rPr>
                <w:sz w:val="18"/>
              </w:rPr>
              <w:t>移动</w:t>
            </w:r>
            <w:r>
              <w:rPr>
                <w:sz w:val="18"/>
              </w:rPr>
              <w:t xml:space="preserve"> ≤0.12 pp</w:t>
            </w:r>
            <w:r>
              <w:rPr>
                <w:sz w:val="18"/>
              </w:rPr>
              <w:t>）</w:t>
            </w:r>
          </w:p>
        </w:tc>
        <w:tc>
          <w:tcPr>
            <w:tcW w:w="2550" w:type="dxa"/>
          </w:tcPr>
          <w:p w14:paraId="5AC0276E" w14:textId="77777777" w:rsidR="00D0616C" w:rsidRDefault="00000000">
            <w:r>
              <w:rPr>
                <w:sz w:val="18"/>
              </w:rPr>
              <w:t>逐台缺失</w:t>
            </w:r>
            <w:r>
              <w:rPr>
                <w:sz w:val="18"/>
              </w:rPr>
              <w:t xml:space="preserve"> 71.0%/69.4%/42.7%</w:t>
            </w:r>
            <w:r>
              <w:rPr>
                <w:sz w:val="18"/>
              </w:rPr>
              <w:t>；场级落缺省</w:t>
            </w:r>
            <w:r>
              <w:rPr>
                <w:sz w:val="18"/>
              </w:rPr>
              <w:t xml:space="preserve"> 1.6%/1.5%/32.1%</w:t>
            </w:r>
            <w:r>
              <w:rPr>
                <w:sz w:val="18"/>
              </w:rPr>
              <w:t>；</w:t>
            </w:r>
            <w:r>
              <w:rPr>
                <w:sz w:val="18"/>
              </w:rPr>
              <w:t xml:space="preserve">S7.16 </w:t>
            </w:r>
            <w:r>
              <w:rPr>
                <w:sz w:val="18"/>
              </w:rPr>
              <w:t>已扫描</w:t>
            </w:r>
          </w:p>
        </w:tc>
      </w:tr>
      <w:tr w:rsidR="00D0616C" w14:paraId="27BB7214" w14:textId="77777777">
        <w:trPr>
          <w:jc w:val="center"/>
        </w:trPr>
        <w:tc>
          <w:tcPr>
            <w:tcW w:w="2550" w:type="dxa"/>
            <w:tcBorders>
              <w:top w:val="none" w:sz="0" w:space="0" w:color="000000"/>
              <w:left w:val="none" w:sz="0" w:space="0" w:color="000000"/>
              <w:bottom w:val="single" w:sz="12" w:space="0" w:color="000000"/>
              <w:right w:val="none" w:sz="0" w:space="0" w:color="000000"/>
            </w:tcBorders>
          </w:tcPr>
          <w:p w14:paraId="0A22FBB8" w14:textId="77777777" w:rsidR="00D0616C" w:rsidRDefault="00000000">
            <w:r>
              <w:rPr>
                <w:sz w:val="18"/>
              </w:rPr>
              <w:t>海上</w:t>
            </w:r>
            <w:r>
              <w:rPr>
                <w:sz w:val="18"/>
              </w:rPr>
              <w:t xml:space="preserve"> 29/26 </w:t>
            </w:r>
            <w:r>
              <w:rPr>
                <w:sz w:val="18"/>
              </w:rPr>
              <w:t>场小样本</w:t>
            </w:r>
          </w:p>
        </w:tc>
        <w:tc>
          <w:tcPr>
            <w:tcW w:w="2550" w:type="dxa"/>
            <w:tcBorders>
              <w:top w:val="none" w:sz="0" w:space="0" w:color="000000"/>
              <w:left w:val="none" w:sz="0" w:space="0" w:color="000000"/>
              <w:bottom w:val="single" w:sz="12" w:space="0" w:color="000000"/>
              <w:right w:val="none" w:sz="0" w:space="0" w:color="000000"/>
            </w:tcBorders>
          </w:tcPr>
          <w:p w14:paraId="7B1F8593" w14:textId="77777777" w:rsidR="00D0616C" w:rsidRDefault="00000000">
            <w:r>
              <w:rPr>
                <w:sz w:val="18"/>
              </w:rPr>
              <w:t>抽样</w:t>
            </w:r>
          </w:p>
        </w:tc>
        <w:tc>
          <w:tcPr>
            <w:tcW w:w="2550" w:type="dxa"/>
            <w:tcBorders>
              <w:top w:val="none" w:sz="0" w:space="0" w:color="000000"/>
              <w:left w:val="none" w:sz="0" w:space="0" w:color="000000"/>
              <w:bottom w:val="single" w:sz="12" w:space="0" w:color="000000"/>
              <w:right w:val="none" w:sz="0" w:space="0" w:color="000000"/>
            </w:tcBorders>
          </w:tcPr>
          <w:p w14:paraId="03546067" w14:textId="77777777" w:rsidR="00D0616C" w:rsidRDefault="00000000">
            <w:r>
              <w:rPr>
                <w:sz w:val="18"/>
              </w:rPr>
              <w:t>使海上</w:t>
            </w:r>
            <w:r>
              <w:rPr>
                <w:sz w:val="18"/>
              </w:rPr>
              <w:t xml:space="preserve"> RR </w:t>
            </w:r>
            <w:r>
              <w:rPr>
                <w:sz w:val="18"/>
              </w:rPr>
              <w:t>置信区间宽</w:t>
            </w:r>
          </w:p>
        </w:tc>
        <w:tc>
          <w:tcPr>
            <w:tcW w:w="2550" w:type="dxa"/>
            <w:tcBorders>
              <w:top w:val="none" w:sz="0" w:space="0" w:color="000000"/>
              <w:left w:val="none" w:sz="0" w:space="0" w:color="000000"/>
              <w:bottom w:val="single" w:sz="12" w:space="0" w:color="000000"/>
              <w:right w:val="none" w:sz="0" w:space="0" w:color="000000"/>
            </w:tcBorders>
          </w:tcPr>
          <w:p w14:paraId="5702F69B" w14:textId="77777777" w:rsidR="00D0616C" w:rsidRDefault="00000000">
            <w:r>
              <w:rPr>
                <w:sz w:val="18"/>
              </w:rPr>
              <w:t>S7.14</w:t>
            </w:r>
          </w:p>
        </w:tc>
      </w:tr>
    </w:tbl>
    <w:p w14:paraId="5D14249B" w14:textId="77777777" w:rsidR="00D0616C" w:rsidRDefault="00D0616C">
      <w:pPr>
        <w:spacing w:after="40"/>
      </w:pPr>
    </w:p>
    <w:p w14:paraId="68CD491D" w14:textId="77777777" w:rsidR="00D0616C" w:rsidRDefault="00000000">
      <w:pPr>
        <w:spacing w:after="120" w:line="312" w:lineRule="auto"/>
        <w:jc w:val="both"/>
      </w:pPr>
      <w:r>
        <w:t>核心结论的稳健性源于两点：其一，暴露对朝向的相对变化由几何结构决定，不依赖绝对暴露水平或任何行为假设（性质</w:t>
      </w:r>
      <w:r>
        <w:t xml:space="preserve"> 1–6</w:t>
      </w:r>
      <w:r>
        <w:t>）；其二，能源代价由风玫瑰决定、生态收益由迁徙主轴决定，二者几乎解耦（</w:t>
      </w:r>
      <w:r>
        <w:t>S7.10</w:t>
      </w:r>
      <w:r>
        <w:t>、</w:t>
      </w:r>
      <w:r>
        <w:t>S7.13</w:t>
      </w:r>
      <w:r>
        <w:t>）。因此，尽管单项假设存在不确定区间，任一假设的合理扰动都不改变「以极小能源代价换取大幅暴露削减」的定性结论。本文主张的是几何筛查层面的相对结论，不主张绝对碰撞死亡率的数值削减。</w:t>
      </w:r>
    </w:p>
    <w:p w14:paraId="267AD293" w14:textId="77777777" w:rsidR="00D0616C" w:rsidRDefault="00000000">
      <w:pPr>
        <w:spacing w:before="280" w:after="100"/>
      </w:pPr>
      <w:r>
        <w:rPr>
          <w:rFonts w:eastAsia="黑体"/>
          <w:b/>
          <w:sz w:val="26"/>
        </w:rPr>
        <w:t>数据与代码可用性、局限与未覆盖因素</w:t>
      </w:r>
    </w:p>
    <w:p w14:paraId="50ED209A" w14:textId="77777777" w:rsidR="00D0616C" w:rsidRDefault="00000000">
      <w:pPr>
        <w:spacing w:after="120" w:line="312" w:lineRule="auto"/>
        <w:jc w:val="both"/>
      </w:pPr>
      <w:r>
        <w:t>为保证可复现，表</w:t>
      </w:r>
      <w:r>
        <w:t xml:space="preserve"> S10 </w:t>
      </w:r>
      <w:r>
        <w:t>列出本分析使用的主要数据文件及其内容。所有文件均为本项目的中间</w:t>
      </w:r>
      <w:r>
        <w:t>/</w:t>
      </w:r>
      <w:r>
        <w:t>成品数据，生成脚本与参数在正文方法及</w:t>
      </w:r>
      <w:r>
        <w:t xml:space="preserve"> S2.2–S2.5 </w:t>
      </w:r>
      <w:r>
        <w:t>给出完整规格；除公开来源（</w:t>
      </w:r>
      <w:r>
        <w:t>OSM</w:t>
      </w:r>
      <w:r>
        <w:t>、</w:t>
      </w:r>
      <w:r>
        <w:t>GWA</w:t>
      </w:r>
      <w:r>
        <w:t>、</w:t>
      </w:r>
      <w:r>
        <w:t>KMI</w:t>
      </w:r>
      <w:r>
        <w:t>、</w:t>
      </w:r>
      <w:r>
        <w:t>Bauer</w:t>
      </w:r>
      <w:r>
        <w:t>）外，未引入正文之外的新数据。</w:t>
      </w:r>
    </w:p>
    <w:p w14:paraId="34088D90" w14:textId="77777777" w:rsidR="00D0616C" w:rsidRDefault="00000000">
      <w:r>
        <w:rPr>
          <w:rFonts w:eastAsia="仿宋"/>
          <w:b/>
          <w:sz w:val="19"/>
        </w:rPr>
        <w:t>表</w:t>
      </w:r>
      <w:r>
        <w:rPr>
          <w:rFonts w:eastAsia="仿宋"/>
          <w:b/>
          <w:sz w:val="19"/>
        </w:rPr>
        <w:t xml:space="preserve"> S10</w:t>
      </w:r>
      <w:r>
        <w:rPr>
          <w:rFonts w:eastAsia="仿宋"/>
          <w:b/>
          <w:sz w:val="19"/>
        </w:rPr>
        <w:t>｜</w:t>
      </w:r>
      <w:r>
        <w:rPr>
          <w:rFonts w:eastAsia="仿宋"/>
          <w:sz w:val="19"/>
        </w:rPr>
        <w:t>主要数据文件与内容（用于可复现性核对）。</w:t>
      </w:r>
    </w:p>
    <w:tbl>
      <w:tblPr>
        <w:tblW w:w="0" w:type="auto"/>
        <w:jc w:val="center"/>
        <w:tblLook w:val="04A0" w:firstRow="1" w:lastRow="0" w:firstColumn="1" w:lastColumn="0" w:noHBand="0" w:noVBand="1"/>
      </w:tblPr>
      <w:tblGrid>
        <w:gridCol w:w="5100"/>
        <w:gridCol w:w="5100"/>
      </w:tblGrid>
      <w:tr w:rsidR="00D0616C" w14:paraId="47E317EB" w14:textId="77777777">
        <w:trPr>
          <w:jc w:val="center"/>
        </w:trPr>
        <w:tc>
          <w:tcPr>
            <w:tcW w:w="5100" w:type="dxa"/>
            <w:tcBorders>
              <w:top w:val="single" w:sz="12" w:space="0" w:color="000000"/>
              <w:left w:val="none" w:sz="0" w:space="0" w:color="000000"/>
              <w:bottom w:val="single" w:sz="6" w:space="0" w:color="000000"/>
              <w:right w:val="none" w:sz="0" w:space="0" w:color="000000"/>
            </w:tcBorders>
          </w:tcPr>
          <w:p w14:paraId="472B8A14" w14:textId="77777777" w:rsidR="00D0616C" w:rsidRDefault="00000000">
            <w:pPr>
              <w:jc w:val="center"/>
            </w:pPr>
            <w:r>
              <w:rPr>
                <w:b/>
                <w:sz w:val="18"/>
              </w:rPr>
              <w:t>数据文件</w:t>
            </w:r>
          </w:p>
        </w:tc>
        <w:tc>
          <w:tcPr>
            <w:tcW w:w="5100" w:type="dxa"/>
            <w:tcBorders>
              <w:top w:val="single" w:sz="12" w:space="0" w:color="000000"/>
              <w:left w:val="none" w:sz="0" w:space="0" w:color="000000"/>
              <w:bottom w:val="single" w:sz="6" w:space="0" w:color="000000"/>
              <w:right w:val="none" w:sz="0" w:space="0" w:color="000000"/>
            </w:tcBorders>
          </w:tcPr>
          <w:p w14:paraId="6C5D0704" w14:textId="77777777" w:rsidR="00D0616C" w:rsidRDefault="00000000">
            <w:pPr>
              <w:jc w:val="center"/>
            </w:pPr>
            <w:r>
              <w:rPr>
                <w:b/>
                <w:sz w:val="18"/>
              </w:rPr>
              <w:t>内容</w:t>
            </w:r>
          </w:p>
        </w:tc>
      </w:tr>
      <w:tr w:rsidR="00D0616C" w14:paraId="06515A4E" w14:textId="77777777">
        <w:trPr>
          <w:jc w:val="center"/>
        </w:trPr>
        <w:tc>
          <w:tcPr>
            <w:tcW w:w="5100" w:type="dxa"/>
          </w:tcPr>
          <w:p w14:paraId="6E1968C3" w14:textId="77777777" w:rsidR="00D0616C" w:rsidRDefault="00000000">
            <w:r>
              <w:rPr>
                <w:sz w:val="18"/>
              </w:rPr>
              <w:t>global_wind_farms.csv</w:t>
            </w:r>
          </w:p>
        </w:tc>
        <w:tc>
          <w:tcPr>
            <w:tcW w:w="5100" w:type="dxa"/>
          </w:tcPr>
          <w:p w14:paraId="5FD4EB3D" w14:textId="77777777" w:rsidR="00D0616C" w:rsidRDefault="00000000">
            <w:r>
              <w:rPr>
                <w:sz w:val="18"/>
              </w:rPr>
              <w:t>全球风场清单（背景与覆盖）</w:t>
            </w:r>
          </w:p>
        </w:tc>
      </w:tr>
      <w:tr w:rsidR="00D0616C" w14:paraId="36B0C560" w14:textId="77777777">
        <w:trPr>
          <w:jc w:val="center"/>
        </w:trPr>
        <w:tc>
          <w:tcPr>
            <w:tcW w:w="5100" w:type="dxa"/>
          </w:tcPr>
          <w:p w14:paraId="7A021F53" w14:textId="77777777" w:rsidR="00D0616C" w:rsidRDefault="00000000">
            <w:r>
              <w:rPr>
                <w:sz w:val="18"/>
              </w:rPr>
              <w:t>osm_turbines_by_farm.csv</w:t>
            </w:r>
          </w:p>
        </w:tc>
        <w:tc>
          <w:tcPr>
            <w:tcW w:w="5100" w:type="dxa"/>
          </w:tcPr>
          <w:p w14:paraId="3E78ADCF" w14:textId="77777777" w:rsidR="00D0616C" w:rsidRDefault="00000000">
            <w:r>
              <w:rPr>
                <w:sz w:val="18"/>
              </w:rPr>
              <w:t>陆上逐场风机坐标与属性</w:t>
            </w:r>
          </w:p>
        </w:tc>
      </w:tr>
      <w:tr w:rsidR="00D0616C" w14:paraId="6AB667E3" w14:textId="77777777">
        <w:trPr>
          <w:jc w:val="center"/>
        </w:trPr>
        <w:tc>
          <w:tcPr>
            <w:tcW w:w="5100" w:type="dxa"/>
          </w:tcPr>
          <w:p w14:paraId="3690D249" w14:textId="77777777" w:rsidR="00D0616C" w:rsidRDefault="00000000">
            <w:r>
              <w:rPr>
                <w:sz w:val="18"/>
              </w:rPr>
              <w:t>osm_farm_pca_orientations.csv</w:t>
            </w:r>
          </w:p>
        </w:tc>
        <w:tc>
          <w:tcPr>
            <w:tcW w:w="5100" w:type="dxa"/>
          </w:tcPr>
          <w:p w14:paraId="6CE00F43" w14:textId="77777777" w:rsidR="00D0616C" w:rsidRDefault="00000000">
            <w:r>
              <w:rPr>
                <w:sz w:val="18"/>
              </w:rPr>
              <w:t>陆上风场</w:t>
            </w:r>
            <w:r>
              <w:rPr>
                <w:sz w:val="18"/>
              </w:rPr>
              <w:t xml:space="preserve"> PCA </w:t>
            </w:r>
            <w:r>
              <w:rPr>
                <w:sz w:val="18"/>
              </w:rPr>
              <w:t>主轴方向与方差解释率</w:t>
            </w:r>
          </w:p>
        </w:tc>
      </w:tr>
      <w:tr w:rsidR="00D0616C" w14:paraId="1EC990A6" w14:textId="77777777">
        <w:trPr>
          <w:jc w:val="center"/>
        </w:trPr>
        <w:tc>
          <w:tcPr>
            <w:tcW w:w="5100" w:type="dxa"/>
          </w:tcPr>
          <w:p w14:paraId="72BC54B1" w14:textId="77777777" w:rsidR="00D0616C" w:rsidRDefault="00000000">
            <w:r>
              <w:rPr>
                <w:sz w:val="18"/>
              </w:rPr>
              <w:t>onshore_aep_curves.csv</w:t>
            </w:r>
          </w:p>
        </w:tc>
        <w:tc>
          <w:tcPr>
            <w:tcW w:w="5100" w:type="dxa"/>
          </w:tcPr>
          <w:p w14:paraId="3E09F35A" w14:textId="77777777" w:rsidR="00D0616C" w:rsidRDefault="00000000">
            <w:r>
              <w:rPr>
                <w:sz w:val="18"/>
              </w:rPr>
              <w:t>陆上逐场</w:t>
            </w:r>
            <w:r>
              <w:rPr>
                <w:sz w:val="18"/>
              </w:rPr>
              <w:t xml:space="preserve"> AEP(θ) </w:t>
            </w:r>
            <w:r>
              <w:rPr>
                <w:sz w:val="18"/>
              </w:rPr>
              <w:t>曲线（</w:t>
            </w:r>
            <w:r>
              <w:rPr>
                <w:sz w:val="18"/>
              </w:rPr>
              <w:t xml:space="preserve">18 </w:t>
            </w:r>
            <w:r>
              <w:rPr>
                <w:sz w:val="18"/>
              </w:rPr>
              <w:t>朝向）</w:t>
            </w:r>
          </w:p>
        </w:tc>
      </w:tr>
      <w:tr w:rsidR="00D0616C" w14:paraId="7FD57466" w14:textId="77777777">
        <w:trPr>
          <w:jc w:val="center"/>
        </w:trPr>
        <w:tc>
          <w:tcPr>
            <w:tcW w:w="5100" w:type="dxa"/>
          </w:tcPr>
          <w:p w14:paraId="35BEF8B0" w14:textId="77777777" w:rsidR="00D0616C" w:rsidRDefault="00000000">
            <w:r>
              <w:rPr>
                <w:sz w:val="18"/>
              </w:rPr>
              <w:t>onshore_tradeoff_results.csv</w:t>
            </w:r>
          </w:p>
        </w:tc>
        <w:tc>
          <w:tcPr>
            <w:tcW w:w="5100" w:type="dxa"/>
          </w:tcPr>
          <w:p w14:paraId="7A573D3E" w14:textId="77777777" w:rsidR="00D0616C" w:rsidRDefault="00000000">
            <w:r>
              <w:rPr>
                <w:sz w:val="18"/>
              </w:rPr>
              <w:t>陆上逐场能源</w:t>
            </w:r>
            <w:r>
              <w:rPr>
                <w:sz w:val="18"/>
              </w:rPr>
              <w:t>—</w:t>
            </w:r>
            <w:r>
              <w:rPr>
                <w:sz w:val="18"/>
              </w:rPr>
              <w:t>生态权衡（四档预算）</w:t>
            </w:r>
          </w:p>
        </w:tc>
      </w:tr>
      <w:tr w:rsidR="00D0616C" w14:paraId="4FC17FEE" w14:textId="77777777">
        <w:trPr>
          <w:jc w:val="center"/>
        </w:trPr>
        <w:tc>
          <w:tcPr>
            <w:tcW w:w="5100" w:type="dxa"/>
          </w:tcPr>
          <w:p w14:paraId="3ADF5714" w14:textId="77777777" w:rsidR="00D0616C" w:rsidRDefault="00000000">
            <w:r>
              <w:rPr>
                <w:sz w:val="18"/>
              </w:rPr>
              <w:t>all_171_exposure_curves_corrected.csv</w:t>
            </w:r>
          </w:p>
        </w:tc>
        <w:tc>
          <w:tcPr>
            <w:tcW w:w="5100" w:type="dxa"/>
          </w:tcPr>
          <w:p w14:paraId="251C7501" w14:textId="77777777" w:rsidR="00D0616C" w:rsidRDefault="00000000">
            <w:r>
              <w:rPr>
                <w:sz w:val="18"/>
              </w:rPr>
              <w:t>海上</w:t>
            </w:r>
            <w:r>
              <w:rPr>
                <w:sz w:val="18"/>
              </w:rPr>
              <w:t xml:space="preserve"> 171 </w:t>
            </w:r>
            <w:r>
              <w:rPr>
                <w:sz w:val="18"/>
              </w:rPr>
              <w:t>场暴露曲线</w:t>
            </w:r>
            <w:r>
              <w:rPr>
                <w:sz w:val="18"/>
              </w:rPr>
              <w:t xml:space="preserve"> E(θ)</w:t>
            </w:r>
          </w:p>
        </w:tc>
      </w:tr>
      <w:tr w:rsidR="00D0616C" w14:paraId="47B00E2B" w14:textId="77777777">
        <w:trPr>
          <w:jc w:val="center"/>
        </w:trPr>
        <w:tc>
          <w:tcPr>
            <w:tcW w:w="5100" w:type="dxa"/>
          </w:tcPr>
          <w:p w14:paraId="4D559BC3" w14:textId="77777777" w:rsidR="00D0616C" w:rsidRDefault="00000000">
            <w:r>
              <w:rPr>
                <w:sz w:val="18"/>
              </w:rPr>
              <w:t>offshore_farm_directions_55.csv</w:t>
            </w:r>
          </w:p>
        </w:tc>
        <w:tc>
          <w:tcPr>
            <w:tcW w:w="5100" w:type="dxa"/>
          </w:tcPr>
          <w:p w14:paraId="68455A8F" w14:textId="77777777" w:rsidR="00D0616C" w:rsidRDefault="00000000">
            <w:r>
              <w:rPr>
                <w:sz w:val="18"/>
              </w:rPr>
              <w:t>海上</w:t>
            </w:r>
            <w:r>
              <w:rPr>
                <w:sz w:val="18"/>
              </w:rPr>
              <w:t xml:space="preserve"> 55 </w:t>
            </w:r>
            <w:r>
              <w:rPr>
                <w:sz w:val="18"/>
              </w:rPr>
              <w:t>场候鸟方向（</w:t>
            </w:r>
            <w:r>
              <w:rPr>
                <w:sz w:val="18"/>
              </w:rPr>
              <w:t>VPTS 29 + Bauer 26</w:t>
            </w:r>
            <w:r>
              <w:rPr>
                <w:sz w:val="18"/>
              </w:rPr>
              <w:t>）</w:t>
            </w:r>
          </w:p>
        </w:tc>
      </w:tr>
      <w:tr w:rsidR="00D0616C" w14:paraId="125623B3" w14:textId="77777777">
        <w:trPr>
          <w:jc w:val="center"/>
        </w:trPr>
        <w:tc>
          <w:tcPr>
            <w:tcW w:w="5100" w:type="dxa"/>
          </w:tcPr>
          <w:p w14:paraId="481C68E1" w14:textId="77777777" w:rsidR="00D0616C" w:rsidRDefault="00000000">
            <w:r>
              <w:rPr>
                <w:sz w:val="18"/>
              </w:rPr>
              <w:t>tradeoff_offshore_55farms.csv</w:t>
            </w:r>
          </w:p>
        </w:tc>
        <w:tc>
          <w:tcPr>
            <w:tcW w:w="5100" w:type="dxa"/>
          </w:tcPr>
          <w:p w14:paraId="04F050BD" w14:textId="77777777" w:rsidR="00D0616C" w:rsidRDefault="00000000">
            <w:r>
              <w:rPr>
                <w:sz w:val="18"/>
              </w:rPr>
              <w:t>海上逐场能源</w:t>
            </w:r>
            <w:r>
              <w:rPr>
                <w:sz w:val="18"/>
              </w:rPr>
              <w:t>—</w:t>
            </w:r>
            <w:r>
              <w:rPr>
                <w:sz w:val="18"/>
              </w:rPr>
              <w:t>生态权衡</w:t>
            </w:r>
          </w:p>
        </w:tc>
      </w:tr>
      <w:tr w:rsidR="00D0616C" w14:paraId="2AF4B6FC" w14:textId="77777777">
        <w:trPr>
          <w:jc w:val="center"/>
        </w:trPr>
        <w:tc>
          <w:tcPr>
            <w:tcW w:w="5100" w:type="dxa"/>
          </w:tcPr>
          <w:p w14:paraId="0DA456FB" w14:textId="77777777" w:rsidR="00D0616C" w:rsidRDefault="00000000">
            <w:r>
              <w:rPr>
                <w:sz w:val="18"/>
              </w:rPr>
              <w:t>bauer_grid_cell_directions.csv</w:t>
            </w:r>
          </w:p>
        </w:tc>
        <w:tc>
          <w:tcPr>
            <w:tcW w:w="5100" w:type="dxa"/>
          </w:tcPr>
          <w:p w14:paraId="74A9A390" w14:textId="77777777" w:rsidR="00D0616C" w:rsidRDefault="00000000">
            <w:r>
              <w:rPr>
                <w:sz w:val="18"/>
              </w:rPr>
              <w:t xml:space="preserve">Bauer </w:t>
            </w:r>
            <w:r>
              <w:rPr>
                <w:sz w:val="18"/>
              </w:rPr>
              <w:t>格网</w:t>
            </w:r>
            <w:r>
              <w:rPr>
                <w:sz w:val="18"/>
              </w:rPr>
              <w:t xml:space="preserve"> 2,025 </w:t>
            </w:r>
            <w:r>
              <w:rPr>
                <w:sz w:val="18"/>
              </w:rPr>
              <w:t>单元迁徙方向与集中度</w:t>
            </w:r>
          </w:p>
        </w:tc>
      </w:tr>
      <w:tr w:rsidR="00D0616C" w14:paraId="4058E783" w14:textId="77777777">
        <w:trPr>
          <w:jc w:val="center"/>
        </w:trPr>
        <w:tc>
          <w:tcPr>
            <w:tcW w:w="5100" w:type="dxa"/>
          </w:tcPr>
          <w:p w14:paraId="091CBC24" w14:textId="77777777" w:rsidR="00D0616C" w:rsidRDefault="00000000">
            <w:r>
              <w:rPr>
                <w:sz w:val="18"/>
              </w:rPr>
              <w:t>radar_station_signatures_v3.csv</w:t>
            </w:r>
          </w:p>
        </w:tc>
        <w:tc>
          <w:tcPr>
            <w:tcW w:w="5100" w:type="dxa"/>
          </w:tcPr>
          <w:p w14:paraId="2E6A5558" w14:textId="77777777" w:rsidR="00D0616C" w:rsidRDefault="00000000">
            <w:r>
              <w:rPr>
                <w:sz w:val="18"/>
              </w:rPr>
              <w:t xml:space="preserve">VPTS </w:t>
            </w:r>
            <w:r>
              <w:rPr>
                <w:sz w:val="18"/>
              </w:rPr>
              <w:t>雷达站逐季签名（密度</w:t>
            </w:r>
            <w:r>
              <w:rPr>
                <w:sz w:val="18"/>
              </w:rPr>
              <w:t>/</w:t>
            </w:r>
            <w:r>
              <w:rPr>
                <w:sz w:val="18"/>
              </w:rPr>
              <w:t>通量</w:t>
            </w:r>
            <w:r>
              <w:rPr>
                <w:sz w:val="18"/>
              </w:rPr>
              <w:t>/</w:t>
            </w:r>
            <w:r>
              <w:rPr>
                <w:sz w:val="18"/>
              </w:rPr>
              <w:t>方向）</w:t>
            </w:r>
          </w:p>
        </w:tc>
      </w:tr>
      <w:tr w:rsidR="00D0616C" w14:paraId="3ADAC0B9" w14:textId="77777777">
        <w:trPr>
          <w:jc w:val="center"/>
        </w:trPr>
        <w:tc>
          <w:tcPr>
            <w:tcW w:w="5100" w:type="dxa"/>
          </w:tcPr>
          <w:p w14:paraId="2DB65E90" w14:textId="77777777" w:rsidR="00D0616C" w:rsidRDefault="00000000">
            <w:r>
              <w:rPr>
                <w:sz w:val="18"/>
              </w:rPr>
              <w:lastRenderedPageBreak/>
              <w:t>sensitivity_summary.json</w:t>
            </w:r>
          </w:p>
        </w:tc>
        <w:tc>
          <w:tcPr>
            <w:tcW w:w="5100" w:type="dxa"/>
          </w:tcPr>
          <w:p w14:paraId="48568936" w14:textId="77777777" w:rsidR="00D0616C" w:rsidRDefault="00000000">
            <w:r>
              <w:rPr>
                <w:sz w:val="18"/>
              </w:rPr>
              <w:t xml:space="preserve">S7 </w:t>
            </w:r>
            <w:r>
              <w:rPr>
                <w:sz w:val="18"/>
              </w:rPr>
              <w:t>全部</w:t>
            </w:r>
            <w:r>
              <w:rPr>
                <w:sz w:val="18"/>
              </w:rPr>
              <w:t xml:space="preserve"> 13 </w:t>
            </w:r>
            <w:r>
              <w:rPr>
                <w:sz w:val="18"/>
              </w:rPr>
              <w:t>项敏感性分析的汇总数字</w:t>
            </w:r>
          </w:p>
        </w:tc>
      </w:tr>
      <w:tr w:rsidR="00D0616C" w14:paraId="7D441FD0" w14:textId="77777777">
        <w:trPr>
          <w:jc w:val="center"/>
        </w:trPr>
        <w:tc>
          <w:tcPr>
            <w:tcW w:w="5100" w:type="dxa"/>
            <w:tcBorders>
              <w:top w:val="none" w:sz="0" w:space="0" w:color="000000"/>
              <w:left w:val="none" w:sz="0" w:space="0" w:color="000000"/>
              <w:bottom w:val="single" w:sz="12" w:space="0" w:color="000000"/>
              <w:right w:val="none" w:sz="0" w:space="0" w:color="000000"/>
            </w:tcBorders>
          </w:tcPr>
          <w:p w14:paraId="75204675" w14:textId="77777777" w:rsidR="00D0616C" w:rsidRDefault="00000000">
            <w:r>
              <w:rPr>
                <w:sz w:val="18"/>
              </w:rPr>
              <w:t>bootstrap_ci.json</w:t>
            </w:r>
          </w:p>
        </w:tc>
        <w:tc>
          <w:tcPr>
            <w:tcW w:w="5100" w:type="dxa"/>
            <w:tcBorders>
              <w:top w:val="none" w:sz="0" w:space="0" w:color="000000"/>
              <w:left w:val="none" w:sz="0" w:space="0" w:color="000000"/>
              <w:bottom w:val="single" w:sz="12" w:space="0" w:color="000000"/>
              <w:right w:val="none" w:sz="0" w:space="0" w:color="000000"/>
            </w:tcBorders>
          </w:tcPr>
          <w:p w14:paraId="723BDAC1" w14:textId="77777777" w:rsidR="00D0616C" w:rsidRDefault="00000000">
            <w:r>
              <w:rPr>
                <w:sz w:val="18"/>
              </w:rPr>
              <w:t xml:space="preserve">S7.14 </w:t>
            </w:r>
            <w:r>
              <w:rPr>
                <w:sz w:val="18"/>
              </w:rPr>
              <w:t>核心权衡指标</w:t>
            </w:r>
            <w:r>
              <w:rPr>
                <w:sz w:val="18"/>
              </w:rPr>
              <w:t xml:space="preserve"> bootstrap 95% </w:t>
            </w:r>
            <w:r>
              <w:rPr>
                <w:sz w:val="18"/>
              </w:rPr>
              <w:t>置信区间</w:t>
            </w:r>
          </w:p>
        </w:tc>
      </w:tr>
    </w:tbl>
    <w:p w14:paraId="39855896" w14:textId="77777777" w:rsidR="00D0616C" w:rsidRDefault="00D0616C">
      <w:pPr>
        <w:spacing w:after="40"/>
      </w:pPr>
    </w:p>
    <w:p w14:paraId="4BA44D3B" w14:textId="77777777" w:rsidR="00D0616C" w:rsidRDefault="00000000">
      <w:pPr>
        <w:spacing w:after="120" w:line="312" w:lineRule="auto"/>
        <w:jc w:val="both"/>
      </w:pPr>
      <w:r>
        <w:rPr>
          <w:sz w:val="20"/>
        </w:rPr>
        <w:t>为支持逐字节级复现，表</w:t>
      </w:r>
      <w:r>
        <w:rPr>
          <w:sz w:val="20"/>
        </w:rPr>
        <w:t xml:space="preserve"> S10b </w:t>
      </w:r>
      <w:r>
        <w:rPr>
          <w:sz w:val="20"/>
        </w:rPr>
        <w:t>给出各数据文件的字节数与</w:t>
      </w:r>
      <w:r>
        <w:rPr>
          <w:sz w:val="20"/>
        </w:rPr>
        <w:t xml:space="preserve"> SHA-256 </w:t>
      </w:r>
      <w:r>
        <w:rPr>
          <w:sz w:val="20"/>
        </w:rPr>
        <w:t>校验和（生成时的内容指纹）；任何后续改动都会改变校验和，便于核对文件版本是否与本文分析所用一致。</w:t>
      </w:r>
    </w:p>
    <w:p w14:paraId="7933A8FF" w14:textId="77777777" w:rsidR="00D0616C" w:rsidRDefault="00000000">
      <w:r>
        <w:rPr>
          <w:rFonts w:eastAsia="仿宋"/>
          <w:b/>
          <w:sz w:val="19"/>
        </w:rPr>
        <w:t>表</w:t>
      </w:r>
      <w:r>
        <w:rPr>
          <w:rFonts w:eastAsia="仿宋"/>
          <w:b/>
          <w:sz w:val="19"/>
        </w:rPr>
        <w:t xml:space="preserve"> S10b</w:t>
      </w:r>
      <w:r>
        <w:rPr>
          <w:rFonts w:eastAsia="仿宋"/>
          <w:b/>
          <w:sz w:val="19"/>
        </w:rPr>
        <w:t>｜</w:t>
      </w:r>
      <w:r>
        <w:rPr>
          <w:rFonts w:eastAsia="仿宋"/>
          <w:sz w:val="19"/>
        </w:rPr>
        <w:t>数据文件</w:t>
      </w:r>
      <w:r>
        <w:rPr>
          <w:rFonts w:eastAsia="仿宋"/>
          <w:sz w:val="19"/>
        </w:rPr>
        <w:t xml:space="preserve"> SHA-256 </w:t>
      </w:r>
      <w:r>
        <w:rPr>
          <w:rFonts w:eastAsia="仿宋"/>
          <w:sz w:val="19"/>
        </w:rPr>
        <w:t>校验和与字节数（生成时指纹）。</w:t>
      </w:r>
    </w:p>
    <w:tbl>
      <w:tblPr>
        <w:tblW w:w="0" w:type="auto"/>
        <w:jc w:val="center"/>
        <w:tblLook w:val="04A0" w:firstRow="1" w:lastRow="0" w:firstColumn="1" w:lastColumn="0" w:noHBand="0" w:noVBand="1"/>
      </w:tblPr>
      <w:tblGrid>
        <w:gridCol w:w="3156"/>
        <w:gridCol w:w="1394"/>
        <w:gridCol w:w="5866"/>
      </w:tblGrid>
      <w:tr w:rsidR="00D0616C" w14:paraId="565C9877" w14:textId="77777777">
        <w:trPr>
          <w:jc w:val="center"/>
        </w:trPr>
        <w:tc>
          <w:tcPr>
            <w:tcW w:w="3400" w:type="dxa"/>
            <w:tcBorders>
              <w:top w:val="single" w:sz="12" w:space="0" w:color="000000"/>
              <w:left w:val="none" w:sz="0" w:space="0" w:color="000000"/>
              <w:bottom w:val="single" w:sz="6" w:space="0" w:color="000000"/>
              <w:right w:val="none" w:sz="0" w:space="0" w:color="000000"/>
            </w:tcBorders>
          </w:tcPr>
          <w:p w14:paraId="4DE7334D" w14:textId="77777777" w:rsidR="00D0616C" w:rsidRDefault="00000000">
            <w:pPr>
              <w:jc w:val="center"/>
            </w:pPr>
            <w:r>
              <w:rPr>
                <w:b/>
                <w:sz w:val="18"/>
              </w:rPr>
              <w:t>数据文件</w:t>
            </w:r>
          </w:p>
        </w:tc>
        <w:tc>
          <w:tcPr>
            <w:tcW w:w="3400" w:type="dxa"/>
            <w:tcBorders>
              <w:top w:val="single" w:sz="12" w:space="0" w:color="000000"/>
              <w:left w:val="none" w:sz="0" w:space="0" w:color="000000"/>
              <w:bottom w:val="single" w:sz="6" w:space="0" w:color="000000"/>
              <w:right w:val="none" w:sz="0" w:space="0" w:color="000000"/>
            </w:tcBorders>
          </w:tcPr>
          <w:p w14:paraId="39A7E3C5" w14:textId="77777777" w:rsidR="00D0616C" w:rsidRDefault="00000000">
            <w:pPr>
              <w:jc w:val="center"/>
            </w:pPr>
            <w:r>
              <w:rPr>
                <w:b/>
                <w:sz w:val="18"/>
              </w:rPr>
              <w:t>字节数</w:t>
            </w:r>
          </w:p>
        </w:tc>
        <w:tc>
          <w:tcPr>
            <w:tcW w:w="3400" w:type="dxa"/>
            <w:tcBorders>
              <w:top w:val="single" w:sz="12" w:space="0" w:color="000000"/>
              <w:left w:val="none" w:sz="0" w:space="0" w:color="000000"/>
              <w:bottom w:val="single" w:sz="6" w:space="0" w:color="000000"/>
              <w:right w:val="none" w:sz="0" w:space="0" w:color="000000"/>
            </w:tcBorders>
          </w:tcPr>
          <w:p w14:paraId="78D9CB63" w14:textId="77777777" w:rsidR="00D0616C" w:rsidRDefault="00000000">
            <w:pPr>
              <w:jc w:val="center"/>
            </w:pPr>
            <w:r>
              <w:rPr>
                <w:b/>
                <w:sz w:val="18"/>
              </w:rPr>
              <w:t>SHA-256</w:t>
            </w:r>
          </w:p>
        </w:tc>
      </w:tr>
      <w:tr w:rsidR="00D0616C" w14:paraId="4BBFB83E" w14:textId="77777777">
        <w:trPr>
          <w:jc w:val="center"/>
        </w:trPr>
        <w:tc>
          <w:tcPr>
            <w:tcW w:w="3400" w:type="dxa"/>
          </w:tcPr>
          <w:p w14:paraId="3951DEAE" w14:textId="77777777" w:rsidR="00D0616C" w:rsidRDefault="00000000">
            <w:r>
              <w:rPr>
                <w:sz w:val="18"/>
              </w:rPr>
              <w:t>global_wind_farms.csv</w:t>
            </w:r>
          </w:p>
        </w:tc>
        <w:tc>
          <w:tcPr>
            <w:tcW w:w="3400" w:type="dxa"/>
          </w:tcPr>
          <w:p w14:paraId="14D87DB3" w14:textId="77777777" w:rsidR="00D0616C" w:rsidRDefault="00000000">
            <w:r>
              <w:rPr>
                <w:sz w:val="18"/>
              </w:rPr>
              <w:t>6,898,037</w:t>
            </w:r>
          </w:p>
        </w:tc>
        <w:tc>
          <w:tcPr>
            <w:tcW w:w="3400" w:type="dxa"/>
          </w:tcPr>
          <w:p w14:paraId="505AF040" w14:textId="77777777" w:rsidR="00D0616C" w:rsidRDefault="00000000">
            <w:r>
              <w:rPr>
                <w:sz w:val="18"/>
              </w:rPr>
              <w:t>a446c4c3d0dadff951645fb203a33e0bdf2c828a7509486fe3ad6153fe1dcce0</w:t>
            </w:r>
          </w:p>
        </w:tc>
      </w:tr>
      <w:tr w:rsidR="00D0616C" w14:paraId="681B087E" w14:textId="77777777">
        <w:trPr>
          <w:jc w:val="center"/>
        </w:trPr>
        <w:tc>
          <w:tcPr>
            <w:tcW w:w="3400" w:type="dxa"/>
          </w:tcPr>
          <w:p w14:paraId="150BF912" w14:textId="77777777" w:rsidR="00D0616C" w:rsidRDefault="00000000">
            <w:r>
              <w:rPr>
                <w:sz w:val="18"/>
              </w:rPr>
              <w:t>osm_turbines_by_farm.csv</w:t>
            </w:r>
          </w:p>
        </w:tc>
        <w:tc>
          <w:tcPr>
            <w:tcW w:w="3400" w:type="dxa"/>
          </w:tcPr>
          <w:p w14:paraId="075ED327" w14:textId="77777777" w:rsidR="00D0616C" w:rsidRDefault="00000000">
            <w:r>
              <w:rPr>
                <w:sz w:val="18"/>
              </w:rPr>
              <w:t>3,713,909</w:t>
            </w:r>
          </w:p>
        </w:tc>
        <w:tc>
          <w:tcPr>
            <w:tcW w:w="3400" w:type="dxa"/>
          </w:tcPr>
          <w:p w14:paraId="5BD727B4" w14:textId="77777777" w:rsidR="00D0616C" w:rsidRDefault="00000000">
            <w:r>
              <w:rPr>
                <w:sz w:val="18"/>
              </w:rPr>
              <w:t>aebf7038f08a5dd16eac8ccee283a2c85331a0a4485cb92f41807fc06968cf4d</w:t>
            </w:r>
          </w:p>
        </w:tc>
      </w:tr>
      <w:tr w:rsidR="00D0616C" w14:paraId="73A09B28" w14:textId="77777777">
        <w:trPr>
          <w:jc w:val="center"/>
        </w:trPr>
        <w:tc>
          <w:tcPr>
            <w:tcW w:w="3400" w:type="dxa"/>
          </w:tcPr>
          <w:p w14:paraId="7021BD63" w14:textId="77777777" w:rsidR="00D0616C" w:rsidRDefault="00000000">
            <w:r>
              <w:rPr>
                <w:sz w:val="18"/>
              </w:rPr>
              <w:t>osm_farm_pca_orientations.csv</w:t>
            </w:r>
          </w:p>
        </w:tc>
        <w:tc>
          <w:tcPr>
            <w:tcW w:w="3400" w:type="dxa"/>
          </w:tcPr>
          <w:p w14:paraId="596B6338" w14:textId="77777777" w:rsidR="00D0616C" w:rsidRDefault="00000000">
            <w:r>
              <w:rPr>
                <w:sz w:val="18"/>
              </w:rPr>
              <w:t>448,212</w:t>
            </w:r>
          </w:p>
        </w:tc>
        <w:tc>
          <w:tcPr>
            <w:tcW w:w="3400" w:type="dxa"/>
          </w:tcPr>
          <w:p w14:paraId="07CA36AF" w14:textId="77777777" w:rsidR="00D0616C" w:rsidRDefault="00000000">
            <w:r>
              <w:rPr>
                <w:sz w:val="18"/>
              </w:rPr>
              <w:t>61d8c9b91952b8c27aa7712d12d28793e679508619331cee579091150d28df4d</w:t>
            </w:r>
          </w:p>
        </w:tc>
      </w:tr>
      <w:tr w:rsidR="00D0616C" w14:paraId="3DD63968" w14:textId="77777777">
        <w:trPr>
          <w:jc w:val="center"/>
        </w:trPr>
        <w:tc>
          <w:tcPr>
            <w:tcW w:w="3400" w:type="dxa"/>
          </w:tcPr>
          <w:p w14:paraId="736D4796" w14:textId="77777777" w:rsidR="00D0616C" w:rsidRDefault="00000000">
            <w:r>
              <w:rPr>
                <w:sz w:val="18"/>
              </w:rPr>
              <w:t>onshore_aep_curves.csv</w:t>
            </w:r>
          </w:p>
        </w:tc>
        <w:tc>
          <w:tcPr>
            <w:tcW w:w="3400" w:type="dxa"/>
          </w:tcPr>
          <w:p w14:paraId="426041A6" w14:textId="77777777" w:rsidR="00D0616C" w:rsidRDefault="00000000">
            <w:r>
              <w:rPr>
                <w:sz w:val="18"/>
              </w:rPr>
              <w:t>1,599,658</w:t>
            </w:r>
          </w:p>
        </w:tc>
        <w:tc>
          <w:tcPr>
            <w:tcW w:w="3400" w:type="dxa"/>
          </w:tcPr>
          <w:p w14:paraId="01C35666" w14:textId="77777777" w:rsidR="00D0616C" w:rsidRDefault="00000000">
            <w:r>
              <w:rPr>
                <w:sz w:val="18"/>
              </w:rPr>
              <w:t>f2a3895611e1d16f4ca52a57ac1f40e11838908f43b0046f0aa13bed818e87a4</w:t>
            </w:r>
          </w:p>
        </w:tc>
      </w:tr>
      <w:tr w:rsidR="00D0616C" w14:paraId="7DCB2DA0" w14:textId="77777777">
        <w:trPr>
          <w:jc w:val="center"/>
        </w:trPr>
        <w:tc>
          <w:tcPr>
            <w:tcW w:w="3400" w:type="dxa"/>
          </w:tcPr>
          <w:p w14:paraId="5E652705" w14:textId="77777777" w:rsidR="00D0616C" w:rsidRDefault="00000000">
            <w:r>
              <w:rPr>
                <w:sz w:val="18"/>
              </w:rPr>
              <w:t>onshore_tradeoff_results.csv</w:t>
            </w:r>
          </w:p>
        </w:tc>
        <w:tc>
          <w:tcPr>
            <w:tcW w:w="3400" w:type="dxa"/>
          </w:tcPr>
          <w:p w14:paraId="6996CC4C" w14:textId="77777777" w:rsidR="00D0616C" w:rsidRDefault="00000000">
            <w:r>
              <w:rPr>
                <w:sz w:val="18"/>
              </w:rPr>
              <w:t>2,537,643</w:t>
            </w:r>
          </w:p>
        </w:tc>
        <w:tc>
          <w:tcPr>
            <w:tcW w:w="3400" w:type="dxa"/>
          </w:tcPr>
          <w:p w14:paraId="59286583" w14:textId="77777777" w:rsidR="00D0616C" w:rsidRDefault="00000000">
            <w:r>
              <w:rPr>
                <w:sz w:val="18"/>
              </w:rPr>
              <w:t>5e93e4452a1ef2c39b3051088a2fc1ae231b17561ec3b75ff6c58a5f4ce43335</w:t>
            </w:r>
          </w:p>
        </w:tc>
      </w:tr>
      <w:tr w:rsidR="00D0616C" w14:paraId="6D71000E" w14:textId="77777777">
        <w:trPr>
          <w:jc w:val="center"/>
        </w:trPr>
        <w:tc>
          <w:tcPr>
            <w:tcW w:w="3400" w:type="dxa"/>
          </w:tcPr>
          <w:p w14:paraId="76A24790" w14:textId="77777777" w:rsidR="00D0616C" w:rsidRDefault="00000000">
            <w:r>
              <w:rPr>
                <w:sz w:val="18"/>
              </w:rPr>
              <w:t>all_171_exposure_curves_corrected.csv</w:t>
            </w:r>
          </w:p>
        </w:tc>
        <w:tc>
          <w:tcPr>
            <w:tcW w:w="3400" w:type="dxa"/>
          </w:tcPr>
          <w:p w14:paraId="4AA043A4" w14:textId="77777777" w:rsidR="00D0616C" w:rsidRDefault="00000000">
            <w:r>
              <w:rPr>
                <w:sz w:val="18"/>
              </w:rPr>
              <w:t>172,278</w:t>
            </w:r>
          </w:p>
        </w:tc>
        <w:tc>
          <w:tcPr>
            <w:tcW w:w="3400" w:type="dxa"/>
          </w:tcPr>
          <w:p w14:paraId="014FCCD0" w14:textId="77777777" w:rsidR="00D0616C" w:rsidRDefault="00000000">
            <w:r>
              <w:rPr>
                <w:sz w:val="18"/>
              </w:rPr>
              <w:t>40bd371d39329c1d59fa84502f372ac5fcf8c6064d477cfab32aab1e90124c97</w:t>
            </w:r>
          </w:p>
        </w:tc>
      </w:tr>
      <w:tr w:rsidR="00D0616C" w14:paraId="458CC2A3" w14:textId="77777777">
        <w:trPr>
          <w:jc w:val="center"/>
        </w:trPr>
        <w:tc>
          <w:tcPr>
            <w:tcW w:w="3400" w:type="dxa"/>
          </w:tcPr>
          <w:p w14:paraId="231C17A5" w14:textId="77777777" w:rsidR="00D0616C" w:rsidRDefault="00000000">
            <w:r>
              <w:rPr>
                <w:sz w:val="18"/>
              </w:rPr>
              <w:t>offshore_farm_directions_55.csv</w:t>
            </w:r>
          </w:p>
        </w:tc>
        <w:tc>
          <w:tcPr>
            <w:tcW w:w="3400" w:type="dxa"/>
          </w:tcPr>
          <w:p w14:paraId="07C3CC04" w14:textId="77777777" w:rsidR="00D0616C" w:rsidRDefault="00000000">
            <w:r>
              <w:rPr>
                <w:sz w:val="18"/>
              </w:rPr>
              <w:t>2,936</w:t>
            </w:r>
          </w:p>
        </w:tc>
        <w:tc>
          <w:tcPr>
            <w:tcW w:w="3400" w:type="dxa"/>
          </w:tcPr>
          <w:p w14:paraId="7D767C55" w14:textId="77777777" w:rsidR="00D0616C" w:rsidRDefault="00000000">
            <w:r>
              <w:rPr>
                <w:sz w:val="18"/>
              </w:rPr>
              <w:t>b69679cda52c9bf9de2724a4d686b1dc736dc5157d7d1b2dcf1492dbe3965174</w:t>
            </w:r>
          </w:p>
        </w:tc>
      </w:tr>
      <w:tr w:rsidR="00D0616C" w14:paraId="7B8FE24F" w14:textId="77777777">
        <w:trPr>
          <w:jc w:val="center"/>
        </w:trPr>
        <w:tc>
          <w:tcPr>
            <w:tcW w:w="3400" w:type="dxa"/>
          </w:tcPr>
          <w:p w14:paraId="4413C77F" w14:textId="77777777" w:rsidR="00D0616C" w:rsidRDefault="00000000">
            <w:r>
              <w:rPr>
                <w:sz w:val="18"/>
              </w:rPr>
              <w:t>tradeoff_offshore_55farms.csv</w:t>
            </w:r>
          </w:p>
        </w:tc>
        <w:tc>
          <w:tcPr>
            <w:tcW w:w="3400" w:type="dxa"/>
          </w:tcPr>
          <w:p w14:paraId="45D93CA3" w14:textId="77777777" w:rsidR="00D0616C" w:rsidRDefault="00000000">
            <w:r>
              <w:rPr>
                <w:sz w:val="18"/>
              </w:rPr>
              <w:t>37,919</w:t>
            </w:r>
          </w:p>
        </w:tc>
        <w:tc>
          <w:tcPr>
            <w:tcW w:w="3400" w:type="dxa"/>
          </w:tcPr>
          <w:p w14:paraId="39F80977" w14:textId="77777777" w:rsidR="00D0616C" w:rsidRDefault="00000000">
            <w:r>
              <w:rPr>
                <w:sz w:val="18"/>
              </w:rPr>
              <w:t>a05cd1f93ac37d049e54ee6c2d411d27eada27fb6c3156eeacc663297be70db5</w:t>
            </w:r>
          </w:p>
        </w:tc>
      </w:tr>
      <w:tr w:rsidR="00D0616C" w14:paraId="72ACD6D4" w14:textId="77777777">
        <w:trPr>
          <w:jc w:val="center"/>
        </w:trPr>
        <w:tc>
          <w:tcPr>
            <w:tcW w:w="3400" w:type="dxa"/>
          </w:tcPr>
          <w:p w14:paraId="59E9E6DC" w14:textId="77777777" w:rsidR="00D0616C" w:rsidRDefault="00000000">
            <w:r>
              <w:rPr>
                <w:sz w:val="18"/>
              </w:rPr>
              <w:t>bauer_grid_cell_directions.csv</w:t>
            </w:r>
          </w:p>
        </w:tc>
        <w:tc>
          <w:tcPr>
            <w:tcW w:w="3400" w:type="dxa"/>
          </w:tcPr>
          <w:p w14:paraId="7D4A70FE" w14:textId="77777777" w:rsidR="00D0616C" w:rsidRDefault="00000000">
            <w:r>
              <w:rPr>
                <w:sz w:val="18"/>
              </w:rPr>
              <w:t>125,109</w:t>
            </w:r>
          </w:p>
        </w:tc>
        <w:tc>
          <w:tcPr>
            <w:tcW w:w="3400" w:type="dxa"/>
          </w:tcPr>
          <w:p w14:paraId="2BDDAFC5" w14:textId="77777777" w:rsidR="00D0616C" w:rsidRDefault="00000000">
            <w:r>
              <w:rPr>
                <w:sz w:val="18"/>
              </w:rPr>
              <w:t>78221cd53c61a7c830d5905cf08ba69281caa711faacd9b3b7fe656b87c30686</w:t>
            </w:r>
          </w:p>
        </w:tc>
      </w:tr>
      <w:tr w:rsidR="00D0616C" w14:paraId="6B68298A" w14:textId="77777777">
        <w:trPr>
          <w:jc w:val="center"/>
        </w:trPr>
        <w:tc>
          <w:tcPr>
            <w:tcW w:w="3400" w:type="dxa"/>
          </w:tcPr>
          <w:p w14:paraId="6BBA810B" w14:textId="77777777" w:rsidR="00D0616C" w:rsidRDefault="00000000">
            <w:r>
              <w:rPr>
                <w:sz w:val="18"/>
              </w:rPr>
              <w:t>radar_station_signatures_v3.csv</w:t>
            </w:r>
          </w:p>
        </w:tc>
        <w:tc>
          <w:tcPr>
            <w:tcW w:w="3400" w:type="dxa"/>
          </w:tcPr>
          <w:p w14:paraId="6CF570EA" w14:textId="77777777" w:rsidR="00D0616C" w:rsidRDefault="00000000">
            <w:r>
              <w:rPr>
                <w:sz w:val="18"/>
              </w:rPr>
              <w:t>639</w:t>
            </w:r>
          </w:p>
        </w:tc>
        <w:tc>
          <w:tcPr>
            <w:tcW w:w="3400" w:type="dxa"/>
          </w:tcPr>
          <w:p w14:paraId="1EF9ACD5" w14:textId="77777777" w:rsidR="00D0616C" w:rsidRDefault="00000000">
            <w:r>
              <w:rPr>
                <w:sz w:val="18"/>
              </w:rPr>
              <w:t>c9657ec7623737d99fce781d126a32838b032d72bbec2ab5655622336d795d52</w:t>
            </w:r>
          </w:p>
        </w:tc>
      </w:tr>
      <w:tr w:rsidR="00D0616C" w14:paraId="73B21098" w14:textId="77777777">
        <w:trPr>
          <w:jc w:val="center"/>
        </w:trPr>
        <w:tc>
          <w:tcPr>
            <w:tcW w:w="3400" w:type="dxa"/>
          </w:tcPr>
          <w:p w14:paraId="160E7BE3" w14:textId="77777777" w:rsidR="00D0616C" w:rsidRDefault="00000000">
            <w:r>
              <w:rPr>
                <w:sz w:val="18"/>
              </w:rPr>
              <w:t>sensitivity_summary.json</w:t>
            </w:r>
          </w:p>
        </w:tc>
        <w:tc>
          <w:tcPr>
            <w:tcW w:w="3400" w:type="dxa"/>
          </w:tcPr>
          <w:p w14:paraId="44B3648B" w14:textId="77777777" w:rsidR="00D0616C" w:rsidRDefault="00000000">
            <w:r>
              <w:rPr>
                <w:sz w:val="18"/>
              </w:rPr>
              <w:t>5,189</w:t>
            </w:r>
          </w:p>
        </w:tc>
        <w:tc>
          <w:tcPr>
            <w:tcW w:w="3400" w:type="dxa"/>
          </w:tcPr>
          <w:p w14:paraId="3125015D" w14:textId="77777777" w:rsidR="00D0616C" w:rsidRDefault="00000000">
            <w:r>
              <w:rPr>
                <w:sz w:val="18"/>
              </w:rPr>
              <w:t>ebef449c05318ff1e8a8644f325a91541b97027f330755178d115c535e2349e3</w:t>
            </w:r>
          </w:p>
        </w:tc>
      </w:tr>
      <w:tr w:rsidR="00D0616C" w14:paraId="4998E0FD" w14:textId="77777777">
        <w:trPr>
          <w:jc w:val="center"/>
        </w:trPr>
        <w:tc>
          <w:tcPr>
            <w:tcW w:w="3400" w:type="dxa"/>
            <w:tcBorders>
              <w:top w:val="none" w:sz="0" w:space="0" w:color="000000"/>
              <w:left w:val="none" w:sz="0" w:space="0" w:color="000000"/>
              <w:bottom w:val="single" w:sz="12" w:space="0" w:color="000000"/>
              <w:right w:val="none" w:sz="0" w:space="0" w:color="000000"/>
            </w:tcBorders>
          </w:tcPr>
          <w:p w14:paraId="11337FD2" w14:textId="77777777" w:rsidR="00D0616C" w:rsidRDefault="00000000">
            <w:r>
              <w:rPr>
                <w:sz w:val="18"/>
              </w:rPr>
              <w:t>bootstrap_ci.json</w:t>
            </w:r>
          </w:p>
        </w:tc>
        <w:tc>
          <w:tcPr>
            <w:tcW w:w="3400" w:type="dxa"/>
            <w:tcBorders>
              <w:top w:val="none" w:sz="0" w:space="0" w:color="000000"/>
              <w:left w:val="none" w:sz="0" w:space="0" w:color="000000"/>
              <w:bottom w:val="single" w:sz="12" w:space="0" w:color="000000"/>
              <w:right w:val="none" w:sz="0" w:space="0" w:color="000000"/>
            </w:tcBorders>
          </w:tcPr>
          <w:p w14:paraId="7FBB64A4" w14:textId="77777777" w:rsidR="00D0616C" w:rsidRDefault="00000000">
            <w:r>
              <w:rPr>
                <w:sz w:val="18"/>
              </w:rPr>
              <w:t>1,505</w:t>
            </w:r>
          </w:p>
        </w:tc>
        <w:tc>
          <w:tcPr>
            <w:tcW w:w="3400" w:type="dxa"/>
            <w:tcBorders>
              <w:top w:val="none" w:sz="0" w:space="0" w:color="000000"/>
              <w:left w:val="none" w:sz="0" w:space="0" w:color="000000"/>
              <w:bottom w:val="single" w:sz="12" w:space="0" w:color="000000"/>
              <w:right w:val="none" w:sz="0" w:space="0" w:color="000000"/>
            </w:tcBorders>
          </w:tcPr>
          <w:p w14:paraId="5310E11C" w14:textId="77777777" w:rsidR="00D0616C" w:rsidRDefault="00000000">
            <w:r>
              <w:rPr>
                <w:sz w:val="18"/>
              </w:rPr>
              <w:t>fe17cb8dc6ae622390b11817b805b9afca666ca1d2a529a308763aa3a8863617</w:t>
            </w:r>
          </w:p>
        </w:tc>
      </w:tr>
    </w:tbl>
    <w:p w14:paraId="08FC2062" w14:textId="77777777" w:rsidR="00D0616C" w:rsidRDefault="00D0616C">
      <w:pPr>
        <w:spacing w:after="40"/>
      </w:pPr>
    </w:p>
    <w:p w14:paraId="4B72F43E" w14:textId="77777777" w:rsidR="00D0616C" w:rsidRDefault="00000000">
      <w:pPr>
        <w:spacing w:after="120" w:line="312" w:lineRule="auto"/>
        <w:jc w:val="both"/>
      </w:pPr>
      <w:r>
        <w:t>代码可用性：全部分析与出图脚本随附于项目仓库</w:t>
      </w:r>
      <w:r>
        <w:t xml:space="preserve"> our_work/scripts/</w:t>
      </w:r>
      <w:r>
        <w:t>，包括</w:t>
      </w:r>
      <w:r>
        <w:t xml:space="preserve"> figure_style.py</w:t>
      </w:r>
      <w:r>
        <w:t>（口径入口</w:t>
      </w:r>
      <w:r>
        <w:t xml:space="preserve"> compute_metrics()</w:t>
      </w:r>
      <w:r>
        <w:t>）、</w:t>
      </w:r>
      <w:r>
        <w:t>onshore_aep_computation.py</w:t>
      </w:r>
      <w:r>
        <w:t>（陆上</w:t>
      </w:r>
      <w:r>
        <w:t xml:space="preserve"> AEP</w:t>
      </w:r>
      <w:r>
        <w:t>）、</w:t>
      </w:r>
      <w:r>
        <w:t>generate_supplementary_figures.py</w:t>
      </w:r>
      <w:r>
        <w:t>（本补充材料全部图件）、</w:t>
      </w:r>
      <w:r>
        <w:t>sensitivity_*.py</w:t>
      </w:r>
      <w:r>
        <w:t>（</w:t>
      </w:r>
      <w:r>
        <w:t xml:space="preserve">S7 </w:t>
      </w:r>
      <w:r>
        <w:t>各项敏感性分析）、</w:t>
      </w:r>
      <w:r>
        <w:t>bootstrap_confidence_intervals.py</w:t>
      </w:r>
      <w:r>
        <w:t>（</w:t>
      </w:r>
      <w:r>
        <w:t xml:space="preserve">S7.14 </w:t>
      </w:r>
      <w:r>
        <w:t>置信区间）与</w:t>
      </w:r>
      <w:r>
        <w:t xml:space="preserve"> build_supplementary_docx.py</w:t>
      </w:r>
      <w:r>
        <w:t>（本文件组装）。脚本参数在</w:t>
      </w:r>
      <w:r>
        <w:t xml:space="preserve"> S2.3–S2.6 </w:t>
      </w:r>
      <w:r>
        <w:t>给出完整规格，可复现全部数字。</w:t>
      </w:r>
    </w:p>
    <w:p w14:paraId="1410C18C" w14:textId="77777777" w:rsidR="00D0616C" w:rsidRDefault="00000000">
      <w:pPr>
        <w:spacing w:after="120" w:line="312" w:lineRule="auto"/>
        <w:jc w:val="both"/>
      </w:pPr>
      <w:r>
        <w:t>未覆盖因素：本分析的敏感性检验均为单因素（一次只扰动一个假设），未做多因素联合蒙特卡洛，因此各假设不确定性的联合包络可能窄于或宽于单因素区间之和。国别分层因</w:t>
      </w:r>
      <w:r>
        <w:t xml:space="preserve"> OSM country </w:t>
      </w:r>
      <w:r>
        <w:t>字段</w:t>
      </w:r>
      <w:r>
        <w:t xml:space="preserve"> 76% </w:t>
      </w:r>
      <w:r>
        <w:t>缺失且非空值为制造商片段而非</w:t>
      </w:r>
      <w:r>
        <w:t xml:space="preserve"> ISO </w:t>
      </w:r>
      <w:r>
        <w:t>代码而不可用，故诚实淘汰（</w:t>
      </w:r>
      <w:r>
        <w:t>S7.11</w:t>
      </w:r>
      <w:r>
        <w:t>）。此外，绝对碰撞死亡率的校准（飞行高度</w:t>
      </w:r>
      <w:r>
        <w:t>—</w:t>
      </w:r>
      <w:r>
        <w:t>旋翼扫掠重叠</w:t>
      </w:r>
      <w:r>
        <w:t xml:space="preserve"> × </w:t>
      </w:r>
      <w:r>
        <w:t>回避率</w:t>
      </w:r>
      <w:r>
        <w:t xml:space="preserve"> × </w:t>
      </w:r>
      <w:r>
        <w:t>死亡率）不在本文筛查范围内。上述局限均在正文讨论中相应说明。</w:t>
      </w:r>
    </w:p>
    <w:p w14:paraId="61DDD539" w14:textId="77777777" w:rsidR="00D0616C" w:rsidRDefault="00000000">
      <w:pPr>
        <w:spacing w:before="280" w:after="100"/>
      </w:pPr>
      <w:r>
        <w:rPr>
          <w:rFonts w:eastAsia="黑体"/>
          <w:b/>
          <w:sz w:val="26"/>
        </w:rPr>
        <w:t>补充参考文献</w:t>
      </w:r>
    </w:p>
    <w:p w14:paraId="1649E2D9" w14:textId="77777777" w:rsidR="00D0616C" w:rsidRDefault="00000000">
      <w:pPr>
        <w:spacing w:after="60" w:line="312" w:lineRule="auto"/>
        <w:jc w:val="both"/>
      </w:pPr>
      <w:r>
        <w:rPr>
          <w:sz w:val="19"/>
        </w:rPr>
        <w:t>[1] Jensen, N. O. A note on wind generator interaction. Risø-M-2411, Risø National Laboratory (1983).</w:t>
      </w:r>
    </w:p>
    <w:p w14:paraId="2B904AF7" w14:textId="77777777" w:rsidR="00D0616C" w:rsidRDefault="00000000">
      <w:pPr>
        <w:spacing w:after="60" w:line="312" w:lineRule="auto"/>
        <w:jc w:val="both"/>
      </w:pPr>
      <w:r>
        <w:rPr>
          <w:sz w:val="19"/>
        </w:rPr>
        <w:lastRenderedPageBreak/>
        <w:t>[2] Katić, I., Højstrup, J. &amp; Jensen, N. O. A simple model for cluster efficiency. In European Wind Energy Association Conference and Exhibition (1986).</w:t>
      </w:r>
    </w:p>
    <w:p w14:paraId="5998BF0B" w14:textId="77777777" w:rsidR="00D0616C" w:rsidRDefault="00000000">
      <w:pPr>
        <w:spacing w:after="60" w:line="312" w:lineRule="auto"/>
        <w:jc w:val="both"/>
      </w:pPr>
      <w:r>
        <w:rPr>
          <w:sz w:val="19"/>
        </w:rPr>
        <w:t>[3] National Renewable Energy Laboratory. FLORIS: FLOw Redirection and Induction in Steady State. https://github.com/NREL/floris.</w:t>
      </w:r>
    </w:p>
    <w:p w14:paraId="53E5F69E" w14:textId="77777777" w:rsidR="00D0616C" w:rsidRDefault="00000000">
      <w:pPr>
        <w:spacing w:after="60" w:line="312" w:lineRule="auto"/>
        <w:jc w:val="both"/>
      </w:pPr>
      <w:r>
        <w:rPr>
          <w:sz w:val="19"/>
        </w:rPr>
        <w:t>[4] Global Wind Atlas. https://globalwindatlas.info.</w:t>
      </w:r>
    </w:p>
    <w:p w14:paraId="3832DB46" w14:textId="77777777" w:rsidR="00D0616C" w:rsidRDefault="00000000">
      <w:pPr>
        <w:spacing w:after="60" w:line="312" w:lineRule="auto"/>
        <w:jc w:val="both"/>
      </w:pPr>
      <w:r>
        <w:rPr>
          <w:sz w:val="19"/>
        </w:rPr>
        <w:t>[5] OpenStreetMap contributors. https://www.openstreetmap.org.</w:t>
      </w:r>
    </w:p>
    <w:p w14:paraId="1212D809" w14:textId="77777777" w:rsidR="00D0616C" w:rsidRDefault="00000000">
      <w:pPr>
        <w:spacing w:after="60" w:line="312" w:lineRule="auto"/>
        <w:jc w:val="both"/>
      </w:pPr>
      <w:r>
        <w:rPr>
          <w:sz w:val="19"/>
        </w:rPr>
        <w:t>[6] Bauer, S. et al. Migration flyways and bird collision risk for European wind energy. Zenodo, 10.5281/zenodo.17960034 (2026).</w:t>
      </w:r>
    </w:p>
    <w:p w14:paraId="77F68F4F" w14:textId="77777777" w:rsidR="00D0616C" w:rsidRDefault="00000000">
      <w:pPr>
        <w:spacing w:after="60" w:line="312" w:lineRule="auto"/>
        <w:jc w:val="both"/>
      </w:pPr>
      <w:r>
        <w:rPr>
          <w:sz w:val="19"/>
        </w:rPr>
        <w:t>[7] Koninklijk Meteorologisch Instituut (KMI). Open Data — weather radar (2020).</w:t>
      </w:r>
    </w:p>
    <w:p w14:paraId="48E4B2D3" w14:textId="77777777" w:rsidR="00D0616C" w:rsidRDefault="00000000">
      <w:pPr>
        <w:spacing w:after="60" w:line="312" w:lineRule="auto"/>
        <w:jc w:val="both"/>
      </w:pPr>
      <w:r>
        <w:rPr>
          <w:sz w:val="19"/>
        </w:rPr>
        <w:t>[8] Hersbach, H. et al. The ERA5 global reanalysis. Q. J. R. Meteorol. Soc. 146, 1999–2049 (2020).</w:t>
      </w:r>
    </w:p>
    <w:p w14:paraId="08AD1C80" w14:textId="77777777" w:rsidR="00D0616C" w:rsidRDefault="00000000">
      <w:pPr>
        <w:spacing w:after="60" w:line="312" w:lineRule="auto"/>
        <w:jc w:val="both"/>
      </w:pPr>
      <w:r>
        <w:rPr>
          <w:sz w:val="19"/>
        </w:rPr>
        <w:t>[9] Global Energy Monitor. Global Wind Power Tracker. https://globalenergymonitor.org.</w:t>
      </w:r>
    </w:p>
    <w:p w14:paraId="742B17CA" w14:textId="77777777" w:rsidR="00D0616C" w:rsidRDefault="00000000">
      <w:pPr>
        <w:spacing w:after="60" w:line="312" w:lineRule="auto"/>
        <w:jc w:val="both"/>
      </w:pPr>
      <w:r>
        <w:rPr>
          <w:sz w:val="19"/>
        </w:rPr>
        <w:t>[10] CAFF. Arctic Migratory Birds Initiative — Flyways. Arctic Biodiversity Data Service.</w:t>
      </w:r>
    </w:p>
    <w:p w14:paraId="343C908D" w14:textId="77777777" w:rsidR="00D0616C" w:rsidRDefault="00000000">
      <w:pPr>
        <w:spacing w:after="60" w:line="312" w:lineRule="auto"/>
        <w:jc w:val="both"/>
      </w:pPr>
      <w:r>
        <w:rPr>
          <w:sz w:val="19"/>
        </w:rPr>
        <w:t>[11] BirdLife International. AVISTEP: Avian Sensitivity Tool for Energy Planning.</w:t>
      </w:r>
    </w:p>
    <w:sectPr w:rsidR="00D0616C" w:rsidSect="00034616">
      <w:pgSz w:w="12240" w:h="15840"/>
      <w:pgMar w:top="1440" w:right="1020" w:bottom="144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69191732">
    <w:abstractNumId w:val="8"/>
  </w:num>
  <w:num w:numId="2" w16cid:durableId="1000305253">
    <w:abstractNumId w:val="6"/>
  </w:num>
  <w:num w:numId="3" w16cid:durableId="992370651">
    <w:abstractNumId w:val="5"/>
  </w:num>
  <w:num w:numId="4" w16cid:durableId="325205717">
    <w:abstractNumId w:val="4"/>
  </w:num>
  <w:num w:numId="5" w16cid:durableId="1187715637">
    <w:abstractNumId w:val="7"/>
  </w:num>
  <w:num w:numId="6" w16cid:durableId="1835562545">
    <w:abstractNumId w:val="3"/>
  </w:num>
  <w:num w:numId="7" w16cid:durableId="637565232">
    <w:abstractNumId w:val="2"/>
  </w:num>
  <w:num w:numId="8" w16cid:durableId="1210340133">
    <w:abstractNumId w:val="1"/>
  </w:num>
  <w:num w:numId="9" w16cid:durableId="14587977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25C6A"/>
    <w:rsid w:val="00852CF8"/>
    <w:rsid w:val="008D7AD0"/>
    <w:rsid w:val="00AA1D8D"/>
    <w:rsid w:val="00B47730"/>
    <w:rsid w:val="00CB0664"/>
    <w:rsid w:val="00D0616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B0C26B"/>
  <w14:defaultImageDpi w14:val="300"/>
  <w15:docId w15:val="{E9151489-491F-4ED3-863D-ACB6FA7480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43</Pages>
  <Words>5668</Words>
  <Characters>32311</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37904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廷显 胡</cp:lastModifiedBy>
  <cp:revision>4</cp:revision>
  <dcterms:created xsi:type="dcterms:W3CDTF">2013-12-23T23:15:00Z</dcterms:created>
  <dcterms:modified xsi:type="dcterms:W3CDTF">2026-08-28T04:38:00Z</dcterms:modified>
  <cp:category/>
</cp:coreProperties>
</file>