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22266" cy="8223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266" cy="82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  <w:rtl w:val="0"/>
        </w:rPr>
        <w:t xml:space="preserve">Unisite Subdivision, Del Pilar, City of San Fernando, 2000 Pampanga, Philippines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13525390625" w:line="240" w:lineRule="auto"/>
        <w:ind w:left="7.3200988769531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2.92007446289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 Macapagal, Lanz Eze</w:t>
      </w:r>
      <w:r w:rsidDel="00000000" w:rsidR="00000000" w:rsidRPr="00000000">
        <w:rPr>
          <w:rFonts w:ascii="Aparajita" w:cs="Aparajita" w:eastAsia="Aparajita" w:hAnsi="Aparajita"/>
          <w:b w:val="1"/>
          <w:bCs w:val="1"/>
          <w:rtl w:val="0"/>
        </w:rPr>
        <w:t xml:space="preserve">kiel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6083984375" w:line="240" w:lineRule="auto"/>
        <w:ind w:left="4.4599914550781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Register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the ff.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6025390625" w:line="240" w:lineRule="auto"/>
        <w:ind w:left="372.1600341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flag becomes 1 when the result of an operation is zero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64.9000549316406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Parity Flag (PF) is set to 1 when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363.3599853515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Auxiliary Carry Flag (AF) indicate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61083984375" w:line="268.98193359375" w:lineRule="auto"/>
        <w:ind w:left="366.4399719238281" w:right="1912.2039794921875" w:hanging="1.5399169921875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unsigned arithmetic, which flag indicates that the result exceeded the maximum value 5. What will be the Zero Flag after this operation 05H−05H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93115234375" w:line="240" w:lineRule="auto"/>
        <w:ind w:left="4.0200805664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EMU8086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6005859375" w:line="240" w:lineRule="auto"/>
        <w:ind w:left="323.0000305175781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57300" cy="13049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1600341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Status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259643554687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AF: 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5986328125" w:line="240" w:lineRule="auto"/>
        <w:ind w:left="5.120086669921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PF: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596923828125" w:line="240" w:lineRule="auto"/>
        <w:ind w:left="3.3599853515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ZF: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602539062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CF: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5947265625" w:line="240" w:lineRule="auto"/>
        <w:ind w:left="7.3200988769531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1928710937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AX:  0010H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5975341796875" w:line="240" w:lineRule="auto"/>
        <w:ind w:left="4.239959716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BX: 0010H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598632812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CX: 1111H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.92007446289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DX: 2222h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25994873046875" w:line="240" w:lineRule="auto"/>
        <w:ind w:left="4.0200805664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: 010CH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759979248047" w:line="240" w:lineRule="auto"/>
        <w:ind w:left="0" w:right="2068.840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COLLEGE OF ENGINEERING AND ARCHITECTURE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599639892578125" w:line="240" w:lineRule="auto"/>
        <w:ind w:left="0" w:right="627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Tel No. (+63) 45 961-3617 local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single"/>
          <w:shd w:fill="auto" w:val="clear"/>
          <w:vertAlign w:val="baseline"/>
          <w:rtl w:val="0"/>
        </w:rPr>
        <w:t xml:space="preserve">www.ua.edu.ph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fb: universityofdassumption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22266" cy="8223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266" cy="82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  <w:rtl w:val="0"/>
        </w:rPr>
        <w:t xml:space="preserve">Unisite Subdivision, Del Pilar, City of San Fernando, 2000 Pampanga, Philippines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13525390625" w:line="240" w:lineRule="auto"/>
        <w:ind w:left="4.90005493164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28750" cy="11525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1600341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Status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85961914062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AF: 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60302734375" w:line="240" w:lineRule="auto"/>
        <w:ind w:left="5.120086669921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PF: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5947265625" w:line="240" w:lineRule="auto"/>
        <w:ind w:left="3.3599853515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ZF: 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CF: 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06005859375" w:line="240" w:lineRule="auto"/>
        <w:ind w:left="7.3200988769531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598632812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AX:  0000H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.239959716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BX: 0000H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602539062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CX: 3333H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.92007446289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DX: 4444H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.0200805664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IP:010CH / 010FH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4.759521484375" w:line="240" w:lineRule="auto"/>
        <w:ind w:left="0" w:right="2068.840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COLLEGE OF ENGINEERING AND ARCHITECTURE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599639892578125" w:line="240" w:lineRule="auto"/>
        <w:ind w:left="0" w:right="627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Tel No. (+63) 45 961-3617 local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single"/>
          <w:shd w:fill="auto" w:val="clear"/>
          <w:vertAlign w:val="baseline"/>
          <w:rtl w:val="0"/>
        </w:rPr>
        <w:t xml:space="preserve">www.ua.edu.ph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fb: universityofdassumption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22266" cy="8223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266" cy="82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  <w:rtl w:val="0"/>
        </w:rPr>
        <w:t xml:space="preserve">Unisite Subdivision, Del Pilar, City of San Fernando, 2000 Pampanga, Philippines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13525390625" w:line="240" w:lineRule="auto"/>
        <w:ind w:left="3.3599853515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66064453125" w:line="240" w:lineRule="auto"/>
        <w:ind w:left="771.0000610351562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38250" cy="1000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1600341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Status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61083984375" w:line="240" w:lineRule="auto"/>
        <w:ind w:left="5.120086669921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59033203125" w:line="240" w:lineRule="auto"/>
        <w:ind w:left="3.3599853515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ZF: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6030273437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5947265625" w:line="240" w:lineRule="auto"/>
        <w:ind w:left="7.3200988769531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600585937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AX:  0100H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.239959716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BX:  0100H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598632812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CX: 7777H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2.92007446289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DX:  8888</w:t>
      </w:r>
      <w:r w:rsidDel="00000000" w:rsidR="00000000" w:rsidRPr="00000000">
        <w:rPr>
          <w:rFonts w:ascii="Aparajita" w:cs="Aparajita" w:eastAsia="Aparajita" w:hAnsi="Aparajita"/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6025390625" w:line="240" w:lineRule="auto"/>
        <w:ind w:left="4.0200805664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IP: 010CH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4.759521484375" w:line="240" w:lineRule="auto"/>
        <w:ind w:left="0" w:right="2068.840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COLLEGE OF ENGINEERING AND ARCHITECTURE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599639892578125" w:line="240" w:lineRule="auto"/>
        <w:ind w:left="0" w:right="627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Tel No. (+63) 45 961-3617 local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single"/>
          <w:shd w:fill="auto" w:val="clear"/>
          <w:vertAlign w:val="baseline"/>
          <w:rtl w:val="0"/>
        </w:rPr>
        <w:t xml:space="preserve">www.ua.edu.ph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fb: universityofdassumption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22266" cy="822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266" cy="82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0"/>
          <w:szCs w:val="20"/>
          <w:u w:val="none"/>
          <w:shd w:fill="auto" w:val="clear"/>
          <w:vertAlign w:val="baseline"/>
          <w:rtl w:val="0"/>
        </w:rPr>
        <w:t xml:space="preserve">Unisite Subdivision, Del Pilar, City of San Fernando, 2000 Pampanga, Philippines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13525390625" w:line="240" w:lineRule="auto"/>
        <w:ind w:left="4.90005493164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60888671875" w:line="240" w:lineRule="auto"/>
        <w:ind w:left="0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33475" cy="95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99462890625" w:line="240" w:lineRule="auto"/>
        <w:ind w:left="12.1600341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Status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596679687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AF: 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61474609375" w:line="240" w:lineRule="auto"/>
        <w:ind w:left="5.120086669921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PF: 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.3599853515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ZF: 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60083007812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CF: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2596435546875" w:line="240" w:lineRule="auto"/>
        <w:ind w:left="7.3200988769531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60302734375" w:line="240" w:lineRule="auto"/>
        <w:ind w:left="1.820068359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AX: 0100H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5986328125" w:line="240" w:lineRule="auto"/>
        <w:ind w:left="4.2399597167968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BX:  0100H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7.5399780273437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CX: 7777H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596435546875" w:line="240" w:lineRule="auto"/>
        <w:ind w:left="2.92007446289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DX: 8888H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.02008056640625" w:right="0" w:firstLine="0"/>
        <w:jc w:val="left"/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arajita" w:cs="Aparajita" w:eastAsia="Aparajita" w:hAnsi="Aparajit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IP: 010CH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0.7598876953125" w:line="240" w:lineRule="auto"/>
        <w:ind w:left="0" w:right="2068.840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COLLEGE OF ENGINEERING AND ARCHITECTURE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599639892578125" w:line="240" w:lineRule="auto"/>
        <w:ind w:left="0" w:right="627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Tel No. (+63) 45 961-3617 local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single"/>
          <w:shd w:fill="auto" w:val="clear"/>
          <w:vertAlign w:val="baseline"/>
          <w:rtl w:val="0"/>
        </w:rPr>
        <w:t xml:space="preserve">www.ua.edu.ph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366"/>
          <w:sz w:val="22"/>
          <w:szCs w:val="22"/>
          <w:u w:val="none"/>
          <w:shd w:fill="auto" w:val="clear"/>
          <w:vertAlign w:val="baseline"/>
          <w:rtl w:val="0"/>
        </w:rPr>
        <w:t xml:space="preserve">fb: universityofdassumption </w:t>
      </w:r>
    </w:p>
    <w:sectPr>
      <w:pgSz w:h="15840" w:w="12240" w:orient="portrait"/>
      <w:pgMar w:bottom="764.4999694824219" w:top="165" w:left="1440" w:right="170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parajit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Dnn4z1OLQ7a9qaEuu+Nj0XGpA==">CgMxLjA4AHIhMTZMSHZ3UUdMa1kwemVIWkFWUkxqODM2cFo1a2Zvb3d5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