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000000" w:space="1" w:sz="8" w:val="single"/>
        </w:pBdr>
        <w:spacing w:line="240" w:lineRule="auto"/>
        <w:rPr>
          <w:rFonts w:ascii="Cambria" w:cs="Cambria" w:eastAsia="Cambria" w:hAnsi="Cambria"/>
          <w:b w:val="1"/>
          <w:bCs w:val="1"/>
          <w:color w:val="002060"/>
          <w:sz w:val="48"/>
          <w:szCs w:val="48"/>
        </w:rPr>
      </w:pPr>
      <w:r w:rsidDel="00000000" w:rsidR="00000000" w:rsidRPr="00000000">
        <w:rPr>
          <w:rFonts w:ascii="Cambria" w:cs="Cambria" w:eastAsia="Cambria" w:hAnsi="Cambria"/>
          <w:b w:val="1"/>
          <w:bCs w:val="1"/>
          <w:color w:val="002060"/>
          <w:sz w:val="48"/>
          <w:szCs w:val="48"/>
          <w:rtl w:val="0"/>
        </w:rPr>
        <w:t xml:space="preserve">                         </w:t>
      </w:r>
      <w:r w:rsidDel="00000000" w:rsidR="00000000" w:rsidRPr="00000000">
        <w:rPr>
          <w:rFonts w:ascii="Cambria" w:cs="Cambria" w:eastAsia="Cambria" w:hAnsi="Cambria"/>
          <w:b w:val="1"/>
          <w:bCs w:val="1"/>
          <w:color w:val="002060"/>
          <w:sz w:val="24"/>
          <w:szCs w:val="24"/>
          <w:rtl w:val="0"/>
        </w:rPr>
        <w:t xml:space="preserve">UNIVERSITY of the ASSUMPTION</w:t>
      </w:r>
      <w:r w:rsidDel="00000000" w:rsidR="00000000" w:rsidRPr="00000000">
        <w:rPr>
          <w:rFonts w:ascii="Cambria" w:cs="Cambria" w:eastAsia="Cambria" w:hAnsi="Cambria"/>
          <w:b w:val="1"/>
          <w:bCs w:val="1"/>
          <w:color w:val="002060"/>
          <w:sz w:val="48"/>
          <w:szCs w:val="48"/>
          <w:rtl w:val="0"/>
        </w:rPr>
        <w:t xml:space="preserve">  </w:t>
      </w:r>
      <w:r w:rsidDel="00000000" w:rsidR="00000000" w:rsidRPr="00000000">
        <w:drawing>
          <wp:anchor allowOverlap="1" behindDoc="1" distB="0" distT="0" distL="0" distR="0" hidden="0" layoutInCell="1" locked="0" relativeHeight="0" simplePos="0">
            <wp:simplePos x="0" y="0"/>
            <wp:positionH relativeFrom="column">
              <wp:posOffset>114300</wp:posOffset>
            </wp:positionH>
            <wp:positionV relativeFrom="paragraph">
              <wp:posOffset>38100</wp:posOffset>
            </wp:positionV>
            <wp:extent cx="771525" cy="774700"/>
            <wp:effectExtent b="0" l="0" r="0" t="0"/>
            <wp:wrapNone/>
            <wp:docPr id="3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71525" cy="774700"/>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4933950</wp:posOffset>
            </wp:positionH>
            <wp:positionV relativeFrom="paragraph">
              <wp:posOffset>38100</wp:posOffset>
            </wp:positionV>
            <wp:extent cx="1166813" cy="838200"/>
            <wp:effectExtent b="0" l="0" r="0" t="0"/>
            <wp:wrapNone/>
            <wp:docPr id="1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166813" cy="838200"/>
                    </a:xfrm>
                    <a:prstGeom prst="rect"/>
                    <a:ln/>
                  </pic:spPr>
                </pic:pic>
              </a:graphicData>
            </a:graphic>
          </wp:anchor>
        </w:draw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-19047</wp:posOffset>
                </wp:positionH>
                <wp:positionV relativeFrom="paragraph">
                  <wp:posOffset>247650</wp:posOffset>
                </wp:positionV>
                <wp:extent cx="50800" cy="50800"/>
                <wp:effectExtent b="0" l="0" r="0" t="0"/>
                <wp:wrapNone/>
                <wp:docPr id="14" name=""/>
                <a:graphic>
                  <a:graphicData uri="http://schemas.microsoft.com/office/word/2010/wordprocessingShape">
                    <wps:wsp>
                      <wps:cNvCnPr/>
                      <wps:spPr>
                        <a:xfrm>
                          <a:off x="2371025" y="3780000"/>
                          <a:ext cx="5949950" cy="0"/>
                        </a:xfrm>
                        <a:prstGeom prst="straightConnector1">
                          <a:avLst/>
                        </a:prstGeom>
                        <a:noFill/>
                        <a:ln cap="flat" cmpd="sng" w="12700">
                          <a:solidFill>
                            <a:srgbClr val="00206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-19047</wp:posOffset>
                </wp:positionH>
                <wp:positionV relativeFrom="paragraph">
                  <wp:posOffset>247650</wp:posOffset>
                </wp:positionV>
                <wp:extent cx="50800" cy="50800"/>
                <wp:effectExtent b="0" l="0" r="0" t="0"/>
                <wp:wrapNone/>
                <wp:docPr id="14" name="image16.png"/>
                <a:graphic>
                  <a:graphicData uri="http://schemas.openxmlformats.org/drawingml/2006/picture">
                    <pic:pic>
                      <pic:nvPicPr>
                        <pic:cNvPr id="0" name="image16.png"/>
                        <pic:cNvPicPr preferRelativeResize="0"/>
                      </pic:nvPicPr>
                      <pic:blipFill>
                        <a:blip r:embed="rId8"/>
                        <a:srcRect/>
                        <a:stretch>
                          <a:fillRect/>
                        </a:stretch>
                      </pic:blipFill>
                      <pic:spPr>
                        <a:xfrm>
                          <a:off x="0" y="0"/>
                          <a:ext cx="50800" cy="50800"/>
                        </a:xfrm>
                        <a:prstGeom prst="rect"/>
                        <a:ln/>
                      </pic:spPr>
                    </pic:pic>
                  </a:graphicData>
                </a:graphic>
              </wp:anchor>
            </w:drawing>
          </mc:Fallback>
        </mc:AlternateContent>
      </w:r>
    </w:p>
    <w:p w:rsidR="00000000" w:rsidDel="00000000" w:rsidP="00000000" w:rsidRDefault="00000000" w:rsidRPr="00000000" w14:paraId="00000002">
      <w:pPr>
        <w:pBdr>
          <w:bottom w:color="000000" w:space="1" w:sz="8" w:val="single"/>
        </w:pBdr>
        <w:spacing w:line="240" w:lineRule="auto"/>
        <w:jc w:val="center"/>
        <w:rPr>
          <w:rFonts w:ascii="Cambria" w:cs="Cambria" w:eastAsia="Cambria" w:hAnsi="Cambria"/>
          <w:color w:val="002060"/>
          <w:sz w:val="24"/>
          <w:szCs w:val="24"/>
        </w:rPr>
      </w:pPr>
      <w:r w:rsidDel="00000000" w:rsidR="00000000" w:rsidRPr="00000000">
        <w:rPr>
          <w:rFonts w:ascii="Cambria" w:cs="Cambria" w:eastAsia="Cambria" w:hAnsi="Cambria"/>
          <w:color w:val="002060"/>
          <w:sz w:val="18"/>
          <w:szCs w:val="18"/>
          <w:rtl w:val="0"/>
        </w:rPr>
        <w:t xml:space="preserve">  </w:t>
      </w:r>
      <w:r w:rsidDel="00000000" w:rsidR="00000000" w:rsidRPr="00000000">
        <w:rPr>
          <w:rFonts w:ascii="Cambria" w:cs="Cambria" w:eastAsia="Cambria" w:hAnsi="Cambria"/>
          <w:color w:val="002060"/>
          <w:sz w:val="24"/>
          <w:szCs w:val="24"/>
          <w:rtl w:val="0"/>
        </w:rPr>
        <w:t xml:space="preserve">Unisite Subdivision, Del Pilar, City of San Fernando, Pampanga,</w:t>
      </w:r>
    </w:p>
    <w:p w:rsidR="00000000" w:rsidDel="00000000" w:rsidP="00000000" w:rsidRDefault="00000000" w:rsidRPr="00000000" w14:paraId="00000003">
      <w:pPr>
        <w:pBdr>
          <w:bottom w:color="000000" w:space="1" w:sz="8" w:val="single"/>
        </w:pBdr>
        <w:spacing w:line="240" w:lineRule="auto"/>
        <w:jc w:val="cente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Philippines</w:t>
      </w:r>
    </w:p>
    <w:p w:rsidR="00000000" w:rsidDel="00000000" w:rsidP="00000000" w:rsidRDefault="00000000" w:rsidRPr="00000000" w14:paraId="00000004">
      <w:pPr>
        <w:pBdr>
          <w:bottom w:color="000000" w:space="1" w:sz="8" w:val="single"/>
        </w:pBdr>
        <w:spacing w:line="240" w:lineRule="auto"/>
        <w:ind w:firstLine="720"/>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                                     </w:t>
      </w:r>
      <w:r w:rsidDel="00000000" w:rsidR="00000000" w:rsidRPr="00000000">
        <w:rPr>
          <w:rFonts w:ascii="Cambria" w:cs="Cambria" w:eastAsia="Cambria" w:hAnsi="Cambria"/>
          <w:b w:val="1"/>
          <w:bCs w:val="1"/>
          <w:color w:val="002060"/>
          <w:sz w:val="24"/>
          <w:szCs w:val="24"/>
          <w:rtl w:val="0"/>
        </w:rPr>
        <w:t xml:space="preserve">C</w:t>
      </w:r>
      <w:r w:rsidDel="00000000" w:rsidR="00000000" w:rsidRPr="00000000">
        <w:rPr>
          <w:rFonts w:ascii="Cambria" w:cs="Cambria" w:eastAsia="Cambria" w:hAnsi="Cambria"/>
          <w:color w:val="002060"/>
          <w:sz w:val="24"/>
          <w:szCs w:val="24"/>
          <w:rtl w:val="0"/>
        </w:rPr>
        <w:t xml:space="preserve">ollege of </w:t>
      </w:r>
      <w:r w:rsidDel="00000000" w:rsidR="00000000" w:rsidRPr="00000000">
        <w:rPr>
          <w:rFonts w:ascii="Cambria" w:cs="Cambria" w:eastAsia="Cambria" w:hAnsi="Cambria"/>
          <w:b w:val="1"/>
          <w:bCs w:val="1"/>
          <w:color w:val="002060"/>
          <w:sz w:val="24"/>
          <w:szCs w:val="24"/>
          <w:rtl w:val="0"/>
        </w:rPr>
        <w:t xml:space="preserve">E</w:t>
      </w:r>
      <w:r w:rsidDel="00000000" w:rsidR="00000000" w:rsidRPr="00000000">
        <w:rPr>
          <w:rFonts w:ascii="Cambria" w:cs="Cambria" w:eastAsia="Cambria" w:hAnsi="Cambria"/>
          <w:color w:val="002060"/>
          <w:sz w:val="24"/>
          <w:szCs w:val="24"/>
          <w:rtl w:val="0"/>
        </w:rPr>
        <w:t xml:space="preserve">ngineering and </w:t>
      </w:r>
      <w:r w:rsidDel="00000000" w:rsidR="00000000" w:rsidRPr="00000000">
        <w:rPr>
          <w:rFonts w:ascii="Cambria" w:cs="Cambria" w:eastAsia="Cambria" w:hAnsi="Cambria"/>
          <w:b w:val="1"/>
          <w:bCs w:val="1"/>
          <w:color w:val="002060"/>
          <w:sz w:val="24"/>
          <w:szCs w:val="24"/>
          <w:rtl w:val="0"/>
        </w:rPr>
        <w:t xml:space="preserve">A</w:t>
      </w:r>
      <w:r w:rsidDel="00000000" w:rsidR="00000000" w:rsidRPr="00000000">
        <w:rPr>
          <w:rFonts w:ascii="Cambria" w:cs="Cambria" w:eastAsia="Cambria" w:hAnsi="Cambria"/>
          <w:color w:val="002060"/>
          <w:sz w:val="24"/>
          <w:szCs w:val="24"/>
          <w:rtl w:val="0"/>
        </w:rPr>
        <w:t xml:space="preserve">rchitecture</w:t>
        <w:tab/>
      </w:r>
    </w:p>
    <w:p w:rsidR="00000000" w:rsidDel="00000000" w:rsidP="00000000" w:rsidRDefault="00000000" w:rsidRPr="00000000" w14:paraId="00000005">
      <w:pPr>
        <w:pBdr>
          <w:bottom w:color="000000" w:space="1" w:sz="8" w:val="single"/>
        </w:pBdr>
        <w:spacing w:line="240" w:lineRule="auto"/>
        <w:ind w:firstLine="720"/>
        <w:rPr>
          <w:rFonts w:ascii="Cambria" w:cs="Cambria" w:eastAsia="Cambria" w:hAnsi="Cambria"/>
          <w:color w:val="002060"/>
          <w:sz w:val="24"/>
          <w:szCs w:val="24"/>
        </w:rPr>
      </w:pPr>
      <w:r w:rsidDel="00000000" w:rsidR="00000000" w:rsidRPr="00000000">
        <w:rPr>
          <w:rFonts w:ascii="Cambria" w:cs="Cambria" w:eastAsia="Cambria" w:hAnsi="Cambria"/>
          <w:b w:val="1"/>
          <w:bCs w:val="1"/>
          <w:color w:val="002060"/>
          <w:sz w:val="24"/>
          <w:szCs w:val="24"/>
          <w:rtl w:val="0"/>
        </w:rPr>
        <w:t xml:space="preserve">                                        C</w:t>
      </w:r>
      <w:r w:rsidDel="00000000" w:rsidR="00000000" w:rsidRPr="00000000">
        <w:rPr>
          <w:rFonts w:ascii="Cambria" w:cs="Cambria" w:eastAsia="Cambria" w:hAnsi="Cambria"/>
          <w:color w:val="002060"/>
          <w:sz w:val="24"/>
          <w:szCs w:val="24"/>
          <w:rtl w:val="0"/>
        </w:rPr>
        <w:t xml:space="preserve">omputer </w:t>
      </w:r>
      <w:r w:rsidDel="00000000" w:rsidR="00000000" w:rsidRPr="00000000">
        <w:rPr>
          <w:rFonts w:ascii="Cambria" w:cs="Cambria" w:eastAsia="Cambria" w:hAnsi="Cambria"/>
          <w:b w:val="1"/>
          <w:bCs w:val="1"/>
          <w:color w:val="002060"/>
          <w:sz w:val="24"/>
          <w:szCs w:val="24"/>
          <w:rtl w:val="0"/>
        </w:rPr>
        <w:t xml:space="preserve">E</w:t>
      </w:r>
      <w:r w:rsidDel="00000000" w:rsidR="00000000" w:rsidRPr="00000000">
        <w:rPr>
          <w:rFonts w:ascii="Cambria" w:cs="Cambria" w:eastAsia="Cambria" w:hAnsi="Cambria"/>
          <w:color w:val="002060"/>
          <w:sz w:val="24"/>
          <w:szCs w:val="24"/>
          <w:rtl w:val="0"/>
        </w:rPr>
        <w:t xml:space="preserve">ngineering </w:t>
      </w:r>
      <w:r w:rsidDel="00000000" w:rsidR="00000000" w:rsidRPr="00000000">
        <w:rPr>
          <w:rFonts w:ascii="Cambria" w:cs="Cambria" w:eastAsia="Cambria" w:hAnsi="Cambria"/>
          <w:b w:val="1"/>
          <w:bCs w:val="1"/>
          <w:color w:val="002060"/>
          <w:sz w:val="24"/>
          <w:szCs w:val="24"/>
          <w:rtl w:val="0"/>
        </w:rPr>
        <w:t xml:space="preserve">D</w:t>
      </w:r>
      <w:r w:rsidDel="00000000" w:rsidR="00000000" w:rsidRPr="00000000">
        <w:rPr>
          <w:rFonts w:ascii="Cambria" w:cs="Cambria" w:eastAsia="Cambria" w:hAnsi="Cambria"/>
          <w:color w:val="002060"/>
          <w:sz w:val="24"/>
          <w:szCs w:val="24"/>
          <w:rtl w:val="0"/>
        </w:rPr>
        <w:t xml:space="preserve">epartment</w:t>
      </w:r>
    </w:p>
    <w:p w:rsidR="00000000" w:rsidDel="00000000" w:rsidP="00000000" w:rsidRDefault="00000000" w:rsidRPr="00000000" w14:paraId="00000006">
      <w:pPr>
        <w:spacing w:line="360" w:lineRule="auto"/>
        <w:ind w:left="936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360" w:lineRule="auto"/>
        <w:ind w:left="936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36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36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36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Methods of Research</w:t>
      </w:r>
    </w:p>
    <w:p w:rsidR="00000000" w:rsidDel="00000000" w:rsidP="00000000" w:rsidRDefault="00000000" w:rsidRPr="00000000" w14:paraId="0000000C">
      <w:pPr>
        <w:jc w:val="center"/>
        <w:rPr>
          <w:sz w:val="24"/>
          <w:szCs w:val="24"/>
        </w:rPr>
      </w:pPr>
      <w:r w:rsidDel="00000000" w:rsidR="00000000" w:rsidRPr="00000000">
        <w:rPr>
          <w:rtl w:val="0"/>
        </w:rPr>
      </w:r>
    </w:p>
    <w:p w:rsidR="00000000" w:rsidDel="00000000" w:rsidP="00000000" w:rsidRDefault="00000000" w:rsidRPr="00000000" w14:paraId="0000000D">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LifeLink: A Raspberry Pi Based Smart Ambulance Pre-Arrival Patient Monitoring and Data Transmission System</w:t>
      </w:r>
    </w:p>
    <w:p w:rsidR="00000000" w:rsidDel="00000000" w:rsidP="00000000" w:rsidRDefault="00000000" w:rsidRPr="00000000" w14:paraId="0000000E">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Computer Engineering - 3A</w:t>
      </w:r>
    </w:p>
    <w:p w:rsidR="00000000" w:rsidDel="00000000" w:rsidP="00000000" w:rsidRDefault="00000000" w:rsidRPr="00000000" w14:paraId="00000010">
      <w:pPr>
        <w:spacing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Macapagal, Lanz Ezekiel T.</w:t>
      </w:r>
    </w:p>
    <w:p w:rsidR="00000000" w:rsidDel="00000000" w:rsidP="00000000" w:rsidRDefault="00000000" w:rsidRPr="00000000" w14:paraId="00000011">
      <w:pPr>
        <w:spacing w:line="36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Submitted To:</w:t>
      </w:r>
    </w:p>
    <w:p w:rsidR="00000000" w:rsidDel="00000000" w:rsidP="00000000" w:rsidRDefault="00000000" w:rsidRPr="00000000" w14:paraId="00000013">
      <w:pPr>
        <w:spacing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Engr. Asil Kastle Dela Cruz, PCpE, MIT</w:t>
      </w:r>
    </w:p>
    <w:p w:rsidR="00000000" w:rsidDel="00000000" w:rsidP="00000000" w:rsidRDefault="00000000" w:rsidRPr="00000000" w14:paraId="00000014">
      <w:pPr>
        <w:spacing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 2, 2026</w:t>
      </w:r>
    </w:p>
    <w:p w:rsidR="00000000" w:rsidDel="00000000" w:rsidP="00000000" w:rsidRDefault="00000000" w:rsidRPr="00000000" w14:paraId="00000015">
      <w:pPr>
        <w:spacing w:line="36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36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36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36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36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36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36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36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36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36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pBdr>
          <w:bottom w:color="000000" w:space="1" w:sz="8" w:val="single"/>
        </w:pBdr>
        <w:spacing w:line="240" w:lineRule="auto"/>
        <w:rPr>
          <w:rFonts w:ascii="Cambria" w:cs="Cambria" w:eastAsia="Cambria" w:hAnsi="Cambria"/>
          <w:b w:val="1"/>
          <w:bCs w:val="1"/>
          <w:color w:val="002060"/>
          <w:sz w:val="48"/>
          <w:szCs w:val="48"/>
        </w:rPr>
      </w:pPr>
      <w:r w:rsidDel="00000000" w:rsidR="00000000" w:rsidRPr="00000000">
        <w:rPr>
          <w:rFonts w:ascii="Cambria" w:cs="Cambria" w:eastAsia="Cambria" w:hAnsi="Cambria"/>
          <w:b w:val="1"/>
          <w:bCs w:val="1"/>
          <w:color w:val="002060"/>
          <w:sz w:val="48"/>
          <w:szCs w:val="48"/>
          <w:rtl w:val="0"/>
        </w:rPr>
        <w:t xml:space="preserve">                         </w:t>
      </w:r>
      <w:r w:rsidDel="00000000" w:rsidR="00000000" w:rsidRPr="00000000">
        <w:rPr>
          <w:rFonts w:ascii="Cambria" w:cs="Cambria" w:eastAsia="Cambria" w:hAnsi="Cambria"/>
          <w:b w:val="1"/>
          <w:bCs w:val="1"/>
          <w:color w:val="002060"/>
          <w:sz w:val="24"/>
          <w:szCs w:val="24"/>
          <w:rtl w:val="0"/>
        </w:rPr>
        <w:t xml:space="preserve">UNIVERSITY of the ASSUMPTION</w:t>
      </w:r>
      <w:r w:rsidDel="00000000" w:rsidR="00000000" w:rsidRPr="00000000">
        <w:rPr>
          <w:rFonts w:ascii="Cambria" w:cs="Cambria" w:eastAsia="Cambria" w:hAnsi="Cambria"/>
          <w:b w:val="1"/>
          <w:bCs w:val="1"/>
          <w:color w:val="002060"/>
          <w:sz w:val="48"/>
          <w:szCs w:val="48"/>
          <w:rtl w:val="0"/>
        </w:rPr>
        <w:t xml:space="preserve">  </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-19047</wp:posOffset>
                </wp:positionH>
                <wp:positionV relativeFrom="paragraph">
                  <wp:posOffset>247650</wp:posOffset>
                </wp:positionV>
                <wp:extent cx="50800" cy="50800"/>
                <wp:effectExtent b="0" l="0" r="0" t="0"/>
                <wp:wrapNone/>
                <wp:docPr id="2" name=""/>
                <a:graphic>
                  <a:graphicData uri="http://schemas.microsoft.com/office/word/2010/wordprocessingShape">
                    <wps:wsp>
                      <wps:cNvCnPr/>
                      <wps:spPr>
                        <a:xfrm>
                          <a:off x="2371025" y="3780000"/>
                          <a:ext cx="5949950" cy="0"/>
                        </a:xfrm>
                        <a:prstGeom prst="straightConnector1">
                          <a:avLst/>
                        </a:prstGeom>
                        <a:noFill/>
                        <a:ln cap="flat" cmpd="sng" w="12700">
                          <a:solidFill>
                            <a:srgbClr val="00206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-19047</wp:posOffset>
                </wp:positionH>
                <wp:positionV relativeFrom="paragraph">
                  <wp:posOffset>247650</wp:posOffset>
                </wp:positionV>
                <wp:extent cx="50800" cy="50800"/>
                <wp:effectExtent b="0" l="0" r="0" t="0"/>
                <wp:wrapNone/>
                <wp:docPr id="2"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50800" cy="50800"/>
                        </a:xfrm>
                        <a:prstGeom prst="rect"/>
                        <a:ln/>
                      </pic:spPr>
                    </pic:pic>
                  </a:graphicData>
                </a:graphic>
              </wp:anchor>
            </w:drawing>
          </mc:Fallback>
        </mc:AlternateContent>
      </w:r>
      <w:r w:rsidDel="00000000" w:rsidR="00000000" w:rsidRPr="00000000">
        <w:drawing>
          <wp:anchor allowOverlap="1" behindDoc="1" distB="0" distT="0" distL="0" distR="0" hidden="0" layoutInCell="1" locked="0" relativeHeight="0" simplePos="0">
            <wp:simplePos x="0" y="0"/>
            <wp:positionH relativeFrom="column">
              <wp:posOffset>114300</wp:posOffset>
            </wp:positionH>
            <wp:positionV relativeFrom="paragraph">
              <wp:posOffset>38100</wp:posOffset>
            </wp:positionV>
            <wp:extent cx="771525" cy="774700"/>
            <wp:effectExtent b="0" l="0" r="0" t="0"/>
            <wp:wrapNone/>
            <wp:docPr id="2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71525" cy="774700"/>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4933950</wp:posOffset>
            </wp:positionH>
            <wp:positionV relativeFrom="paragraph">
              <wp:posOffset>38100</wp:posOffset>
            </wp:positionV>
            <wp:extent cx="1166813" cy="838200"/>
            <wp:effectExtent b="0" l="0" r="0" t="0"/>
            <wp:wrapNone/>
            <wp:docPr id="2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166813" cy="838200"/>
                    </a:xfrm>
                    <a:prstGeom prst="rect"/>
                    <a:ln/>
                  </pic:spPr>
                </pic:pic>
              </a:graphicData>
            </a:graphic>
          </wp:anchor>
        </w:drawing>
      </w:r>
    </w:p>
    <w:p w:rsidR="00000000" w:rsidDel="00000000" w:rsidP="00000000" w:rsidRDefault="00000000" w:rsidRPr="00000000" w14:paraId="00000021">
      <w:pPr>
        <w:pBdr>
          <w:bottom w:color="000000" w:space="1" w:sz="8" w:val="single"/>
        </w:pBdr>
        <w:spacing w:line="240" w:lineRule="auto"/>
        <w:jc w:val="center"/>
        <w:rPr>
          <w:rFonts w:ascii="Cambria" w:cs="Cambria" w:eastAsia="Cambria" w:hAnsi="Cambria"/>
          <w:color w:val="002060"/>
          <w:sz w:val="24"/>
          <w:szCs w:val="24"/>
        </w:rPr>
      </w:pPr>
      <w:r w:rsidDel="00000000" w:rsidR="00000000" w:rsidRPr="00000000">
        <w:rPr>
          <w:rFonts w:ascii="Cambria" w:cs="Cambria" w:eastAsia="Cambria" w:hAnsi="Cambria"/>
          <w:color w:val="002060"/>
          <w:sz w:val="18"/>
          <w:szCs w:val="18"/>
          <w:rtl w:val="0"/>
        </w:rPr>
        <w:t xml:space="preserve">  </w:t>
      </w:r>
      <w:r w:rsidDel="00000000" w:rsidR="00000000" w:rsidRPr="00000000">
        <w:rPr>
          <w:rFonts w:ascii="Cambria" w:cs="Cambria" w:eastAsia="Cambria" w:hAnsi="Cambria"/>
          <w:color w:val="002060"/>
          <w:sz w:val="24"/>
          <w:szCs w:val="24"/>
          <w:rtl w:val="0"/>
        </w:rPr>
        <w:t xml:space="preserve">Unisite Subdivision, Del Pilar, City of San Fernando, Pampanga,</w:t>
      </w:r>
    </w:p>
    <w:p w:rsidR="00000000" w:rsidDel="00000000" w:rsidP="00000000" w:rsidRDefault="00000000" w:rsidRPr="00000000" w14:paraId="00000022">
      <w:pPr>
        <w:pBdr>
          <w:bottom w:color="000000" w:space="1" w:sz="8" w:val="single"/>
        </w:pBdr>
        <w:spacing w:line="240" w:lineRule="auto"/>
        <w:jc w:val="cente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Philippines</w:t>
      </w:r>
    </w:p>
    <w:p w:rsidR="00000000" w:rsidDel="00000000" w:rsidP="00000000" w:rsidRDefault="00000000" w:rsidRPr="00000000" w14:paraId="00000023">
      <w:pPr>
        <w:pBdr>
          <w:bottom w:color="000000" w:space="1" w:sz="8" w:val="single"/>
        </w:pBdr>
        <w:spacing w:line="240" w:lineRule="auto"/>
        <w:ind w:firstLine="720"/>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                                     </w:t>
      </w:r>
      <w:r w:rsidDel="00000000" w:rsidR="00000000" w:rsidRPr="00000000">
        <w:rPr>
          <w:rFonts w:ascii="Cambria" w:cs="Cambria" w:eastAsia="Cambria" w:hAnsi="Cambria"/>
          <w:b w:val="1"/>
          <w:bCs w:val="1"/>
          <w:color w:val="002060"/>
          <w:sz w:val="24"/>
          <w:szCs w:val="24"/>
          <w:rtl w:val="0"/>
        </w:rPr>
        <w:t xml:space="preserve">C</w:t>
      </w:r>
      <w:r w:rsidDel="00000000" w:rsidR="00000000" w:rsidRPr="00000000">
        <w:rPr>
          <w:rFonts w:ascii="Cambria" w:cs="Cambria" w:eastAsia="Cambria" w:hAnsi="Cambria"/>
          <w:color w:val="002060"/>
          <w:sz w:val="24"/>
          <w:szCs w:val="24"/>
          <w:rtl w:val="0"/>
        </w:rPr>
        <w:t xml:space="preserve">ollege of </w:t>
      </w:r>
      <w:r w:rsidDel="00000000" w:rsidR="00000000" w:rsidRPr="00000000">
        <w:rPr>
          <w:rFonts w:ascii="Cambria" w:cs="Cambria" w:eastAsia="Cambria" w:hAnsi="Cambria"/>
          <w:b w:val="1"/>
          <w:bCs w:val="1"/>
          <w:color w:val="002060"/>
          <w:sz w:val="24"/>
          <w:szCs w:val="24"/>
          <w:rtl w:val="0"/>
        </w:rPr>
        <w:t xml:space="preserve">E</w:t>
      </w:r>
      <w:r w:rsidDel="00000000" w:rsidR="00000000" w:rsidRPr="00000000">
        <w:rPr>
          <w:rFonts w:ascii="Cambria" w:cs="Cambria" w:eastAsia="Cambria" w:hAnsi="Cambria"/>
          <w:color w:val="002060"/>
          <w:sz w:val="24"/>
          <w:szCs w:val="24"/>
          <w:rtl w:val="0"/>
        </w:rPr>
        <w:t xml:space="preserve">ngineering and </w:t>
      </w:r>
      <w:r w:rsidDel="00000000" w:rsidR="00000000" w:rsidRPr="00000000">
        <w:rPr>
          <w:rFonts w:ascii="Cambria" w:cs="Cambria" w:eastAsia="Cambria" w:hAnsi="Cambria"/>
          <w:b w:val="1"/>
          <w:bCs w:val="1"/>
          <w:color w:val="002060"/>
          <w:sz w:val="24"/>
          <w:szCs w:val="24"/>
          <w:rtl w:val="0"/>
        </w:rPr>
        <w:t xml:space="preserve">A</w:t>
      </w:r>
      <w:r w:rsidDel="00000000" w:rsidR="00000000" w:rsidRPr="00000000">
        <w:rPr>
          <w:rFonts w:ascii="Cambria" w:cs="Cambria" w:eastAsia="Cambria" w:hAnsi="Cambria"/>
          <w:color w:val="002060"/>
          <w:sz w:val="24"/>
          <w:szCs w:val="24"/>
          <w:rtl w:val="0"/>
        </w:rPr>
        <w:t xml:space="preserve">rchitecture</w:t>
        <w:tab/>
      </w:r>
    </w:p>
    <w:p w:rsidR="00000000" w:rsidDel="00000000" w:rsidP="00000000" w:rsidRDefault="00000000" w:rsidRPr="00000000" w14:paraId="00000024">
      <w:pPr>
        <w:pBdr>
          <w:bottom w:color="000000" w:space="1" w:sz="8" w:val="single"/>
        </w:pBdr>
        <w:spacing w:line="240" w:lineRule="auto"/>
        <w:ind w:firstLine="720"/>
        <w:rPr>
          <w:rFonts w:ascii="Cambria" w:cs="Cambria" w:eastAsia="Cambria" w:hAnsi="Cambria"/>
          <w:color w:val="002060"/>
          <w:sz w:val="24"/>
          <w:szCs w:val="24"/>
        </w:rPr>
      </w:pPr>
      <w:r w:rsidDel="00000000" w:rsidR="00000000" w:rsidRPr="00000000">
        <w:rPr>
          <w:rFonts w:ascii="Cambria" w:cs="Cambria" w:eastAsia="Cambria" w:hAnsi="Cambria"/>
          <w:b w:val="1"/>
          <w:bCs w:val="1"/>
          <w:color w:val="002060"/>
          <w:sz w:val="24"/>
          <w:szCs w:val="24"/>
          <w:rtl w:val="0"/>
        </w:rPr>
        <w:t xml:space="preserve">                                        C</w:t>
      </w:r>
      <w:r w:rsidDel="00000000" w:rsidR="00000000" w:rsidRPr="00000000">
        <w:rPr>
          <w:rFonts w:ascii="Cambria" w:cs="Cambria" w:eastAsia="Cambria" w:hAnsi="Cambria"/>
          <w:color w:val="002060"/>
          <w:sz w:val="24"/>
          <w:szCs w:val="24"/>
          <w:rtl w:val="0"/>
        </w:rPr>
        <w:t xml:space="preserve">omputer </w:t>
      </w:r>
      <w:r w:rsidDel="00000000" w:rsidR="00000000" w:rsidRPr="00000000">
        <w:rPr>
          <w:rFonts w:ascii="Cambria" w:cs="Cambria" w:eastAsia="Cambria" w:hAnsi="Cambria"/>
          <w:b w:val="1"/>
          <w:bCs w:val="1"/>
          <w:color w:val="002060"/>
          <w:sz w:val="24"/>
          <w:szCs w:val="24"/>
          <w:rtl w:val="0"/>
        </w:rPr>
        <w:t xml:space="preserve">E</w:t>
      </w:r>
      <w:r w:rsidDel="00000000" w:rsidR="00000000" w:rsidRPr="00000000">
        <w:rPr>
          <w:rFonts w:ascii="Cambria" w:cs="Cambria" w:eastAsia="Cambria" w:hAnsi="Cambria"/>
          <w:color w:val="002060"/>
          <w:sz w:val="24"/>
          <w:szCs w:val="24"/>
          <w:rtl w:val="0"/>
        </w:rPr>
        <w:t xml:space="preserve">ngineering </w:t>
      </w:r>
      <w:r w:rsidDel="00000000" w:rsidR="00000000" w:rsidRPr="00000000">
        <w:rPr>
          <w:rFonts w:ascii="Cambria" w:cs="Cambria" w:eastAsia="Cambria" w:hAnsi="Cambria"/>
          <w:b w:val="1"/>
          <w:bCs w:val="1"/>
          <w:color w:val="002060"/>
          <w:sz w:val="24"/>
          <w:szCs w:val="24"/>
          <w:rtl w:val="0"/>
        </w:rPr>
        <w:t xml:space="preserve">D</w:t>
      </w:r>
      <w:r w:rsidDel="00000000" w:rsidR="00000000" w:rsidRPr="00000000">
        <w:rPr>
          <w:rFonts w:ascii="Cambria" w:cs="Cambria" w:eastAsia="Cambria" w:hAnsi="Cambria"/>
          <w:color w:val="002060"/>
          <w:sz w:val="24"/>
          <w:szCs w:val="24"/>
          <w:rtl w:val="0"/>
        </w:rPr>
        <w:t xml:space="preserve">epartment</w:t>
      </w:r>
    </w:p>
    <w:p w:rsidR="00000000" w:rsidDel="00000000" w:rsidP="00000000" w:rsidRDefault="00000000" w:rsidRPr="00000000" w14:paraId="00000025">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Background of the Study</w:t>
      </w:r>
    </w:p>
    <w:p w:rsidR="00000000" w:rsidDel="00000000" w:rsidP="00000000" w:rsidRDefault="00000000" w:rsidRPr="00000000" w14:paraId="00000027">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Emergency Medical Services (EMS) are designed to provide rapid and effective response to life-threatening conditions. However, a key limitation in many EMS systems is the absence of continuous patient monitoring and real-time data sharing between ambulances and hospitals (WHO, 2023).</w:t>
      </w:r>
    </w:p>
    <w:p w:rsidR="00000000" w:rsidDel="00000000" w:rsidP="00000000" w:rsidRDefault="00000000" w:rsidRPr="00000000" w14:paraId="00000028">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Traditional ambulance systems typically rely on manual measurement of vital signs such as heart rate, oxygen saturation, and temperature. These readings are often recorded intermittently and are rarely transmitted in real time to receiving hospitals (Alghamdi et al., 2022). This delay in communication can negatively impact treatment outcomes, particularly in cases requiring immediate intervention such as myocardial infarction or stroke.</w:t>
      </w:r>
    </w:p>
    <w:p w:rsidR="00000000" w:rsidDel="00000000" w:rsidP="00000000" w:rsidRDefault="00000000" w:rsidRPr="00000000" w14:paraId="00000029">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Studies have shown that pre-hospital communication of patient data significantly improves emergency department preparedness and reduces treatment delays (Kumar &amp; Singh, 2021). However, many existing systems are expensive, complex, and not suitable for low-resource environments.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Bdr>
          <w:bottom w:color="000000" w:space="1" w:sz="8" w:val="single"/>
        </w:pBdr>
        <w:spacing w:line="240" w:lineRule="auto"/>
        <w:rPr>
          <w:rFonts w:ascii="Cambria" w:cs="Cambria" w:eastAsia="Cambria" w:hAnsi="Cambria"/>
          <w:b w:val="1"/>
          <w:bCs w:val="1"/>
          <w:color w:val="002060"/>
          <w:sz w:val="48"/>
          <w:szCs w:val="48"/>
        </w:rPr>
      </w:pPr>
      <w:r w:rsidDel="00000000" w:rsidR="00000000" w:rsidRPr="00000000">
        <w:rPr>
          <w:rFonts w:ascii="Cambria" w:cs="Cambria" w:eastAsia="Cambria" w:hAnsi="Cambria"/>
          <w:b w:val="1"/>
          <w:bCs w:val="1"/>
          <w:color w:val="002060"/>
          <w:sz w:val="48"/>
          <w:szCs w:val="48"/>
          <w:rtl w:val="0"/>
        </w:rPr>
        <w:t xml:space="preserve">                         </w:t>
      </w:r>
      <w:r w:rsidDel="00000000" w:rsidR="00000000" w:rsidRPr="00000000">
        <w:rPr>
          <w:rFonts w:ascii="Cambria" w:cs="Cambria" w:eastAsia="Cambria" w:hAnsi="Cambria"/>
          <w:b w:val="1"/>
          <w:bCs w:val="1"/>
          <w:color w:val="002060"/>
          <w:sz w:val="24"/>
          <w:szCs w:val="24"/>
          <w:rtl w:val="0"/>
        </w:rPr>
        <w:t xml:space="preserve">UNIVERSITY of the ASSUMPTION</w:t>
      </w:r>
      <w:r w:rsidDel="00000000" w:rsidR="00000000" w:rsidRPr="00000000">
        <w:rPr>
          <w:rFonts w:ascii="Cambria" w:cs="Cambria" w:eastAsia="Cambria" w:hAnsi="Cambria"/>
          <w:b w:val="1"/>
          <w:bCs w:val="1"/>
          <w:color w:val="002060"/>
          <w:sz w:val="48"/>
          <w:szCs w:val="48"/>
          <w:rtl w:val="0"/>
        </w:rPr>
        <w:t xml:space="preserve">  </w:t>
      </w:r>
      <w:r w:rsidDel="00000000" w:rsidR="00000000" w:rsidRPr="00000000">
        <w:drawing>
          <wp:anchor allowOverlap="1" behindDoc="1" distB="0" distT="0" distL="0" distR="0" hidden="0" layoutInCell="1" locked="0" relativeHeight="0" simplePos="0">
            <wp:simplePos x="0" y="0"/>
            <wp:positionH relativeFrom="column">
              <wp:posOffset>114300</wp:posOffset>
            </wp:positionH>
            <wp:positionV relativeFrom="paragraph">
              <wp:posOffset>38100</wp:posOffset>
            </wp:positionV>
            <wp:extent cx="771525" cy="774700"/>
            <wp:effectExtent b="0" l="0" r="0" t="0"/>
            <wp:wrapNone/>
            <wp:docPr id="3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71525" cy="774700"/>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4933950</wp:posOffset>
            </wp:positionH>
            <wp:positionV relativeFrom="paragraph">
              <wp:posOffset>38100</wp:posOffset>
            </wp:positionV>
            <wp:extent cx="1166813" cy="838200"/>
            <wp:effectExtent b="0" l="0" r="0" t="0"/>
            <wp:wrapNone/>
            <wp:docPr id="4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166813" cy="838200"/>
                    </a:xfrm>
                    <a:prstGeom prst="rect"/>
                    <a:ln/>
                  </pic:spPr>
                </pic:pic>
              </a:graphicData>
            </a:graphic>
          </wp:anchor>
        </w:draw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-19047</wp:posOffset>
                </wp:positionH>
                <wp:positionV relativeFrom="paragraph">
                  <wp:posOffset>247650</wp:posOffset>
                </wp:positionV>
                <wp:extent cx="50800" cy="50800"/>
                <wp:effectExtent b="0" l="0" r="0" t="0"/>
                <wp:wrapNone/>
                <wp:docPr id="13" name=""/>
                <a:graphic>
                  <a:graphicData uri="http://schemas.microsoft.com/office/word/2010/wordprocessingShape">
                    <wps:wsp>
                      <wps:cNvCnPr/>
                      <wps:spPr>
                        <a:xfrm>
                          <a:off x="2371025" y="3780000"/>
                          <a:ext cx="5949950" cy="0"/>
                        </a:xfrm>
                        <a:prstGeom prst="straightConnector1">
                          <a:avLst/>
                        </a:prstGeom>
                        <a:noFill/>
                        <a:ln cap="flat" cmpd="sng" w="12700">
                          <a:solidFill>
                            <a:srgbClr val="00206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-19047</wp:posOffset>
                </wp:positionH>
                <wp:positionV relativeFrom="paragraph">
                  <wp:posOffset>247650</wp:posOffset>
                </wp:positionV>
                <wp:extent cx="50800" cy="50800"/>
                <wp:effectExtent b="0" l="0" r="0" t="0"/>
                <wp:wrapNone/>
                <wp:docPr id="13" name="image15.png"/>
                <a:graphic>
                  <a:graphicData uri="http://schemas.openxmlformats.org/drawingml/2006/picture">
                    <pic:pic>
                      <pic:nvPicPr>
                        <pic:cNvPr id="0" name="image15.png"/>
                        <pic:cNvPicPr preferRelativeResize="0"/>
                      </pic:nvPicPr>
                      <pic:blipFill>
                        <a:blip r:embed="rId8"/>
                        <a:srcRect/>
                        <a:stretch>
                          <a:fillRect/>
                        </a:stretch>
                      </pic:blipFill>
                      <pic:spPr>
                        <a:xfrm>
                          <a:off x="0" y="0"/>
                          <a:ext cx="50800" cy="50800"/>
                        </a:xfrm>
                        <a:prstGeom prst="rect"/>
                        <a:ln/>
                      </pic:spPr>
                    </pic:pic>
                  </a:graphicData>
                </a:graphic>
              </wp:anchor>
            </w:drawing>
          </mc:Fallback>
        </mc:AlternateContent>
      </w:r>
    </w:p>
    <w:p w:rsidR="00000000" w:rsidDel="00000000" w:rsidP="00000000" w:rsidRDefault="00000000" w:rsidRPr="00000000" w14:paraId="0000002F">
      <w:pPr>
        <w:pBdr>
          <w:bottom w:color="000000" w:space="1" w:sz="8" w:val="single"/>
        </w:pBdr>
        <w:spacing w:line="240" w:lineRule="auto"/>
        <w:jc w:val="center"/>
        <w:rPr>
          <w:rFonts w:ascii="Cambria" w:cs="Cambria" w:eastAsia="Cambria" w:hAnsi="Cambria"/>
          <w:color w:val="002060"/>
          <w:sz w:val="24"/>
          <w:szCs w:val="24"/>
        </w:rPr>
      </w:pPr>
      <w:r w:rsidDel="00000000" w:rsidR="00000000" w:rsidRPr="00000000">
        <w:rPr>
          <w:rFonts w:ascii="Cambria" w:cs="Cambria" w:eastAsia="Cambria" w:hAnsi="Cambria"/>
          <w:color w:val="002060"/>
          <w:sz w:val="18"/>
          <w:szCs w:val="18"/>
          <w:rtl w:val="0"/>
        </w:rPr>
        <w:t xml:space="preserve">  </w:t>
      </w:r>
      <w:r w:rsidDel="00000000" w:rsidR="00000000" w:rsidRPr="00000000">
        <w:rPr>
          <w:rFonts w:ascii="Cambria" w:cs="Cambria" w:eastAsia="Cambria" w:hAnsi="Cambria"/>
          <w:color w:val="002060"/>
          <w:sz w:val="24"/>
          <w:szCs w:val="24"/>
          <w:rtl w:val="0"/>
        </w:rPr>
        <w:t xml:space="preserve">Unisite Subdivision, Del Pilar, City of San Fernando, Pampanga,</w:t>
      </w:r>
    </w:p>
    <w:p w:rsidR="00000000" w:rsidDel="00000000" w:rsidP="00000000" w:rsidRDefault="00000000" w:rsidRPr="00000000" w14:paraId="00000030">
      <w:pPr>
        <w:pBdr>
          <w:bottom w:color="000000" w:space="1" w:sz="8" w:val="single"/>
        </w:pBdr>
        <w:spacing w:line="240" w:lineRule="auto"/>
        <w:jc w:val="cente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Philippines</w:t>
      </w:r>
    </w:p>
    <w:p w:rsidR="00000000" w:rsidDel="00000000" w:rsidP="00000000" w:rsidRDefault="00000000" w:rsidRPr="00000000" w14:paraId="00000031">
      <w:pPr>
        <w:pBdr>
          <w:bottom w:color="000000" w:space="1" w:sz="8" w:val="single"/>
        </w:pBdr>
        <w:spacing w:line="240" w:lineRule="auto"/>
        <w:ind w:firstLine="720"/>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                                     </w:t>
      </w:r>
      <w:r w:rsidDel="00000000" w:rsidR="00000000" w:rsidRPr="00000000">
        <w:rPr>
          <w:rFonts w:ascii="Cambria" w:cs="Cambria" w:eastAsia="Cambria" w:hAnsi="Cambria"/>
          <w:b w:val="1"/>
          <w:bCs w:val="1"/>
          <w:color w:val="002060"/>
          <w:sz w:val="24"/>
          <w:szCs w:val="24"/>
          <w:rtl w:val="0"/>
        </w:rPr>
        <w:t xml:space="preserve">C</w:t>
      </w:r>
      <w:r w:rsidDel="00000000" w:rsidR="00000000" w:rsidRPr="00000000">
        <w:rPr>
          <w:rFonts w:ascii="Cambria" w:cs="Cambria" w:eastAsia="Cambria" w:hAnsi="Cambria"/>
          <w:color w:val="002060"/>
          <w:sz w:val="24"/>
          <w:szCs w:val="24"/>
          <w:rtl w:val="0"/>
        </w:rPr>
        <w:t xml:space="preserve">ollege of </w:t>
      </w:r>
      <w:r w:rsidDel="00000000" w:rsidR="00000000" w:rsidRPr="00000000">
        <w:rPr>
          <w:rFonts w:ascii="Cambria" w:cs="Cambria" w:eastAsia="Cambria" w:hAnsi="Cambria"/>
          <w:b w:val="1"/>
          <w:bCs w:val="1"/>
          <w:color w:val="002060"/>
          <w:sz w:val="24"/>
          <w:szCs w:val="24"/>
          <w:rtl w:val="0"/>
        </w:rPr>
        <w:t xml:space="preserve">E</w:t>
      </w:r>
      <w:r w:rsidDel="00000000" w:rsidR="00000000" w:rsidRPr="00000000">
        <w:rPr>
          <w:rFonts w:ascii="Cambria" w:cs="Cambria" w:eastAsia="Cambria" w:hAnsi="Cambria"/>
          <w:color w:val="002060"/>
          <w:sz w:val="24"/>
          <w:szCs w:val="24"/>
          <w:rtl w:val="0"/>
        </w:rPr>
        <w:t xml:space="preserve">ngineering and </w:t>
      </w:r>
      <w:r w:rsidDel="00000000" w:rsidR="00000000" w:rsidRPr="00000000">
        <w:rPr>
          <w:rFonts w:ascii="Cambria" w:cs="Cambria" w:eastAsia="Cambria" w:hAnsi="Cambria"/>
          <w:b w:val="1"/>
          <w:bCs w:val="1"/>
          <w:color w:val="002060"/>
          <w:sz w:val="24"/>
          <w:szCs w:val="24"/>
          <w:rtl w:val="0"/>
        </w:rPr>
        <w:t xml:space="preserve">A</w:t>
      </w:r>
      <w:r w:rsidDel="00000000" w:rsidR="00000000" w:rsidRPr="00000000">
        <w:rPr>
          <w:rFonts w:ascii="Cambria" w:cs="Cambria" w:eastAsia="Cambria" w:hAnsi="Cambria"/>
          <w:color w:val="002060"/>
          <w:sz w:val="24"/>
          <w:szCs w:val="24"/>
          <w:rtl w:val="0"/>
        </w:rPr>
        <w:t xml:space="preserve">rchitecture</w:t>
        <w:tab/>
      </w:r>
    </w:p>
    <w:p w:rsidR="00000000" w:rsidDel="00000000" w:rsidP="00000000" w:rsidRDefault="00000000" w:rsidRPr="00000000" w14:paraId="00000032">
      <w:pPr>
        <w:pBdr>
          <w:bottom w:color="000000" w:space="1" w:sz="8" w:val="single"/>
        </w:pBdr>
        <w:spacing w:line="240" w:lineRule="auto"/>
        <w:ind w:firstLine="720"/>
        <w:rPr>
          <w:rFonts w:ascii="Cambria" w:cs="Cambria" w:eastAsia="Cambria" w:hAnsi="Cambria"/>
          <w:color w:val="002060"/>
          <w:sz w:val="24"/>
          <w:szCs w:val="24"/>
        </w:rPr>
      </w:pPr>
      <w:r w:rsidDel="00000000" w:rsidR="00000000" w:rsidRPr="00000000">
        <w:rPr>
          <w:rFonts w:ascii="Cambria" w:cs="Cambria" w:eastAsia="Cambria" w:hAnsi="Cambria"/>
          <w:b w:val="1"/>
          <w:bCs w:val="1"/>
          <w:color w:val="002060"/>
          <w:sz w:val="24"/>
          <w:szCs w:val="24"/>
          <w:rtl w:val="0"/>
        </w:rPr>
        <w:t xml:space="preserve">                                        C</w:t>
      </w:r>
      <w:r w:rsidDel="00000000" w:rsidR="00000000" w:rsidRPr="00000000">
        <w:rPr>
          <w:rFonts w:ascii="Cambria" w:cs="Cambria" w:eastAsia="Cambria" w:hAnsi="Cambria"/>
          <w:color w:val="002060"/>
          <w:sz w:val="24"/>
          <w:szCs w:val="24"/>
          <w:rtl w:val="0"/>
        </w:rPr>
        <w:t xml:space="preserve">omputer </w:t>
      </w:r>
      <w:r w:rsidDel="00000000" w:rsidR="00000000" w:rsidRPr="00000000">
        <w:rPr>
          <w:rFonts w:ascii="Cambria" w:cs="Cambria" w:eastAsia="Cambria" w:hAnsi="Cambria"/>
          <w:b w:val="1"/>
          <w:bCs w:val="1"/>
          <w:color w:val="002060"/>
          <w:sz w:val="24"/>
          <w:szCs w:val="24"/>
          <w:rtl w:val="0"/>
        </w:rPr>
        <w:t xml:space="preserve">E</w:t>
      </w:r>
      <w:r w:rsidDel="00000000" w:rsidR="00000000" w:rsidRPr="00000000">
        <w:rPr>
          <w:rFonts w:ascii="Cambria" w:cs="Cambria" w:eastAsia="Cambria" w:hAnsi="Cambria"/>
          <w:color w:val="002060"/>
          <w:sz w:val="24"/>
          <w:szCs w:val="24"/>
          <w:rtl w:val="0"/>
        </w:rPr>
        <w:t xml:space="preserve">ngineering </w:t>
      </w:r>
      <w:r w:rsidDel="00000000" w:rsidR="00000000" w:rsidRPr="00000000">
        <w:rPr>
          <w:rFonts w:ascii="Cambria" w:cs="Cambria" w:eastAsia="Cambria" w:hAnsi="Cambria"/>
          <w:b w:val="1"/>
          <w:bCs w:val="1"/>
          <w:color w:val="002060"/>
          <w:sz w:val="24"/>
          <w:szCs w:val="24"/>
          <w:rtl w:val="0"/>
        </w:rPr>
        <w:t xml:space="preserve">D</w:t>
      </w:r>
      <w:r w:rsidDel="00000000" w:rsidR="00000000" w:rsidRPr="00000000">
        <w:rPr>
          <w:rFonts w:ascii="Cambria" w:cs="Cambria" w:eastAsia="Cambria" w:hAnsi="Cambria"/>
          <w:color w:val="002060"/>
          <w:sz w:val="24"/>
          <w:szCs w:val="24"/>
          <w:rtl w:val="0"/>
        </w:rPr>
        <w:t xml:space="preserve">epartment</w:t>
      </w:r>
    </w:p>
    <w:p w:rsidR="00000000" w:rsidDel="00000000" w:rsidP="00000000" w:rsidRDefault="00000000" w:rsidRPr="00000000" w14:paraId="0000003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Raspberry Pi is a compact, single-board computer capable of interfacing with various sensors and communication modules. It has been widely used in IoT healthcare applications due to its flexibility and affordability (Patel et al., 2021). By integrating Raspberry Pi with biomedical sensors and wireless communication systems, it is possible to develop a soft real-time ambulance monitoring system that transmits patient data to hospitals efficiently.</w:t>
      </w:r>
    </w:p>
    <w:p w:rsidR="00000000" w:rsidDel="00000000" w:rsidP="00000000" w:rsidRDefault="00000000" w:rsidRPr="00000000" w14:paraId="00000036">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aims to design a cost-effective smart ambulance system that enhances pre-arrival patient monitoring and improves coordination between emergency responders and hospital staff.</w:t>
      </w:r>
    </w:p>
    <w:p w:rsidR="00000000" w:rsidDel="00000000" w:rsidP="00000000" w:rsidRDefault="00000000" w:rsidRPr="00000000" w14:paraId="00000037">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Bdr>
          <w:bottom w:color="000000" w:space="1" w:sz="8" w:val="single"/>
        </w:pBdr>
        <w:spacing w:line="240" w:lineRule="auto"/>
        <w:rPr>
          <w:rFonts w:ascii="Cambria" w:cs="Cambria" w:eastAsia="Cambria" w:hAnsi="Cambria"/>
          <w:b w:val="1"/>
          <w:bCs w:val="1"/>
          <w:color w:val="002060"/>
          <w:sz w:val="48"/>
          <w:szCs w:val="48"/>
        </w:rPr>
      </w:pPr>
      <w:r w:rsidDel="00000000" w:rsidR="00000000" w:rsidRPr="00000000">
        <w:rPr>
          <w:rFonts w:ascii="Cambria" w:cs="Cambria" w:eastAsia="Cambria" w:hAnsi="Cambria"/>
          <w:b w:val="1"/>
          <w:bCs w:val="1"/>
          <w:color w:val="002060"/>
          <w:sz w:val="48"/>
          <w:szCs w:val="48"/>
          <w:rtl w:val="0"/>
        </w:rPr>
        <w:t xml:space="preserve">                         </w:t>
      </w:r>
      <w:r w:rsidDel="00000000" w:rsidR="00000000" w:rsidRPr="00000000">
        <w:rPr>
          <w:rFonts w:ascii="Cambria" w:cs="Cambria" w:eastAsia="Cambria" w:hAnsi="Cambria"/>
          <w:b w:val="1"/>
          <w:bCs w:val="1"/>
          <w:color w:val="002060"/>
          <w:sz w:val="24"/>
          <w:szCs w:val="24"/>
          <w:rtl w:val="0"/>
        </w:rPr>
        <w:t xml:space="preserve">UNIVERSITY of the ASSUMPTION</w:t>
      </w:r>
      <w:r w:rsidDel="00000000" w:rsidR="00000000" w:rsidRPr="00000000">
        <w:rPr>
          <w:rFonts w:ascii="Cambria" w:cs="Cambria" w:eastAsia="Cambria" w:hAnsi="Cambria"/>
          <w:b w:val="1"/>
          <w:bCs w:val="1"/>
          <w:color w:val="002060"/>
          <w:sz w:val="48"/>
          <w:szCs w:val="48"/>
          <w:rtl w:val="0"/>
        </w:rPr>
        <w:t xml:space="preserve">  </w:t>
      </w:r>
      <w:r w:rsidDel="00000000" w:rsidR="00000000" w:rsidRPr="00000000">
        <w:drawing>
          <wp:anchor allowOverlap="1" behindDoc="1" distB="0" distT="0" distL="0" distR="0" hidden="0" layoutInCell="1" locked="0" relativeHeight="0" simplePos="0">
            <wp:simplePos x="0" y="0"/>
            <wp:positionH relativeFrom="column">
              <wp:posOffset>114300</wp:posOffset>
            </wp:positionH>
            <wp:positionV relativeFrom="paragraph">
              <wp:posOffset>38100</wp:posOffset>
            </wp:positionV>
            <wp:extent cx="771525" cy="774700"/>
            <wp:effectExtent b="0" l="0" r="0" t="0"/>
            <wp:wrapNone/>
            <wp:docPr id="3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71525" cy="774700"/>
                    </a:xfrm>
                    <a:prstGeom prst="rect"/>
                    <a:ln/>
                  </pic:spPr>
                </pic:pic>
              </a:graphicData>
            </a:graphic>
          </wp:anchor>
        </w:draw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-19047</wp:posOffset>
                </wp:positionH>
                <wp:positionV relativeFrom="paragraph">
                  <wp:posOffset>247650</wp:posOffset>
                </wp:positionV>
                <wp:extent cx="50800" cy="50800"/>
                <wp:effectExtent b="0" l="0" r="0" t="0"/>
                <wp:wrapNone/>
                <wp:docPr id="6" name=""/>
                <a:graphic>
                  <a:graphicData uri="http://schemas.microsoft.com/office/word/2010/wordprocessingShape">
                    <wps:wsp>
                      <wps:cNvCnPr/>
                      <wps:spPr>
                        <a:xfrm>
                          <a:off x="2371025" y="3780000"/>
                          <a:ext cx="5949950" cy="0"/>
                        </a:xfrm>
                        <a:prstGeom prst="straightConnector1">
                          <a:avLst/>
                        </a:prstGeom>
                        <a:noFill/>
                        <a:ln cap="flat" cmpd="sng" w="12700">
                          <a:solidFill>
                            <a:srgbClr val="00206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-19047</wp:posOffset>
                </wp:positionH>
                <wp:positionV relativeFrom="paragraph">
                  <wp:posOffset>247650</wp:posOffset>
                </wp:positionV>
                <wp:extent cx="50800" cy="50800"/>
                <wp:effectExtent b="0" l="0" r="0" t="0"/>
                <wp:wrapNone/>
                <wp:docPr id="6"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50800" cy="50800"/>
                        </a:xfrm>
                        <a:prstGeom prst="rect"/>
                        <a:ln/>
                      </pic:spPr>
                    </pic:pic>
                  </a:graphicData>
                </a:graphic>
              </wp:anchor>
            </w:drawing>
          </mc:Fallback>
        </mc:AlternateContent>
      </w:r>
      <w:r w:rsidDel="00000000" w:rsidR="00000000" w:rsidRPr="00000000">
        <w:drawing>
          <wp:anchor allowOverlap="1" behindDoc="1" distB="0" distT="0" distL="0" distR="0" hidden="0" layoutInCell="1" locked="0" relativeHeight="0" simplePos="0">
            <wp:simplePos x="0" y="0"/>
            <wp:positionH relativeFrom="column">
              <wp:posOffset>4933950</wp:posOffset>
            </wp:positionH>
            <wp:positionV relativeFrom="paragraph">
              <wp:posOffset>38100</wp:posOffset>
            </wp:positionV>
            <wp:extent cx="1166813" cy="838200"/>
            <wp:effectExtent b="0" l="0" r="0" t="0"/>
            <wp:wrapNone/>
            <wp:docPr id="39"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166813" cy="838200"/>
                    </a:xfrm>
                    <a:prstGeom prst="rect"/>
                    <a:ln/>
                  </pic:spPr>
                </pic:pic>
              </a:graphicData>
            </a:graphic>
          </wp:anchor>
        </w:drawing>
      </w:r>
    </w:p>
    <w:p w:rsidR="00000000" w:rsidDel="00000000" w:rsidP="00000000" w:rsidRDefault="00000000" w:rsidRPr="00000000" w14:paraId="0000003F">
      <w:pPr>
        <w:pBdr>
          <w:bottom w:color="000000" w:space="1" w:sz="8" w:val="single"/>
        </w:pBdr>
        <w:spacing w:line="240" w:lineRule="auto"/>
        <w:jc w:val="center"/>
        <w:rPr>
          <w:rFonts w:ascii="Cambria" w:cs="Cambria" w:eastAsia="Cambria" w:hAnsi="Cambria"/>
          <w:color w:val="002060"/>
          <w:sz w:val="24"/>
          <w:szCs w:val="24"/>
        </w:rPr>
      </w:pPr>
      <w:r w:rsidDel="00000000" w:rsidR="00000000" w:rsidRPr="00000000">
        <w:rPr>
          <w:rFonts w:ascii="Cambria" w:cs="Cambria" w:eastAsia="Cambria" w:hAnsi="Cambria"/>
          <w:color w:val="002060"/>
          <w:sz w:val="18"/>
          <w:szCs w:val="18"/>
          <w:rtl w:val="0"/>
        </w:rPr>
        <w:t xml:space="preserve">  </w:t>
      </w:r>
      <w:r w:rsidDel="00000000" w:rsidR="00000000" w:rsidRPr="00000000">
        <w:rPr>
          <w:rFonts w:ascii="Cambria" w:cs="Cambria" w:eastAsia="Cambria" w:hAnsi="Cambria"/>
          <w:color w:val="002060"/>
          <w:sz w:val="24"/>
          <w:szCs w:val="24"/>
          <w:rtl w:val="0"/>
        </w:rPr>
        <w:t xml:space="preserve">Unisite Subdivision, Del Pilar, City of San Fernando, Pampanga,</w:t>
      </w:r>
    </w:p>
    <w:p w:rsidR="00000000" w:rsidDel="00000000" w:rsidP="00000000" w:rsidRDefault="00000000" w:rsidRPr="00000000" w14:paraId="00000040">
      <w:pPr>
        <w:pBdr>
          <w:bottom w:color="000000" w:space="1" w:sz="8" w:val="single"/>
        </w:pBdr>
        <w:spacing w:line="240" w:lineRule="auto"/>
        <w:jc w:val="cente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Philippines</w:t>
      </w:r>
    </w:p>
    <w:p w:rsidR="00000000" w:rsidDel="00000000" w:rsidP="00000000" w:rsidRDefault="00000000" w:rsidRPr="00000000" w14:paraId="00000041">
      <w:pPr>
        <w:pBdr>
          <w:bottom w:color="000000" w:space="1" w:sz="8" w:val="single"/>
        </w:pBdr>
        <w:spacing w:line="240" w:lineRule="auto"/>
        <w:ind w:firstLine="720"/>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                                     </w:t>
      </w:r>
      <w:r w:rsidDel="00000000" w:rsidR="00000000" w:rsidRPr="00000000">
        <w:rPr>
          <w:rFonts w:ascii="Cambria" w:cs="Cambria" w:eastAsia="Cambria" w:hAnsi="Cambria"/>
          <w:b w:val="1"/>
          <w:bCs w:val="1"/>
          <w:color w:val="002060"/>
          <w:sz w:val="24"/>
          <w:szCs w:val="24"/>
          <w:rtl w:val="0"/>
        </w:rPr>
        <w:t xml:space="preserve">C</w:t>
      </w:r>
      <w:r w:rsidDel="00000000" w:rsidR="00000000" w:rsidRPr="00000000">
        <w:rPr>
          <w:rFonts w:ascii="Cambria" w:cs="Cambria" w:eastAsia="Cambria" w:hAnsi="Cambria"/>
          <w:color w:val="002060"/>
          <w:sz w:val="24"/>
          <w:szCs w:val="24"/>
          <w:rtl w:val="0"/>
        </w:rPr>
        <w:t xml:space="preserve">ollege of </w:t>
      </w:r>
      <w:r w:rsidDel="00000000" w:rsidR="00000000" w:rsidRPr="00000000">
        <w:rPr>
          <w:rFonts w:ascii="Cambria" w:cs="Cambria" w:eastAsia="Cambria" w:hAnsi="Cambria"/>
          <w:b w:val="1"/>
          <w:bCs w:val="1"/>
          <w:color w:val="002060"/>
          <w:sz w:val="24"/>
          <w:szCs w:val="24"/>
          <w:rtl w:val="0"/>
        </w:rPr>
        <w:t xml:space="preserve">E</w:t>
      </w:r>
      <w:r w:rsidDel="00000000" w:rsidR="00000000" w:rsidRPr="00000000">
        <w:rPr>
          <w:rFonts w:ascii="Cambria" w:cs="Cambria" w:eastAsia="Cambria" w:hAnsi="Cambria"/>
          <w:color w:val="002060"/>
          <w:sz w:val="24"/>
          <w:szCs w:val="24"/>
          <w:rtl w:val="0"/>
        </w:rPr>
        <w:t xml:space="preserve">ngineering and </w:t>
      </w:r>
      <w:r w:rsidDel="00000000" w:rsidR="00000000" w:rsidRPr="00000000">
        <w:rPr>
          <w:rFonts w:ascii="Cambria" w:cs="Cambria" w:eastAsia="Cambria" w:hAnsi="Cambria"/>
          <w:b w:val="1"/>
          <w:bCs w:val="1"/>
          <w:color w:val="002060"/>
          <w:sz w:val="24"/>
          <w:szCs w:val="24"/>
          <w:rtl w:val="0"/>
        </w:rPr>
        <w:t xml:space="preserve">A</w:t>
      </w:r>
      <w:r w:rsidDel="00000000" w:rsidR="00000000" w:rsidRPr="00000000">
        <w:rPr>
          <w:rFonts w:ascii="Cambria" w:cs="Cambria" w:eastAsia="Cambria" w:hAnsi="Cambria"/>
          <w:color w:val="002060"/>
          <w:sz w:val="24"/>
          <w:szCs w:val="24"/>
          <w:rtl w:val="0"/>
        </w:rPr>
        <w:t xml:space="preserve">rchitecture</w:t>
        <w:tab/>
      </w:r>
    </w:p>
    <w:p w:rsidR="00000000" w:rsidDel="00000000" w:rsidP="00000000" w:rsidRDefault="00000000" w:rsidRPr="00000000" w14:paraId="00000042">
      <w:pPr>
        <w:pBdr>
          <w:bottom w:color="000000" w:space="1" w:sz="8" w:val="single"/>
        </w:pBdr>
        <w:spacing w:line="240" w:lineRule="auto"/>
        <w:ind w:firstLine="720"/>
        <w:rPr>
          <w:sz w:val="24"/>
          <w:szCs w:val="24"/>
        </w:rPr>
      </w:pPr>
      <w:r w:rsidDel="00000000" w:rsidR="00000000" w:rsidRPr="00000000">
        <w:rPr>
          <w:rFonts w:ascii="Cambria" w:cs="Cambria" w:eastAsia="Cambria" w:hAnsi="Cambria"/>
          <w:b w:val="1"/>
          <w:bCs w:val="1"/>
          <w:color w:val="002060"/>
          <w:sz w:val="24"/>
          <w:szCs w:val="24"/>
          <w:rtl w:val="0"/>
        </w:rPr>
        <w:t xml:space="preserve">                                        C</w:t>
      </w:r>
      <w:r w:rsidDel="00000000" w:rsidR="00000000" w:rsidRPr="00000000">
        <w:rPr>
          <w:rFonts w:ascii="Cambria" w:cs="Cambria" w:eastAsia="Cambria" w:hAnsi="Cambria"/>
          <w:color w:val="002060"/>
          <w:sz w:val="24"/>
          <w:szCs w:val="24"/>
          <w:rtl w:val="0"/>
        </w:rPr>
        <w:t xml:space="preserve">omputer </w:t>
      </w:r>
      <w:r w:rsidDel="00000000" w:rsidR="00000000" w:rsidRPr="00000000">
        <w:rPr>
          <w:rFonts w:ascii="Cambria" w:cs="Cambria" w:eastAsia="Cambria" w:hAnsi="Cambria"/>
          <w:b w:val="1"/>
          <w:bCs w:val="1"/>
          <w:color w:val="002060"/>
          <w:sz w:val="24"/>
          <w:szCs w:val="24"/>
          <w:rtl w:val="0"/>
        </w:rPr>
        <w:t xml:space="preserve">E</w:t>
      </w:r>
      <w:r w:rsidDel="00000000" w:rsidR="00000000" w:rsidRPr="00000000">
        <w:rPr>
          <w:rFonts w:ascii="Cambria" w:cs="Cambria" w:eastAsia="Cambria" w:hAnsi="Cambria"/>
          <w:color w:val="002060"/>
          <w:sz w:val="24"/>
          <w:szCs w:val="24"/>
          <w:rtl w:val="0"/>
        </w:rPr>
        <w:t xml:space="preserve">ngineering </w:t>
      </w:r>
      <w:r w:rsidDel="00000000" w:rsidR="00000000" w:rsidRPr="00000000">
        <w:rPr>
          <w:rFonts w:ascii="Cambria" w:cs="Cambria" w:eastAsia="Cambria" w:hAnsi="Cambria"/>
          <w:b w:val="1"/>
          <w:bCs w:val="1"/>
          <w:color w:val="002060"/>
          <w:sz w:val="24"/>
          <w:szCs w:val="24"/>
          <w:rtl w:val="0"/>
        </w:rPr>
        <w:t xml:space="preserve">D</w:t>
      </w:r>
      <w:r w:rsidDel="00000000" w:rsidR="00000000" w:rsidRPr="00000000">
        <w:rPr>
          <w:rFonts w:ascii="Cambria" w:cs="Cambria" w:eastAsia="Cambria" w:hAnsi="Cambria"/>
          <w:color w:val="002060"/>
          <w:sz w:val="24"/>
          <w:szCs w:val="24"/>
          <w:rtl w:val="0"/>
        </w:rPr>
        <w:t xml:space="preserve">epartment</w:t>
      </w:r>
      <w:r w:rsidDel="00000000" w:rsidR="00000000" w:rsidRPr="00000000">
        <w:rPr>
          <w:rtl w:val="0"/>
        </w:rPr>
      </w:r>
    </w:p>
    <w:p w:rsidR="00000000" w:rsidDel="00000000" w:rsidP="00000000" w:rsidRDefault="00000000" w:rsidRPr="00000000" w14:paraId="00000043">
      <w:pPr>
        <w:pStyle w:val="Heading3"/>
        <w:keepNext w:val="0"/>
        <w:keepLines w:val="0"/>
        <w:spacing w:before="280" w:line="480" w:lineRule="auto"/>
        <w:jc w:val="both"/>
        <w:rPr>
          <w:rFonts w:ascii="Times New Roman" w:cs="Times New Roman" w:eastAsia="Times New Roman" w:hAnsi="Times New Roman"/>
          <w:b w:val="1"/>
          <w:bCs w:val="1"/>
          <w:color w:val="000000"/>
          <w:sz w:val="24"/>
          <w:szCs w:val="24"/>
        </w:rPr>
      </w:pPr>
      <w:bookmarkStart w:colFirst="0" w:colLast="0" w:name="_sdlea0l3sto9" w:id="0"/>
      <w:bookmarkEnd w:id="0"/>
      <w:r w:rsidDel="00000000" w:rsidR="00000000" w:rsidRPr="00000000">
        <w:rPr>
          <w:rFonts w:ascii="Times New Roman" w:cs="Times New Roman" w:eastAsia="Times New Roman" w:hAnsi="Times New Roman"/>
          <w:b w:val="1"/>
          <w:bCs w:val="1"/>
          <w:color w:val="000000"/>
          <w:sz w:val="24"/>
          <w:szCs w:val="24"/>
          <w:rtl w:val="0"/>
        </w:rPr>
        <w:t xml:space="preserve">Statement of the Problem</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aims to develop a Raspberry Pi–based smart ambulance monitoring system that addresses the following problems:</w:t>
      </w:r>
    </w:p>
    <w:p w:rsidR="00000000" w:rsidDel="00000000" w:rsidP="00000000" w:rsidRDefault="00000000" w:rsidRPr="00000000" w14:paraId="00000046">
      <w:pPr>
        <w:numPr>
          <w:ilvl w:val="0"/>
          <w:numId w:val="2"/>
        </w:numPr>
        <w:spacing w:after="0" w:afterAutospacing="0" w:before="24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can real-time patient vital signs be accurately monitored inside an ambulance using a Raspberry Pi system?</w:t>
      </w:r>
    </w:p>
    <w:p w:rsidR="00000000" w:rsidDel="00000000" w:rsidP="00000000" w:rsidRDefault="00000000" w:rsidRPr="00000000" w14:paraId="00000047">
      <w:pPr>
        <w:numPr>
          <w:ilvl w:val="0"/>
          <w:numId w:val="2"/>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can patient data be transmitted securely and reliably to hospitals in real time?</w:t>
      </w:r>
    </w:p>
    <w:p w:rsidR="00000000" w:rsidDel="00000000" w:rsidP="00000000" w:rsidRDefault="00000000" w:rsidRPr="00000000" w14:paraId="00000048">
      <w:pPr>
        <w:numPr>
          <w:ilvl w:val="0"/>
          <w:numId w:val="2"/>
        </w:numPr>
        <w:spacing w:after="0" w:afterAutospacing="0" w:before="0" w:beforeAutospacing="0" w:line="48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How can pre-arrival patient data assist hospitals in preparing emergency treatment?</w:t>
      </w:r>
    </w:p>
    <w:p w:rsidR="00000000" w:rsidDel="00000000" w:rsidP="00000000" w:rsidRDefault="00000000" w:rsidRPr="00000000" w14:paraId="00000049">
      <w:pPr>
        <w:numPr>
          <w:ilvl w:val="0"/>
          <w:numId w:val="2"/>
        </w:numPr>
        <w:spacing w:after="240" w:before="0" w:beforeAutospacing="0" w:line="48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How effective is the system in terms of accuracy, reliability, and data transmission latency</w:t>
      </w:r>
    </w:p>
    <w:p w:rsidR="00000000" w:rsidDel="00000000" w:rsidP="00000000" w:rsidRDefault="00000000" w:rsidRPr="00000000" w14:paraId="0000004A">
      <w:pP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pBdr>
          <w:bottom w:color="000000" w:space="1" w:sz="8" w:val="single"/>
        </w:pBdr>
        <w:spacing w:line="240" w:lineRule="auto"/>
        <w:rPr>
          <w:rFonts w:ascii="Cambria" w:cs="Cambria" w:eastAsia="Cambria" w:hAnsi="Cambria"/>
          <w:b w:val="1"/>
          <w:bCs w:val="1"/>
          <w:color w:val="002060"/>
          <w:sz w:val="48"/>
          <w:szCs w:val="48"/>
        </w:rPr>
      </w:pPr>
      <w:r w:rsidDel="00000000" w:rsidR="00000000" w:rsidRPr="00000000">
        <w:rPr>
          <w:rFonts w:ascii="Cambria" w:cs="Cambria" w:eastAsia="Cambria" w:hAnsi="Cambria"/>
          <w:b w:val="1"/>
          <w:bCs w:val="1"/>
          <w:color w:val="002060"/>
          <w:sz w:val="48"/>
          <w:szCs w:val="48"/>
          <w:rtl w:val="0"/>
        </w:rPr>
        <w:t xml:space="preserve">                         </w:t>
      </w:r>
      <w:r w:rsidDel="00000000" w:rsidR="00000000" w:rsidRPr="00000000">
        <w:rPr>
          <w:rFonts w:ascii="Cambria" w:cs="Cambria" w:eastAsia="Cambria" w:hAnsi="Cambria"/>
          <w:b w:val="1"/>
          <w:bCs w:val="1"/>
          <w:color w:val="002060"/>
          <w:sz w:val="24"/>
          <w:szCs w:val="24"/>
          <w:rtl w:val="0"/>
        </w:rPr>
        <w:t xml:space="preserve">UNIVERSITY of the ASSUMPTION</w:t>
      </w:r>
      <w:r w:rsidDel="00000000" w:rsidR="00000000" w:rsidRPr="00000000">
        <w:rPr>
          <w:rFonts w:ascii="Cambria" w:cs="Cambria" w:eastAsia="Cambria" w:hAnsi="Cambria"/>
          <w:b w:val="1"/>
          <w:bCs w:val="1"/>
          <w:color w:val="002060"/>
          <w:sz w:val="48"/>
          <w:szCs w:val="48"/>
          <w:rtl w:val="0"/>
        </w:rPr>
        <w:t xml:space="preserve">  </w:t>
      </w:r>
      <w:r w:rsidDel="00000000" w:rsidR="00000000" w:rsidRPr="00000000">
        <w:drawing>
          <wp:anchor allowOverlap="1" behindDoc="1" distB="0" distT="0" distL="0" distR="0" hidden="0" layoutInCell="1" locked="0" relativeHeight="0" simplePos="0">
            <wp:simplePos x="0" y="0"/>
            <wp:positionH relativeFrom="column">
              <wp:posOffset>114300</wp:posOffset>
            </wp:positionH>
            <wp:positionV relativeFrom="paragraph">
              <wp:posOffset>38100</wp:posOffset>
            </wp:positionV>
            <wp:extent cx="771525" cy="774700"/>
            <wp:effectExtent b="0" l="0" r="0" t="0"/>
            <wp:wrapNone/>
            <wp:docPr id="3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71525" cy="774700"/>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4933950</wp:posOffset>
            </wp:positionH>
            <wp:positionV relativeFrom="paragraph">
              <wp:posOffset>38100</wp:posOffset>
            </wp:positionV>
            <wp:extent cx="1166813" cy="838200"/>
            <wp:effectExtent b="0" l="0" r="0" t="0"/>
            <wp:wrapNone/>
            <wp:docPr id="3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166813" cy="838200"/>
                    </a:xfrm>
                    <a:prstGeom prst="rect"/>
                    <a:ln/>
                  </pic:spPr>
                </pic:pic>
              </a:graphicData>
            </a:graphic>
          </wp:anchor>
        </w:draw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-19047</wp:posOffset>
                </wp:positionH>
                <wp:positionV relativeFrom="paragraph">
                  <wp:posOffset>247650</wp:posOffset>
                </wp:positionV>
                <wp:extent cx="50800" cy="50800"/>
                <wp:effectExtent b="0" l="0" r="0" t="0"/>
                <wp:wrapNone/>
                <wp:docPr id="10" name=""/>
                <a:graphic>
                  <a:graphicData uri="http://schemas.microsoft.com/office/word/2010/wordprocessingShape">
                    <wps:wsp>
                      <wps:cNvCnPr/>
                      <wps:spPr>
                        <a:xfrm>
                          <a:off x="2371025" y="3780000"/>
                          <a:ext cx="5949950" cy="0"/>
                        </a:xfrm>
                        <a:prstGeom prst="straightConnector1">
                          <a:avLst/>
                        </a:prstGeom>
                        <a:noFill/>
                        <a:ln cap="flat" cmpd="sng" w="12700">
                          <a:solidFill>
                            <a:srgbClr val="00206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-19047</wp:posOffset>
                </wp:positionH>
                <wp:positionV relativeFrom="paragraph">
                  <wp:posOffset>247650</wp:posOffset>
                </wp:positionV>
                <wp:extent cx="50800" cy="50800"/>
                <wp:effectExtent b="0" l="0" r="0" t="0"/>
                <wp:wrapNone/>
                <wp:docPr id="10" name="image12.png"/>
                <a:graphic>
                  <a:graphicData uri="http://schemas.openxmlformats.org/drawingml/2006/picture">
                    <pic:pic>
                      <pic:nvPicPr>
                        <pic:cNvPr id="0" name="image12.png"/>
                        <pic:cNvPicPr preferRelativeResize="0"/>
                      </pic:nvPicPr>
                      <pic:blipFill>
                        <a:blip r:embed="rId8"/>
                        <a:srcRect/>
                        <a:stretch>
                          <a:fillRect/>
                        </a:stretch>
                      </pic:blipFill>
                      <pic:spPr>
                        <a:xfrm>
                          <a:off x="0" y="0"/>
                          <a:ext cx="50800" cy="50800"/>
                        </a:xfrm>
                        <a:prstGeom prst="rect"/>
                        <a:ln/>
                      </pic:spPr>
                    </pic:pic>
                  </a:graphicData>
                </a:graphic>
              </wp:anchor>
            </w:drawing>
          </mc:Fallback>
        </mc:AlternateContent>
      </w:r>
    </w:p>
    <w:p w:rsidR="00000000" w:rsidDel="00000000" w:rsidP="00000000" w:rsidRDefault="00000000" w:rsidRPr="00000000" w14:paraId="00000050">
      <w:pPr>
        <w:pBdr>
          <w:bottom w:color="000000" w:space="1" w:sz="8" w:val="single"/>
        </w:pBdr>
        <w:spacing w:line="240" w:lineRule="auto"/>
        <w:jc w:val="center"/>
        <w:rPr>
          <w:rFonts w:ascii="Cambria" w:cs="Cambria" w:eastAsia="Cambria" w:hAnsi="Cambria"/>
          <w:color w:val="002060"/>
          <w:sz w:val="24"/>
          <w:szCs w:val="24"/>
        </w:rPr>
      </w:pPr>
      <w:r w:rsidDel="00000000" w:rsidR="00000000" w:rsidRPr="00000000">
        <w:rPr>
          <w:rFonts w:ascii="Cambria" w:cs="Cambria" w:eastAsia="Cambria" w:hAnsi="Cambria"/>
          <w:color w:val="002060"/>
          <w:sz w:val="18"/>
          <w:szCs w:val="18"/>
          <w:rtl w:val="0"/>
        </w:rPr>
        <w:t xml:space="preserve">  </w:t>
      </w:r>
      <w:r w:rsidDel="00000000" w:rsidR="00000000" w:rsidRPr="00000000">
        <w:rPr>
          <w:rFonts w:ascii="Cambria" w:cs="Cambria" w:eastAsia="Cambria" w:hAnsi="Cambria"/>
          <w:color w:val="002060"/>
          <w:sz w:val="24"/>
          <w:szCs w:val="24"/>
          <w:rtl w:val="0"/>
        </w:rPr>
        <w:t xml:space="preserve">Unisite Subdivision, Del Pilar, City of San Fernando, Pampanga,</w:t>
      </w:r>
    </w:p>
    <w:p w:rsidR="00000000" w:rsidDel="00000000" w:rsidP="00000000" w:rsidRDefault="00000000" w:rsidRPr="00000000" w14:paraId="00000051">
      <w:pPr>
        <w:pBdr>
          <w:bottom w:color="000000" w:space="1" w:sz="8" w:val="single"/>
        </w:pBdr>
        <w:spacing w:line="240" w:lineRule="auto"/>
        <w:jc w:val="cente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Philippines</w:t>
      </w:r>
    </w:p>
    <w:p w:rsidR="00000000" w:rsidDel="00000000" w:rsidP="00000000" w:rsidRDefault="00000000" w:rsidRPr="00000000" w14:paraId="00000052">
      <w:pPr>
        <w:pBdr>
          <w:bottom w:color="000000" w:space="1" w:sz="8" w:val="single"/>
        </w:pBdr>
        <w:spacing w:line="240" w:lineRule="auto"/>
        <w:ind w:firstLine="720"/>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                                     </w:t>
      </w:r>
      <w:r w:rsidDel="00000000" w:rsidR="00000000" w:rsidRPr="00000000">
        <w:rPr>
          <w:rFonts w:ascii="Cambria" w:cs="Cambria" w:eastAsia="Cambria" w:hAnsi="Cambria"/>
          <w:b w:val="1"/>
          <w:bCs w:val="1"/>
          <w:color w:val="002060"/>
          <w:sz w:val="24"/>
          <w:szCs w:val="24"/>
          <w:rtl w:val="0"/>
        </w:rPr>
        <w:t xml:space="preserve">C</w:t>
      </w:r>
      <w:r w:rsidDel="00000000" w:rsidR="00000000" w:rsidRPr="00000000">
        <w:rPr>
          <w:rFonts w:ascii="Cambria" w:cs="Cambria" w:eastAsia="Cambria" w:hAnsi="Cambria"/>
          <w:color w:val="002060"/>
          <w:sz w:val="24"/>
          <w:szCs w:val="24"/>
          <w:rtl w:val="0"/>
        </w:rPr>
        <w:t xml:space="preserve">ollege of </w:t>
      </w:r>
      <w:r w:rsidDel="00000000" w:rsidR="00000000" w:rsidRPr="00000000">
        <w:rPr>
          <w:rFonts w:ascii="Cambria" w:cs="Cambria" w:eastAsia="Cambria" w:hAnsi="Cambria"/>
          <w:b w:val="1"/>
          <w:bCs w:val="1"/>
          <w:color w:val="002060"/>
          <w:sz w:val="24"/>
          <w:szCs w:val="24"/>
          <w:rtl w:val="0"/>
        </w:rPr>
        <w:t xml:space="preserve">E</w:t>
      </w:r>
      <w:r w:rsidDel="00000000" w:rsidR="00000000" w:rsidRPr="00000000">
        <w:rPr>
          <w:rFonts w:ascii="Cambria" w:cs="Cambria" w:eastAsia="Cambria" w:hAnsi="Cambria"/>
          <w:color w:val="002060"/>
          <w:sz w:val="24"/>
          <w:szCs w:val="24"/>
          <w:rtl w:val="0"/>
        </w:rPr>
        <w:t xml:space="preserve">ngineering and </w:t>
      </w:r>
      <w:r w:rsidDel="00000000" w:rsidR="00000000" w:rsidRPr="00000000">
        <w:rPr>
          <w:rFonts w:ascii="Cambria" w:cs="Cambria" w:eastAsia="Cambria" w:hAnsi="Cambria"/>
          <w:b w:val="1"/>
          <w:bCs w:val="1"/>
          <w:color w:val="002060"/>
          <w:sz w:val="24"/>
          <w:szCs w:val="24"/>
          <w:rtl w:val="0"/>
        </w:rPr>
        <w:t xml:space="preserve">A</w:t>
      </w:r>
      <w:r w:rsidDel="00000000" w:rsidR="00000000" w:rsidRPr="00000000">
        <w:rPr>
          <w:rFonts w:ascii="Cambria" w:cs="Cambria" w:eastAsia="Cambria" w:hAnsi="Cambria"/>
          <w:color w:val="002060"/>
          <w:sz w:val="24"/>
          <w:szCs w:val="24"/>
          <w:rtl w:val="0"/>
        </w:rPr>
        <w:t xml:space="preserve">rchitecture</w:t>
        <w:tab/>
      </w:r>
    </w:p>
    <w:p w:rsidR="00000000" w:rsidDel="00000000" w:rsidP="00000000" w:rsidRDefault="00000000" w:rsidRPr="00000000" w14:paraId="00000053">
      <w:pPr>
        <w:pBdr>
          <w:bottom w:color="000000" w:space="1" w:sz="8" w:val="single"/>
        </w:pBdr>
        <w:spacing w:line="240" w:lineRule="auto"/>
        <w:ind w:firstLine="720"/>
        <w:rPr>
          <w:rFonts w:ascii="Times New Roman" w:cs="Times New Roman" w:eastAsia="Times New Roman" w:hAnsi="Times New Roman"/>
          <w:b w:val="1"/>
          <w:bCs w:val="1"/>
          <w:sz w:val="24"/>
          <w:szCs w:val="24"/>
        </w:rPr>
      </w:pPr>
      <w:r w:rsidDel="00000000" w:rsidR="00000000" w:rsidRPr="00000000">
        <w:rPr>
          <w:rFonts w:ascii="Cambria" w:cs="Cambria" w:eastAsia="Cambria" w:hAnsi="Cambria"/>
          <w:b w:val="1"/>
          <w:bCs w:val="1"/>
          <w:color w:val="002060"/>
          <w:sz w:val="24"/>
          <w:szCs w:val="24"/>
          <w:rtl w:val="0"/>
        </w:rPr>
        <w:t xml:space="preserve">                                        C</w:t>
      </w:r>
      <w:r w:rsidDel="00000000" w:rsidR="00000000" w:rsidRPr="00000000">
        <w:rPr>
          <w:rFonts w:ascii="Cambria" w:cs="Cambria" w:eastAsia="Cambria" w:hAnsi="Cambria"/>
          <w:color w:val="002060"/>
          <w:sz w:val="24"/>
          <w:szCs w:val="24"/>
          <w:rtl w:val="0"/>
        </w:rPr>
        <w:t xml:space="preserve">omputer </w:t>
      </w:r>
      <w:r w:rsidDel="00000000" w:rsidR="00000000" w:rsidRPr="00000000">
        <w:rPr>
          <w:rFonts w:ascii="Cambria" w:cs="Cambria" w:eastAsia="Cambria" w:hAnsi="Cambria"/>
          <w:b w:val="1"/>
          <w:bCs w:val="1"/>
          <w:color w:val="002060"/>
          <w:sz w:val="24"/>
          <w:szCs w:val="24"/>
          <w:rtl w:val="0"/>
        </w:rPr>
        <w:t xml:space="preserve">E</w:t>
      </w:r>
      <w:r w:rsidDel="00000000" w:rsidR="00000000" w:rsidRPr="00000000">
        <w:rPr>
          <w:rFonts w:ascii="Cambria" w:cs="Cambria" w:eastAsia="Cambria" w:hAnsi="Cambria"/>
          <w:color w:val="002060"/>
          <w:sz w:val="24"/>
          <w:szCs w:val="24"/>
          <w:rtl w:val="0"/>
        </w:rPr>
        <w:t xml:space="preserve">ngineering </w:t>
      </w:r>
      <w:r w:rsidDel="00000000" w:rsidR="00000000" w:rsidRPr="00000000">
        <w:rPr>
          <w:rFonts w:ascii="Cambria" w:cs="Cambria" w:eastAsia="Cambria" w:hAnsi="Cambria"/>
          <w:b w:val="1"/>
          <w:bCs w:val="1"/>
          <w:color w:val="002060"/>
          <w:sz w:val="24"/>
          <w:szCs w:val="24"/>
          <w:rtl w:val="0"/>
        </w:rPr>
        <w:t xml:space="preserve">D</w:t>
      </w:r>
      <w:r w:rsidDel="00000000" w:rsidR="00000000" w:rsidRPr="00000000">
        <w:rPr>
          <w:rFonts w:ascii="Cambria" w:cs="Cambria" w:eastAsia="Cambria" w:hAnsi="Cambria"/>
          <w:color w:val="002060"/>
          <w:sz w:val="24"/>
          <w:szCs w:val="24"/>
          <w:rtl w:val="0"/>
        </w:rPr>
        <w:t xml:space="preserve">epartment</w:t>
      </w:r>
      <w:r w:rsidDel="00000000" w:rsidR="00000000" w:rsidRPr="00000000">
        <w:rPr>
          <w:rtl w:val="0"/>
        </w:rPr>
      </w:r>
    </w:p>
    <w:p w:rsidR="00000000" w:rsidDel="00000000" w:rsidP="00000000" w:rsidRDefault="00000000" w:rsidRPr="00000000" w14:paraId="00000054">
      <w:pPr>
        <w:pStyle w:val="Heading2"/>
        <w:keepNext w:val="0"/>
        <w:keepLines w:val="0"/>
        <w:spacing w:after="80" w:line="480" w:lineRule="auto"/>
        <w:jc w:val="both"/>
        <w:rPr>
          <w:rFonts w:ascii="Times New Roman" w:cs="Times New Roman" w:eastAsia="Times New Roman" w:hAnsi="Times New Roman"/>
          <w:b w:val="1"/>
          <w:bCs w:val="1"/>
          <w:sz w:val="24"/>
          <w:szCs w:val="24"/>
        </w:rPr>
      </w:pPr>
      <w:bookmarkStart w:colFirst="0" w:colLast="0" w:name="_dgt5wuv119fm" w:id="1"/>
      <w:bookmarkEnd w:id="1"/>
      <w:r w:rsidDel="00000000" w:rsidR="00000000" w:rsidRPr="00000000">
        <w:rPr>
          <w:rFonts w:ascii="Times New Roman" w:cs="Times New Roman" w:eastAsia="Times New Roman" w:hAnsi="Times New Roman"/>
          <w:b w:val="1"/>
          <w:bCs w:val="1"/>
          <w:sz w:val="24"/>
          <w:szCs w:val="24"/>
          <w:rtl w:val="0"/>
        </w:rPr>
        <w:t xml:space="preserve"> Hypothesis of the Study</w:t>
      </w:r>
    </w:p>
    <w:p w:rsidR="00000000" w:rsidDel="00000000" w:rsidP="00000000" w:rsidRDefault="00000000" w:rsidRPr="00000000" w14:paraId="00000055">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proposes the following hypotheses to evaluate the effectiveness of the developed Raspberry Pi–based smart ambulance system:</w:t>
      </w:r>
    </w:p>
    <w:p w:rsidR="00000000" w:rsidDel="00000000" w:rsidP="00000000" w:rsidRDefault="00000000" w:rsidRPr="00000000" w14:paraId="00000056">
      <w:pPr>
        <w:pStyle w:val="Heading3"/>
        <w:keepNext w:val="0"/>
        <w:keepLines w:val="0"/>
        <w:spacing w:before="280" w:line="480" w:lineRule="auto"/>
        <w:jc w:val="both"/>
        <w:rPr>
          <w:rFonts w:ascii="Times New Roman" w:cs="Times New Roman" w:eastAsia="Times New Roman" w:hAnsi="Times New Roman"/>
          <w:b w:val="1"/>
          <w:bCs w:val="1"/>
          <w:color w:val="000000"/>
          <w:sz w:val="24"/>
          <w:szCs w:val="24"/>
        </w:rPr>
      </w:pPr>
      <w:bookmarkStart w:colFirst="0" w:colLast="0" w:name="_bih6f3t17oo" w:id="2"/>
      <w:bookmarkEnd w:id="2"/>
      <w:r w:rsidDel="00000000" w:rsidR="00000000" w:rsidRPr="00000000">
        <w:rPr>
          <w:rFonts w:ascii="Times New Roman" w:cs="Times New Roman" w:eastAsia="Times New Roman" w:hAnsi="Times New Roman"/>
          <w:b w:val="1"/>
          <w:bCs w:val="1"/>
          <w:color w:val="000000"/>
          <w:sz w:val="24"/>
          <w:szCs w:val="24"/>
          <w:rtl w:val="0"/>
        </w:rPr>
        <w:t xml:space="preserve">Null Hypothesis (H0):</w:t>
      </w:r>
    </w:p>
    <w:p w:rsidR="00000000" w:rsidDel="00000000" w:rsidP="00000000" w:rsidRDefault="00000000" w:rsidRPr="00000000" w14:paraId="00000057">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Raspberry Pi–based smart ambulance pre-arrival patient monitoring and data transmission system has no significant effect on improving real-time patient monitoring, data transmission efficiency, and hospital preparedness.</w:t>
      </w:r>
    </w:p>
    <w:p w:rsidR="00000000" w:rsidDel="00000000" w:rsidP="00000000" w:rsidRDefault="00000000" w:rsidRPr="00000000" w14:paraId="00000058">
      <w:pPr>
        <w:pStyle w:val="Heading3"/>
        <w:keepNext w:val="0"/>
        <w:keepLines w:val="0"/>
        <w:spacing w:before="280" w:line="480" w:lineRule="auto"/>
        <w:jc w:val="both"/>
        <w:rPr>
          <w:rFonts w:ascii="Times New Roman" w:cs="Times New Roman" w:eastAsia="Times New Roman" w:hAnsi="Times New Roman"/>
          <w:b w:val="1"/>
          <w:bCs w:val="1"/>
          <w:color w:val="000000"/>
          <w:sz w:val="26"/>
          <w:szCs w:val="26"/>
        </w:rPr>
      </w:pPr>
      <w:bookmarkStart w:colFirst="0" w:colLast="0" w:name="_gmp92sm1a85l" w:id="3"/>
      <w:bookmarkEnd w:id="3"/>
      <w:r w:rsidDel="00000000" w:rsidR="00000000" w:rsidRPr="00000000">
        <w:rPr>
          <w:rFonts w:ascii="Times New Roman" w:cs="Times New Roman" w:eastAsia="Times New Roman" w:hAnsi="Times New Roman"/>
          <w:b w:val="1"/>
          <w:bCs w:val="1"/>
          <w:color w:val="000000"/>
          <w:sz w:val="26"/>
          <w:szCs w:val="26"/>
          <w:rtl w:val="0"/>
        </w:rPr>
        <w:t xml:space="preserve">Alternative Hypothesis (H₁):</w:t>
      </w:r>
    </w:p>
    <w:p w:rsidR="00000000" w:rsidDel="00000000" w:rsidP="00000000" w:rsidRDefault="00000000" w:rsidRPr="00000000" w14:paraId="00000059">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Raspberry Pi–based smart ambulance pre-arrival patient monitoring and data transmission system significantly improves real-time patient monitoring, data transmission efficiency, and hospital preparedness.</w:t>
      </w:r>
    </w:p>
    <w:p w:rsidR="00000000" w:rsidDel="00000000" w:rsidP="00000000" w:rsidRDefault="00000000" w:rsidRPr="00000000" w14:paraId="0000005A">
      <w:pPr>
        <w:spacing w:after="240" w:before="240"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pBdr>
          <w:bottom w:color="000000" w:space="1" w:sz="8" w:val="single"/>
        </w:pBdr>
        <w:spacing w:line="240" w:lineRule="auto"/>
        <w:rPr>
          <w:rFonts w:ascii="Cambria" w:cs="Cambria" w:eastAsia="Cambria" w:hAnsi="Cambria"/>
          <w:b w:val="1"/>
          <w:bCs w:val="1"/>
          <w:color w:val="002060"/>
          <w:sz w:val="48"/>
          <w:szCs w:val="48"/>
        </w:rPr>
      </w:pPr>
      <w:r w:rsidDel="00000000" w:rsidR="00000000" w:rsidRPr="00000000">
        <w:rPr>
          <w:rFonts w:ascii="Cambria" w:cs="Cambria" w:eastAsia="Cambria" w:hAnsi="Cambria"/>
          <w:b w:val="1"/>
          <w:bCs w:val="1"/>
          <w:color w:val="002060"/>
          <w:sz w:val="48"/>
          <w:szCs w:val="48"/>
          <w:rtl w:val="0"/>
        </w:rPr>
        <w:t xml:space="preserve">                         </w:t>
      </w:r>
      <w:r w:rsidDel="00000000" w:rsidR="00000000" w:rsidRPr="00000000">
        <w:rPr>
          <w:rFonts w:ascii="Cambria" w:cs="Cambria" w:eastAsia="Cambria" w:hAnsi="Cambria"/>
          <w:b w:val="1"/>
          <w:bCs w:val="1"/>
          <w:color w:val="002060"/>
          <w:sz w:val="24"/>
          <w:szCs w:val="24"/>
          <w:rtl w:val="0"/>
        </w:rPr>
        <w:t xml:space="preserve">UNIVERSITY of the ASSUMPTION</w:t>
      </w:r>
      <w:r w:rsidDel="00000000" w:rsidR="00000000" w:rsidRPr="00000000">
        <w:rPr>
          <w:rFonts w:ascii="Cambria" w:cs="Cambria" w:eastAsia="Cambria" w:hAnsi="Cambria"/>
          <w:b w:val="1"/>
          <w:bCs w:val="1"/>
          <w:color w:val="002060"/>
          <w:sz w:val="48"/>
          <w:szCs w:val="48"/>
          <w:rtl w:val="0"/>
        </w:rPr>
        <w:t xml:space="preserve">  </w:t>
      </w:r>
      <w:r w:rsidDel="00000000" w:rsidR="00000000" w:rsidRPr="00000000">
        <w:drawing>
          <wp:anchor allowOverlap="1" behindDoc="1" distB="0" distT="0" distL="0" distR="0" hidden="0" layoutInCell="1" locked="0" relativeHeight="0" simplePos="0">
            <wp:simplePos x="0" y="0"/>
            <wp:positionH relativeFrom="column">
              <wp:posOffset>114300</wp:posOffset>
            </wp:positionH>
            <wp:positionV relativeFrom="paragraph">
              <wp:posOffset>38100</wp:posOffset>
            </wp:positionV>
            <wp:extent cx="771525" cy="774700"/>
            <wp:effectExtent b="0" l="0" r="0" t="0"/>
            <wp:wrapNone/>
            <wp:docPr id="29"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71525" cy="774700"/>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4933950</wp:posOffset>
            </wp:positionH>
            <wp:positionV relativeFrom="paragraph">
              <wp:posOffset>38100</wp:posOffset>
            </wp:positionV>
            <wp:extent cx="1166813" cy="838200"/>
            <wp:effectExtent b="0" l="0" r="0" t="0"/>
            <wp:wrapNone/>
            <wp:docPr id="2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166813" cy="838200"/>
                    </a:xfrm>
                    <a:prstGeom prst="rect"/>
                    <a:ln/>
                  </pic:spPr>
                </pic:pic>
              </a:graphicData>
            </a:graphic>
          </wp:anchor>
        </w:draw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-19047</wp:posOffset>
                </wp:positionH>
                <wp:positionV relativeFrom="paragraph">
                  <wp:posOffset>247650</wp:posOffset>
                </wp:positionV>
                <wp:extent cx="50800" cy="50800"/>
                <wp:effectExtent b="0" l="0" r="0" t="0"/>
                <wp:wrapNone/>
                <wp:docPr id="15" name=""/>
                <a:graphic>
                  <a:graphicData uri="http://schemas.microsoft.com/office/word/2010/wordprocessingShape">
                    <wps:wsp>
                      <wps:cNvCnPr/>
                      <wps:spPr>
                        <a:xfrm>
                          <a:off x="2371025" y="3780000"/>
                          <a:ext cx="5949950" cy="0"/>
                        </a:xfrm>
                        <a:prstGeom prst="straightConnector1">
                          <a:avLst/>
                        </a:prstGeom>
                        <a:noFill/>
                        <a:ln cap="flat" cmpd="sng" w="12700">
                          <a:solidFill>
                            <a:srgbClr val="00206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-19047</wp:posOffset>
                </wp:positionH>
                <wp:positionV relativeFrom="paragraph">
                  <wp:posOffset>247650</wp:posOffset>
                </wp:positionV>
                <wp:extent cx="50800" cy="50800"/>
                <wp:effectExtent b="0" l="0" r="0" t="0"/>
                <wp:wrapNone/>
                <wp:docPr id="15" name="image17.png"/>
                <a:graphic>
                  <a:graphicData uri="http://schemas.openxmlformats.org/drawingml/2006/picture">
                    <pic:pic>
                      <pic:nvPicPr>
                        <pic:cNvPr id="0" name="image17.png"/>
                        <pic:cNvPicPr preferRelativeResize="0"/>
                      </pic:nvPicPr>
                      <pic:blipFill>
                        <a:blip r:embed="rId8"/>
                        <a:srcRect/>
                        <a:stretch>
                          <a:fillRect/>
                        </a:stretch>
                      </pic:blipFill>
                      <pic:spPr>
                        <a:xfrm>
                          <a:off x="0" y="0"/>
                          <a:ext cx="50800" cy="50800"/>
                        </a:xfrm>
                        <a:prstGeom prst="rect"/>
                        <a:ln/>
                      </pic:spPr>
                    </pic:pic>
                  </a:graphicData>
                </a:graphic>
              </wp:anchor>
            </w:drawing>
          </mc:Fallback>
        </mc:AlternateContent>
      </w:r>
    </w:p>
    <w:p w:rsidR="00000000" w:rsidDel="00000000" w:rsidP="00000000" w:rsidRDefault="00000000" w:rsidRPr="00000000" w14:paraId="0000005F">
      <w:pPr>
        <w:pBdr>
          <w:bottom w:color="000000" w:space="1" w:sz="8" w:val="single"/>
        </w:pBdr>
        <w:spacing w:line="240" w:lineRule="auto"/>
        <w:jc w:val="center"/>
        <w:rPr>
          <w:rFonts w:ascii="Cambria" w:cs="Cambria" w:eastAsia="Cambria" w:hAnsi="Cambria"/>
          <w:color w:val="002060"/>
          <w:sz w:val="24"/>
          <w:szCs w:val="24"/>
        </w:rPr>
      </w:pPr>
      <w:r w:rsidDel="00000000" w:rsidR="00000000" w:rsidRPr="00000000">
        <w:rPr>
          <w:rFonts w:ascii="Cambria" w:cs="Cambria" w:eastAsia="Cambria" w:hAnsi="Cambria"/>
          <w:color w:val="002060"/>
          <w:sz w:val="18"/>
          <w:szCs w:val="18"/>
          <w:rtl w:val="0"/>
        </w:rPr>
        <w:t xml:space="preserve">  </w:t>
      </w:r>
      <w:r w:rsidDel="00000000" w:rsidR="00000000" w:rsidRPr="00000000">
        <w:rPr>
          <w:rFonts w:ascii="Cambria" w:cs="Cambria" w:eastAsia="Cambria" w:hAnsi="Cambria"/>
          <w:color w:val="002060"/>
          <w:sz w:val="24"/>
          <w:szCs w:val="24"/>
          <w:rtl w:val="0"/>
        </w:rPr>
        <w:t xml:space="preserve">Unisite Subdivision, Del Pilar, City of San Fernando, Pampanga,</w:t>
      </w:r>
    </w:p>
    <w:p w:rsidR="00000000" w:rsidDel="00000000" w:rsidP="00000000" w:rsidRDefault="00000000" w:rsidRPr="00000000" w14:paraId="00000060">
      <w:pPr>
        <w:pBdr>
          <w:bottom w:color="000000" w:space="1" w:sz="8" w:val="single"/>
        </w:pBdr>
        <w:spacing w:line="240" w:lineRule="auto"/>
        <w:jc w:val="cente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Philippines</w:t>
      </w:r>
    </w:p>
    <w:p w:rsidR="00000000" w:rsidDel="00000000" w:rsidP="00000000" w:rsidRDefault="00000000" w:rsidRPr="00000000" w14:paraId="00000061">
      <w:pPr>
        <w:pBdr>
          <w:bottom w:color="000000" w:space="1" w:sz="8" w:val="single"/>
        </w:pBdr>
        <w:spacing w:line="240" w:lineRule="auto"/>
        <w:ind w:firstLine="720"/>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                                     </w:t>
      </w:r>
      <w:r w:rsidDel="00000000" w:rsidR="00000000" w:rsidRPr="00000000">
        <w:rPr>
          <w:rFonts w:ascii="Cambria" w:cs="Cambria" w:eastAsia="Cambria" w:hAnsi="Cambria"/>
          <w:b w:val="1"/>
          <w:bCs w:val="1"/>
          <w:color w:val="002060"/>
          <w:sz w:val="24"/>
          <w:szCs w:val="24"/>
          <w:rtl w:val="0"/>
        </w:rPr>
        <w:t xml:space="preserve">C</w:t>
      </w:r>
      <w:r w:rsidDel="00000000" w:rsidR="00000000" w:rsidRPr="00000000">
        <w:rPr>
          <w:rFonts w:ascii="Cambria" w:cs="Cambria" w:eastAsia="Cambria" w:hAnsi="Cambria"/>
          <w:color w:val="002060"/>
          <w:sz w:val="24"/>
          <w:szCs w:val="24"/>
          <w:rtl w:val="0"/>
        </w:rPr>
        <w:t xml:space="preserve">ollege of </w:t>
      </w:r>
      <w:r w:rsidDel="00000000" w:rsidR="00000000" w:rsidRPr="00000000">
        <w:rPr>
          <w:rFonts w:ascii="Cambria" w:cs="Cambria" w:eastAsia="Cambria" w:hAnsi="Cambria"/>
          <w:b w:val="1"/>
          <w:bCs w:val="1"/>
          <w:color w:val="002060"/>
          <w:sz w:val="24"/>
          <w:szCs w:val="24"/>
          <w:rtl w:val="0"/>
        </w:rPr>
        <w:t xml:space="preserve">E</w:t>
      </w:r>
      <w:r w:rsidDel="00000000" w:rsidR="00000000" w:rsidRPr="00000000">
        <w:rPr>
          <w:rFonts w:ascii="Cambria" w:cs="Cambria" w:eastAsia="Cambria" w:hAnsi="Cambria"/>
          <w:color w:val="002060"/>
          <w:sz w:val="24"/>
          <w:szCs w:val="24"/>
          <w:rtl w:val="0"/>
        </w:rPr>
        <w:t xml:space="preserve">ngineering and </w:t>
      </w:r>
      <w:r w:rsidDel="00000000" w:rsidR="00000000" w:rsidRPr="00000000">
        <w:rPr>
          <w:rFonts w:ascii="Cambria" w:cs="Cambria" w:eastAsia="Cambria" w:hAnsi="Cambria"/>
          <w:b w:val="1"/>
          <w:bCs w:val="1"/>
          <w:color w:val="002060"/>
          <w:sz w:val="24"/>
          <w:szCs w:val="24"/>
          <w:rtl w:val="0"/>
        </w:rPr>
        <w:t xml:space="preserve">A</w:t>
      </w:r>
      <w:r w:rsidDel="00000000" w:rsidR="00000000" w:rsidRPr="00000000">
        <w:rPr>
          <w:rFonts w:ascii="Cambria" w:cs="Cambria" w:eastAsia="Cambria" w:hAnsi="Cambria"/>
          <w:color w:val="002060"/>
          <w:sz w:val="24"/>
          <w:szCs w:val="24"/>
          <w:rtl w:val="0"/>
        </w:rPr>
        <w:t xml:space="preserve">rchitecture</w:t>
        <w:tab/>
      </w:r>
    </w:p>
    <w:p w:rsidR="00000000" w:rsidDel="00000000" w:rsidP="00000000" w:rsidRDefault="00000000" w:rsidRPr="00000000" w14:paraId="00000062">
      <w:pPr>
        <w:pBdr>
          <w:bottom w:color="000000" w:space="1" w:sz="8" w:val="single"/>
        </w:pBdr>
        <w:spacing w:line="240" w:lineRule="auto"/>
        <w:ind w:firstLine="720"/>
        <w:rPr>
          <w:rFonts w:ascii="Times New Roman" w:cs="Times New Roman" w:eastAsia="Times New Roman" w:hAnsi="Times New Roman"/>
          <w:b w:val="1"/>
          <w:bCs w:val="1"/>
          <w:color w:val="000000"/>
          <w:sz w:val="24"/>
          <w:szCs w:val="24"/>
        </w:rPr>
      </w:pPr>
      <w:r w:rsidDel="00000000" w:rsidR="00000000" w:rsidRPr="00000000">
        <w:rPr>
          <w:rFonts w:ascii="Cambria" w:cs="Cambria" w:eastAsia="Cambria" w:hAnsi="Cambria"/>
          <w:b w:val="1"/>
          <w:bCs w:val="1"/>
          <w:color w:val="002060"/>
          <w:sz w:val="24"/>
          <w:szCs w:val="24"/>
          <w:rtl w:val="0"/>
        </w:rPr>
        <w:t xml:space="preserve">                                        C</w:t>
      </w:r>
      <w:r w:rsidDel="00000000" w:rsidR="00000000" w:rsidRPr="00000000">
        <w:rPr>
          <w:rFonts w:ascii="Cambria" w:cs="Cambria" w:eastAsia="Cambria" w:hAnsi="Cambria"/>
          <w:color w:val="002060"/>
          <w:sz w:val="24"/>
          <w:szCs w:val="24"/>
          <w:rtl w:val="0"/>
        </w:rPr>
        <w:t xml:space="preserve">omputer </w:t>
      </w:r>
      <w:r w:rsidDel="00000000" w:rsidR="00000000" w:rsidRPr="00000000">
        <w:rPr>
          <w:rFonts w:ascii="Cambria" w:cs="Cambria" w:eastAsia="Cambria" w:hAnsi="Cambria"/>
          <w:b w:val="1"/>
          <w:bCs w:val="1"/>
          <w:color w:val="002060"/>
          <w:sz w:val="24"/>
          <w:szCs w:val="24"/>
          <w:rtl w:val="0"/>
        </w:rPr>
        <w:t xml:space="preserve">E</w:t>
      </w:r>
      <w:r w:rsidDel="00000000" w:rsidR="00000000" w:rsidRPr="00000000">
        <w:rPr>
          <w:rFonts w:ascii="Cambria" w:cs="Cambria" w:eastAsia="Cambria" w:hAnsi="Cambria"/>
          <w:color w:val="002060"/>
          <w:sz w:val="24"/>
          <w:szCs w:val="24"/>
          <w:rtl w:val="0"/>
        </w:rPr>
        <w:t xml:space="preserve">ngineering </w:t>
      </w:r>
      <w:r w:rsidDel="00000000" w:rsidR="00000000" w:rsidRPr="00000000">
        <w:rPr>
          <w:rFonts w:ascii="Cambria" w:cs="Cambria" w:eastAsia="Cambria" w:hAnsi="Cambria"/>
          <w:b w:val="1"/>
          <w:bCs w:val="1"/>
          <w:color w:val="002060"/>
          <w:sz w:val="24"/>
          <w:szCs w:val="24"/>
          <w:rtl w:val="0"/>
        </w:rPr>
        <w:t xml:space="preserve">D</w:t>
      </w:r>
      <w:r w:rsidDel="00000000" w:rsidR="00000000" w:rsidRPr="00000000">
        <w:rPr>
          <w:rFonts w:ascii="Cambria" w:cs="Cambria" w:eastAsia="Cambria" w:hAnsi="Cambria"/>
          <w:color w:val="002060"/>
          <w:sz w:val="24"/>
          <w:szCs w:val="24"/>
          <w:rtl w:val="0"/>
        </w:rPr>
        <w:t xml:space="preserve">epartment</w:t>
      </w:r>
      <w:r w:rsidDel="00000000" w:rsidR="00000000" w:rsidRPr="00000000">
        <w:rPr>
          <w:rtl w:val="0"/>
        </w:rPr>
      </w:r>
    </w:p>
    <w:p w:rsidR="00000000" w:rsidDel="00000000" w:rsidP="00000000" w:rsidRDefault="00000000" w:rsidRPr="00000000" w14:paraId="00000063">
      <w:pPr>
        <w:pStyle w:val="Heading3"/>
        <w:keepNext w:val="0"/>
        <w:keepLines w:val="0"/>
        <w:spacing w:before="280" w:line="480" w:lineRule="auto"/>
        <w:jc w:val="both"/>
        <w:rPr>
          <w:rFonts w:ascii="Times New Roman" w:cs="Times New Roman" w:eastAsia="Times New Roman" w:hAnsi="Times New Roman"/>
          <w:b w:val="1"/>
          <w:bCs w:val="1"/>
          <w:color w:val="000000"/>
          <w:sz w:val="24"/>
          <w:szCs w:val="24"/>
        </w:rPr>
      </w:pPr>
      <w:bookmarkStart w:colFirst="0" w:colLast="0" w:name="_cu16y26mijk5" w:id="4"/>
      <w:bookmarkEnd w:id="4"/>
      <w:r w:rsidDel="00000000" w:rsidR="00000000" w:rsidRPr="00000000">
        <w:rPr>
          <w:rFonts w:ascii="Times New Roman" w:cs="Times New Roman" w:eastAsia="Times New Roman" w:hAnsi="Times New Roman"/>
          <w:b w:val="1"/>
          <w:bCs w:val="1"/>
          <w:color w:val="000000"/>
          <w:sz w:val="24"/>
          <w:szCs w:val="24"/>
          <w:rtl w:val="0"/>
        </w:rPr>
        <w:t xml:space="preserve">Objectives of the Study</w:t>
      </w:r>
    </w:p>
    <w:p w:rsidR="00000000" w:rsidDel="00000000" w:rsidP="00000000" w:rsidRDefault="00000000" w:rsidRPr="00000000" w14:paraId="00000064">
      <w:pPr>
        <w:pStyle w:val="Heading3"/>
        <w:keepNext w:val="0"/>
        <w:keepLines w:val="0"/>
        <w:spacing w:before="280" w:line="480" w:lineRule="auto"/>
        <w:jc w:val="both"/>
        <w:rPr>
          <w:rFonts w:ascii="Times New Roman" w:cs="Times New Roman" w:eastAsia="Times New Roman" w:hAnsi="Times New Roman"/>
          <w:b w:val="1"/>
          <w:bCs w:val="1"/>
          <w:color w:val="000000"/>
          <w:sz w:val="24"/>
          <w:szCs w:val="24"/>
        </w:rPr>
      </w:pPr>
      <w:bookmarkStart w:colFirst="0" w:colLast="0" w:name="_mii7xnb4c8e3" w:id="5"/>
      <w:bookmarkEnd w:id="5"/>
      <w:r w:rsidDel="00000000" w:rsidR="00000000" w:rsidRPr="00000000">
        <w:rPr>
          <w:rFonts w:ascii="Times New Roman" w:cs="Times New Roman" w:eastAsia="Times New Roman" w:hAnsi="Times New Roman"/>
          <w:b w:val="1"/>
          <w:bCs w:val="1"/>
          <w:color w:val="000000"/>
          <w:sz w:val="24"/>
          <w:szCs w:val="24"/>
          <w:rtl w:val="0"/>
        </w:rPr>
        <w:t xml:space="preserve">General Objective:</w:t>
      </w:r>
    </w:p>
    <w:p w:rsidR="00000000" w:rsidDel="00000000" w:rsidP="00000000" w:rsidRDefault="00000000" w:rsidRPr="00000000" w14:paraId="00000065">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design and develop a Raspberry Pi–Based Smart Ambulance Pre-Arrival Patient Monitoring and Data Transmission System that enables real-time monitoring and transmission of patient vital signs to hospitals.</w:t>
      </w:r>
    </w:p>
    <w:p w:rsidR="00000000" w:rsidDel="00000000" w:rsidP="00000000" w:rsidRDefault="00000000" w:rsidRPr="00000000" w14:paraId="00000066">
      <w:pPr>
        <w:pStyle w:val="Heading3"/>
        <w:keepNext w:val="0"/>
        <w:keepLines w:val="0"/>
        <w:spacing w:before="280" w:line="480" w:lineRule="auto"/>
        <w:jc w:val="both"/>
        <w:rPr>
          <w:rFonts w:ascii="Times New Roman" w:cs="Times New Roman" w:eastAsia="Times New Roman" w:hAnsi="Times New Roman"/>
          <w:b w:val="1"/>
          <w:bCs w:val="1"/>
          <w:color w:val="000000"/>
          <w:sz w:val="24"/>
          <w:szCs w:val="24"/>
        </w:rPr>
      </w:pPr>
      <w:bookmarkStart w:colFirst="0" w:colLast="0" w:name="_17iahx15biot" w:id="6"/>
      <w:bookmarkEnd w:id="6"/>
      <w:r w:rsidDel="00000000" w:rsidR="00000000" w:rsidRPr="00000000">
        <w:rPr>
          <w:rFonts w:ascii="Times New Roman" w:cs="Times New Roman" w:eastAsia="Times New Roman" w:hAnsi="Times New Roman"/>
          <w:b w:val="1"/>
          <w:bCs w:val="1"/>
          <w:color w:val="000000"/>
          <w:sz w:val="24"/>
          <w:szCs w:val="24"/>
          <w:rtl w:val="0"/>
        </w:rPr>
        <w:t xml:space="preserve">Specific Objectives:</w:t>
      </w:r>
    </w:p>
    <w:p w:rsidR="00000000" w:rsidDel="00000000" w:rsidP="00000000" w:rsidRDefault="00000000" w:rsidRPr="00000000" w14:paraId="00000067">
      <w:pPr>
        <w:numPr>
          <w:ilvl w:val="0"/>
          <w:numId w:val="4"/>
        </w:numPr>
        <w:spacing w:after="0" w:afterAutospacing="0" w:before="240" w:line="48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To design a system that collects vital signs such as heart rate, SpO₂, body temperature, and blood pressure using biomedical sensors.</w:t>
      </w:r>
    </w:p>
    <w:p w:rsidR="00000000" w:rsidDel="00000000" w:rsidP="00000000" w:rsidRDefault="00000000" w:rsidRPr="00000000" w14:paraId="00000068">
      <w:pPr>
        <w:numPr>
          <w:ilvl w:val="0"/>
          <w:numId w:val="4"/>
        </w:numPr>
        <w:spacing w:after="0" w:afterAutospacing="0" w:before="0" w:beforeAutospacing="0" w:line="48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To integrate Raspberry Pi as the central processing unit for data acquisition and processing.</w:t>
      </w:r>
    </w:p>
    <w:p w:rsidR="00000000" w:rsidDel="00000000" w:rsidP="00000000" w:rsidRDefault="00000000" w:rsidRPr="00000000" w14:paraId="00000069">
      <w:pPr>
        <w:numPr>
          <w:ilvl w:val="0"/>
          <w:numId w:val="4"/>
        </w:numPr>
        <w:spacing w:after="0" w:afterAutospacing="0" w:before="0" w:beforeAutospacing="0" w:line="48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To develop a communication module for soft real-time transmission of patient data to a hospital dashboard.</w:t>
      </w:r>
    </w:p>
    <w:p w:rsidR="00000000" w:rsidDel="00000000" w:rsidP="00000000" w:rsidRDefault="00000000" w:rsidRPr="00000000" w14:paraId="0000006A">
      <w:pPr>
        <w:numPr>
          <w:ilvl w:val="0"/>
          <w:numId w:val="4"/>
        </w:numPr>
        <w:spacing w:after="0" w:afterAutospacing="0" w:before="0" w:beforeAutospacing="0" w:line="48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To create a user interface for hospital staff to monitor incoming patient conditions.</w:t>
      </w:r>
    </w:p>
    <w:p w:rsidR="00000000" w:rsidDel="00000000" w:rsidP="00000000" w:rsidRDefault="00000000" w:rsidRPr="00000000" w14:paraId="0000006B">
      <w:pPr>
        <w:numPr>
          <w:ilvl w:val="0"/>
          <w:numId w:val="4"/>
        </w:numPr>
        <w:spacing w:after="240" w:before="0" w:beforeAutospacing="0" w:line="48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To evaluate system performance in terms of accuracy, reliability, and latency.</w:t>
      </w:r>
    </w:p>
    <w:p w:rsidR="00000000" w:rsidDel="00000000" w:rsidP="00000000" w:rsidRDefault="00000000" w:rsidRPr="00000000" w14:paraId="0000006C">
      <w:pP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pBdr>
          <w:bottom w:color="000000" w:space="1" w:sz="8" w:val="single"/>
        </w:pBdr>
        <w:spacing w:line="240" w:lineRule="auto"/>
        <w:rPr>
          <w:rFonts w:ascii="Cambria" w:cs="Cambria" w:eastAsia="Cambria" w:hAnsi="Cambria"/>
          <w:b w:val="1"/>
          <w:bCs w:val="1"/>
          <w:color w:val="002060"/>
          <w:sz w:val="48"/>
          <w:szCs w:val="48"/>
        </w:rPr>
      </w:pPr>
      <w:r w:rsidDel="00000000" w:rsidR="00000000" w:rsidRPr="00000000">
        <w:rPr>
          <w:rFonts w:ascii="Cambria" w:cs="Cambria" w:eastAsia="Cambria" w:hAnsi="Cambria"/>
          <w:b w:val="1"/>
          <w:bCs w:val="1"/>
          <w:color w:val="002060"/>
          <w:sz w:val="48"/>
          <w:szCs w:val="48"/>
          <w:rtl w:val="0"/>
        </w:rPr>
        <w:t xml:space="preserve">                         </w:t>
      </w:r>
      <w:r w:rsidDel="00000000" w:rsidR="00000000" w:rsidRPr="00000000">
        <w:rPr>
          <w:rFonts w:ascii="Cambria" w:cs="Cambria" w:eastAsia="Cambria" w:hAnsi="Cambria"/>
          <w:b w:val="1"/>
          <w:bCs w:val="1"/>
          <w:color w:val="002060"/>
          <w:sz w:val="24"/>
          <w:szCs w:val="24"/>
          <w:rtl w:val="0"/>
        </w:rPr>
        <w:t xml:space="preserve">UNIVERSITY of the ASSUMPTION</w:t>
      </w:r>
      <w:r w:rsidDel="00000000" w:rsidR="00000000" w:rsidRPr="00000000">
        <w:rPr>
          <w:rFonts w:ascii="Cambria" w:cs="Cambria" w:eastAsia="Cambria" w:hAnsi="Cambria"/>
          <w:b w:val="1"/>
          <w:bCs w:val="1"/>
          <w:color w:val="002060"/>
          <w:sz w:val="48"/>
          <w:szCs w:val="48"/>
          <w:rtl w:val="0"/>
        </w:rPr>
        <w:t xml:space="preserve">  </w:t>
      </w:r>
      <w:r w:rsidDel="00000000" w:rsidR="00000000" w:rsidRPr="00000000">
        <w:drawing>
          <wp:anchor allowOverlap="1" behindDoc="1" distB="0" distT="0" distL="0" distR="0" hidden="0" layoutInCell="1" locked="0" relativeHeight="0" simplePos="0">
            <wp:simplePos x="0" y="0"/>
            <wp:positionH relativeFrom="column">
              <wp:posOffset>114300</wp:posOffset>
            </wp:positionH>
            <wp:positionV relativeFrom="paragraph">
              <wp:posOffset>38100</wp:posOffset>
            </wp:positionV>
            <wp:extent cx="771525" cy="774700"/>
            <wp:effectExtent b="0" l="0" r="0" t="0"/>
            <wp:wrapNone/>
            <wp:docPr id="27"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71525" cy="774700"/>
                    </a:xfrm>
                    <a:prstGeom prst="rect"/>
                    <a:ln/>
                  </pic:spPr>
                </pic:pic>
              </a:graphicData>
            </a:graphic>
          </wp:anchor>
        </w:draw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-19047</wp:posOffset>
                </wp:positionH>
                <wp:positionV relativeFrom="paragraph">
                  <wp:posOffset>247650</wp:posOffset>
                </wp:positionV>
                <wp:extent cx="50800" cy="50800"/>
                <wp:effectExtent b="0" l="0" r="0" t="0"/>
                <wp:wrapNone/>
                <wp:docPr id="3" name=""/>
                <a:graphic>
                  <a:graphicData uri="http://schemas.microsoft.com/office/word/2010/wordprocessingShape">
                    <wps:wsp>
                      <wps:cNvCnPr/>
                      <wps:spPr>
                        <a:xfrm>
                          <a:off x="2371025" y="3780000"/>
                          <a:ext cx="5949950" cy="0"/>
                        </a:xfrm>
                        <a:prstGeom prst="straightConnector1">
                          <a:avLst/>
                        </a:prstGeom>
                        <a:noFill/>
                        <a:ln cap="flat" cmpd="sng" w="12700">
                          <a:solidFill>
                            <a:srgbClr val="00206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-19047</wp:posOffset>
                </wp:positionH>
                <wp:positionV relativeFrom="paragraph">
                  <wp:posOffset>247650</wp:posOffset>
                </wp:positionV>
                <wp:extent cx="50800" cy="50800"/>
                <wp:effectExtent b="0" l="0" r="0" t="0"/>
                <wp:wrapNone/>
                <wp:docPr id="3"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50800" cy="50800"/>
                        </a:xfrm>
                        <a:prstGeom prst="rect"/>
                        <a:ln/>
                      </pic:spPr>
                    </pic:pic>
                  </a:graphicData>
                </a:graphic>
              </wp:anchor>
            </w:drawing>
          </mc:Fallback>
        </mc:AlternateContent>
      </w:r>
      <w:r w:rsidDel="00000000" w:rsidR="00000000" w:rsidRPr="00000000">
        <w:drawing>
          <wp:anchor allowOverlap="1" behindDoc="1" distB="0" distT="0" distL="0" distR="0" hidden="0" layoutInCell="1" locked="0" relativeHeight="0" simplePos="0">
            <wp:simplePos x="0" y="0"/>
            <wp:positionH relativeFrom="column">
              <wp:posOffset>4933950</wp:posOffset>
            </wp:positionH>
            <wp:positionV relativeFrom="paragraph">
              <wp:posOffset>38100</wp:posOffset>
            </wp:positionV>
            <wp:extent cx="1166813" cy="838200"/>
            <wp:effectExtent b="0" l="0" r="0" t="0"/>
            <wp:wrapNone/>
            <wp:docPr id="48"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166813" cy="838200"/>
                    </a:xfrm>
                    <a:prstGeom prst="rect"/>
                    <a:ln/>
                  </pic:spPr>
                </pic:pic>
              </a:graphicData>
            </a:graphic>
          </wp:anchor>
        </w:drawing>
      </w:r>
    </w:p>
    <w:p w:rsidR="00000000" w:rsidDel="00000000" w:rsidP="00000000" w:rsidRDefault="00000000" w:rsidRPr="00000000" w14:paraId="0000006F">
      <w:pPr>
        <w:pBdr>
          <w:bottom w:color="000000" w:space="1" w:sz="8" w:val="single"/>
        </w:pBdr>
        <w:spacing w:line="240" w:lineRule="auto"/>
        <w:jc w:val="center"/>
        <w:rPr>
          <w:rFonts w:ascii="Cambria" w:cs="Cambria" w:eastAsia="Cambria" w:hAnsi="Cambria"/>
          <w:color w:val="002060"/>
          <w:sz w:val="24"/>
          <w:szCs w:val="24"/>
        </w:rPr>
      </w:pPr>
      <w:r w:rsidDel="00000000" w:rsidR="00000000" w:rsidRPr="00000000">
        <w:rPr>
          <w:rFonts w:ascii="Cambria" w:cs="Cambria" w:eastAsia="Cambria" w:hAnsi="Cambria"/>
          <w:color w:val="002060"/>
          <w:sz w:val="18"/>
          <w:szCs w:val="18"/>
          <w:rtl w:val="0"/>
        </w:rPr>
        <w:t xml:space="preserve">  </w:t>
      </w:r>
      <w:r w:rsidDel="00000000" w:rsidR="00000000" w:rsidRPr="00000000">
        <w:rPr>
          <w:rFonts w:ascii="Cambria" w:cs="Cambria" w:eastAsia="Cambria" w:hAnsi="Cambria"/>
          <w:color w:val="002060"/>
          <w:sz w:val="24"/>
          <w:szCs w:val="24"/>
          <w:rtl w:val="0"/>
        </w:rPr>
        <w:t xml:space="preserve">Unisite Subdivision, Del Pilar, City of San Fernando, Pampanga,</w:t>
      </w:r>
    </w:p>
    <w:p w:rsidR="00000000" w:rsidDel="00000000" w:rsidP="00000000" w:rsidRDefault="00000000" w:rsidRPr="00000000" w14:paraId="00000070">
      <w:pPr>
        <w:pBdr>
          <w:bottom w:color="000000" w:space="1" w:sz="8" w:val="single"/>
        </w:pBdr>
        <w:spacing w:line="240" w:lineRule="auto"/>
        <w:jc w:val="cente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Philippines</w:t>
      </w:r>
    </w:p>
    <w:p w:rsidR="00000000" w:rsidDel="00000000" w:rsidP="00000000" w:rsidRDefault="00000000" w:rsidRPr="00000000" w14:paraId="00000071">
      <w:pPr>
        <w:pBdr>
          <w:bottom w:color="000000" w:space="1" w:sz="8" w:val="single"/>
        </w:pBdr>
        <w:spacing w:line="240" w:lineRule="auto"/>
        <w:ind w:firstLine="720"/>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                                     </w:t>
      </w:r>
      <w:r w:rsidDel="00000000" w:rsidR="00000000" w:rsidRPr="00000000">
        <w:rPr>
          <w:rFonts w:ascii="Cambria" w:cs="Cambria" w:eastAsia="Cambria" w:hAnsi="Cambria"/>
          <w:b w:val="1"/>
          <w:bCs w:val="1"/>
          <w:color w:val="002060"/>
          <w:sz w:val="24"/>
          <w:szCs w:val="24"/>
          <w:rtl w:val="0"/>
        </w:rPr>
        <w:t xml:space="preserve">C</w:t>
      </w:r>
      <w:r w:rsidDel="00000000" w:rsidR="00000000" w:rsidRPr="00000000">
        <w:rPr>
          <w:rFonts w:ascii="Cambria" w:cs="Cambria" w:eastAsia="Cambria" w:hAnsi="Cambria"/>
          <w:color w:val="002060"/>
          <w:sz w:val="24"/>
          <w:szCs w:val="24"/>
          <w:rtl w:val="0"/>
        </w:rPr>
        <w:t xml:space="preserve">ollege of </w:t>
      </w:r>
      <w:r w:rsidDel="00000000" w:rsidR="00000000" w:rsidRPr="00000000">
        <w:rPr>
          <w:rFonts w:ascii="Cambria" w:cs="Cambria" w:eastAsia="Cambria" w:hAnsi="Cambria"/>
          <w:b w:val="1"/>
          <w:bCs w:val="1"/>
          <w:color w:val="002060"/>
          <w:sz w:val="24"/>
          <w:szCs w:val="24"/>
          <w:rtl w:val="0"/>
        </w:rPr>
        <w:t xml:space="preserve">E</w:t>
      </w:r>
      <w:r w:rsidDel="00000000" w:rsidR="00000000" w:rsidRPr="00000000">
        <w:rPr>
          <w:rFonts w:ascii="Cambria" w:cs="Cambria" w:eastAsia="Cambria" w:hAnsi="Cambria"/>
          <w:color w:val="002060"/>
          <w:sz w:val="24"/>
          <w:szCs w:val="24"/>
          <w:rtl w:val="0"/>
        </w:rPr>
        <w:t xml:space="preserve">ngineering and </w:t>
      </w:r>
      <w:r w:rsidDel="00000000" w:rsidR="00000000" w:rsidRPr="00000000">
        <w:rPr>
          <w:rFonts w:ascii="Cambria" w:cs="Cambria" w:eastAsia="Cambria" w:hAnsi="Cambria"/>
          <w:b w:val="1"/>
          <w:bCs w:val="1"/>
          <w:color w:val="002060"/>
          <w:sz w:val="24"/>
          <w:szCs w:val="24"/>
          <w:rtl w:val="0"/>
        </w:rPr>
        <w:t xml:space="preserve">A</w:t>
      </w:r>
      <w:r w:rsidDel="00000000" w:rsidR="00000000" w:rsidRPr="00000000">
        <w:rPr>
          <w:rFonts w:ascii="Cambria" w:cs="Cambria" w:eastAsia="Cambria" w:hAnsi="Cambria"/>
          <w:color w:val="002060"/>
          <w:sz w:val="24"/>
          <w:szCs w:val="24"/>
          <w:rtl w:val="0"/>
        </w:rPr>
        <w:t xml:space="preserve">rchitecture</w:t>
        <w:tab/>
      </w:r>
    </w:p>
    <w:p w:rsidR="00000000" w:rsidDel="00000000" w:rsidP="00000000" w:rsidRDefault="00000000" w:rsidRPr="00000000" w14:paraId="00000072">
      <w:pPr>
        <w:pBdr>
          <w:bottom w:color="000000" w:space="1" w:sz="8" w:val="single"/>
        </w:pBdr>
        <w:spacing w:line="240" w:lineRule="auto"/>
        <w:ind w:firstLine="720"/>
        <w:rPr>
          <w:rFonts w:ascii="Cambria" w:cs="Cambria" w:eastAsia="Cambria" w:hAnsi="Cambria"/>
          <w:color w:val="002060"/>
          <w:sz w:val="24"/>
          <w:szCs w:val="24"/>
        </w:rPr>
      </w:pPr>
      <w:r w:rsidDel="00000000" w:rsidR="00000000" w:rsidRPr="00000000">
        <w:rPr>
          <w:rFonts w:ascii="Cambria" w:cs="Cambria" w:eastAsia="Cambria" w:hAnsi="Cambria"/>
          <w:b w:val="1"/>
          <w:bCs w:val="1"/>
          <w:color w:val="002060"/>
          <w:sz w:val="24"/>
          <w:szCs w:val="24"/>
          <w:rtl w:val="0"/>
        </w:rPr>
        <w:t xml:space="preserve">                                        C</w:t>
      </w:r>
      <w:r w:rsidDel="00000000" w:rsidR="00000000" w:rsidRPr="00000000">
        <w:rPr>
          <w:rFonts w:ascii="Cambria" w:cs="Cambria" w:eastAsia="Cambria" w:hAnsi="Cambria"/>
          <w:color w:val="002060"/>
          <w:sz w:val="24"/>
          <w:szCs w:val="24"/>
          <w:rtl w:val="0"/>
        </w:rPr>
        <w:t xml:space="preserve">omputer </w:t>
      </w:r>
      <w:r w:rsidDel="00000000" w:rsidR="00000000" w:rsidRPr="00000000">
        <w:rPr>
          <w:rFonts w:ascii="Cambria" w:cs="Cambria" w:eastAsia="Cambria" w:hAnsi="Cambria"/>
          <w:b w:val="1"/>
          <w:bCs w:val="1"/>
          <w:color w:val="002060"/>
          <w:sz w:val="24"/>
          <w:szCs w:val="24"/>
          <w:rtl w:val="0"/>
        </w:rPr>
        <w:t xml:space="preserve">E</w:t>
      </w:r>
      <w:r w:rsidDel="00000000" w:rsidR="00000000" w:rsidRPr="00000000">
        <w:rPr>
          <w:rFonts w:ascii="Cambria" w:cs="Cambria" w:eastAsia="Cambria" w:hAnsi="Cambria"/>
          <w:color w:val="002060"/>
          <w:sz w:val="24"/>
          <w:szCs w:val="24"/>
          <w:rtl w:val="0"/>
        </w:rPr>
        <w:t xml:space="preserve">ngineering </w:t>
      </w:r>
      <w:r w:rsidDel="00000000" w:rsidR="00000000" w:rsidRPr="00000000">
        <w:rPr>
          <w:rFonts w:ascii="Cambria" w:cs="Cambria" w:eastAsia="Cambria" w:hAnsi="Cambria"/>
          <w:b w:val="1"/>
          <w:bCs w:val="1"/>
          <w:color w:val="002060"/>
          <w:sz w:val="24"/>
          <w:szCs w:val="24"/>
          <w:rtl w:val="0"/>
        </w:rPr>
        <w:t xml:space="preserve">D</w:t>
      </w:r>
      <w:r w:rsidDel="00000000" w:rsidR="00000000" w:rsidRPr="00000000">
        <w:rPr>
          <w:rFonts w:ascii="Cambria" w:cs="Cambria" w:eastAsia="Cambria" w:hAnsi="Cambria"/>
          <w:color w:val="002060"/>
          <w:sz w:val="24"/>
          <w:szCs w:val="24"/>
          <w:rtl w:val="0"/>
        </w:rPr>
        <w:t xml:space="preserve">epartment</w:t>
      </w:r>
    </w:p>
    <w:p w:rsidR="00000000" w:rsidDel="00000000" w:rsidP="00000000" w:rsidRDefault="00000000" w:rsidRPr="00000000" w14:paraId="0000007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pStyle w:val="Heading3"/>
        <w:keepNext w:val="0"/>
        <w:keepLines w:val="0"/>
        <w:spacing w:before="280" w:line="480" w:lineRule="auto"/>
        <w:jc w:val="both"/>
        <w:rPr>
          <w:rFonts w:ascii="Times New Roman" w:cs="Times New Roman" w:eastAsia="Times New Roman" w:hAnsi="Times New Roman"/>
          <w:b w:val="1"/>
          <w:bCs w:val="1"/>
          <w:color w:val="000000"/>
          <w:sz w:val="24"/>
          <w:szCs w:val="24"/>
        </w:rPr>
      </w:pPr>
      <w:bookmarkStart w:colFirst="0" w:colLast="0" w:name="_v3p3dfx3kq76" w:id="7"/>
      <w:bookmarkEnd w:id="7"/>
      <w:r w:rsidDel="00000000" w:rsidR="00000000" w:rsidRPr="00000000">
        <w:rPr>
          <w:rFonts w:ascii="Times New Roman" w:cs="Times New Roman" w:eastAsia="Times New Roman" w:hAnsi="Times New Roman"/>
          <w:b w:val="1"/>
          <w:bCs w:val="1"/>
          <w:color w:val="000000"/>
          <w:sz w:val="24"/>
          <w:szCs w:val="24"/>
          <w:rtl w:val="0"/>
        </w:rPr>
        <w:t xml:space="preserve"> Significance of the Study</w:t>
      </w:r>
    </w:p>
    <w:p w:rsidR="00000000" w:rsidDel="00000000" w:rsidP="00000000" w:rsidRDefault="00000000" w:rsidRPr="00000000" w14:paraId="00000075">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is significant to the following stakeholders:</w:t>
      </w:r>
    </w:p>
    <w:p w:rsidR="00000000" w:rsidDel="00000000" w:rsidP="00000000" w:rsidRDefault="00000000" w:rsidRPr="00000000" w14:paraId="00000076">
      <w:pPr>
        <w:numPr>
          <w:ilvl w:val="0"/>
          <w:numId w:val="3"/>
        </w:numPr>
        <w:spacing w:after="0" w:afterAutospacing="0" w:before="240"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Patients:</w:t>
        <w:br w:type="textWrapping"/>
      </w:r>
      <w:r w:rsidDel="00000000" w:rsidR="00000000" w:rsidRPr="00000000">
        <w:rPr>
          <w:rFonts w:ascii="Times New Roman" w:cs="Times New Roman" w:eastAsia="Times New Roman" w:hAnsi="Times New Roman"/>
          <w:sz w:val="24"/>
          <w:szCs w:val="24"/>
          <w:rtl w:val="0"/>
        </w:rPr>
        <w:t xml:space="preserve">Improves survival chances by enabling faster diagnosis and early treatment preparation </w:t>
      </w:r>
    </w:p>
    <w:p w:rsidR="00000000" w:rsidDel="00000000" w:rsidP="00000000" w:rsidRDefault="00000000" w:rsidRPr="00000000" w14:paraId="00000077">
      <w:pPr>
        <w:numPr>
          <w:ilvl w:val="0"/>
          <w:numId w:val="3"/>
        </w:numPr>
        <w:spacing w:after="0" w:afterAutospacing="0" w:before="0" w:beforeAutospacing="0"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Hospital Staff and Doctors:</w:t>
        <w:br w:type="textWrapping"/>
      </w:r>
      <w:r w:rsidDel="00000000" w:rsidR="00000000" w:rsidRPr="00000000">
        <w:rPr>
          <w:rFonts w:ascii="Times New Roman" w:cs="Times New Roman" w:eastAsia="Times New Roman" w:hAnsi="Times New Roman"/>
          <w:sz w:val="24"/>
          <w:szCs w:val="24"/>
          <w:rtl w:val="0"/>
        </w:rPr>
        <w:t xml:space="preserve">Allows medical teams to prepare interventions before patient arrival based on real-time data.</w:t>
      </w:r>
    </w:p>
    <w:p w:rsidR="00000000" w:rsidDel="00000000" w:rsidP="00000000" w:rsidRDefault="00000000" w:rsidRPr="00000000" w14:paraId="00000078">
      <w:pPr>
        <w:numPr>
          <w:ilvl w:val="0"/>
          <w:numId w:val="3"/>
        </w:numPr>
        <w:spacing w:after="0" w:afterAutospacing="0" w:before="0" w:beforeAutospacing="0"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Emergency Medical Technicians (EMTs):</w:t>
        <w:br w:type="textWrapping"/>
      </w:r>
      <w:r w:rsidDel="00000000" w:rsidR="00000000" w:rsidRPr="00000000">
        <w:rPr>
          <w:rFonts w:ascii="Times New Roman" w:cs="Times New Roman" w:eastAsia="Times New Roman" w:hAnsi="Times New Roman"/>
          <w:sz w:val="24"/>
          <w:szCs w:val="24"/>
          <w:rtl w:val="0"/>
        </w:rPr>
        <w:t xml:space="preserve">Enhances monitoring capabilities during patient transport.</w:t>
      </w:r>
    </w:p>
    <w:p w:rsidR="00000000" w:rsidDel="00000000" w:rsidP="00000000" w:rsidRDefault="00000000" w:rsidRPr="00000000" w14:paraId="00000079">
      <w:pPr>
        <w:numPr>
          <w:ilvl w:val="0"/>
          <w:numId w:val="3"/>
        </w:numPr>
        <w:spacing w:after="0" w:afterAutospacing="0" w:before="0" w:beforeAutospacing="0"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Healthcare System:</w:t>
        <w:br w:type="textWrapping"/>
      </w:r>
      <w:r w:rsidDel="00000000" w:rsidR="00000000" w:rsidRPr="00000000">
        <w:rPr>
          <w:rFonts w:ascii="Times New Roman" w:cs="Times New Roman" w:eastAsia="Times New Roman" w:hAnsi="Times New Roman"/>
          <w:sz w:val="24"/>
          <w:szCs w:val="24"/>
          <w:rtl w:val="0"/>
        </w:rPr>
        <w:t xml:space="preserve">Improves efficiency and coordination in emergency response systems.</w:t>
      </w:r>
    </w:p>
    <w:p w:rsidR="00000000" w:rsidDel="00000000" w:rsidP="00000000" w:rsidRDefault="00000000" w:rsidRPr="00000000" w14:paraId="0000007A">
      <w:pPr>
        <w:numPr>
          <w:ilvl w:val="0"/>
          <w:numId w:val="3"/>
        </w:numPr>
        <w:spacing w:after="24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Researchers and Developers:</w:t>
        <w:br w:type="textWrapping"/>
      </w:r>
      <w:r w:rsidDel="00000000" w:rsidR="00000000" w:rsidRPr="00000000">
        <w:rPr>
          <w:rFonts w:ascii="Times New Roman" w:cs="Times New Roman" w:eastAsia="Times New Roman" w:hAnsi="Times New Roman"/>
          <w:sz w:val="24"/>
          <w:szCs w:val="24"/>
          <w:rtl w:val="0"/>
        </w:rPr>
        <w:t xml:space="preserve">Provides a foundation for future IoT-based healthcare innovations using Raspberry Pi and embedded systems.</w:t>
      </w:r>
    </w:p>
    <w:p w:rsidR="00000000" w:rsidDel="00000000" w:rsidP="00000000" w:rsidRDefault="00000000" w:rsidRPr="00000000" w14:paraId="0000007B">
      <w:pP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Bdr>
          <w:bottom w:color="000000" w:space="1" w:sz="8" w:val="single"/>
        </w:pBdr>
        <w:spacing w:line="240" w:lineRule="auto"/>
        <w:rPr>
          <w:rFonts w:ascii="Cambria" w:cs="Cambria" w:eastAsia="Cambria" w:hAnsi="Cambria"/>
          <w:b w:val="1"/>
          <w:bCs w:val="1"/>
          <w:color w:val="002060"/>
          <w:sz w:val="48"/>
          <w:szCs w:val="48"/>
        </w:rPr>
      </w:pPr>
      <w:r w:rsidDel="00000000" w:rsidR="00000000" w:rsidRPr="00000000">
        <w:rPr>
          <w:rFonts w:ascii="Cambria" w:cs="Cambria" w:eastAsia="Cambria" w:hAnsi="Cambria"/>
          <w:b w:val="1"/>
          <w:bCs w:val="1"/>
          <w:color w:val="002060"/>
          <w:sz w:val="48"/>
          <w:szCs w:val="48"/>
          <w:rtl w:val="0"/>
        </w:rPr>
        <w:t xml:space="preserve">                         </w:t>
      </w:r>
      <w:r w:rsidDel="00000000" w:rsidR="00000000" w:rsidRPr="00000000">
        <w:rPr>
          <w:rFonts w:ascii="Cambria" w:cs="Cambria" w:eastAsia="Cambria" w:hAnsi="Cambria"/>
          <w:b w:val="1"/>
          <w:bCs w:val="1"/>
          <w:color w:val="002060"/>
          <w:sz w:val="24"/>
          <w:szCs w:val="24"/>
          <w:rtl w:val="0"/>
        </w:rPr>
        <w:t xml:space="preserve">UNIVERSITY of the ASSUMPTION</w:t>
      </w:r>
      <w:r w:rsidDel="00000000" w:rsidR="00000000" w:rsidRPr="00000000">
        <w:rPr>
          <w:rFonts w:ascii="Cambria" w:cs="Cambria" w:eastAsia="Cambria" w:hAnsi="Cambria"/>
          <w:b w:val="1"/>
          <w:bCs w:val="1"/>
          <w:color w:val="002060"/>
          <w:sz w:val="48"/>
          <w:szCs w:val="48"/>
          <w:rtl w:val="0"/>
        </w:rPr>
        <w:t xml:space="preserve">  </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-19047</wp:posOffset>
                </wp:positionH>
                <wp:positionV relativeFrom="paragraph">
                  <wp:posOffset>247650</wp:posOffset>
                </wp:positionV>
                <wp:extent cx="50800" cy="50800"/>
                <wp:effectExtent b="0" l="0" r="0" t="0"/>
                <wp:wrapNone/>
                <wp:docPr id="5" name=""/>
                <a:graphic>
                  <a:graphicData uri="http://schemas.microsoft.com/office/word/2010/wordprocessingShape">
                    <wps:wsp>
                      <wps:cNvCnPr/>
                      <wps:spPr>
                        <a:xfrm>
                          <a:off x="2371025" y="3780000"/>
                          <a:ext cx="5949950" cy="0"/>
                        </a:xfrm>
                        <a:prstGeom prst="straightConnector1">
                          <a:avLst/>
                        </a:prstGeom>
                        <a:noFill/>
                        <a:ln cap="flat" cmpd="sng" w="12700">
                          <a:solidFill>
                            <a:srgbClr val="00206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-19047</wp:posOffset>
                </wp:positionH>
                <wp:positionV relativeFrom="paragraph">
                  <wp:posOffset>247650</wp:posOffset>
                </wp:positionV>
                <wp:extent cx="50800" cy="50800"/>
                <wp:effectExtent b="0" l="0" r="0" t="0"/>
                <wp:wrapNone/>
                <wp:docPr id="5"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50800" cy="50800"/>
                        </a:xfrm>
                        <a:prstGeom prst="rect"/>
                        <a:ln/>
                      </pic:spPr>
                    </pic:pic>
                  </a:graphicData>
                </a:graphic>
              </wp:anchor>
            </w:drawing>
          </mc:Fallback>
        </mc:AlternateContent>
      </w:r>
      <w:r w:rsidDel="00000000" w:rsidR="00000000" w:rsidRPr="00000000">
        <w:drawing>
          <wp:anchor allowOverlap="1" behindDoc="1" distB="0" distT="0" distL="0" distR="0" hidden="0" layoutInCell="1" locked="0" relativeHeight="0" simplePos="0">
            <wp:simplePos x="0" y="0"/>
            <wp:positionH relativeFrom="column">
              <wp:posOffset>4933950</wp:posOffset>
            </wp:positionH>
            <wp:positionV relativeFrom="paragraph">
              <wp:posOffset>38100</wp:posOffset>
            </wp:positionV>
            <wp:extent cx="1166813" cy="838200"/>
            <wp:effectExtent b="0" l="0" r="0" t="0"/>
            <wp:wrapNone/>
            <wp:docPr id="28"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166813" cy="838200"/>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114300</wp:posOffset>
            </wp:positionH>
            <wp:positionV relativeFrom="paragraph">
              <wp:posOffset>38100</wp:posOffset>
            </wp:positionV>
            <wp:extent cx="771525" cy="774700"/>
            <wp:effectExtent b="0" l="0" r="0" t="0"/>
            <wp:wrapNone/>
            <wp:docPr id="4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71525" cy="774700"/>
                    </a:xfrm>
                    <a:prstGeom prst="rect"/>
                    <a:ln/>
                  </pic:spPr>
                </pic:pic>
              </a:graphicData>
            </a:graphic>
          </wp:anchor>
        </w:drawing>
      </w:r>
    </w:p>
    <w:p w:rsidR="00000000" w:rsidDel="00000000" w:rsidP="00000000" w:rsidRDefault="00000000" w:rsidRPr="00000000" w14:paraId="00000080">
      <w:pPr>
        <w:pBdr>
          <w:bottom w:color="000000" w:space="1" w:sz="8" w:val="single"/>
        </w:pBdr>
        <w:spacing w:line="240" w:lineRule="auto"/>
        <w:jc w:val="center"/>
        <w:rPr>
          <w:rFonts w:ascii="Cambria" w:cs="Cambria" w:eastAsia="Cambria" w:hAnsi="Cambria"/>
          <w:color w:val="002060"/>
          <w:sz w:val="24"/>
          <w:szCs w:val="24"/>
        </w:rPr>
      </w:pPr>
      <w:r w:rsidDel="00000000" w:rsidR="00000000" w:rsidRPr="00000000">
        <w:rPr>
          <w:rFonts w:ascii="Cambria" w:cs="Cambria" w:eastAsia="Cambria" w:hAnsi="Cambria"/>
          <w:color w:val="002060"/>
          <w:sz w:val="18"/>
          <w:szCs w:val="18"/>
          <w:rtl w:val="0"/>
        </w:rPr>
        <w:t xml:space="preserve">  </w:t>
      </w:r>
      <w:r w:rsidDel="00000000" w:rsidR="00000000" w:rsidRPr="00000000">
        <w:rPr>
          <w:rFonts w:ascii="Cambria" w:cs="Cambria" w:eastAsia="Cambria" w:hAnsi="Cambria"/>
          <w:color w:val="002060"/>
          <w:sz w:val="24"/>
          <w:szCs w:val="24"/>
          <w:rtl w:val="0"/>
        </w:rPr>
        <w:t xml:space="preserve">Unisite Subdivision, Del Pilar, City of San Fernando, Pampanga,</w:t>
      </w:r>
    </w:p>
    <w:p w:rsidR="00000000" w:rsidDel="00000000" w:rsidP="00000000" w:rsidRDefault="00000000" w:rsidRPr="00000000" w14:paraId="00000081">
      <w:pPr>
        <w:pBdr>
          <w:bottom w:color="000000" w:space="1" w:sz="8" w:val="single"/>
        </w:pBdr>
        <w:spacing w:line="240" w:lineRule="auto"/>
        <w:jc w:val="cente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Philippines</w:t>
      </w:r>
    </w:p>
    <w:p w:rsidR="00000000" w:rsidDel="00000000" w:rsidP="00000000" w:rsidRDefault="00000000" w:rsidRPr="00000000" w14:paraId="00000082">
      <w:pPr>
        <w:pBdr>
          <w:bottom w:color="000000" w:space="1" w:sz="8" w:val="single"/>
        </w:pBdr>
        <w:spacing w:line="240" w:lineRule="auto"/>
        <w:ind w:firstLine="720"/>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                                     </w:t>
      </w:r>
      <w:r w:rsidDel="00000000" w:rsidR="00000000" w:rsidRPr="00000000">
        <w:rPr>
          <w:rFonts w:ascii="Cambria" w:cs="Cambria" w:eastAsia="Cambria" w:hAnsi="Cambria"/>
          <w:b w:val="1"/>
          <w:bCs w:val="1"/>
          <w:color w:val="002060"/>
          <w:sz w:val="24"/>
          <w:szCs w:val="24"/>
          <w:rtl w:val="0"/>
        </w:rPr>
        <w:t xml:space="preserve">C</w:t>
      </w:r>
      <w:r w:rsidDel="00000000" w:rsidR="00000000" w:rsidRPr="00000000">
        <w:rPr>
          <w:rFonts w:ascii="Cambria" w:cs="Cambria" w:eastAsia="Cambria" w:hAnsi="Cambria"/>
          <w:color w:val="002060"/>
          <w:sz w:val="24"/>
          <w:szCs w:val="24"/>
          <w:rtl w:val="0"/>
        </w:rPr>
        <w:t xml:space="preserve">ollege of </w:t>
      </w:r>
      <w:r w:rsidDel="00000000" w:rsidR="00000000" w:rsidRPr="00000000">
        <w:rPr>
          <w:rFonts w:ascii="Cambria" w:cs="Cambria" w:eastAsia="Cambria" w:hAnsi="Cambria"/>
          <w:b w:val="1"/>
          <w:bCs w:val="1"/>
          <w:color w:val="002060"/>
          <w:sz w:val="24"/>
          <w:szCs w:val="24"/>
          <w:rtl w:val="0"/>
        </w:rPr>
        <w:t xml:space="preserve">E</w:t>
      </w:r>
      <w:r w:rsidDel="00000000" w:rsidR="00000000" w:rsidRPr="00000000">
        <w:rPr>
          <w:rFonts w:ascii="Cambria" w:cs="Cambria" w:eastAsia="Cambria" w:hAnsi="Cambria"/>
          <w:color w:val="002060"/>
          <w:sz w:val="24"/>
          <w:szCs w:val="24"/>
          <w:rtl w:val="0"/>
        </w:rPr>
        <w:t xml:space="preserve">ngineering and </w:t>
      </w:r>
      <w:r w:rsidDel="00000000" w:rsidR="00000000" w:rsidRPr="00000000">
        <w:rPr>
          <w:rFonts w:ascii="Cambria" w:cs="Cambria" w:eastAsia="Cambria" w:hAnsi="Cambria"/>
          <w:b w:val="1"/>
          <w:bCs w:val="1"/>
          <w:color w:val="002060"/>
          <w:sz w:val="24"/>
          <w:szCs w:val="24"/>
          <w:rtl w:val="0"/>
        </w:rPr>
        <w:t xml:space="preserve">A</w:t>
      </w:r>
      <w:r w:rsidDel="00000000" w:rsidR="00000000" w:rsidRPr="00000000">
        <w:rPr>
          <w:rFonts w:ascii="Cambria" w:cs="Cambria" w:eastAsia="Cambria" w:hAnsi="Cambria"/>
          <w:color w:val="002060"/>
          <w:sz w:val="24"/>
          <w:szCs w:val="24"/>
          <w:rtl w:val="0"/>
        </w:rPr>
        <w:t xml:space="preserve">rchitecture</w:t>
        <w:tab/>
      </w:r>
    </w:p>
    <w:p w:rsidR="00000000" w:rsidDel="00000000" w:rsidP="00000000" w:rsidRDefault="00000000" w:rsidRPr="00000000" w14:paraId="00000083">
      <w:pPr>
        <w:pBdr>
          <w:bottom w:color="000000" w:space="1" w:sz="8" w:val="single"/>
        </w:pBdr>
        <w:spacing w:line="240" w:lineRule="auto"/>
        <w:ind w:firstLine="720"/>
        <w:rPr>
          <w:sz w:val="24"/>
          <w:szCs w:val="24"/>
        </w:rPr>
      </w:pPr>
      <w:r w:rsidDel="00000000" w:rsidR="00000000" w:rsidRPr="00000000">
        <w:rPr>
          <w:rFonts w:ascii="Cambria" w:cs="Cambria" w:eastAsia="Cambria" w:hAnsi="Cambria"/>
          <w:b w:val="1"/>
          <w:bCs w:val="1"/>
          <w:color w:val="002060"/>
          <w:sz w:val="24"/>
          <w:szCs w:val="24"/>
          <w:rtl w:val="0"/>
        </w:rPr>
        <w:t xml:space="preserve">                                        C</w:t>
      </w:r>
      <w:r w:rsidDel="00000000" w:rsidR="00000000" w:rsidRPr="00000000">
        <w:rPr>
          <w:rFonts w:ascii="Cambria" w:cs="Cambria" w:eastAsia="Cambria" w:hAnsi="Cambria"/>
          <w:color w:val="002060"/>
          <w:sz w:val="24"/>
          <w:szCs w:val="24"/>
          <w:rtl w:val="0"/>
        </w:rPr>
        <w:t xml:space="preserve">omputer </w:t>
      </w:r>
      <w:r w:rsidDel="00000000" w:rsidR="00000000" w:rsidRPr="00000000">
        <w:rPr>
          <w:rFonts w:ascii="Cambria" w:cs="Cambria" w:eastAsia="Cambria" w:hAnsi="Cambria"/>
          <w:b w:val="1"/>
          <w:bCs w:val="1"/>
          <w:color w:val="002060"/>
          <w:sz w:val="24"/>
          <w:szCs w:val="24"/>
          <w:rtl w:val="0"/>
        </w:rPr>
        <w:t xml:space="preserve">E</w:t>
      </w:r>
      <w:r w:rsidDel="00000000" w:rsidR="00000000" w:rsidRPr="00000000">
        <w:rPr>
          <w:rFonts w:ascii="Cambria" w:cs="Cambria" w:eastAsia="Cambria" w:hAnsi="Cambria"/>
          <w:color w:val="002060"/>
          <w:sz w:val="24"/>
          <w:szCs w:val="24"/>
          <w:rtl w:val="0"/>
        </w:rPr>
        <w:t xml:space="preserve">ngineering </w:t>
      </w:r>
      <w:r w:rsidDel="00000000" w:rsidR="00000000" w:rsidRPr="00000000">
        <w:rPr>
          <w:rFonts w:ascii="Cambria" w:cs="Cambria" w:eastAsia="Cambria" w:hAnsi="Cambria"/>
          <w:b w:val="1"/>
          <w:bCs w:val="1"/>
          <w:color w:val="002060"/>
          <w:sz w:val="24"/>
          <w:szCs w:val="24"/>
          <w:rtl w:val="0"/>
        </w:rPr>
        <w:t xml:space="preserve">D</w:t>
      </w:r>
      <w:r w:rsidDel="00000000" w:rsidR="00000000" w:rsidRPr="00000000">
        <w:rPr>
          <w:rFonts w:ascii="Cambria" w:cs="Cambria" w:eastAsia="Cambria" w:hAnsi="Cambria"/>
          <w:color w:val="002060"/>
          <w:sz w:val="24"/>
          <w:szCs w:val="24"/>
          <w:rtl w:val="0"/>
        </w:rPr>
        <w:t xml:space="preserve">epartment</w:t>
      </w:r>
      <w:r w:rsidDel="00000000" w:rsidR="00000000" w:rsidRPr="00000000">
        <w:rPr>
          <w:rtl w:val="0"/>
        </w:rPr>
      </w:r>
    </w:p>
    <w:p w:rsidR="00000000" w:rsidDel="00000000" w:rsidP="00000000" w:rsidRDefault="00000000" w:rsidRPr="00000000" w14:paraId="00000084">
      <w:pPr>
        <w:pStyle w:val="Heading3"/>
        <w:keepNext w:val="0"/>
        <w:keepLines w:val="0"/>
        <w:spacing w:before="280" w:line="480" w:lineRule="auto"/>
        <w:jc w:val="both"/>
        <w:rPr>
          <w:rFonts w:ascii="Times New Roman" w:cs="Times New Roman" w:eastAsia="Times New Roman" w:hAnsi="Times New Roman"/>
          <w:b w:val="1"/>
          <w:bCs w:val="1"/>
          <w:color w:val="000000"/>
          <w:sz w:val="24"/>
          <w:szCs w:val="24"/>
        </w:rPr>
      </w:pPr>
      <w:bookmarkStart w:colFirst="0" w:colLast="0" w:name="_voevoyx75dd7" w:id="8"/>
      <w:bookmarkEnd w:id="8"/>
      <w:r w:rsidDel="00000000" w:rsidR="00000000" w:rsidRPr="00000000">
        <w:rPr>
          <w:rFonts w:ascii="Times New Roman" w:cs="Times New Roman" w:eastAsia="Times New Roman" w:hAnsi="Times New Roman"/>
          <w:b w:val="1"/>
          <w:bCs w:val="1"/>
          <w:color w:val="000000"/>
          <w:sz w:val="24"/>
          <w:szCs w:val="24"/>
          <w:rtl w:val="0"/>
        </w:rPr>
        <w:t xml:space="preserve">Scope and Delimitations</w:t>
      </w:r>
    </w:p>
    <w:p w:rsidR="00000000" w:rsidDel="00000000" w:rsidP="00000000" w:rsidRDefault="00000000" w:rsidRPr="00000000" w14:paraId="00000085">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focuses on developing a Raspberry Pi–based prototype system that monitors selected vital signs including heart rate, oxygen saturation, body temperature, and optionally blood pressure depending on sensor availability. The system is designed for ambulance environments and enables real-time transmission of data to a hospital monitoring dashboard.</w:t>
      </w:r>
    </w:p>
    <w:p w:rsidR="00000000" w:rsidDel="00000000" w:rsidP="00000000" w:rsidRDefault="00000000" w:rsidRPr="00000000" w14:paraId="00000086">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is limited to prototype development and testing in controlled or simulated environments. It does not include full clinical deployment or integration with national emergency response infrastructure.</w:t>
      </w:r>
    </w:p>
    <w:p w:rsidR="00000000" w:rsidDel="00000000" w:rsidP="00000000" w:rsidRDefault="00000000" w:rsidRPr="00000000" w14:paraId="00000087">
      <w:pPr>
        <w:spacing w:after="240" w:before="240"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spacing w:after="240" w:before="240"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spacing w:after="240" w:before="240"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spacing w:after="240" w:before="240"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spacing w:after="240" w:before="240"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spacing w:after="240" w:before="240"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pBdr>
          <w:bottom w:color="000000" w:space="1" w:sz="8" w:val="single"/>
        </w:pBdr>
        <w:spacing w:line="240" w:lineRule="auto"/>
        <w:rPr>
          <w:rFonts w:ascii="Cambria" w:cs="Cambria" w:eastAsia="Cambria" w:hAnsi="Cambria"/>
          <w:b w:val="1"/>
          <w:bCs w:val="1"/>
          <w:color w:val="002060"/>
          <w:sz w:val="48"/>
          <w:szCs w:val="48"/>
        </w:rPr>
      </w:pPr>
      <w:r w:rsidDel="00000000" w:rsidR="00000000" w:rsidRPr="00000000">
        <w:rPr>
          <w:rFonts w:ascii="Cambria" w:cs="Cambria" w:eastAsia="Cambria" w:hAnsi="Cambria"/>
          <w:b w:val="1"/>
          <w:bCs w:val="1"/>
          <w:color w:val="002060"/>
          <w:sz w:val="48"/>
          <w:szCs w:val="48"/>
          <w:rtl w:val="0"/>
        </w:rPr>
        <w:t xml:space="preserve">                         </w:t>
      </w:r>
      <w:r w:rsidDel="00000000" w:rsidR="00000000" w:rsidRPr="00000000">
        <w:rPr>
          <w:rFonts w:ascii="Cambria" w:cs="Cambria" w:eastAsia="Cambria" w:hAnsi="Cambria"/>
          <w:b w:val="1"/>
          <w:bCs w:val="1"/>
          <w:color w:val="002060"/>
          <w:sz w:val="24"/>
          <w:szCs w:val="24"/>
          <w:rtl w:val="0"/>
        </w:rPr>
        <w:t xml:space="preserve">UNIVERSITY of the ASSUMPTION</w:t>
      </w:r>
      <w:r w:rsidDel="00000000" w:rsidR="00000000" w:rsidRPr="00000000">
        <w:rPr>
          <w:rFonts w:ascii="Cambria" w:cs="Cambria" w:eastAsia="Cambria" w:hAnsi="Cambria"/>
          <w:b w:val="1"/>
          <w:bCs w:val="1"/>
          <w:color w:val="002060"/>
          <w:sz w:val="48"/>
          <w:szCs w:val="48"/>
          <w:rtl w:val="0"/>
        </w:rPr>
        <w:t xml:space="preserve">  </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-19047</wp:posOffset>
                </wp:positionH>
                <wp:positionV relativeFrom="paragraph">
                  <wp:posOffset>247650</wp:posOffset>
                </wp:positionV>
                <wp:extent cx="50800" cy="50800"/>
                <wp:effectExtent b="0" l="0" r="0" t="0"/>
                <wp:wrapNone/>
                <wp:docPr id="1" name=""/>
                <a:graphic>
                  <a:graphicData uri="http://schemas.microsoft.com/office/word/2010/wordprocessingShape">
                    <wps:wsp>
                      <wps:cNvCnPr/>
                      <wps:spPr>
                        <a:xfrm>
                          <a:off x="2371025" y="3780000"/>
                          <a:ext cx="5949950" cy="0"/>
                        </a:xfrm>
                        <a:prstGeom prst="straightConnector1">
                          <a:avLst/>
                        </a:prstGeom>
                        <a:noFill/>
                        <a:ln cap="flat" cmpd="sng" w="12700">
                          <a:solidFill>
                            <a:srgbClr val="00206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-19047</wp:posOffset>
                </wp:positionH>
                <wp:positionV relativeFrom="paragraph">
                  <wp:posOffset>247650</wp:posOffset>
                </wp:positionV>
                <wp:extent cx="50800" cy="50800"/>
                <wp:effectExtent b="0" l="0" r="0" t="0"/>
                <wp:wrapNone/>
                <wp:docPr id="1"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50800" cy="50800"/>
                        </a:xfrm>
                        <a:prstGeom prst="rect"/>
                        <a:ln/>
                      </pic:spPr>
                    </pic:pic>
                  </a:graphicData>
                </a:graphic>
              </wp:anchor>
            </w:drawing>
          </mc:Fallback>
        </mc:AlternateContent>
      </w:r>
      <w:r w:rsidDel="00000000" w:rsidR="00000000" w:rsidRPr="00000000">
        <w:drawing>
          <wp:anchor allowOverlap="1" behindDoc="1" distB="0" distT="0" distL="0" distR="0" hidden="0" layoutInCell="1" locked="0" relativeHeight="0" simplePos="0">
            <wp:simplePos x="0" y="0"/>
            <wp:positionH relativeFrom="column">
              <wp:posOffset>114300</wp:posOffset>
            </wp:positionH>
            <wp:positionV relativeFrom="paragraph">
              <wp:posOffset>38100</wp:posOffset>
            </wp:positionV>
            <wp:extent cx="771525" cy="774700"/>
            <wp:effectExtent b="0" l="0" r="0" t="0"/>
            <wp:wrapNone/>
            <wp:docPr id="2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71525" cy="774700"/>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4933950</wp:posOffset>
            </wp:positionH>
            <wp:positionV relativeFrom="paragraph">
              <wp:posOffset>38100</wp:posOffset>
            </wp:positionV>
            <wp:extent cx="1166813" cy="838200"/>
            <wp:effectExtent b="0" l="0" r="0" t="0"/>
            <wp:wrapNone/>
            <wp:docPr id="2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166813" cy="838200"/>
                    </a:xfrm>
                    <a:prstGeom prst="rect"/>
                    <a:ln/>
                  </pic:spPr>
                </pic:pic>
              </a:graphicData>
            </a:graphic>
          </wp:anchor>
        </w:drawing>
      </w:r>
    </w:p>
    <w:p w:rsidR="00000000" w:rsidDel="00000000" w:rsidP="00000000" w:rsidRDefault="00000000" w:rsidRPr="00000000" w14:paraId="00000090">
      <w:pPr>
        <w:pBdr>
          <w:bottom w:color="000000" w:space="1" w:sz="8" w:val="single"/>
        </w:pBdr>
        <w:spacing w:line="240" w:lineRule="auto"/>
        <w:jc w:val="center"/>
        <w:rPr>
          <w:rFonts w:ascii="Cambria" w:cs="Cambria" w:eastAsia="Cambria" w:hAnsi="Cambria"/>
          <w:color w:val="002060"/>
          <w:sz w:val="24"/>
          <w:szCs w:val="24"/>
        </w:rPr>
      </w:pPr>
      <w:r w:rsidDel="00000000" w:rsidR="00000000" w:rsidRPr="00000000">
        <w:rPr>
          <w:rFonts w:ascii="Cambria" w:cs="Cambria" w:eastAsia="Cambria" w:hAnsi="Cambria"/>
          <w:color w:val="002060"/>
          <w:sz w:val="18"/>
          <w:szCs w:val="18"/>
          <w:rtl w:val="0"/>
        </w:rPr>
        <w:t xml:space="preserve">  </w:t>
      </w:r>
      <w:r w:rsidDel="00000000" w:rsidR="00000000" w:rsidRPr="00000000">
        <w:rPr>
          <w:rFonts w:ascii="Cambria" w:cs="Cambria" w:eastAsia="Cambria" w:hAnsi="Cambria"/>
          <w:color w:val="002060"/>
          <w:sz w:val="24"/>
          <w:szCs w:val="24"/>
          <w:rtl w:val="0"/>
        </w:rPr>
        <w:t xml:space="preserve">Unisite Subdivision, Del Pilar, City of San Fernando, Pampanga,</w:t>
      </w:r>
    </w:p>
    <w:p w:rsidR="00000000" w:rsidDel="00000000" w:rsidP="00000000" w:rsidRDefault="00000000" w:rsidRPr="00000000" w14:paraId="00000091">
      <w:pPr>
        <w:pBdr>
          <w:bottom w:color="000000" w:space="1" w:sz="8" w:val="single"/>
        </w:pBdr>
        <w:spacing w:line="240" w:lineRule="auto"/>
        <w:jc w:val="cente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Philippines</w:t>
      </w:r>
    </w:p>
    <w:p w:rsidR="00000000" w:rsidDel="00000000" w:rsidP="00000000" w:rsidRDefault="00000000" w:rsidRPr="00000000" w14:paraId="00000092">
      <w:pPr>
        <w:pBdr>
          <w:bottom w:color="000000" w:space="1" w:sz="8" w:val="single"/>
        </w:pBdr>
        <w:spacing w:line="240" w:lineRule="auto"/>
        <w:ind w:firstLine="720"/>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                                     </w:t>
      </w:r>
      <w:r w:rsidDel="00000000" w:rsidR="00000000" w:rsidRPr="00000000">
        <w:rPr>
          <w:rFonts w:ascii="Cambria" w:cs="Cambria" w:eastAsia="Cambria" w:hAnsi="Cambria"/>
          <w:b w:val="1"/>
          <w:bCs w:val="1"/>
          <w:color w:val="002060"/>
          <w:sz w:val="24"/>
          <w:szCs w:val="24"/>
          <w:rtl w:val="0"/>
        </w:rPr>
        <w:t xml:space="preserve">C</w:t>
      </w:r>
      <w:r w:rsidDel="00000000" w:rsidR="00000000" w:rsidRPr="00000000">
        <w:rPr>
          <w:rFonts w:ascii="Cambria" w:cs="Cambria" w:eastAsia="Cambria" w:hAnsi="Cambria"/>
          <w:color w:val="002060"/>
          <w:sz w:val="24"/>
          <w:szCs w:val="24"/>
          <w:rtl w:val="0"/>
        </w:rPr>
        <w:t xml:space="preserve">ollege of </w:t>
      </w:r>
      <w:r w:rsidDel="00000000" w:rsidR="00000000" w:rsidRPr="00000000">
        <w:rPr>
          <w:rFonts w:ascii="Cambria" w:cs="Cambria" w:eastAsia="Cambria" w:hAnsi="Cambria"/>
          <w:b w:val="1"/>
          <w:bCs w:val="1"/>
          <w:color w:val="002060"/>
          <w:sz w:val="24"/>
          <w:szCs w:val="24"/>
          <w:rtl w:val="0"/>
        </w:rPr>
        <w:t xml:space="preserve">E</w:t>
      </w:r>
      <w:r w:rsidDel="00000000" w:rsidR="00000000" w:rsidRPr="00000000">
        <w:rPr>
          <w:rFonts w:ascii="Cambria" w:cs="Cambria" w:eastAsia="Cambria" w:hAnsi="Cambria"/>
          <w:color w:val="002060"/>
          <w:sz w:val="24"/>
          <w:szCs w:val="24"/>
          <w:rtl w:val="0"/>
        </w:rPr>
        <w:t xml:space="preserve">ngineering and </w:t>
      </w:r>
      <w:r w:rsidDel="00000000" w:rsidR="00000000" w:rsidRPr="00000000">
        <w:rPr>
          <w:rFonts w:ascii="Cambria" w:cs="Cambria" w:eastAsia="Cambria" w:hAnsi="Cambria"/>
          <w:b w:val="1"/>
          <w:bCs w:val="1"/>
          <w:color w:val="002060"/>
          <w:sz w:val="24"/>
          <w:szCs w:val="24"/>
          <w:rtl w:val="0"/>
        </w:rPr>
        <w:t xml:space="preserve">A</w:t>
      </w:r>
      <w:r w:rsidDel="00000000" w:rsidR="00000000" w:rsidRPr="00000000">
        <w:rPr>
          <w:rFonts w:ascii="Cambria" w:cs="Cambria" w:eastAsia="Cambria" w:hAnsi="Cambria"/>
          <w:color w:val="002060"/>
          <w:sz w:val="24"/>
          <w:szCs w:val="24"/>
          <w:rtl w:val="0"/>
        </w:rPr>
        <w:t xml:space="preserve">rchitecture</w:t>
        <w:tab/>
      </w:r>
    </w:p>
    <w:p w:rsidR="00000000" w:rsidDel="00000000" w:rsidP="00000000" w:rsidRDefault="00000000" w:rsidRPr="00000000" w14:paraId="00000093">
      <w:pPr>
        <w:pBdr>
          <w:bottom w:color="000000" w:space="1" w:sz="8" w:val="single"/>
        </w:pBdr>
        <w:spacing w:line="240" w:lineRule="auto"/>
        <w:ind w:firstLine="720"/>
        <w:rPr>
          <w:b w:val="1"/>
          <w:bCs w:val="1"/>
          <w:color w:val="000000"/>
        </w:rPr>
      </w:pPr>
      <w:r w:rsidDel="00000000" w:rsidR="00000000" w:rsidRPr="00000000">
        <w:rPr>
          <w:rFonts w:ascii="Cambria" w:cs="Cambria" w:eastAsia="Cambria" w:hAnsi="Cambria"/>
          <w:b w:val="1"/>
          <w:bCs w:val="1"/>
          <w:color w:val="002060"/>
          <w:sz w:val="24"/>
          <w:szCs w:val="24"/>
          <w:rtl w:val="0"/>
        </w:rPr>
        <w:t xml:space="preserve">                                        C</w:t>
      </w:r>
      <w:r w:rsidDel="00000000" w:rsidR="00000000" w:rsidRPr="00000000">
        <w:rPr>
          <w:rFonts w:ascii="Cambria" w:cs="Cambria" w:eastAsia="Cambria" w:hAnsi="Cambria"/>
          <w:color w:val="002060"/>
          <w:sz w:val="24"/>
          <w:szCs w:val="24"/>
          <w:rtl w:val="0"/>
        </w:rPr>
        <w:t xml:space="preserve">omputer </w:t>
      </w:r>
      <w:r w:rsidDel="00000000" w:rsidR="00000000" w:rsidRPr="00000000">
        <w:rPr>
          <w:rFonts w:ascii="Cambria" w:cs="Cambria" w:eastAsia="Cambria" w:hAnsi="Cambria"/>
          <w:b w:val="1"/>
          <w:bCs w:val="1"/>
          <w:color w:val="002060"/>
          <w:sz w:val="24"/>
          <w:szCs w:val="24"/>
          <w:rtl w:val="0"/>
        </w:rPr>
        <w:t xml:space="preserve">E</w:t>
      </w:r>
      <w:r w:rsidDel="00000000" w:rsidR="00000000" w:rsidRPr="00000000">
        <w:rPr>
          <w:rFonts w:ascii="Cambria" w:cs="Cambria" w:eastAsia="Cambria" w:hAnsi="Cambria"/>
          <w:color w:val="002060"/>
          <w:sz w:val="24"/>
          <w:szCs w:val="24"/>
          <w:rtl w:val="0"/>
        </w:rPr>
        <w:t xml:space="preserve">ngineering </w:t>
      </w:r>
      <w:r w:rsidDel="00000000" w:rsidR="00000000" w:rsidRPr="00000000">
        <w:rPr>
          <w:rFonts w:ascii="Cambria" w:cs="Cambria" w:eastAsia="Cambria" w:hAnsi="Cambria"/>
          <w:b w:val="1"/>
          <w:bCs w:val="1"/>
          <w:color w:val="002060"/>
          <w:sz w:val="24"/>
          <w:szCs w:val="24"/>
          <w:rtl w:val="0"/>
        </w:rPr>
        <w:t xml:space="preserve">D</w:t>
      </w:r>
      <w:r w:rsidDel="00000000" w:rsidR="00000000" w:rsidRPr="00000000">
        <w:rPr>
          <w:rFonts w:ascii="Cambria" w:cs="Cambria" w:eastAsia="Cambria" w:hAnsi="Cambria"/>
          <w:color w:val="002060"/>
          <w:sz w:val="24"/>
          <w:szCs w:val="24"/>
          <w:rtl w:val="0"/>
        </w:rPr>
        <w:t xml:space="preserve">epartment</w:t>
      </w:r>
      <w:r w:rsidDel="00000000" w:rsidR="00000000" w:rsidRPr="00000000">
        <w:rPr>
          <w:rtl w:val="0"/>
        </w:rPr>
      </w:r>
    </w:p>
    <w:p w:rsidR="00000000" w:rsidDel="00000000" w:rsidP="00000000" w:rsidRDefault="00000000" w:rsidRPr="00000000" w14:paraId="00000094">
      <w:pPr>
        <w:pStyle w:val="Heading3"/>
        <w:keepNext w:val="0"/>
        <w:keepLines w:val="0"/>
        <w:spacing w:before="280" w:line="360" w:lineRule="auto"/>
        <w:ind w:left="0" w:firstLine="0"/>
        <w:jc w:val="both"/>
        <w:rPr>
          <w:rFonts w:ascii="Times New Roman" w:cs="Times New Roman" w:eastAsia="Times New Roman" w:hAnsi="Times New Roman"/>
          <w:b w:val="1"/>
          <w:bCs w:val="1"/>
          <w:color w:val="000000"/>
          <w:sz w:val="24"/>
          <w:szCs w:val="24"/>
        </w:rPr>
      </w:pPr>
      <w:bookmarkStart w:colFirst="0" w:colLast="0" w:name="_rccqde6xgtb4" w:id="9"/>
      <w:bookmarkEnd w:id="9"/>
      <w:r w:rsidDel="00000000" w:rsidR="00000000" w:rsidRPr="00000000">
        <w:rPr>
          <w:rFonts w:ascii="Times New Roman" w:cs="Times New Roman" w:eastAsia="Times New Roman" w:hAnsi="Times New Roman"/>
          <w:b w:val="1"/>
          <w:bCs w:val="1"/>
          <w:color w:val="000000"/>
          <w:sz w:val="24"/>
          <w:szCs w:val="24"/>
          <w:rtl w:val="0"/>
        </w:rPr>
        <w:t xml:space="preserve">Review of Related Literature</w:t>
      </w:r>
    </w:p>
    <w:p w:rsidR="00000000" w:rsidDel="00000000" w:rsidP="00000000" w:rsidRDefault="00000000" w:rsidRPr="00000000" w14:paraId="00000095">
      <w:pPr>
        <w:pStyle w:val="Heading3"/>
        <w:keepNext w:val="0"/>
        <w:keepLines w:val="0"/>
        <w:spacing w:before="280" w:line="480" w:lineRule="auto"/>
        <w:ind w:firstLine="720"/>
        <w:jc w:val="both"/>
        <w:rPr>
          <w:rFonts w:ascii="Times New Roman" w:cs="Times New Roman" w:eastAsia="Times New Roman" w:hAnsi="Times New Roman"/>
          <w:color w:val="000000"/>
          <w:sz w:val="24"/>
          <w:szCs w:val="24"/>
        </w:rPr>
      </w:pPr>
      <w:bookmarkStart w:colFirst="0" w:colLast="0" w:name="_wi57c8b823fu" w:id="10"/>
      <w:bookmarkEnd w:id="10"/>
      <w:r w:rsidDel="00000000" w:rsidR="00000000" w:rsidRPr="00000000">
        <w:rPr>
          <w:rFonts w:ascii="Times New Roman" w:cs="Times New Roman" w:eastAsia="Times New Roman" w:hAnsi="Times New Roman"/>
          <w:color w:val="000000"/>
          <w:sz w:val="24"/>
          <w:szCs w:val="24"/>
          <w:rtl w:val="0"/>
        </w:rPr>
        <w:t xml:space="preserve">World Health Organization (2023), effective emergency care systems significantly improve survival rates when timely interventions are implemented. However, many EMS systems still lack continuous monitoring and real-time communication, which are essential in critical care scenarios. </w:t>
      </w:r>
    </w:p>
    <w:p w:rsidR="00000000" w:rsidDel="00000000" w:rsidP="00000000" w:rsidRDefault="00000000" w:rsidRPr="00000000" w14:paraId="00000096">
      <w:pPr>
        <w:pStyle w:val="Heading3"/>
        <w:keepNext w:val="0"/>
        <w:keepLines w:val="0"/>
        <w:spacing w:before="280" w:line="480" w:lineRule="auto"/>
        <w:ind w:firstLine="720"/>
        <w:jc w:val="both"/>
        <w:rPr>
          <w:rFonts w:ascii="Times New Roman" w:cs="Times New Roman" w:eastAsia="Times New Roman" w:hAnsi="Times New Roman"/>
          <w:color w:val="000000"/>
          <w:sz w:val="24"/>
          <w:szCs w:val="24"/>
        </w:rPr>
      </w:pPr>
      <w:bookmarkStart w:colFirst="0" w:colLast="0" w:name="_ga1rlpdiink6" w:id="11"/>
      <w:bookmarkEnd w:id="11"/>
      <w:r w:rsidDel="00000000" w:rsidR="00000000" w:rsidRPr="00000000">
        <w:rPr>
          <w:rFonts w:ascii="Times New Roman" w:cs="Times New Roman" w:eastAsia="Times New Roman" w:hAnsi="Times New Roman"/>
          <w:color w:val="000000"/>
          <w:sz w:val="24"/>
          <w:szCs w:val="24"/>
          <w:rtl w:val="0"/>
        </w:rPr>
        <w:t xml:space="preserve">Alghamdi et al. (2022) explored IoT-based healthcare monitoring systems and emphasized their capability to improve patient data acquisition and remote monitoring. Their study highlighted how integrating sensors with communication technologies enables continuous tracking of vital signs such as heart rate, oxygen saturation, and temperature. This supports the current study’s use of biomedical sensors and IoT technologies to enhance patient monitoring inside ambulances. </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Kumar and Singh (2021) investigated pre-hospital emergency communication systems and found that real-time transmission of patient data to hospitals significantly reduces treatment delays and improves emergency preparedness. Their findings indicate that early access to patient information allows healthcare providers to prepare necessary interventions even before the patient arrives. This concept directly supports the objective of the proposed system to transmit real-time data from ambulance to hospital. </w:t>
      </w:r>
      <w:r w:rsidDel="00000000" w:rsidR="00000000" w:rsidRPr="00000000">
        <w:rPr>
          <w:rtl w:val="0"/>
        </w:rPr>
      </w:r>
    </w:p>
    <w:p w:rsidR="00000000" w:rsidDel="00000000" w:rsidP="00000000" w:rsidRDefault="00000000" w:rsidRPr="00000000" w14:paraId="00000099">
      <w:pPr>
        <w:pBdr>
          <w:bottom w:color="000000" w:space="1" w:sz="8" w:val="single"/>
        </w:pBdr>
        <w:spacing w:line="240" w:lineRule="auto"/>
        <w:rPr>
          <w:rFonts w:ascii="Cambria" w:cs="Cambria" w:eastAsia="Cambria" w:hAnsi="Cambria"/>
          <w:b w:val="1"/>
          <w:bCs w:val="1"/>
          <w:color w:val="002060"/>
          <w:sz w:val="48"/>
          <w:szCs w:val="48"/>
        </w:rPr>
      </w:pPr>
      <w:r w:rsidDel="00000000" w:rsidR="00000000" w:rsidRPr="00000000">
        <w:rPr>
          <w:rFonts w:ascii="Cambria" w:cs="Cambria" w:eastAsia="Cambria" w:hAnsi="Cambria"/>
          <w:b w:val="1"/>
          <w:bCs w:val="1"/>
          <w:color w:val="002060"/>
          <w:sz w:val="48"/>
          <w:szCs w:val="48"/>
          <w:rtl w:val="0"/>
        </w:rPr>
        <w:t xml:space="preserve">                         </w:t>
      </w:r>
      <w:r w:rsidDel="00000000" w:rsidR="00000000" w:rsidRPr="00000000">
        <w:rPr>
          <w:rFonts w:ascii="Cambria" w:cs="Cambria" w:eastAsia="Cambria" w:hAnsi="Cambria"/>
          <w:b w:val="1"/>
          <w:bCs w:val="1"/>
          <w:color w:val="002060"/>
          <w:sz w:val="24"/>
          <w:szCs w:val="24"/>
          <w:rtl w:val="0"/>
        </w:rPr>
        <w:t xml:space="preserve">UNIVERSITY of the ASSUMPTION</w:t>
      </w:r>
      <w:r w:rsidDel="00000000" w:rsidR="00000000" w:rsidRPr="00000000">
        <w:rPr>
          <w:rFonts w:ascii="Cambria" w:cs="Cambria" w:eastAsia="Cambria" w:hAnsi="Cambria"/>
          <w:b w:val="1"/>
          <w:bCs w:val="1"/>
          <w:color w:val="002060"/>
          <w:sz w:val="48"/>
          <w:szCs w:val="48"/>
          <w:rtl w:val="0"/>
        </w:rPr>
        <w:t xml:space="preserve">  </w:t>
      </w:r>
      <w:r w:rsidDel="00000000" w:rsidR="00000000" w:rsidRPr="00000000">
        <w:drawing>
          <wp:anchor allowOverlap="1" behindDoc="1" distB="0" distT="0" distL="0" distR="0" hidden="0" layoutInCell="1" locked="0" relativeHeight="0" simplePos="0">
            <wp:simplePos x="0" y="0"/>
            <wp:positionH relativeFrom="column">
              <wp:posOffset>4933950</wp:posOffset>
            </wp:positionH>
            <wp:positionV relativeFrom="paragraph">
              <wp:posOffset>38100</wp:posOffset>
            </wp:positionV>
            <wp:extent cx="1166813" cy="838200"/>
            <wp:effectExtent b="0" l="0" r="0" t="0"/>
            <wp:wrapNone/>
            <wp:docPr id="4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166813" cy="838200"/>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114300</wp:posOffset>
            </wp:positionH>
            <wp:positionV relativeFrom="paragraph">
              <wp:posOffset>38100</wp:posOffset>
            </wp:positionV>
            <wp:extent cx="771525" cy="774700"/>
            <wp:effectExtent b="0" l="0" r="0" t="0"/>
            <wp:wrapNone/>
            <wp:docPr id="4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71525" cy="774700"/>
                    </a:xfrm>
                    <a:prstGeom prst="rect"/>
                    <a:ln/>
                  </pic:spPr>
                </pic:pic>
              </a:graphicData>
            </a:graphic>
          </wp:anchor>
        </w:draw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-19047</wp:posOffset>
                </wp:positionH>
                <wp:positionV relativeFrom="paragraph">
                  <wp:posOffset>247650</wp:posOffset>
                </wp:positionV>
                <wp:extent cx="50800" cy="50800"/>
                <wp:effectExtent b="0" l="0" r="0" t="0"/>
                <wp:wrapNone/>
                <wp:docPr id="11" name=""/>
                <a:graphic>
                  <a:graphicData uri="http://schemas.microsoft.com/office/word/2010/wordprocessingShape">
                    <wps:wsp>
                      <wps:cNvCnPr/>
                      <wps:spPr>
                        <a:xfrm>
                          <a:off x="2371025" y="3780000"/>
                          <a:ext cx="5949950" cy="0"/>
                        </a:xfrm>
                        <a:prstGeom prst="straightConnector1">
                          <a:avLst/>
                        </a:prstGeom>
                        <a:noFill/>
                        <a:ln cap="flat" cmpd="sng" w="12700">
                          <a:solidFill>
                            <a:srgbClr val="00206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-19047</wp:posOffset>
                </wp:positionH>
                <wp:positionV relativeFrom="paragraph">
                  <wp:posOffset>247650</wp:posOffset>
                </wp:positionV>
                <wp:extent cx="50800" cy="50800"/>
                <wp:effectExtent b="0" l="0" r="0" t="0"/>
                <wp:wrapNone/>
                <wp:docPr id="11" name="image13.png"/>
                <a:graphic>
                  <a:graphicData uri="http://schemas.openxmlformats.org/drawingml/2006/picture">
                    <pic:pic>
                      <pic:nvPicPr>
                        <pic:cNvPr id="0" name="image13.png"/>
                        <pic:cNvPicPr preferRelativeResize="0"/>
                      </pic:nvPicPr>
                      <pic:blipFill>
                        <a:blip r:embed="rId8"/>
                        <a:srcRect/>
                        <a:stretch>
                          <a:fillRect/>
                        </a:stretch>
                      </pic:blipFill>
                      <pic:spPr>
                        <a:xfrm>
                          <a:off x="0" y="0"/>
                          <a:ext cx="50800" cy="50800"/>
                        </a:xfrm>
                        <a:prstGeom prst="rect"/>
                        <a:ln/>
                      </pic:spPr>
                    </pic:pic>
                  </a:graphicData>
                </a:graphic>
              </wp:anchor>
            </w:drawing>
          </mc:Fallback>
        </mc:AlternateContent>
      </w:r>
    </w:p>
    <w:p w:rsidR="00000000" w:rsidDel="00000000" w:rsidP="00000000" w:rsidRDefault="00000000" w:rsidRPr="00000000" w14:paraId="0000009A">
      <w:pPr>
        <w:pBdr>
          <w:bottom w:color="000000" w:space="1" w:sz="8" w:val="single"/>
        </w:pBdr>
        <w:spacing w:line="240" w:lineRule="auto"/>
        <w:jc w:val="center"/>
        <w:rPr>
          <w:rFonts w:ascii="Cambria" w:cs="Cambria" w:eastAsia="Cambria" w:hAnsi="Cambria"/>
          <w:color w:val="002060"/>
          <w:sz w:val="24"/>
          <w:szCs w:val="24"/>
        </w:rPr>
      </w:pPr>
      <w:r w:rsidDel="00000000" w:rsidR="00000000" w:rsidRPr="00000000">
        <w:rPr>
          <w:rFonts w:ascii="Cambria" w:cs="Cambria" w:eastAsia="Cambria" w:hAnsi="Cambria"/>
          <w:color w:val="002060"/>
          <w:sz w:val="18"/>
          <w:szCs w:val="18"/>
          <w:rtl w:val="0"/>
        </w:rPr>
        <w:t xml:space="preserve">  </w:t>
      </w:r>
      <w:r w:rsidDel="00000000" w:rsidR="00000000" w:rsidRPr="00000000">
        <w:rPr>
          <w:rFonts w:ascii="Cambria" w:cs="Cambria" w:eastAsia="Cambria" w:hAnsi="Cambria"/>
          <w:color w:val="002060"/>
          <w:sz w:val="24"/>
          <w:szCs w:val="24"/>
          <w:rtl w:val="0"/>
        </w:rPr>
        <w:t xml:space="preserve">Unisite Subdivision, Del Pilar, City of San Fernando, Pampanga,</w:t>
      </w:r>
    </w:p>
    <w:p w:rsidR="00000000" w:rsidDel="00000000" w:rsidP="00000000" w:rsidRDefault="00000000" w:rsidRPr="00000000" w14:paraId="0000009B">
      <w:pPr>
        <w:pBdr>
          <w:bottom w:color="000000" w:space="1" w:sz="8" w:val="single"/>
        </w:pBdr>
        <w:spacing w:line="240" w:lineRule="auto"/>
        <w:jc w:val="cente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Philippines</w:t>
      </w:r>
    </w:p>
    <w:p w:rsidR="00000000" w:rsidDel="00000000" w:rsidP="00000000" w:rsidRDefault="00000000" w:rsidRPr="00000000" w14:paraId="0000009C">
      <w:pPr>
        <w:pBdr>
          <w:bottom w:color="000000" w:space="1" w:sz="8" w:val="single"/>
        </w:pBdr>
        <w:spacing w:line="240" w:lineRule="auto"/>
        <w:ind w:firstLine="720"/>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                                     </w:t>
      </w:r>
      <w:r w:rsidDel="00000000" w:rsidR="00000000" w:rsidRPr="00000000">
        <w:rPr>
          <w:rFonts w:ascii="Cambria" w:cs="Cambria" w:eastAsia="Cambria" w:hAnsi="Cambria"/>
          <w:b w:val="1"/>
          <w:bCs w:val="1"/>
          <w:color w:val="002060"/>
          <w:sz w:val="24"/>
          <w:szCs w:val="24"/>
          <w:rtl w:val="0"/>
        </w:rPr>
        <w:t xml:space="preserve">C</w:t>
      </w:r>
      <w:r w:rsidDel="00000000" w:rsidR="00000000" w:rsidRPr="00000000">
        <w:rPr>
          <w:rFonts w:ascii="Cambria" w:cs="Cambria" w:eastAsia="Cambria" w:hAnsi="Cambria"/>
          <w:color w:val="002060"/>
          <w:sz w:val="24"/>
          <w:szCs w:val="24"/>
          <w:rtl w:val="0"/>
        </w:rPr>
        <w:t xml:space="preserve">ollege of </w:t>
      </w:r>
      <w:r w:rsidDel="00000000" w:rsidR="00000000" w:rsidRPr="00000000">
        <w:rPr>
          <w:rFonts w:ascii="Cambria" w:cs="Cambria" w:eastAsia="Cambria" w:hAnsi="Cambria"/>
          <w:b w:val="1"/>
          <w:bCs w:val="1"/>
          <w:color w:val="002060"/>
          <w:sz w:val="24"/>
          <w:szCs w:val="24"/>
          <w:rtl w:val="0"/>
        </w:rPr>
        <w:t xml:space="preserve">E</w:t>
      </w:r>
      <w:r w:rsidDel="00000000" w:rsidR="00000000" w:rsidRPr="00000000">
        <w:rPr>
          <w:rFonts w:ascii="Cambria" w:cs="Cambria" w:eastAsia="Cambria" w:hAnsi="Cambria"/>
          <w:color w:val="002060"/>
          <w:sz w:val="24"/>
          <w:szCs w:val="24"/>
          <w:rtl w:val="0"/>
        </w:rPr>
        <w:t xml:space="preserve">ngineering and </w:t>
      </w:r>
      <w:r w:rsidDel="00000000" w:rsidR="00000000" w:rsidRPr="00000000">
        <w:rPr>
          <w:rFonts w:ascii="Cambria" w:cs="Cambria" w:eastAsia="Cambria" w:hAnsi="Cambria"/>
          <w:b w:val="1"/>
          <w:bCs w:val="1"/>
          <w:color w:val="002060"/>
          <w:sz w:val="24"/>
          <w:szCs w:val="24"/>
          <w:rtl w:val="0"/>
        </w:rPr>
        <w:t xml:space="preserve">A</w:t>
      </w:r>
      <w:r w:rsidDel="00000000" w:rsidR="00000000" w:rsidRPr="00000000">
        <w:rPr>
          <w:rFonts w:ascii="Cambria" w:cs="Cambria" w:eastAsia="Cambria" w:hAnsi="Cambria"/>
          <w:color w:val="002060"/>
          <w:sz w:val="24"/>
          <w:szCs w:val="24"/>
          <w:rtl w:val="0"/>
        </w:rPr>
        <w:t xml:space="preserve">rchitecture</w:t>
        <w:tab/>
      </w:r>
    </w:p>
    <w:p w:rsidR="00000000" w:rsidDel="00000000" w:rsidP="00000000" w:rsidRDefault="00000000" w:rsidRPr="00000000" w14:paraId="0000009D">
      <w:pPr>
        <w:pBdr>
          <w:bottom w:color="000000" w:space="1" w:sz="8" w:val="single"/>
        </w:pBdr>
        <w:spacing w:line="240" w:lineRule="auto"/>
        <w:ind w:firstLine="720"/>
        <w:rPr>
          <w:b w:val="1"/>
          <w:bCs w:val="1"/>
        </w:rPr>
      </w:pPr>
      <w:r w:rsidDel="00000000" w:rsidR="00000000" w:rsidRPr="00000000">
        <w:rPr>
          <w:rFonts w:ascii="Cambria" w:cs="Cambria" w:eastAsia="Cambria" w:hAnsi="Cambria"/>
          <w:b w:val="1"/>
          <w:bCs w:val="1"/>
          <w:color w:val="002060"/>
          <w:sz w:val="24"/>
          <w:szCs w:val="24"/>
          <w:rtl w:val="0"/>
        </w:rPr>
        <w:t xml:space="preserve">                                        C</w:t>
      </w:r>
      <w:r w:rsidDel="00000000" w:rsidR="00000000" w:rsidRPr="00000000">
        <w:rPr>
          <w:rFonts w:ascii="Cambria" w:cs="Cambria" w:eastAsia="Cambria" w:hAnsi="Cambria"/>
          <w:color w:val="002060"/>
          <w:sz w:val="24"/>
          <w:szCs w:val="24"/>
          <w:rtl w:val="0"/>
        </w:rPr>
        <w:t xml:space="preserve">omputer </w:t>
      </w:r>
      <w:r w:rsidDel="00000000" w:rsidR="00000000" w:rsidRPr="00000000">
        <w:rPr>
          <w:rFonts w:ascii="Cambria" w:cs="Cambria" w:eastAsia="Cambria" w:hAnsi="Cambria"/>
          <w:b w:val="1"/>
          <w:bCs w:val="1"/>
          <w:color w:val="002060"/>
          <w:sz w:val="24"/>
          <w:szCs w:val="24"/>
          <w:rtl w:val="0"/>
        </w:rPr>
        <w:t xml:space="preserve">E</w:t>
      </w:r>
      <w:r w:rsidDel="00000000" w:rsidR="00000000" w:rsidRPr="00000000">
        <w:rPr>
          <w:rFonts w:ascii="Cambria" w:cs="Cambria" w:eastAsia="Cambria" w:hAnsi="Cambria"/>
          <w:color w:val="002060"/>
          <w:sz w:val="24"/>
          <w:szCs w:val="24"/>
          <w:rtl w:val="0"/>
        </w:rPr>
        <w:t xml:space="preserve">ngineering </w:t>
      </w:r>
      <w:r w:rsidDel="00000000" w:rsidR="00000000" w:rsidRPr="00000000">
        <w:rPr>
          <w:rFonts w:ascii="Cambria" w:cs="Cambria" w:eastAsia="Cambria" w:hAnsi="Cambria"/>
          <w:b w:val="1"/>
          <w:bCs w:val="1"/>
          <w:color w:val="002060"/>
          <w:sz w:val="24"/>
          <w:szCs w:val="24"/>
          <w:rtl w:val="0"/>
        </w:rPr>
        <w:t xml:space="preserve">D</w:t>
      </w:r>
      <w:r w:rsidDel="00000000" w:rsidR="00000000" w:rsidRPr="00000000">
        <w:rPr>
          <w:rFonts w:ascii="Cambria" w:cs="Cambria" w:eastAsia="Cambria" w:hAnsi="Cambria"/>
          <w:color w:val="002060"/>
          <w:sz w:val="24"/>
          <w:szCs w:val="24"/>
          <w:rtl w:val="0"/>
        </w:rPr>
        <w:t xml:space="preserve">epartment</w:t>
      </w:r>
      <w:r w:rsidDel="00000000" w:rsidR="00000000" w:rsidRPr="00000000">
        <w:rPr>
          <w:rtl w:val="0"/>
        </w:rPr>
      </w:r>
    </w:p>
    <w:p w:rsidR="00000000" w:rsidDel="00000000" w:rsidP="00000000" w:rsidRDefault="00000000" w:rsidRPr="00000000" w14:paraId="0000009E">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cvmjpcxlq71b" w:id="12"/>
      <w:bookmarkEnd w:id="12"/>
      <w:r w:rsidDel="00000000" w:rsidR="00000000" w:rsidRPr="00000000">
        <w:rPr>
          <w:rFonts w:ascii="Times New Roman" w:cs="Times New Roman" w:eastAsia="Times New Roman" w:hAnsi="Times New Roman"/>
          <w:b w:val="1"/>
          <w:bCs w:val="1"/>
          <w:color w:val="000000"/>
          <w:sz w:val="24"/>
          <w:szCs w:val="24"/>
          <w:rtl w:val="0"/>
        </w:rPr>
        <w:t xml:space="preserve">Definition of Terms</w:t>
      </w:r>
    </w:p>
    <w:p w:rsidR="00000000" w:rsidDel="00000000" w:rsidP="00000000" w:rsidRDefault="00000000" w:rsidRPr="00000000" w14:paraId="0000009F">
      <w:pPr>
        <w:pStyle w:val="Heading3"/>
        <w:keepNext w:val="0"/>
        <w:keepLines w:val="0"/>
        <w:spacing w:after="240" w:before="240" w:line="480" w:lineRule="auto"/>
        <w:jc w:val="both"/>
        <w:rPr>
          <w:rFonts w:ascii="Times New Roman" w:cs="Times New Roman" w:eastAsia="Times New Roman" w:hAnsi="Times New Roman"/>
          <w:color w:val="000000"/>
          <w:sz w:val="24"/>
          <w:szCs w:val="24"/>
        </w:rPr>
      </w:pPr>
      <w:bookmarkStart w:colFirst="0" w:colLast="0" w:name="_iyo38koytmyi" w:id="13"/>
      <w:bookmarkEnd w:id="13"/>
      <w:r w:rsidDel="00000000" w:rsidR="00000000" w:rsidRPr="00000000">
        <w:rPr>
          <w:rFonts w:ascii="Times New Roman" w:cs="Times New Roman" w:eastAsia="Times New Roman" w:hAnsi="Times New Roman"/>
          <w:color w:val="000000"/>
          <w:sz w:val="24"/>
          <w:szCs w:val="24"/>
          <w:rtl w:val="0"/>
        </w:rPr>
        <w:t xml:space="preserve">The following terms are operationally defined as used in this study:</w:t>
      </w:r>
    </w:p>
    <w:p w:rsidR="00000000" w:rsidDel="00000000" w:rsidP="00000000" w:rsidRDefault="00000000" w:rsidRPr="00000000" w14:paraId="000000A0">
      <w:pPr>
        <w:pStyle w:val="Heading3"/>
        <w:keepNext w:val="0"/>
        <w:keepLines w:val="0"/>
        <w:spacing w:after="240" w:before="240" w:line="480" w:lineRule="auto"/>
        <w:jc w:val="both"/>
        <w:rPr>
          <w:rFonts w:ascii="Times New Roman" w:cs="Times New Roman" w:eastAsia="Times New Roman" w:hAnsi="Times New Roman"/>
          <w:color w:val="000000"/>
          <w:sz w:val="24"/>
          <w:szCs w:val="24"/>
        </w:rPr>
      </w:pPr>
      <w:bookmarkStart w:colFirst="0" w:colLast="0" w:name="_iyo38koytmyi" w:id="13"/>
      <w:bookmarkEnd w:id="13"/>
      <w:r w:rsidDel="00000000" w:rsidR="00000000" w:rsidRPr="00000000">
        <w:rPr>
          <w:rFonts w:ascii="Times New Roman" w:cs="Times New Roman" w:eastAsia="Times New Roman" w:hAnsi="Times New Roman"/>
          <w:color w:val="000000"/>
          <w:sz w:val="24"/>
          <w:szCs w:val="24"/>
          <w:rtl w:val="0"/>
        </w:rPr>
        <w:t xml:space="preserve">Biomedical Sensors – Electronic devices used to measure physiological parameters such as heart rate, oxygen saturation (SpO₂), body temperature, and blood pressure.</w:t>
      </w:r>
    </w:p>
    <w:p w:rsidR="00000000" w:rsidDel="00000000" w:rsidP="00000000" w:rsidRDefault="00000000" w:rsidRPr="00000000" w14:paraId="000000A1">
      <w:pPr>
        <w:pStyle w:val="Heading3"/>
        <w:keepNext w:val="0"/>
        <w:keepLines w:val="0"/>
        <w:spacing w:after="240" w:before="240" w:line="480" w:lineRule="auto"/>
        <w:jc w:val="both"/>
        <w:rPr>
          <w:rFonts w:ascii="Times New Roman" w:cs="Times New Roman" w:eastAsia="Times New Roman" w:hAnsi="Times New Roman"/>
          <w:color w:val="000000"/>
          <w:sz w:val="24"/>
          <w:szCs w:val="24"/>
        </w:rPr>
      </w:pPr>
      <w:bookmarkStart w:colFirst="0" w:colLast="0" w:name="_iyo38koytmyi" w:id="13"/>
      <w:bookmarkEnd w:id="13"/>
      <w:r w:rsidDel="00000000" w:rsidR="00000000" w:rsidRPr="00000000">
        <w:rPr>
          <w:rFonts w:ascii="Times New Roman" w:cs="Times New Roman" w:eastAsia="Times New Roman" w:hAnsi="Times New Roman"/>
          <w:color w:val="000000"/>
          <w:sz w:val="24"/>
          <w:szCs w:val="24"/>
          <w:rtl w:val="0"/>
        </w:rPr>
        <w:t xml:space="preserve">Data Transmission – The process of sending collected patient data from the ambulance to a hospital system through wireless communication.</w:t>
      </w:r>
    </w:p>
    <w:p w:rsidR="00000000" w:rsidDel="00000000" w:rsidP="00000000" w:rsidRDefault="00000000" w:rsidRPr="00000000" w14:paraId="000000A2">
      <w:pPr>
        <w:pStyle w:val="Heading3"/>
        <w:keepNext w:val="0"/>
        <w:keepLines w:val="0"/>
        <w:spacing w:after="240" w:before="240" w:line="480" w:lineRule="auto"/>
        <w:jc w:val="both"/>
        <w:rPr/>
      </w:pPr>
      <w:bookmarkStart w:colFirst="0" w:colLast="0" w:name="_iyo38koytmyi" w:id="13"/>
      <w:bookmarkEnd w:id="13"/>
      <w:r w:rsidDel="00000000" w:rsidR="00000000" w:rsidRPr="00000000">
        <w:rPr>
          <w:rFonts w:ascii="Times New Roman" w:cs="Times New Roman" w:eastAsia="Times New Roman" w:hAnsi="Times New Roman"/>
          <w:color w:val="000000"/>
          <w:sz w:val="24"/>
          <w:szCs w:val="24"/>
          <w:rtl w:val="0"/>
        </w:rPr>
        <w:t xml:space="preserve">Emergency Medical Services (EMS) – A system that provides emergency medical care and transport to individuals experiencing life-threatening conditions.</w:t>
      </w:r>
      <w:r w:rsidDel="00000000" w:rsidR="00000000" w:rsidRPr="00000000">
        <w:rPr>
          <w:rtl w:val="0"/>
        </w:rPr>
      </w:r>
    </w:p>
    <w:p w:rsidR="00000000" w:rsidDel="00000000" w:rsidP="00000000" w:rsidRDefault="00000000" w:rsidRPr="00000000" w14:paraId="000000A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Emergency Medical Technician (EMT) – A trained healthcare professional who provides emergency care and first aid to patients during accidents or emergencies, usually at the scene or inside an ambulance before hospital treatment. </w:t>
      </w:r>
    </w:p>
    <w:p w:rsidR="00000000" w:rsidDel="00000000" w:rsidP="00000000" w:rsidRDefault="00000000" w:rsidRPr="00000000" w14:paraId="000000A4">
      <w:pPr>
        <w:pStyle w:val="Heading3"/>
        <w:keepNext w:val="0"/>
        <w:keepLines w:val="0"/>
        <w:spacing w:after="240" w:before="240" w:line="480" w:lineRule="auto"/>
        <w:jc w:val="both"/>
        <w:rPr>
          <w:rFonts w:ascii="Times New Roman" w:cs="Times New Roman" w:eastAsia="Times New Roman" w:hAnsi="Times New Roman"/>
          <w:color w:val="000000"/>
          <w:sz w:val="24"/>
          <w:szCs w:val="24"/>
        </w:rPr>
      </w:pPr>
      <w:bookmarkStart w:colFirst="0" w:colLast="0" w:name="_iyo38koytmyi" w:id="13"/>
      <w:bookmarkEnd w:id="13"/>
      <w:r w:rsidDel="00000000" w:rsidR="00000000" w:rsidRPr="00000000">
        <w:rPr>
          <w:rFonts w:ascii="Times New Roman" w:cs="Times New Roman" w:eastAsia="Times New Roman" w:hAnsi="Times New Roman"/>
          <w:color w:val="000000"/>
          <w:sz w:val="24"/>
          <w:szCs w:val="24"/>
          <w:rtl w:val="0"/>
        </w:rPr>
        <w:t xml:space="preserve">Hospital Dashboard – A user interface that allows healthcare professionals to view and monitor incoming patient data in real time.</w:t>
      </w:r>
    </w:p>
    <w:p w:rsidR="00000000" w:rsidDel="00000000" w:rsidP="00000000" w:rsidRDefault="00000000" w:rsidRPr="00000000" w14:paraId="000000A5">
      <w:pPr>
        <w:pStyle w:val="Heading3"/>
        <w:keepNext w:val="0"/>
        <w:keepLines w:val="0"/>
        <w:spacing w:after="240" w:before="240" w:line="480" w:lineRule="auto"/>
        <w:jc w:val="both"/>
        <w:rPr>
          <w:rFonts w:ascii="Times New Roman" w:cs="Times New Roman" w:eastAsia="Times New Roman" w:hAnsi="Times New Roman"/>
          <w:color w:val="000000"/>
          <w:sz w:val="24"/>
          <w:szCs w:val="24"/>
        </w:rPr>
      </w:pPr>
      <w:bookmarkStart w:colFirst="0" w:colLast="0" w:name="_iyo38koytmyi" w:id="13"/>
      <w:bookmarkEnd w:id="13"/>
      <w:r w:rsidDel="00000000" w:rsidR="00000000" w:rsidRPr="00000000">
        <w:rPr>
          <w:rFonts w:ascii="Times New Roman" w:cs="Times New Roman" w:eastAsia="Times New Roman" w:hAnsi="Times New Roman"/>
          <w:color w:val="000000"/>
          <w:sz w:val="24"/>
          <w:szCs w:val="24"/>
          <w:rtl w:val="0"/>
        </w:rPr>
        <w:t xml:space="preserve">Internet of Things (IoT) – A network of interconnected devices embedded with sensors and software that enable the collection and exchange of data over the internet.</w:t>
      </w:r>
    </w:p>
    <w:p w:rsidR="00000000" w:rsidDel="00000000" w:rsidP="00000000" w:rsidRDefault="00000000" w:rsidRPr="00000000" w14:paraId="000000A6">
      <w:pPr>
        <w:pStyle w:val="Heading3"/>
        <w:keepNext w:val="0"/>
        <w:keepLines w:val="0"/>
        <w:spacing w:after="240" w:before="240" w:line="480" w:lineRule="auto"/>
        <w:jc w:val="both"/>
        <w:rPr>
          <w:rFonts w:ascii="Times New Roman" w:cs="Times New Roman" w:eastAsia="Times New Roman" w:hAnsi="Times New Roman"/>
          <w:color w:val="000000"/>
          <w:sz w:val="24"/>
          <w:szCs w:val="24"/>
        </w:rPr>
      </w:pPr>
      <w:bookmarkStart w:colFirst="0" w:colLast="0" w:name="_iyo38koytmyi" w:id="13"/>
      <w:bookmarkEnd w:id="13"/>
      <w:r w:rsidDel="00000000" w:rsidR="00000000" w:rsidRPr="00000000">
        <w:rPr>
          <w:rtl w:val="0"/>
        </w:rPr>
      </w:r>
    </w:p>
    <w:p w:rsidR="00000000" w:rsidDel="00000000" w:rsidP="00000000" w:rsidRDefault="00000000" w:rsidRPr="00000000" w14:paraId="000000A7">
      <w:pPr>
        <w:pBdr>
          <w:bottom w:color="000000" w:space="1" w:sz="8" w:val="single"/>
        </w:pBdr>
        <w:spacing w:line="240" w:lineRule="auto"/>
        <w:rPr>
          <w:rFonts w:ascii="Cambria" w:cs="Cambria" w:eastAsia="Cambria" w:hAnsi="Cambria"/>
          <w:b w:val="1"/>
          <w:bCs w:val="1"/>
          <w:color w:val="002060"/>
          <w:sz w:val="48"/>
          <w:szCs w:val="48"/>
        </w:rPr>
      </w:pPr>
      <w:r w:rsidDel="00000000" w:rsidR="00000000" w:rsidRPr="00000000">
        <w:rPr>
          <w:rFonts w:ascii="Cambria" w:cs="Cambria" w:eastAsia="Cambria" w:hAnsi="Cambria"/>
          <w:b w:val="1"/>
          <w:bCs w:val="1"/>
          <w:color w:val="002060"/>
          <w:sz w:val="48"/>
          <w:szCs w:val="48"/>
          <w:rtl w:val="0"/>
        </w:rPr>
        <w:t xml:space="preserve">                         </w:t>
      </w:r>
      <w:r w:rsidDel="00000000" w:rsidR="00000000" w:rsidRPr="00000000">
        <w:rPr>
          <w:rFonts w:ascii="Cambria" w:cs="Cambria" w:eastAsia="Cambria" w:hAnsi="Cambria"/>
          <w:b w:val="1"/>
          <w:bCs w:val="1"/>
          <w:color w:val="002060"/>
          <w:sz w:val="24"/>
          <w:szCs w:val="24"/>
          <w:rtl w:val="0"/>
        </w:rPr>
        <w:t xml:space="preserve">UNIVERSITY of the ASSUMPTION</w:t>
      </w:r>
      <w:r w:rsidDel="00000000" w:rsidR="00000000" w:rsidRPr="00000000">
        <w:rPr>
          <w:rFonts w:ascii="Cambria" w:cs="Cambria" w:eastAsia="Cambria" w:hAnsi="Cambria"/>
          <w:b w:val="1"/>
          <w:bCs w:val="1"/>
          <w:color w:val="002060"/>
          <w:sz w:val="48"/>
          <w:szCs w:val="48"/>
          <w:rtl w:val="0"/>
        </w:rPr>
        <w:t xml:space="preserve">  </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-19047</wp:posOffset>
                </wp:positionH>
                <wp:positionV relativeFrom="paragraph">
                  <wp:posOffset>247650</wp:posOffset>
                </wp:positionV>
                <wp:extent cx="50800" cy="50800"/>
                <wp:effectExtent b="0" l="0" r="0" t="0"/>
                <wp:wrapNone/>
                <wp:docPr id="16" name=""/>
                <a:graphic>
                  <a:graphicData uri="http://schemas.microsoft.com/office/word/2010/wordprocessingShape">
                    <wps:wsp>
                      <wps:cNvCnPr/>
                      <wps:spPr>
                        <a:xfrm>
                          <a:off x="2371025" y="3780000"/>
                          <a:ext cx="5949950" cy="0"/>
                        </a:xfrm>
                        <a:prstGeom prst="straightConnector1">
                          <a:avLst/>
                        </a:prstGeom>
                        <a:noFill/>
                        <a:ln cap="flat" cmpd="sng" w="12700">
                          <a:solidFill>
                            <a:srgbClr val="00206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-19047</wp:posOffset>
                </wp:positionH>
                <wp:positionV relativeFrom="paragraph">
                  <wp:posOffset>247650</wp:posOffset>
                </wp:positionV>
                <wp:extent cx="50800" cy="50800"/>
                <wp:effectExtent b="0" l="0" r="0" t="0"/>
                <wp:wrapNone/>
                <wp:docPr id="16" name="image18.png"/>
                <a:graphic>
                  <a:graphicData uri="http://schemas.openxmlformats.org/drawingml/2006/picture">
                    <pic:pic>
                      <pic:nvPicPr>
                        <pic:cNvPr id="0" name="image18.png"/>
                        <pic:cNvPicPr preferRelativeResize="0"/>
                      </pic:nvPicPr>
                      <pic:blipFill>
                        <a:blip r:embed="rId8"/>
                        <a:srcRect/>
                        <a:stretch>
                          <a:fillRect/>
                        </a:stretch>
                      </pic:blipFill>
                      <pic:spPr>
                        <a:xfrm>
                          <a:off x="0" y="0"/>
                          <a:ext cx="50800" cy="50800"/>
                        </a:xfrm>
                        <a:prstGeom prst="rect"/>
                        <a:ln/>
                      </pic:spPr>
                    </pic:pic>
                  </a:graphicData>
                </a:graphic>
              </wp:anchor>
            </w:drawing>
          </mc:Fallback>
        </mc:AlternateContent>
      </w:r>
      <w:r w:rsidDel="00000000" w:rsidR="00000000" w:rsidRPr="00000000">
        <w:drawing>
          <wp:anchor allowOverlap="1" behindDoc="1" distB="0" distT="0" distL="0" distR="0" hidden="0" layoutInCell="1" locked="0" relativeHeight="0" simplePos="0">
            <wp:simplePos x="0" y="0"/>
            <wp:positionH relativeFrom="column">
              <wp:posOffset>114300</wp:posOffset>
            </wp:positionH>
            <wp:positionV relativeFrom="paragraph">
              <wp:posOffset>38100</wp:posOffset>
            </wp:positionV>
            <wp:extent cx="771525" cy="774700"/>
            <wp:effectExtent b="0" l="0" r="0" t="0"/>
            <wp:wrapNone/>
            <wp:docPr id="2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71525" cy="774700"/>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4933950</wp:posOffset>
            </wp:positionH>
            <wp:positionV relativeFrom="paragraph">
              <wp:posOffset>38100</wp:posOffset>
            </wp:positionV>
            <wp:extent cx="1166813" cy="838200"/>
            <wp:effectExtent b="0" l="0" r="0" t="0"/>
            <wp:wrapNone/>
            <wp:docPr id="3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166813" cy="838200"/>
                    </a:xfrm>
                    <a:prstGeom prst="rect"/>
                    <a:ln/>
                  </pic:spPr>
                </pic:pic>
              </a:graphicData>
            </a:graphic>
          </wp:anchor>
        </w:drawing>
      </w:r>
    </w:p>
    <w:p w:rsidR="00000000" w:rsidDel="00000000" w:rsidP="00000000" w:rsidRDefault="00000000" w:rsidRPr="00000000" w14:paraId="000000A8">
      <w:pPr>
        <w:pBdr>
          <w:bottom w:color="000000" w:space="1" w:sz="8" w:val="single"/>
        </w:pBdr>
        <w:spacing w:line="240" w:lineRule="auto"/>
        <w:jc w:val="center"/>
        <w:rPr>
          <w:rFonts w:ascii="Cambria" w:cs="Cambria" w:eastAsia="Cambria" w:hAnsi="Cambria"/>
          <w:color w:val="002060"/>
          <w:sz w:val="24"/>
          <w:szCs w:val="24"/>
        </w:rPr>
      </w:pPr>
      <w:r w:rsidDel="00000000" w:rsidR="00000000" w:rsidRPr="00000000">
        <w:rPr>
          <w:rFonts w:ascii="Cambria" w:cs="Cambria" w:eastAsia="Cambria" w:hAnsi="Cambria"/>
          <w:color w:val="002060"/>
          <w:sz w:val="18"/>
          <w:szCs w:val="18"/>
          <w:rtl w:val="0"/>
        </w:rPr>
        <w:t xml:space="preserve">  </w:t>
      </w:r>
      <w:r w:rsidDel="00000000" w:rsidR="00000000" w:rsidRPr="00000000">
        <w:rPr>
          <w:rFonts w:ascii="Cambria" w:cs="Cambria" w:eastAsia="Cambria" w:hAnsi="Cambria"/>
          <w:color w:val="002060"/>
          <w:sz w:val="24"/>
          <w:szCs w:val="24"/>
          <w:rtl w:val="0"/>
        </w:rPr>
        <w:t xml:space="preserve">Unisite Subdivision, Del Pilar, City of San Fernando, Pampanga,</w:t>
      </w:r>
    </w:p>
    <w:p w:rsidR="00000000" w:rsidDel="00000000" w:rsidP="00000000" w:rsidRDefault="00000000" w:rsidRPr="00000000" w14:paraId="000000A9">
      <w:pPr>
        <w:pBdr>
          <w:bottom w:color="000000" w:space="1" w:sz="8" w:val="single"/>
        </w:pBdr>
        <w:spacing w:line="240" w:lineRule="auto"/>
        <w:jc w:val="cente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Philippines</w:t>
      </w:r>
    </w:p>
    <w:p w:rsidR="00000000" w:rsidDel="00000000" w:rsidP="00000000" w:rsidRDefault="00000000" w:rsidRPr="00000000" w14:paraId="000000AA">
      <w:pPr>
        <w:pBdr>
          <w:bottom w:color="000000" w:space="1" w:sz="8" w:val="single"/>
        </w:pBdr>
        <w:spacing w:line="240" w:lineRule="auto"/>
        <w:ind w:firstLine="720"/>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                                     </w:t>
      </w:r>
      <w:r w:rsidDel="00000000" w:rsidR="00000000" w:rsidRPr="00000000">
        <w:rPr>
          <w:rFonts w:ascii="Cambria" w:cs="Cambria" w:eastAsia="Cambria" w:hAnsi="Cambria"/>
          <w:b w:val="1"/>
          <w:bCs w:val="1"/>
          <w:color w:val="002060"/>
          <w:sz w:val="24"/>
          <w:szCs w:val="24"/>
          <w:rtl w:val="0"/>
        </w:rPr>
        <w:t xml:space="preserve">C</w:t>
      </w:r>
      <w:r w:rsidDel="00000000" w:rsidR="00000000" w:rsidRPr="00000000">
        <w:rPr>
          <w:rFonts w:ascii="Cambria" w:cs="Cambria" w:eastAsia="Cambria" w:hAnsi="Cambria"/>
          <w:color w:val="002060"/>
          <w:sz w:val="24"/>
          <w:szCs w:val="24"/>
          <w:rtl w:val="0"/>
        </w:rPr>
        <w:t xml:space="preserve">ollege of </w:t>
      </w:r>
      <w:r w:rsidDel="00000000" w:rsidR="00000000" w:rsidRPr="00000000">
        <w:rPr>
          <w:rFonts w:ascii="Cambria" w:cs="Cambria" w:eastAsia="Cambria" w:hAnsi="Cambria"/>
          <w:b w:val="1"/>
          <w:bCs w:val="1"/>
          <w:color w:val="002060"/>
          <w:sz w:val="24"/>
          <w:szCs w:val="24"/>
          <w:rtl w:val="0"/>
        </w:rPr>
        <w:t xml:space="preserve">E</w:t>
      </w:r>
      <w:r w:rsidDel="00000000" w:rsidR="00000000" w:rsidRPr="00000000">
        <w:rPr>
          <w:rFonts w:ascii="Cambria" w:cs="Cambria" w:eastAsia="Cambria" w:hAnsi="Cambria"/>
          <w:color w:val="002060"/>
          <w:sz w:val="24"/>
          <w:szCs w:val="24"/>
          <w:rtl w:val="0"/>
        </w:rPr>
        <w:t xml:space="preserve">ngineering and </w:t>
      </w:r>
      <w:r w:rsidDel="00000000" w:rsidR="00000000" w:rsidRPr="00000000">
        <w:rPr>
          <w:rFonts w:ascii="Cambria" w:cs="Cambria" w:eastAsia="Cambria" w:hAnsi="Cambria"/>
          <w:b w:val="1"/>
          <w:bCs w:val="1"/>
          <w:color w:val="002060"/>
          <w:sz w:val="24"/>
          <w:szCs w:val="24"/>
          <w:rtl w:val="0"/>
        </w:rPr>
        <w:t xml:space="preserve">A</w:t>
      </w:r>
      <w:r w:rsidDel="00000000" w:rsidR="00000000" w:rsidRPr="00000000">
        <w:rPr>
          <w:rFonts w:ascii="Cambria" w:cs="Cambria" w:eastAsia="Cambria" w:hAnsi="Cambria"/>
          <w:color w:val="002060"/>
          <w:sz w:val="24"/>
          <w:szCs w:val="24"/>
          <w:rtl w:val="0"/>
        </w:rPr>
        <w:t xml:space="preserve">rchitecture</w:t>
        <w:tab/>
      </w:r>
    </w:p>
    <w:p w:rsidR="00000000" w:rsidDel="00000000" w:rsidP="00000000" w:rsidRDefault="00000000" w:rsidRPr="00000000" w14:paraId="000000AB">
      <w:pPr>
        <w:pBdr>
          <w:bottom w:color="000000" w:space="1" w:sz="8" w:val="single"/>
        </w:pBdr>
        <w:spacing w:line="240" w:lineRule="auto"/>
        <w:ind w:firstLine="720"/>
        <w:rPr>
          <w:b w:val="1"/>
          <w:bCs w:val="1"/>
        </w:rPr>
      </w:pPr>
      <w:r w:rsidDel="00000000" w:rsidR="00000000" w:rsidRPr="00000000">
        <w:rPr>
          <w:rFonts w:ascii="Cambria" w:cs="Cambria" w:eastAsia="Cambria" w:hAnsi="Cambria"/>
          <w:b w:val="1"/>
          <w:bCs w:val="1"/>
          <w:color w:val="002060"/>
          <w:sz w:val="24"/>
          <w:szCs w:val="24"/>
          <w:rtl w:val="0"/>
        </w:rPr>
        <w:t xml:space="preserve">                                        C</w:t>
      </w:r>
      <w:r w:rsidDel="00000000" w:rsidR="00000000" w:rsidRPr="00000000">
        <w:rPr>
          <w:rFonts w:ascii="Cambria" w:cs="Cambria" w:eastAsia="Cambria" w:hAnsi="Cambria"/>
          <w:color w:val="002060"/>
          <w:sz w:val="24"/>
          <w:szCs w:val="24"/>
          <w:rtl w:val="0"/>
        </w:rPr>
        <w:t xml:space="preserve">omputer </w:t>
      </w:r>
      <w:r w:rsidDel="00000000" w:rsidR="00000000" w:rsidRPr="00000000">
        <w:rPr>
          <w:rFonts w:ascii="Cambria" w:cs="Cambria" w:eastAsia="Cambria" w:hAnsi="Cambria"/>
          <w:b w:val="1"/>
          <w:bCs w:val="1"/>
          <w:color w:val="002060"/>
          <w:sz w:val="24"/>
          <w:szCs w:val="24"/>
          <w:rtl w:val="0"/>
        </w:rPr>
        <w:t xml:space="preserve">E</w:t>
      </w:r>
      <w:r w:rsidDel="00000000" w:rsidR="00000000" w:rsidRPr="00000000">
        <w:rPr>
          <w:rFonts w:ascii="Cambria" w:cs="Cambria" w:eastAsia="Cambria" w:hAnsi="Cambria"/>
          <w:color w:val="002060"/>
          <w:sz w:val="24"/>
          <w:szCs w:val="24"/>
          <w:rtl w:val="0"/>
        </w:rPr>
        <w:t xml:space="preserve">ngineering </w:t>
      </w:r>
      <w:r w:rsidDel="00000000" w:rsidR="00000000" w:rsidRPr="00000000">
        <w:rPr>
          <w:rFonts w:ascii="Cambria" w:cs="Cambria" w:eastAsia="Cambria" w:hAnsi="Cambria"/>
          <w:b w:val="1"/>
          <w:bCs w:val="1"/>
          <w:color w:val="002060"/>
          <w:sz w:val="24"/>
          <w:szCs w:val="24"/>
          <w:rtl w:val="0"/>
        </w:rPr>
        <w:t xml:space="preserve">D</w:t>
      </w:r>
      <w:r w:rsidDel="00000000" w:rsidR="00000000" w:rsidRPr="00000000">
        <w:rPr>
          <w:rFonts w:ascii="Cambria" w:cs="Cambria" w:eastAsia="Cambria" w:hAnsi="Cambria"/>
          <w:color w:val="002060"/>
          <w:sz w:val="24"/>
          <w:szCs w:val="24"/>
          <w:rtl w:val="0"/>
        </w:rPr>
        <w:t xml:space="preserve">epartment</w:t>
      </w:r>
      <w:r w:rsidDel="00000000" w:rsidR="00000000" w:rsidRPr="00000000">
        <w:rPr>
          <w:rtl w:val="0"/>
        </w:rPr>
      </w:r>
    </w:p>
    <w:p w:rsidR="00000000" w:rsidDel="00000000" w:rsidP="00000000" w:rsidRDefault="00000000" w:rsidRPr="00000000" w14:paraId="000000AC">
      <w:pPr>
        <w:pStyle w:val="Heading3"/>
        <w:keepNext w:val="0"/>
        <w:keepLines w:val="0"/>
        <w:spacing w:after="240" w:before="240" w:line="480" w:lineRule="auto"/>
        <w:jc w:val="both"/>
        <w:rPr>
          <w:rFonts w:ascii="Times New Roman" w:cs="Times New Roman" w:eastAsia="Times New Roman" w:hAnsi="Times New Roman"/>
          <w:color w:val="000000"/>
          <w:sz w:val="24"/>
          <w:szCs w:val="24"/>
        </w:rPr>
      </w:pPr>
      <w:bookmarkStart w:colFirst="0" w:colLast="0" w:name="_unxqf3clyc0t" w:id="14"/>
      <w:bookmarkEnd w:id="14"/>
      <w:r w:rsidDel="00000000" w:rsidR="00000000" w:rsidRPr="00000000">
        <w:rPr>
          <w:rtl w:val="0"/>
        </w:rPr>
      </w:r>
    </w:p>
    <w:p w:rsidR="00000000" w:rsidDel="00000000" w:rsidP="00000000" w:rsidRDefault="00000000" w:rsidRPr="00000000" w14:paraId="000000AD">
      <w:pPr>
        <w:pStyle w:val="Heading3"/>
        <w:keepNext w:val="0"/>
        <w:keepLines w:val="0"/>
        <w:spacing w:after="240" w:before="240" w:line="480" w:lineRule="auto"/>
        <w:jc w:val="both"/>
        <w:rPr>
          <w:rFonts w:ascii="Times New Roman" w:cs="Times New Roman" w:eastAsia="Times New Roman" w:hAnsi="Times New Roman"/>
          <w:color w:val="000000"/>
          <w:sz w:val="24"/>
          <w:szCs w:val="24"/>
        </w:rPr>
      </w:pPr>
      <w:bookmarkStart w:colFirst="0" w:colLast="0" w:name="_w3eb5ksm1g5" w:id="15"/>
      <w:bookmarkEnd w:id="15"/>
      <w:r w:rsidDel="00000000" w:rsidR="00000000" w:rsidRPr="00000000">
        <w:rPr>
          <w:rFonts w:ascii="Times New Roman" w:cs="Times New Roman" w:eastAsia="Times New Roman" w:hAnsi="Times New Roman"/>
          <w:color w:val="000000"/>
          <w:sz w:val="24"/>
          <w:szCs w:val="24"/>
          <w:rtl w:val="0"/>
        </w:rPr>
        <w:t xml:space="preserve">Latency – The time delay between the collection of patient data and its successful transmission to the hospital system.</w:t>
      </w:r>
    </w:p>
    <w:p w:rsidR="00000000" w:rsidDel="00000000" w:rsidP="00000000" w:rsidRDefault="00000000" w:rsidRPr="00000000" w14:paraId="000000AE">
      <w:pPr>
        <w:pStyle w:val="Heading3"/>
        <w:keepNext w:val="0"/>
        <w:keepLines w:val="0"/>
        <w:spacing w:after="240" w:before="240" w:line="480" w:lineRule="auto"/>
        <w:jc w:val="both"/>
        <w:rPr>
          <w:rFonts w:ascii="Times New Roman" w:cs="Times New Roman" w:eastAsia="Times New Roman" w:hAnsi="Times New Roman"/>
          <w:color w:val="000000"/>
          <w:sz w:val="24"/>
          <w:szCs w:val="24"/>
        </w:rPr>
      </w:pPr>
      <w:bookmarkStart w:colFirst="0" w:colLast="0" w:name="_9h1gmkind0h5" w:id="16"/>
      <w:bookmarkEnd w:id="16"/>
      <w:r w:rsidDel="00000000" w:rsidR="00000000" w:rsidRPr="00000000">
        <w:rPr>
          <w:rFonts w:ascii="Times New Roman" w:cs="Times New Roman" w:eastAsia="Times New Roman" w:hAnsi="Times New Roman"/>
          <w:color w:val="000000"/>
          <w:sz w:val="24"/>
          <w:szCs w:val="24"/>
          <w:rtl w:val="0"/>
        </w:rPr>
        <w:t xml:space="preserve">Oxygen Saturation (SpO₂) – The percentage of oxygen-saturated hemoglobin in the blood, used as an indicator of respiratory efficiency.</w:t>
      </w:r>
    </w:p>
    <w:p w:rsidR="00000000" w:rsidDel="00000000" w:rsidP="00000000" w:rsidRDefault="00000000" w:rsidRPr="00000000" w14:paraId="000000AF">
      <w:pPr>
        <w:pStyle w:val="Heading3"/>
        <w:keepNext w:val="0"/>
        <w:keepLines w:val="0"/>
        <w:spacing w:after="240" w:before="240" w:line="480" w:lineRule="auto"/>
        <w:jc w:val="both"/>
        <w:rPr>
          <w:rFonts w:ascii="Times New Roman" w:cs="Times New Roman" w:eastAsia="Times New Roman" w:hAnsi="Times New Roman"/>
          <w:color w:val="000000"/>
          <w:sz w:val="24"/>
          <w:szCs w:val="24"/>
        </w:rPr>
      </w:pPr>
      <w:bookmarkStart w:colFirst="0" w:colLast="0" w:name="_iyo38koytmyi" w:id="13"/>
      <w:bookmarkEnd w:id="13"/>
      <w:r w:rsidDel="00000000" w:rsidR="00000000" w:rsidRPr="00000000">
        <w:rPr>
          <w:rFonts w:ascii="Times New Roman" w:cs="Times New Roman" w:eastAsia="Times New Roman" w:hAnsi="Times New Roman"/>
          <w:color w:val="000000"/>
          <w:sz w:val="24"/>
          <w:szCs w:val="24"/>
          <w:rtl w:val="0"/>
        </w:rPr>
        <w:t xml:space="preserve">Patient Monitoring – The continuous observation and measurement of a patient’s vital signs to assess their health condition.</w:t>
      </w:r>
    </w:p>
    <w:p w:rsidR="00000000" w:rsidDel="00000000" w:rsidP="00000000" w:rsidRDefault="00000000" w:rsidRPr="00000000" w14:paraId="000000B0">
      <w:pPr>
        <w:pStyle w:val="Heading3"/>
        <w:keepNext w:val="0"/>
        <w:keepLines w:val="0"/>
        <w:spacing w:after="240" w:before="240" w:line="480" w:lineRule="auto"/>
        <w:jc w:val="both"/>
        <w:rPr>
          <w:rFonts w:ascii="Times New Roman" w:cs="Times New Roman" w:eastAsia="Times New Roman" w:hAnsi="Times New Roman"/>
          <w:color w:val="000000"/>
          <w:sz w:val="24"/>
          <w:szCs w:val="24"/>
        </w:rPr>
      </w:pPr>
      <w:bookmarkStart w:colFirst="0" w:colLast="0" w:name="_iyo38koytmyi" w:id="13"/>
      <w:bookmarkEnd w:id="13"/>
      <w:r w:rsidDel="00000000" w:rsidR="00000000" w:rsidRPr="00000000">
        <w:rPr>
          <w:rFonts w:ascii="Times New Roman" w:cs="Times New Roman" w:eastAsia="Times New Roman" w:hAnsi="Times New Roman"/>
          <w:color w:val="000000"/>
          <w:sz w:val="24"/>
          <w:szCs w:val="24"/>
          <w:rtl w:val="0"/>
        </w:rPr>
        <w:t xml:space="preserve">Raspberry Pi – A compact, low-cost single-board computer used in this study as the central processing unit for data acquisition and processing.</w:t>
      </w:r>
    </w:p>
    <w:p w:rsidR="00000000" w:rsidDel="00000000" w:rsidP="00000000" w:rsidRDefault="00000000" w:rsidRPr="00000000" w14:paraId="000000B1">
      <w:pPr>
        <w:pStyle w:val="Heading3"/>
        <w:keepNext w:val="0"/>
        <w:keepLines w:val="0"/>
        <w:spacing w:after="240" w:before="240" w:line="480" w:lineRule="auto"/>
        <w:jc w:val="both"/>
        <w:rPr>
          <w:rFonts w:ascii="Times New Roman" w:cs="Times New Roman" w:eastAsia="Times New Roman" w:hAnsi="Times New Roman"/>
          <w:color w:val="000000"/>
          <w:sz w:val="24"/>
          <w:szCs w:val="24"/>
        </w:rPr>
      </w:pPr>
      <w:bookmarkStart w:colFirst="0" w:colLast="0" w:name="_iyo38koytmyi" w:id="13"/>
      <w:bookmarkEnd w:id="13"/>
      <w:r w:rsidDel="00000000" w:rsidR="00000000" w:rsidRPr="00000000">
        <w:rPr>
          <w:rFonts w:ascii="Times New Roman" w:cs="Times New Roman" w:eastAsia="Times New Roman" w:hAnsi="Times New Roman"/>
          <w:color w:val="000000"/>
          <w:sz w:val="24"/>
          <w:szCs w:val="24"/>
          <w:rtl w:val="0"/>
        </w:rPr>
        <w:t xml:space="preserve">Real-Time Monitoring – The immediate collection and transmission of patient data without significant delay.</w:t>
      </w:r>
    </w:p>
    <w:p w:rsidR="00000000" w:rsidDel="00000000" w:rsidP="00000000" w:rsidRDefault="00000000" w:rsidRPr="00000000" w14:paraId="000000B2">
      <w:pPr>
        <w:pStyle w:val="Heading3"/>
        <w:keepNext w:val="0"/>
        <w:keepLines w:val="0"/>
        <w:spacing w:after="240" w:before="240" w:line="480" w:lineRule="auto"/>
        <w:jc w:val="both"/>
        <w:rPr>
          <w:rFonts w:ascii="Times New Roman" w:cs="Times New Roman" w:eastAsia="Times New Roman" w:hAnsi="Times New Roman"/>
          <w:color w:val="000000"/>
          <w:sz w:val="24"/>
          <w:szCs w:val="24"/>
        </w:rPr>
      </w:pPr>
      <w:bookmarkStart w:colFirst="0" w:colLast="0" w:name="_iyo38koytmyi" w:id="13"/>
      <w:bookmarkEnd w:id="13"/>
      <w:r w:rsidDel="00000000" w:rsidR="00000000" w:rsidRPr="00000000">
        <w:rPr>
          <w:rFonts w:ascii="Times New Roman" w:cs="Times New Roman" w:eastAsia="Times New Roman" w:hAnsi="Times New Roman"/>
          <w:color w:val="000000"/>
          <w:sz w:val="24"/>
          <w:szCs w:val="24"/>
          <w:rtl w:val="0"/>
        </w:rPr>
        <w:t xml:space="preserve">Soft Real-Time System – A system where processing delays are acceptable within certain limits but must still provide timely data for effective decision-making.</w:t>
      </w:r>
    </w:p>
    <w:p w:rsidR="00000000" w:rsidDel="00000000" w:rsidP="00000000" w:rsidRDefault="00000000" w:rsidRPr="00000000" w14:paraId="000000B3">
      <w:pPr>
        <w:pStyle w:val="Heading3"/>
        <w:keepNext w:val="0"/>
        <w:keepLines w:val="0"/>
        <w:spacing w:after="240" w:before="240" w:line="480" w:lineRule="auto"/>
        <w:jc w:val="both"/>
        <w:rPr>
          <w:rFonts w:ascii="Times New Roman" w:cs="Times New Roman" w:eastAsia="Times New Roman" w:hAnsi="Times New Roman"/>
          <w:color w:val="000000"/>
          <w:sz w:val="24"/>
          <w:szCs w:val="24"/>
        </w:rPr>
      </w:pPr>
      <w:bookmarkStart w:colFirst="0" w:colLast="0" w:name="_2mw357rozyp6" w:id="17"/>
      <w:bookmarkEnd w:id="17"/>
      <w:r w:rsidDel="00000000" w:rsidR="00000000" w:rsidRPr="00000000">
        <w:rPr>
          <w:rFonts w:ascii="Times New Roman" w:cs="Times New Roman" w:eastAsia="Times New Roman" w:hAnsi="Times New Roman"/>
          <w:color w:val="000000"/>
          <w:sz w:val="24"/>
          <w:szCs w:val="24"/>
          <w:rtl w:val="0"/>
        </w:rPr>
        <w:t xml:space="preserve">Vital Signs – Clinical measurements that indicate the state of a patient’s essential body functions, including heart rate, body temperature, oxygen saturation, and blood pressure.</w:t>
      </w:r>
    </w:p>
    <w:p w:rsidR="00000000" w:rsidDel="00000000" w:rsidP="00000000" w:rsidRDefault="00000000" w:rsidRPr="00000000" w14:paraId="000000B4">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iyo38koytmyi" w:id="13"/>
      <w:bookmarkEnd w:id="13"/>
      <w:r w:rsidDel="00000000" w:rsidR="00000000" w:rsidRPr="00000000">
        <w:rPr>
          <w:rtl w:val="0"/>
        </w:rPr>
      </w:r>
    </w:p>
    <w:p w:rsidR="00000000" w:rsidDel="00000000" w:rsidP="00000000" w:rsidRDefault="00000000" w:rsidRPr="00000000" w14:paraId="000000B5">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zgeo758fz4jv" w:id="18"/>
      <w:bookmarkEnd w:id="18"/>
      <w:r w:rsidDel="00000000" w:rsidR="00000000" w:rsidRPr="00000000">
        <w:rPr>
          <w:rtl w:val="0"/>
        </w:rPr>
      </w:r>
    </w:p>
    <w:p w:rsidR="00000000" w:rsidDel="00000000" w:rsidP="00000000" w:rsidRDefault="00000000" w:rsidRPr="00000000" w14:paraId="000000B6">
      <w:pPr>
        <w:pStyle w:val="Heading3"/>
        <w:keepNext w:val="0"/>
        <w:keepLines w:val="0"/>
        <w:spacing w:before="280" w:line="360" w:lineRule="auto"/>
        <w:jc w:val="both"/>
        <w:rPr>
          <w:b w:val="1"/>
          <w:bCs w:val="1"/>
          <w:color w:val="000000"/>
        </w:rPr>
      </w:pPr>
      <w:bookmarkStart w:colFirst="0" w:colLast="0" w:name="_m8l0t4ufadil" w:id="19"/>
      <w:bookmarkEnd w:id="19"/>
      <w:r w:rsidDel="00000000" w:rsidR="00000000" w:rsidRPr="00000000">
        <w:rPr>
          <w:rtl w:val="0"/>
        </w:rPr>
      </w:r>
    </w:p>
    <w:p w:rsidR="00000000" w:rsidDel="00000000" w:rsidP="00000000" w:rsidRDefault="00000000" w:rsidRPr="00000000" w14:paraId="000000B7">
      <w:pPr>
        <w:pStyle w:val="Heading3"/>
        <w:keepNext w:val="0"/>
        <w:keepLines w:val="0"/>
        <w:spacing w:before="280" w:line="360" w:lineRule="auto"/>
        <w:jc w:val="both"/>
        <w:rPr>
          <w:b w:val="1"/>
          <w:bCs w:val="1"/>
          <w:color w:val="000000"/>
        </w:rPr>
      </w:pPr>
      <w:bookmarkStart w:colFirst="0" w:colLast="0" w:name="_ye2bg8jvbdpl" w:id="20"/>
      <w:bookmarkEnd w:id="20"/>
      <w:r w:rsidDel="00000000" w:rsidR="00000000" w:rsidRPr="00000000">
        <w:rPr>
          <w:rtl w:val="0"/>
        </w:rPr>
      </w:r>
    </w:p>
    <w:p w:rsidR="00000000" w:rsidDel="00000000" w:rsidP="00000000" w:rsidRDefault="00000000" w:rsidRPr="00000000" w14:paraId="000000B8">
      <w:pPr>
        <w:pBdr>
          <w:bottom w:color="000000" w:space="1" w:sz="8" w:val="single"/>
        </w:pBdr>
        <w:spacing w:line="240" w:lineRule="auto"/>
        <w:rPr>
          <w:rFonts w:ascii="Cambria" w:cs="Cambria" w:eastAsia="Cambria" w:hAnsi="Cambria"/>
          <w:b w:val="1"/>
          <w:bCs w:val="1"/>
          <w:color w:val="002060"/>
          <w:sz w:val="48"/>
          <w:szCs w:val="48"/>
        </w:rPr>
      </w:pPr>
      <w:r w:rsidDel="00000000" w:rsidR="00000000" w:rsidRPr="00000000">
        <w:rPr>
          <w:rFonts w:ascii="Cambria" w:cs="Cambria" w:eastAsia="Cambria" w:hAnsi="Cambria"/>
          <w:b w:val="1"/>
          <w:bCs w:val="1"/>
          <w:color w:val="002060"/>
          <w:sz w:val="48"/>
          <w:szCs w:val="48"/>
          <w:rtl w:val="0"/>
        </w:rPr>
        <w:t xml:space="preserve">                         </w:t>
      </w:r>
      <w:r w:rsidDel="00000000" w:rsidR="00000000" w:rsidRPr="00000000">
        <w:rPr>
          <w:rFonts w:ascii="Cambria" w:cs="Cambria" w:eastAsia="Cambria" w:hAnsi="Cambria"/>
          <w:b w:val="1"/>
          <w:bCs w:val="1"/>
          <w:color w:val="002060"/>
          <w:sz w:val="24"/>
          <w:szCs w:val="24"/>
          <w:rtl w:val="0"/>
        </w:rPr>
        <w:t xml:space="preserve">UNIVERSITY of the ASSUMPTION</w:t>
      </w:r>
      <w:r w:rsidDel="00000000" w:rsidR="00000000" w:rsidRPr="00000000">
        <w:rPr>
          <w:rFonts w:ascii="Cambria" w:cs="Cambria" w:eastAsia="Cambria" w:hAnsi="Cambria"/>
          <w:b w:val="1"/>
          <w:bCs w:val="1"/>
          <w:color w:val="002060"/>
          <w:sz w:val="48"/>
          <w:szCs w:val="48"/>
          <w:rtl w:val="0"/>
        </w:rPr>
        <w:t xml:space="preserve">  </w:t>
      </w:r>
      <w:r w:rsidDel="00000000" w:rsidR="00000000" w:rsidRPr="00000000">
        <w:drawing>
          <wp:anchor allowOverlap="1" behindDoc="1" distB="0" distT="0" distL="0" distR="0" hidden="0" layoutInCell="1" locked="0" relativeHeight="0" simplePos="0">
            <wp:simplePos x="0" y="0"/>
            <wp:positionH relativeFrom="column">
              <wp:posOffset>4933950</wp:posOffset>
            </wp:positionH>
            <wp:positionV relativeFrom="paragraph">
              <wp:posOffset>38100</wp:posOffset>
            </wp:positionV>
            <wp:extent cx="1166813" cy="838200"/>
            <wp:effectExtent b="0" l="0" r="0" t="0"/>
            <wp:wrapNone/>
            <wp:docPr id="3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166813" cy="838200"/>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114300</wp:posOffset>
            </wp:positionH>
            <wp:positionV relativeFrom="paragraph">
              <wp:posOffset>38100</wp:posOffset>
            </wp:positionV>
            <wp:extent cx="771525" cy="774700"/>
            <wp:effectExtent b="0" l="0" r="0" t="0"/>
            <wp:wrapNone/>
            <wp:docPr id="18"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71525" cy="774700"/>
                    </a:xfrm>
                    <a:prstGeom prst="rect"/>
                    <a:ln/>
                  </pic:spPr>
                </pic:pic>
              </a:graphicData>
            </a:graphic>
          </wp:anchor>
        </w:draw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-19047</wp:posOffset>
                </wp:positionH>
                <wp:positionV relativeFrom="paragraph">
                  <wp:posOffset>247650</wp:posOffset>
                </wp:positionV>
                <wp:extent cx="50800" cy="50800"/>
                <wp:effectExtent b="0" l="0" r="0" t="0"/>
                <wp:wrapNone/>
                <wp:docPr id="9" name=""/>
                <a:graphic>
                  <a:graphicData uri="http://schemas.microsoft.com/office/word/2010/wordprocessingShape">
                    <wps:wsp>
                      <wps:cNvCnPr/>
                      <wps:spPr>
                        <a:xfrm>
                          <a:off x="2371025" y="3780000"/>
                          <a:ext cx="5949950" cy="0"/>
                        </a:xfrm>
                        <a:prstGeom prst="straightConnector1">
                          <a:avLst/>
                        </a:prstGeom>
                        <a:noFill/>
                        <a:ln cap="flat" cmpd="sng" w="12700">
                          <a:solidFill>
                            <a:srgbClr val="00206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-19047</wp:posOffset>
                </wp:positionH>
                <wp:positionV relativeFrom="paragraph">
                  <wp:posOffset>247650</wp:posOffset>
                </wp:positionV>
                <wp:extent cx="50800" cy="50800"/>
                <wp:effectExtent b="0" l="0" r="0" t="0"/>
                <wp:wrapNone/>
                <wp:docPr id="9" name="image11.png"/>
                <a:graphic>
                  <a:graphicData uri="http://schemas.openxmlformats.org/drawingml/2006/picture">
                    <pic:pic>
                      <pic:nvPicPr>
                        <pic:cNvPr id="0" name="image11.png"/>
                        <pic:cNvPicPr preferRelativeResize="0"/>
                      </pic:nvPicPr>
                      <pic:blipFill>
                        <a:blip r:embed="rId8"/>
                        <a:srcRect/>
                        <a:stretch>
                          <a:fillRect/>
                        </a:stretch>
                      </pic:blipFill>
                      <pic:spPr>
                        <a:xfrm>
                          <a:off x="0" y="0"/>
                          <a:ext cx="50800" cy="50800"/>
                        </a:xfrm>
                        <a:prstGeom prst="rect"/>
                        <a:ln/>
                      </pic:spPr>
                    </pic:pic>
                  </a:graphicData>
                </a:graphic>
              </wp:anchor>
            </w:drawing>
          </mc:Fallback>
        </mc:AlternateContent>
      </w:r>
    </w:p>
    <w:p w:rsidR="00000000" w:rsidDel="00000000" w:rsidP="00000000" w:rsidRDefault="00000000" w:rsidRPr="00000000" w14:paraId="000000B9">
      <w:pPr>
        <w:pBdr>
          <w:bottom w:color="000000" w:space="1" w:sz="8" w:val="single"/>
        </w:pBdr>
        <w:spacing w:line="240" w:lineRule="auto"/>
        <w:jc w:val="center"/>
        <w:rPr>
          <w:rFonts w:ascii="Cambria" w:cs="Cambria" w:eastAsia="Cambria" w:hAnsi="Cambria"/>
          <w:color w:val="002060"/>
          <w:sz w:val="24"/>
          <w:szCs w:val="24"/>
        </w:rPr>
      </w:pPr>
      <w:r w:rsidDel="00000000" w:rsidR="00000000" w:rsidRPr="00000000">
        <w:rPr>
          <w:rFonts w:ascii="Cambria" w:cs="Cambria" w:eastAsia="Cambria" w:hAnsi="Cambria"/>
          <w:color w:val="002060"/>
          <w:sz w:val="18"/>
          <w:szCs w:val="18"/>
          <w:rtl w:val="0"/>
        </w:rPr>
        <w:t xml:space="preserve">  </w:t>
      </w:r>
      <w:r w:rsidDel="00000000" w:rsidR="00000000" w:rsidRPr="00000000">
        <w:rPr>
          <w:rFonts w:ascii="Cambria" w:cs="Cambria" w:eastAsia="Cambria" w:hAnsi="Cambria"/>
          <w:color w:val="002060"/>
          <w:sz w:val="24"/>
          <w:szCs w:val="24"/>
          <w:rtl w:val="0"/>
        </w:rPr>
        <w:t xml:space="preserve">Unisite Subdivision, Del Pilar, City of San Fernando, Pampanga,</w:t>
      </w:r>
    </w:p>
    <w:p w:rsidR="00000000" w:rsidDel="00000000" w:rsidP="00000000" w:rsidRDefault="00000000" w:rsidRPr="00000000" w14:paraId="000000BA">
      <w:pPr>
        <w:pBdr>
          <w:bottom w:color="000000" w:space="1" w:sz="8" w:val="single"/>
        </w:pBdr>
        <w:spacing w:line="240" w:lineRule="auto"/>
        <w:jc w:val="cente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Philippines</w:t>
      </w:r>
    </w:p>
    <w:p w:rsidR="00000000" w:rsidDel="00000000" w:rsidP="00000000" w:rsidRDefault="00000000" w:rsidRPr="00000000" w14:paraId="000000BB">
      <w:pPr>
        <w:pBdr>
          <w:bottom w:color="000000" w:space="1" w:sz="8" w:val="single"/>
        </w:pBdr>
        <w:spacing w:line="240" w:lineRule="auto"/>
        <w:ind w:firstLine="720"/>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                                     </w:t>
      </w:r>
      <w:r w:rsidDel="00000000" w:rsidR="00000000" w:rsidRPr="00000000">
        <w:rPr>
          <w:rFonts w:ascii="Cambria" w:cs="Cambria" w:eastAsia="Cambria" w:hAnsi="Cambria"/>
          <w:b w:val="1"/>
          <w:bCs w:val="1"/>
          <w:color w:val="002060"/>
          <w:sz w:val="24"/>
          <w:szCs w:val="24"/>
          <w:rtl w:val="0"/>
        </w:rPr>
        <w:t xml:space="preserve">C</w:t>
      </w:r>
      <w:r w:rsidDel="00000000" w:rsidR="00000000" w:rsidRPr="00000000">
        <w:rPr>
          <w:rFonts w:ascii="Cambria" w:cs="Cambria" w:eastAsia="Cambria" w:hAnsi="Cambria"/>
          <w:color w:val="002060"/>
          <w:sz w:val="24"/>
          <w:szCs w:val="24"/>
          <w:rtl w:val="0"/>
        </w:rPr>
        <w:t xml:space="preserve">ollege of </w:t>
      </w:r>
      <w:r w:rsidDel="00000000" w:rsidR="00000000" w:rsidRPr="00000000">
        <w:rPr>
          <w:rFonts w:ascii="Cambria" w:cs="Cambria" w:eastAsia="Cambria" w:hAnsi="Cambria"/>
          <w:b w:val="1"/>
          <w:bCs w:val="1"/>
          <w:color w:val="002060"/>
          <w:sz w:val="24"/>
          <w:szCs w:val="24"/>
          <w:rtl w:val="0"/>
        </w:rPr>
        <w:t xml:space="preserve">E</w:t>
      </w:r>
      <w:r w:rsidDel="00000000" w:rsidR="00000000" w:rsidRPr="00000000">
        <w:rPr>
          <w:rFonts w:ascii="Cambria" w:cs="Cambria" w:eastAsia="Cambria" w:hAnsi="Cambria"/>
          <w:color w:val="002060"/>
          <w:sz w:val="24"/>
          <w:szCs w:val="24"/>
          <w:rtl w:val="0"/>
        </w:rPr>
        <w:t xml:space="preserve">ngineering and </w:t>
      </w:r>
      <w:r w:rsidDel="00000000" w:rsidR="00000000" w:rsidRPr="00000000">
        <w:rPr>
          <w:rFonts w:ascii="Cambria" w:cs="Cambria" w:eastAsia="Cambria" w:hAnsi="Cambria"/>
          <w:b w:val="1"/>
          <w:bCs w:val="1"/>
          <w:color w:val="002060"/>
          <w:sz w:val="24"/>
          <w:szCs w:val="24"/>
          <w:rtl w:val="0"/>
        </w:rPr>
        <w:t xml:space="preserve">A</w:t>
      </w:r>
      <w:r w:rsidDel="00000000" w:rsidR="00000000" w:rsidRPr="00000000">
        <w:rPr>
          <w:rFonts w:ascii="Cambria" w:cs="Cambria" w:eastAsia="Cambria" w:hAnsi="Cambria"/>
          <w:color w:val="002060"/>
          <w:sz w:val="24"/>
          <w:szCs w:val="24"/>
          <w:rtl w:val="0"/>
        </w:rPr>
        <w:t xml:space="preserve">rchitecture</w:t>
        <w:tab/>
      </w:r>
    </w:p>
    <w:p w:rsidR="00000000" w:rsidDel="00000000" w:rsidP="00000000" w:rsidRDefault="00000000" w:rsidRPr="00000000" w14:paraId="000000BC">
      <w:pPr>
        <w:pBdr>
          <w:bottom w:color="000000" w:space="1" w:sz="8" w:val="single"/>
        </w:pBdr>
        <w:spacing w:line="240" w:lineRule="auto"/>
        <w:ind w:firstLine="720"/>
        <w:rPr/>
      </w:pPr>
      <w:r w:rsidDel="00000000" w:rsidR="00000000" w:rsidRPr="00000000">
        <w:rPr>
          <w:rFonts w:ascii="Cambria" w:cs="Cambria" w:eastAsia="Cambria" w:hAnsi="Cambria"/>
          <w:b w:val="1"/>
          <w:bCs w:val="1"/>
          <w:color w:val="002060"/>
          <w:sz w:val="24"/>
          <w:szCs w:val="24"/>
          <w:rtl w:val="0"/>
        </w:rPr>
        <w:t xml:space="preserve">                                        C</w:t>
      </w:r>
      <w:r w:rsidDel="00000000" w:rsidR="00000000" w:rsidRPr="00000000">
        <w:rPr>
          <w:rFonts w:ascii="Cambria" w:cs="Cambria" w:eastAsia="Cambria" w:hAnsi="Cambria"/>
          <w:color w:val="002060"/>
          <w:sz w:val="24"/>
          <w:szCs w:val="24"/>
          <w:rtl w:val="0"/>
        </w:rPr>
        <w:t xml:space="preserve">omputer </w:t>
      </w:r>
      <w:r w:rsidDel="00000000" w:rsidR="00000000" w:rsidRPr="00000000">
        <w:rPr>
          <w:rFonts w:ascii="Cambria" w:cs="Cambria" w:eastAsia="Cambria" w:hAnsi="Cambria"/>
          <w:b w:val="1"/>
          <w:bCs w:val="1"/>
          <w:color w:val="002060"/>
          <w:sz w:val="24"/>
          <w:szCs w:val="24"/>
          <w:rtl w:val="0"/>
        </w:rPr>
        <w:t xml:space="preserve">E</w:t>
      </w:r>
      <w:r w:rsidDel="00000000" w:rsidR="00000000" w:rsidRPr="00000000">
        <w:rPr>
          <w:rFonts w:ascii="Cambria" w:cs="Cambria" w:eastAsia="Cambria" w:hAnsi="Cambria"/>
          <w:color w:val="002060"/>
          <w:sz w:val="24"/>
          <w:szCs w:val="24"/>
          <w:rtl w:val="0"/>
        </w:rPr>
        <w:t xml:space="preserve">ngineering </w:t>
      </w:r>
      <w:r w:rsidDel="00000000" w:rsidR="00000000" w:rsidRPr="00000000">
        <w:rPr>
          <w:rFonts w:ascii="Cambria" w:cs="Cambria" w:eastAsia="Cambria" w:hAnsi="Cambria"/>
          <w:b w:val="1"/>
          <w:bCs w:val="1"/>
          <w:color w:val="002060"/>
          <w:sz w:val="24"/>
          <w:szCs w:val="24"/>
          <w:rtl w:val="0"/>
        </w:rPr>
        <w:t xml:space="preserve">D</w:t>
      </w:r>
      <w:r w:rsidDel="00000000" w:rsidR="00000000" w:rsidRPr="00000000">
        <w:rPr>
          <w:rFonts w:ascii="Cambria" w:cs="Cambria" w:eastAsia="Cambria" w:hAnsi="Cambria"/>
          <w:color w:val="002060"/>
          <w:sz w:val="24"/>
          <w:szCs w:val="24"/>
          <w:rtl w:val="0"/>
        </w:rPr>
        <w:t xml:space="preserve">epartment</w:t>
      </w: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F">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II: Methodology</w:t>
      </w:r>
    </w:p>
    <w:p w:rsidR="00000000" w:rsidDel="00000000" w:rsidP="00000000" w:rsidRDefault="00000000" w:rsidRPr="00000000" w14:paraId="000000C0">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Research Design and Method</w:t>
      </w:r>
    </w:p>
    <w:p w:rsidR="00000000" w:rsidDel="00000000" w:rsidP="00000000" w:rsidRDefault="00000000" w:rsidRPr="00000000" w14:paraId="000000C1">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2">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Design</w:t>
      </w:r>
    </w:p>
    <w:p w:rsidR="00000000" w:rsidDel="00000000" w:rsidP="00000000" w:rsidRDefault="00000000" w:rsidRPr="00000000" w14:paraId="000000C3">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utilized a quantitative experimental research design. The experimental approach was used to design, develop, and evaluate a Raspberry Pi–based smart ambulance system capable of real-time patient monitoring and data transmission. The system’s performance was measured in terms of accuracy, reliability, and latency.</w:t>
      </w:r>
    </w:p>
    <w:p w:rsidR="00000000" w:rsidDel="00000000" w:rsidP="00000000" w:rsidRDefault="00000000" w:rsidRPr="00000000" w14:paraId="000000C4">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quantitative approach was applied to objectively assess system performance using measurable data such as sensor readings, transmission delays, and system response time.</w:t>
      </w:r>
    </w:p>
    <w:p w:rsidR="00000000" w:rsidDel="00000000" w:rsidP="00000000" w:rsidRDefault="00000000" w:rsidRPr="00000000" w14:paraId="000000C5">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pStyle w:val="Heading3"/>
        <w:keepNext w:val="0"/>
        <w:keepLines w:val="0"/>
        <w:spacing w:before="280" w:line="360" w:lineRule="auto"/>
        <w:jc w:val="both"/>
        <w:rPr>
          <w:b w:val="1"/>
          <w:bCs w:val="1"/>
          <w:color w:val="000000"/>
        </w:rPr>
      </w:pPr>
      <w:bookmarkStart w:colFirst="0" w:colLast="0" w:name="_h7uki6zays4" w:id="21"/>
      <w:bookmarkEnd w:id="21"/>
      <w:r w:rsidDel="00000000" w:rsidR="00000000" w:rsidRPr="00000000">
        <w:rPr>
          <w:rtl w:val="0"/>
        </w:rPr>
      </w:r>
    </w:p>
    <w:p w:rsidR="00000000" w:rsidDel="00000000" w:rsidP="00000000" w:rsidRDefault="00000000" w:rsidRPr="00000000" w14:paraId="000000CB">
      <w:pPr>
        <w:pBdr>
          <w:bottom w:color="000000" w:space="1" w:sz="8" w:val="single"/>
        </w:pBdr>
        <w:spacing w:line="240" w:lineRule="auto"/>
        <w:rPr>
          <w:rFonts w:ascii="Cambria" w:cs="Cambria" w:eastAsia="Cambria" w:hAnsi="Cambria"/>
          <w:b w:val="1"/>
          <w:bCs w:val="1"/>
          <w:color w:val="002060"/>
          <w:sz w:val="48"/>
          <w:szCs w:val="48"/>
        </w:rPr>
      </w:pPr>
      <w:r w:rsidDel="00000000" w:rsidR="00000000" w:rsidRPr="00000000">
        <w:rPr>
          <w:rFonts w:ascii="Cambria" w:cs="Cambria" w:eastAsia="Cambria" w:hAnsi="Cambria"/>
          <w:b w:val="1"/>
          <w:bCs w:val="1"/>
          <w:color w:val="002060"/>
          <w:sz w:val="48"/>
          <w:szCs w:val="48"/>
          <w:rtl w:val="0"/>
        </w:rPr>
        <w:t xml:space="preserve">                         </w:t>
      </w:r>
      <w:r w:rsidDel="00000000" w:rsidR="00000000" w:rsidRPr="00000000">
        <w:rPr>
          <w:rFonts w:ascii="Cambria" w:cs="Cambria" w:eastAsia="Cambria" w:hAnsi="Cambria"/>
          <w:b w:val="1"/>
          <w:bCs w:val="1"/>
          <w:color w:val="002060"/>
          <w:sz w:val="24"/>
          <w:szCs w:val="24"/>
          <w:rtl w:val="0"/>
        </w:rPr>
        <w:t xml:space="preserve">UNIVERSITY of the ASSUMPTION</w:t>
      </w:r>
      <w:r w:rsidDel="00000000" w:rsidR="00000000" w:rsidRPr="00000000">
        <w:rPr>
          <w:rFonts w:ascii="Cambria" w:cs="Cambria" w:eastAsia="Cambria" w:hAnsi="Cambria"/>
          <w:b w:val="1"/>
          <w:bCs w:val="1"/>
          <w:color w:val="002060"/>
          <w:sz w:val="48"/>
          <w:szCs w:val="48"/>
          <w:rtl w:val="0"/>
        </w:rPr>
        <w:t xml:space="preserve">  </w:t>
      </w:r>
      <w:r w:rsidDel="00000000" w:rsidR="00000000" w:rsidRPr="00000000">
        <w:drawing>
          <wp:anchor allowOverlap="1" behindDoc="1" distB="0" distT="0" distL="0" distR="0" hidden="0" layoutInCell="1" locked="0" relativeHeight="0" simplePos="0">
            <wp:simplePos x="0" y="0"/>
            <wp:positionH relativeFrom="column">
              <wp:posOffset>114300</wp:posOffset>
            </wp:positionH>
            <wp:positionV relativeFrom="paragraph">
              <wp:posOffset>38100</wp:posOffset>
            </wp:positionV>
            <wp:extent cx="771525" cy="774700"/>
            <wp:effectExtent b="0" l="0" r="0" t="0"/>
            <wp:wrapNone/>
            <wp:docPr id="4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71525" cy="774700"/>
                    </a:xfrm>
                    <a:prstGeom prst="rect"/>
                    <a:ln/>
                  </pic:spPr>
                </pic:pic>
              </a:graphicData>
            </a:graphic>
          </wp:anchor>
        </w:draw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-19047</wp:posOffset>
                </wp:positionH>
                <wp:positionV relativeFrom="paragraph">
                  <wp:posOffset>247650</wp:posOffset>
                </wp:positionV>
                <wp:extent cx="50800" cy="50800"/>
                <wp:effectExtent b="0" l="0" r="0" t="0"/>
                <wp:wrapNone/>
                <wp:docPr id="4" name=""/>
                <a:graphic>
                  <a:graphicData uri="http://schemas.microsoft.com/office/word/2010/wordprocessingShape">
                    <wps:wsp>
                      <wps:cNvCnPr/>
                      <wps:spPr>
                        <a:xfrm>
                          <a:off x="2371025" y="3780000"/>
                          <a:ext cx="5949950" cy="0"/>
                        </a:xfrm>
                        <a:prstGeom prst="straightConnector1">
                          <a:avLst/>
                        </a:prstGeom>
                        <a:noFill/>
                        <a:ln cap="flat" cmpd="sng" w="12700">
                          <a:solidFill>
                            <a:srgbClr val="00206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-19047</wp:posOffset>
                </wp:positionH>
                <wp:positionV relativeFrom="paragraph">
                  <wp:posOffset>247650</wp:posOffset>
                </wp:positionV>
                <wp:extent cx="50800" cy="50800"/>
                <wp:effectExtent b="0" l="0" r="0" t="0"/>
                <wp:wrapNone/>
                <wp:docPr id="4"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50800" cy="50800"/>
                        </a:xfrm>
                        <a:prstGeom prst="rect"/>
                        <a:ln/>
                      </pic:spPr>
                    </pic:pic>
                  </a:graphicData>
                </a:graphic>
              </wp:anchor>
            </w:drawing>
          </mc:Fallback>
        </mc:AlternateContent>
      </w:r>
      <w:r w:rsidDel="00000000" w:rsidR="00000000" w:rsidRPr="00000000">
        <w:drawing>
          <wp:anchor allowOverlap="1" behindDoc="1" distB="0" distT="0" distL="0" distR="0" hidden="0" layoutInCell="1" locked="0" relativeHeight="0" simplePos="0">
            <wp:simplePos x="0" y="0"/>
            <wp:positionH relativeFrom="column">
              <wp:posOffset>4933950</wp:posOffset>
            </wp:positionH>
            <wp:positionV relativeFrom="paragraph">
              <wp:posOffset>38100</wp:posOffset>
            </wp:positionV>
            <wp:extent cx="1166813" cy="838200"/>
            <wp:effectExtent b="0" l="0" r="0" t="0"/>
            <wp:wrapNone/>
            <wp:docPr id="2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166813" cy="838200"/>
                    </a:xfrm>
                    <a:prstGeom prst="rect"/>
                    <a:ln/>
                  </pic:spPr>
                </pic:pic>
              </a:graphicData>
            </a:graphic>
          </wp:anchor>
        </w:drawing>
      </w:r>
    </w:p>
    <w:p w:rsidR="00000000" w:rsidDel="00000000" w:rsidP="00000000" w:rsidRDefault="00000000" w:rsidRPr="00000000" w14:paraId="000000CC">
      <w:pPr>
        <w:pBdr>
          <w:bottom w:color="000000" w:space="1" w:sz="8" w:val="single"/>
        </w:pBdr>
        <w:spacing w:line="240" w:lineRule="auto"/>
        <w:jc w:val="center"/>
        <w:rPr>
          <w:rFonts w:ascii="Cambria" w:cs="Cambria" w:eastAsia="Cambria" w:hAnsi="Cambria"/>
          <w:color w:val="002060"/>
          <w:sz w:val="24"/>
          <w:szCs w:val="24"/>
        </w:rPr>
      </w:pPr>
      <w:r w:rsidDel="00000000" w:rsidR="00000000" w:rsidRPr="00000000">
        <w:rPr>
          <w:rFonts w:ascii="Cambria" w:cs="Cambria" w:eastAsia="Cambria" w:hAnsi="Cambria"/>
          <w:color w:val="002060"/>
          <w:sz w:val="18"/>
          <w:szCs w:val="18"/>
          <w:rtl w:val="0"/>
        </w:rPr>
        <w:t xml:space="preserve">  </w:t>
      </w:r>
      <w:r w:rsidDel="00000000" w:rsidR="00000000" w:rsidRPr="00000000">
        <w:rPr>
          <w:rFonts w:ascii="Cambria" w:cs="Cambria" w:eastAsia="Cambria" w:hAnsi="Cambria"/>
          <w:color w:val="002060"/>
          <w:sz w:val="24"/>
          <w:szCs w:val="24"/>
          <w:rtl w:val="0"/>
        </w:rPr>
        <w:t xml:space="preserve">Unisite Subdivision, Del Pilar, City of San Fernando, Pampanga,</w:t>
      </w:r>
    </w:p>
    <w:p w:rsidR="00000000" w:rsidDel="00000000" w:rsidP="00000000" w:rsidRDefault="00000000" w:rsidRPr="00000000" w14:paraId="000000CD">
      <w:pPr>
        <w:pBdr>
          <w:bottom w:color="000000" w:space="1" w:sz="8" w:val="single"/>
        </w:pBdr>
        <w:spacing w:line="240" w:lineRule="auto"/>
        <w:jc w:val="cente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Philippines</w:t>
      </w:r>
    </w:p>
    <w:p w:rsidR="00000000" w:rsidDel="00000000" w:rsidP="00000000" w:rsidRDefault="00000000" w:rsidRPr="00000000" w14:paraId="000000CE">
      <w:pPr>
        <w:pBdr>
          <w:bottom w:color="000000" w:space="1" w:sz="8" w:val="single"/>
        </w:pBdr>
        <w:spacing w:line="240" w:lineRule="auto"/>
        <w:ind w:firstLine="720"/>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                                     </w:t>
      </w:r>
      <w:r w:rsidDel="00000000" w:rsidR="00000000" w:rsidRPr="00000000">
        <w:rPr>
          <w:rFonts w:ascii="Cambria" w:cs="Cambria" w:eastAsia="Cambria" w:hAnsi="Cambria"/>
          <w:b w:val="1"/>
          <w:bCs w:val="1"/>
          <w:color w:val="002060"/>
          <w:sz w:val="24"/>
          <w:szCs w:val="24"/>
          <w:rtl w:val="0"/>
        </w:rPr>
        <w:t xml:space="preserve">C</w:t>
      </w:r>
      <w:r w:rsidDel="00000000" w:rsidR="00000000" w:rsidRPr="00000000">
        <w:rPr>
          <w:rFonts w:ascii="Cambria" w:cs="Cambria" w:eastAsia="Cambria" w:hAnsi="Cambria"/>
          <w:color w:val="002060"/>
          <w:sz w:val="24"/>
          <w:szCs w:val="24"/>
          <w:rtl w:val="0"/>
        </w:rPr>
        <w:t xml:space="preserve">ollege of </w:t>
      </w:r>
      <w:r w:rsidDel="00000000" w:rsidR="00000000" w:rsidRPr="00000000">
        <w:rPr>
          <w:rFonts w:ascii="Cambria" w:cs="Cambria" w:eastAsia="Cambria" w:hAnsi="Cambria"/>
          <w:b w:val="1"/>
          <w:bCs w:val="1"/>
          <w:color w:val="002060"/>
          <w:sz w:val="24"/>
          <w:szCs w:val="24"/>
          <w:rtl w:val="0"/>
        </w:rPr>
        <w:t xml:space="preserve">E</w:t>
      </w:r>
      <w:r w:rsidDel="00000000" w:rsidR="00000000" w:rsidRPr="00000000">
        <w:rPr>
          <w:rFonts w:ascii="Cambria" w:cs="Cambria" w:eastAsia="Cambria" w:hAnsi="Cambria"/>
          <w:color w:val="002060"/>
          <w:sz w:val="24"/>
          <w:szCs w:val="24"/>
          <w:rtl w:val="0"/>
        </w:rPr>
        <w:t xml:space="preserve">ngineering and </w:t>
      </w:r>
      <w:r w:rsidDel="00000000" w:rsidR="00000000" w:rsidRPr="00000000">
        <w:rPr>
          <w:rFonts w:ascii="Cambria" w:cs="Cambria" w:eastAsia="Cambria" w:hAnsi="Cambria"/>
          <w:b w:val="1"/>
          <w:bCs w:val="1"/>
          <w:color w:val="002060"/>
          <w:sz w:val="24"/>
          <w:szCs w:val="24"/>
          <w:rtl w:val="0"/>
        </w:rPr>
        <w:t xml:space="preserve">A</w:t>
      </w:r>
      <w:r w:rsidDel="00000000" w:rsidR="00000000" w:rsidRPr="00000000">
        <w:rPr>
          <w:rFonts w:ascii="Cambria" w:cs="Cambria" w:eastAsia="Cambria" w:hAnsi="Cambria"/>
          <w:color w:val="002060"/>
          <w:sz w:val="24"/>
          <w:szCs w:val="24"/>
          <w:rtl w:val="0"/>
        </w:rPr>
        <w:t xml:space="preserve">rchitecture</w:t>
        <w:tab/>
      </w:r>
    </w:p>
    <w:p w:rsidR="00000000" w:rsidDel="00000000" w:rsidP="00000000" w:rsidRDefault="00000000" w:rsidRPr="00000000" w14:paraId="000000CF">
      <w:pPr>
        <w:pBdr>
          <w:bottom w:color="000000" w:space="1" w:sz="8" w:val="single"/>
        </w:pBdr>
        <w:spacing w:line="240" w:lineRule="auto"/>
        <w:ind w:firstLine="720"/>
        <w:rPr>
          <w:rFonts w:ascii="Times New Roman" w:cs="Times New Roman" w:eastAsia="Times New Roman" w:hAnsi="Times New Roman"/>
          <w:b w:val="1"/>
          <w:bCs w:val="1"/>
          <w:sz w:val="24"/>
          <w:szCs w:val="24"/>
        </w:rPr>
      </w:pPr>
      <w:r w:rsidDel="00000000" w:rsidR="00000000" w:rsidRPr="00000000">
        <w:rPr>
          <w:rFonts w:ascii="Cambria" w:cs="Cambria" w:eastAsia="Cambria" w:hAnsi="Cambria"/>
          <w:b w:val="1"/>
          <w:bCs w:val="1"/>
          <w:color w:val="002060"/>
          <w:sz w:val="24"/>
          <w:szCs w:val="24"/>
          <w:rtl w:val="0"/>
        </w:rPr>
        <w:t xml:space="preserve">                                        C</w:t>
      </w:r>
      <w:r w:rsidDel="00000000" w:rsidR="00000000" w:rsidRPr="00000000">
        <w:rPr>
          <w:rFonts w:ascii="Cambria" w:cs="Cambria" w:eastAsia="Cambria" w:hAnsi="Cambria"/>
          <w:color w:val="002060"/>
          <w:sz w:val="24"/>
          <w:szCs w:val="24"/>
          <w:rtl w:val="0"/>
        </w:rPr>
        <w:t xml:space="preserve">omputer </w:t>
      </w:r>
      <w:r w:rsidDel="00000000" w:rsidR="00000000" w:rsidRPr="00000000">
        <w:rPr>
          <w:rFonts w:ascii="Cambria" w:cs="Cambria" w:eastAsia="Cambria" w:hAnsi="Cambria"/>
          <w:b w:val="1"/>
          <w:bCs w:val="1"/>
          <w:color w:val="002060"/>
          <w:sz w:val="24"/>
          <w:szCs w:val="24"/>
          <w:rtl w:val="0"/>
        </w:rPr>
        <w:t xml:space="preserve">E</w:t>
      </w:r>
      <w:r w:rsidDel="00000000" w:rsidR="00000000" w:rsidRPr="00000000">
        <w:rPr>
          <w:rFonts w:ascii="Cambria" w:cs="Cambria" w:eastAsia="Cambria" w:hAnsi="Cambria"/>
          <w:color w:val="002060"/>
          <w:sz w:val="24"/>
          <w:szCs w:val="24"/>
          <w:rtl w:val="0"/>
        </w:rPr>
        <w:t xml:space="preserve">ngineering </w:t>
      </w:r>
      <w:r w:rsidDel="00000000" w:rsidR="00000000" w:rsidRPr="00000000">
        <w:rPr>
          <w:rFonts w:ascii="Cambria" w:cs="Cambria" w:eastAsia="Cambria" w:hAnsi="Cambria"/>
          <w:b w:val="1"/>
          <w:bCs w:val="1"/>
          <w:color w:val="002060"/>
          <w:sz w:val="24"/>
          <w:szCs w:val="24"/>
          <w:rtl w:val="0"/>
        </w:rPr>
        <w:t xml:space="preserve">D</w:t>
      </w:r>
      <w:r w:rsidDel="00000000" w:rsidR="00000000" w:rsidRPr="00000000">
        <w:rPr>
          <w:rFonts w:ascii="Cambria" w:cs="Cambria" w:eastAsia="Cambria" w:hAnsi="Cambria"/>
          <w:color w:val="002060"/>
          <w:sz w:val="24"/>
          <w:szCs w:val="24"/>
          <w:rtl w:val="0"/>
        </w:rPr>
        <w:t xml:space="preserve">epartment</w:t>
      </w:r>
      <w:r w:rsidDel="00000000" w:rsidR="00000000" w:rsidRPr="00000000">
        <w:rPr>
          <w:rtl w:val="0"/>
        </w:rPr>
      </w:r>
    </w:p>
    <w:p w:rsidR="00000000" w:rsidDel="00000000" w:rsidP="00000000" w:rsidRDefault="00000000" w:rsidRPr="00000000" w14:paraId="000000D0">
      <w:pPr>
        <w:spacing w:after="240" w:before="24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1">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Method</w:t>
      </w:r>
    </w:p>
    <w:p w:rsidR="00000000" w:rsidDel="00000000" w:rsidP="00000000" w:rsidRDefault="00000000" w:rsidRPr="00000000" w14:paraId="000000D2">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adopts a structured research and development (R&amp;D) framework modeled after the Waterfall Method. The methodology is organized into three progressive phases: (1) System Development, (2) Testing and Data Collection, and (3) Data Analysis and Evaluation. </w:t>
      </w:r>
    </w:p>
    <w:p w:rsidR="00000000" w:rsidDel="00000000" w:rsidP="00000000" w:rsidRDefault="00000000" w:rsidRPr="00000000" w14:paraId="000000D3">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first phase, a functional prototype of the smart ambulance monitoring system is developed using a Raspberry Pi integrated with biomedical sensors and communication modules.</w:t>
      </w:r>
    </w:p>
    <w:p w:rsidR="00000000" w:rsidDel="00000000" w:rsidP="00000000" w:rsidRDefault="00000000" w:rsidRPr="00000000" w14:paraId="000000D4">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phase involves testing and data collection in a controlled or simulated ambulance environment, where the system continuously monitors and transmits patient vital signs. A defined testing period is conducted to ensure stable system performance.</w:t>
      </w:r>
    </w:p>
    <w:p w:rsidR="00000000" w:rsidDel="00000000" w:rsidP="00000000" w:rsidRDefault="00000000" w:rsidRPr="00000000" w14:paraId="000000D5">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third phase involves data analysis and evaluation, where system performance metrics such as accuracy, reliability, and latency are analyzed. Feedback from respondents is also collected through Likert-scale questionnaires to assess system effectiveness.</w:t>
      </w:r>
    </w:p>
    <w:p w:rsidR="00000000" w:rsidDel="00000000" w:rsidP="00000000" w:rsidRDefault="00000000" w:rsidRPr="00000000" w14:paraId="000000D6">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pStyle w:val="Heading3"/>
        <w:keepNext w:val="0"/>
        <w:keepLines w:val="0"/>
        <w:spacing w:before="280" w:line="480" w:lineRule="auto"/>
        <w:jc w:val="both"/>
        <w:rPr>
          <w:rFonts w:ascii="Times New Roman" w:cs="Times New Roman" w:eastAsia="Times New Roman" w:hAnsi="Times New Roman"/>
          <w:b w:val="1"/>
          <w:bCs w:val="1"/>
          <w:color w:val="000000"/>
          <w:sz w:val="24"/>
          <w:szCs w:val="24"/>
        </w:rPr>
      </w:pPr>
      <w:bookmarkStart w:colFirst="0" w:colLast="0" w:name="_stq254i6cybu" w:id="22"/>
      <w:bookmarkEnd w:id="22"/>
      <w:r w:rsidDel="00000000" w:rsidR="00000000" w:rsidRPr="00000000">
        <w:rPr>
          <w:rFonts w:ascii="Times New Roman" w:cs="Times New Roman" w:eastAsia="Times New Roman" w:hAnsi="Times New Roman"/>
          <w:b w:val="1"/>
          <w:bCs w:val="1"/>
          <w:color w:val="000000"/>
          <w:sz w:val="24"/>
          <w:szCs w:val="24"/>
          <w:rtl w:val="0"/>
        </w:rPr>
        <w:t xml:space="preserve">Respondents of the Study</w:t>
      </w:r>
    </w:p>
    <w:p w:rsidR="00000000" w:rsidDel="00000000" w:rsidP="00000000" w:rsidRDefault="00000000" w:rsidRPr="00000000" w14:paraId="000000DA">
      <w:pPr>
        <w:pStyle w:val="Heading3"/>
        <w:keepNext w:val="0"/>
        <w:keepLines w:val="0"/>
        <w:spacing w:before="280" w:line="480" w:lineRule="auto"/>
        <w:ind w:firstLine="720"/>
        <w:jc w:val="both"/>
        <w:rPr>
          <w:rFonts w:ascii="Times New Roman" w:cs="Times New Roman" w:eastAsia="Times New Roman" w:hAnsi="Times New Roman"/>
          <w:color w:val="000000"/>
          <w:sz w:val="24"/>
          <w:szCs w:val="24"/>
        </w:rPr>
      </w:pPr>
      <w:bookmarkStart w:colFirst="0" w:colLast="0" w:name="_3647pc9cckmy" w:id="23"/>
      <w:bookmarkEnd w:id="23"/>
      <w:r w:rsidDel="00000000" w:rsidR="00000000" w:rsidRPr="00000000">
        <w:rPr>
          <w:rFonts w:ascii="Times New Roman" w:cs="Times New Roman" w:eastAsia="Times New Roman" w:hAnsi="Times New Roman"/>
          <w:color w:val="000000"/>
          <w:sz w:val="24"/>
          <w:szCs w:val="24"/>
          <w:rtl w:val="0"/>
        </w:rPr>
        <w:t xml:space="preserve">The study utilizes Purposive Sampling. This non-probability sampling method is chosen because the evaluation requires feedback from specific individuals who possess the specialized knowledge necessary to critique a medical monitoring system. </w:t>
      </w:r>
    </w:p>
    <w:p w:rsidR="00000000" w:rsidDel="00000000" w:rsidP="00000000" w:rsidRDefault="00000000" w:rsidRPr="00000000" w14:paraId="000000DB">
      <w:pPr>
        <w:pStyle w:val="Heading3"/>
        <w:keepNext w:val="0"/>
        <w:keepLines w:val="0"/>
        <w:spacing w:before="280" w:line="480" w:lineRule="auto"/>
        <w:jc w:val="both"/>
        <w:rPr>
          <w:rFonts w:ascii="Times New Roman" w:cs="Times New Roman" w:eastAsia="Times New Roman" w:hAnsi="Times New Roman"/>
          <w:b w:val="1"/>
          <w:bCs w:val="1"/>
          <w:color w:val="000000"/>
          <w:sz w:val="24"/>
          <w:szCs w:val="24"/>
        </w:rPr>
      </w:pPr>
      <w:bookmarkStart w:colFirst="0" w:colLast="0" w:name="_hl1929hwzhkc" w:id="24"/>
      <w:bookmarkEnd w:id="24"/>
      <w:r w:rsidDel="00000000" w:rsidR="00000000" w:rsidRPr="00000000">
        <w:rPr>
          <w:rFonts w:ascii="Times New Roman" w:cs="Times New Roman" w:eastAsia="Times New Roman" w:hAnsi="Times New Roman"/>
          <w:b w:val="1"/>
          <w:bCs w:val="1"/>
          <w:color w:val="000000"/>
          <w:sz w:val="24"/>
          <w:szCs w:val="24"/>
          <w:rtl w:val="0"/>
        </w:rPr>
        <w:t xml:space="preserve">Research Instruments</w:t>
      </w:r>
    </w:p>
    <w:p w:rsidR="00000000" w:rsidDel="00000000" w:rsidP="00000000" w:rsidRDefault="00000000" w:rsidRPr="00000000" w14:paraId="000000D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hardware instrument to be observed is the Raspberry Pi-based Smart Ambulance system. This device integrates biomedical sensors to capture patient vital signs, including heart rate and body temperature. It serves as the main tool for generating the data that will be transmitted to the hospital dashboard in real-time. </w:t>
      </w:r>
    </w:p>
    <w:p w:rsidR="00000000" w:rsidDel="00000000" w:rsidP="00000000" w:rsidRDefault="00000000" w:rsidRPr="00000000" w14:paraId="000000DD">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spacing w:line="480" w:lineRule="auto"/>
        <w:ind w:firstLine="720"/>
        <w:rPr>
          <w:b w:val="1"/>
          <w:bCs w:val="1"/>
          <w:color w:val="000000"/>
        </w:rPr>
      </w:pPr>
      <w:r w:rsidDel="00000000" w:rsidR="00000000" w:rsidRPr="00000000">
        <w:rPr>
          <w:rFonts w:ascii="Times New Roman" w:cs="Times New Roman" w:eastAsia="Times New Roman" w:hAnsi="Times New Roman"/>
          <w:sz w:val="24"/>
          <w:szCs w:val="24"/>
          <w:rtl w:val="0"/>
        </w:rPr>
        <w:t xml:space="preserve">To validate the accuracy of the prototype’s sensor readings, a professional medical instrument will be used as a baseline instrument and it must be observed by a medical professional if the prototype is credible. By comparing the heart rate and oxygen saturation levels from the prototype against these standardized devices, the researchers can determine the system's precision and margin of error.</w:t>
      </w:r>
      <w:r w:rsidDel="00000000" w:rsidR="00000000" w:rsidRPr="00000000">
        <w:rPr>
          <w:rtl w:val="0"/>
        </w:rPr>
      </w:r>
    </w:p>
    <w:p w:rsidR="00000000" w:rsidDel="00000000" w:rsidP="00000000" w:rsidRDefault="00000000" w:rsidRPr="00000000" w14:paraId="000000DF">
      <w:pPr>
        <w:pBdr>
          <w:bottom w:color="000000" w:space="1" w:sz="8" w:val="single"/>
        </w:pBdr>
        <w:spacing w:line="240" w:lineRule="auto"/>
        <w:rPr>
          <w:rFonts w:ascii="Cambria" w:cs="Cambria" w:eastAsia="Cambria" w:hAnsi="Cambria"/>
          <w:b w:val="1"/>
          <w:bCs w:val="1"/>
          <w:color w:val="002060"/>
          <w:sz w:val="48"/>
          <w:szCs w:val="48"/>
        </w:rPr>
      </w:pPr>
      <w:r w:rsidDel="00000000" w:rsidR="00000000" w:rsidRPr="00000000">
        <w:rPr>
          <w:rFonts w:ascii="Cambria" w:cs="Cambria" w:eastAsia="Cambria" w:hAnsi="Cambria"/>
          <w:b w:val="1"/>
          <w:bCs w:val="1"/>
          <w:color w:val="002060"/>
          <w:sz w:val="48"/>
          <w:szCs w:val="48"/>
          <w:rtl w:val="0"/>
        </w:rPr>
        <w:t xml:space="preserve">                         </w:t>
      </w:r>
      <w:r w:rsidDel="00000000" w:rsidR="00000000" w:rsidRPr="00000000">
        <w:rPr>
          <w:rFonts w:ascii="Cambria" w:cs="Cambria" w:eastAsia="Cambria" w:hAnsi="Cambria"/>
          <w:b w:val="1"/>
          <w:bCs w:val="1"/>
          <w:color w:val="002060"/>
          <w:sz w:val="24"/>
          <w:szCs w:val="24"/>
          <w:rtl w:val="0"/>
        </w:rPr>
        <w:t xml:space="preserve">UNIVERSITY of the ASSUMPTION</w:t>
      </w:r>
      <w:r w:rsidDel="00000000" w:rsidR="00000000" w:rsidRPr="00000000">
        <w:rPr>
          <w:rFonts w:ascii="Cambria" w:cs="Cambria" w:eastAsia="Cambria" w:hAnsi="Cambria"/>
          <w:b w:val="1"/>
          <w:bCs w:val="1"/>
          <w:color w:val="002060"/>
          <w:sz w:val="48"/>
          <w:szCs w:val="48"/>
          <w:rtl w:val="0"/>
        </w:rPr>
        <w:t xml:space="preserve">  </w:t>
      </w:r>
      <w:r w:rsidDel="00000000" w:rsidR="00000000" w:rsidRPr="00000000">
        <w:drawing>
          <wp:anchor allowOverlap="1" behindDoc="1" distB="0" distT="0" distL="0" distR="0" hidden="0" layoutInCell="1" locked="0" relativeHeight="0" simplePos="0">
            <wp:simplePos x="0" y="0"/>
            <wp:positionH relativeFrom="column">
              <wp:posOffset>4933950</wp:posOffset>
            </wp:positionH>
            <wp:positionV relativeFrom="paragraph">
              <wp:posOffset>38100</wp:posOffset>
            </wp:positionV>
            <wp:extent cx="1166813" cy="838200"/>
            <wp:effectExtent b="0" l="0" r="0" t="0"/>
            <wp:wrapNone/>
            <wp:docPr id="4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166813" cy="838200"/>
                    </a:xfrm>
                    <a:prstGeom prst="rect"/>
                    <a:ln/>
                  </pic:spPr>
                </pic:pic>
              </a:graphicData>
            </a:graphic>
          </wp:anchor>
        </w:draw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-19047</wp:posOffset>
                </wp:positionH>
                <wp:positionV relativeFrom="paragraph">
                  <wp:posOffset>247650</wp:posOffset>
                </wp:positionV>
                <wp:extent cx="50800" cy="50800"/>
                <wp:effectExtent b="0" l="0" r="0" t="0"/>
                <wp:wrapNone/>
                <wp:docPr id="12" name=""/>
                <a:graphic>
                  <a:graphicData uri="http://schemas.microsoft.com/office/word/2010/wordprocessingShape">
                    <wps:wsp>
                      <wps:cNvCnPr/>
                      <wps:spPr>
                        <a:xfrm>
                          <a:off x="2371025" y="3780000"/>
                          <a:ext cx="5949950" cy="0"/>
                        </a:xfrm>
                        <a:prstGeom prst="straightConnector1">
                          <a:avLst/>
                        </a:prstGeom>
                        <a:noFill/>
                        <a:ln cap="flat" cmpd="sng" w="12700">
                          <a:solidFill>
                            <a:srgbClr val="00206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-19047</wp:posOffset>
                </wp:positionH>
                <wp:positionV relativeFrom="paragraph">
                  <wp:posOffset>247650</wp:posOffset>
                </wp:positionV>
                <wp:extent cx="50800" cy="50800"/>
                <wp:effectExtent b="0" l="0" r="0" t="0"/>
                <wp:wrapNone/>
                <wp:docPr id="12" name="image14.png"/>
                <a:graphic>
                  <a:graphicData uri="http://schemas.openxmlformats.org/drawingml/2006/picture">
                    <pic:pic>
                      <pic:nvPicPr>
                        <pic:cNvPr id="0" name="image14.png"/>
                        <pic:cNvPicPr preferRelativeResize="0"/>
                      </pic:nvPicPr>
                      <pic:blipFill>
                        <a:blip r:embed="rId8"/>
                        <a:srcRect/>
                        <a:stretch>
                          <a:fillRect/>
                        </a:stretch>
                      </pic:blipFill>
                      <pic:spPr>
                        <a:xfrm>
                          <a:off x="0" y="0"/>
                          <a:ext cx="50800" cy="50800"/>
                        </a:xfrm>
                        <a:prstGeom prst="rect"/>
                        <a:ln/>
                      </pic:spPr>
                    </pic:pic>
                  </a:graphicData>
                </a:graphic>
              </wp:anchor>
            </w:drawing>
          </mc:Fallback>
        </mc:AlternateContent>
      </w:r>
      <w:r w:rsidDel="00000000" w:rsidR="00000000" w:rsidRPr="00000000">
        <w:drawing>
          <wp:anchor allowOverlap="1" behindDoc="1" distB="0" distT="0" distL="0" distR="0" hidden="0" layoutInCell="1" locked="0" relativeHeight="0" simplePos="0">
            <wp:simplePos x="0" y="0"/>
            <wp:positionH relativeFrom="column">
              <wp:posOffset>114300</wp:posOffset>
            </wp:positionH>
            <wp:positionV relativeFrom="paragraph">
              <wp:posOffset>38100</wp:posOffset>
            </wp:positionV>
            <wp:extent cx="771525" cy="774700"/>
            <wp:effectExtent b="0" l="0" r="0" t="0"/>
            <wp:wrapNone/>
            <wp:docPr id="19"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71525" cy="774700"/>
                    </a:xfrm>
                    <a:prstGeom prst="rect"/>
                    <a:ln/>
                  </pic:spPr>
                </pic:pic>
              </a:graphicData>
            </a:graphic>
          </wp:anchor>
        </w:drawing>
      </w:r>
    </w:p>
    <w:p w:rsidR="00000000" w:rsidDel="00000000" w:rsidP="00000000" w:rsidRDefault="00000000" w:rsidRPr="00000000" w14:paraId="000000E0">
      <w:pPr>
        <w:pBdr>
          <w:bottom w:color="000000" w:space="1" w:sz="8" w:val="single"/>
        </w:pBdr>
        <w:spacing w:line="240" w:lineRule="auto"/>
        <w:jc w:val="center"/>
        <w:rPr>
          <w:rFonts w:ascii="Cambria" w:cs="Cambria" w:eastAsia="Cambria" w:hAnsi="Cambria"/>
          <w:color w:val="002060"/>
          <w:sz w:val="24"/>
          <w:szCs w:val="24"/>
        </w:rPr>
      </w:pPr>
      <w:r w:rsidDel="00000000" w:rsidR="00000000" w:rsidRPr="00000000">
        <w:rPr>
          <w:rFonts w:ascii="Cambria" w:cs="Cambria" w:eastAsia="Cambria" w:hAnsi="Cambria"/>
          <w:color w:val="002060"/>
          <w:sz w:val="18"/>
          <w:szCs w:val="18"/>
          <w:rtl w:val="0"/>
        </w:rPr>
        <w:t xml:space="preserve">  </w:t>
      </w:r>
      <w:r w:rsidDel="00000000" w:rsidR="00000000" w:rsidRPr="00000000">
        <w:rPr>
          <w:rFonts w:ascii="Cambria" w:cs="Cambria" w:eastAsia="Cambria" w:hAnsi="Cambria"/>
          <w:color w:val="002060"/>
          <w:sz w:val="24"/>
          <w:szCs w:val="24"/>
          <w:rtl w:val="0"/>
        </w:rPr>
        <w:t xml:space="preserve">Unisite Subdivision, Del Pilar, City of San Fernando, Pampanga,</w:t>
      </w:r>
    </w:p>
    <w:p w:rsidR="00000000" w:rsidDel="00000000" w:rsidP="00000000" w:rsidRDefault="00000000" w:rsidRPr="00000000" w14:paraId="000000E1">
      <w:pPr>
        <w:pBdr>
          <w:bottom w:color="000000" w:space="1" w:sz="8" w:val="single"/>
        </w:pBdr>
        <w:spacing w:line="240" w:lineRule="auto"/>
        <w:jc w:val="cente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Philippines</w:t>
      </w:r>
    </w:p>
    <w:p w:rsidR="00000000" w:rsidDel="00000000" w:rsidP="00000000" w:rsidRDefault="00000000" w:rsidRPr="00000000" w14:paraId="000000E2">
      <w:pPr>
        <w:pBdr>
          <w:bottom w:color="000000" w:space="1" w:sz="8" w:val="single"/>
        </w:pBdr>
        <w:spacing w:line="240" w:lineRule="auto"/>
        <w:ind w:firstLine="720"/>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                                     </w:t>
      </w:r>
      <w:r w:rsidDel="00000000" w:rsidR="00000000" w:rsidRPr="00000000">
        <w:rPr>
          <w:rFonts w:ascii="Cambria" w:cs="Cambria" w:eastAsia="Cambria" w:hAnsi="Cambria"/>
          <w:b w:val="1"/>
          <w:bCs w:val="1"/>
          <w:color w:val="002060"/>
          <w:sz w:val="24"/>
          <w:szCs w:val="24"/>
          <w:rtl w:val="0"/>
        </w:rPr>
        <w:t xml:space="preserve">C</w:t>
      </w:r>
      <w:r w:rsidDel="00000000" w:rsidR="00000000" w:rsidRPr="00000000">
        <w:rPr>
          <w:rFonts w:ascii="Cambria" w:cs="Cambria" w:eastAsia="Cambria" w:hAnsi="Cambria"/>
          <w:color w:val="002060"/>
          <w:sz w:val="24"/>
          <w:szCs w:val="24"/>
          <w:rtl w:val="0"/>
        </w:rPr>
        <w:t xml:space="preserve">ollege of </w:t>
      </w:r>
      <w:r w:rsidDel="00000000" w:rsidR="00000000" w:rsidRPr="00000000">
        <w:rPr>
          <w:rFonts w:ascii="Cambria" w:cs="Cambria" w:eastAsia="Cambria" w:hAnsi="Cambria"/>
          <w:b w:val="1"/>
          <w:bCs w:val="1"/>
          <w:color w:val="002060"/>
          <w:sz w:val="24"/>
          <w:szCs w:val="24"/>
          <w:rtl w:val="0"/>
        </w:rPr>
        <w:t xml:space="preserve">E</w:t>
      </w:r>
      <w:r w:rsidDel="00000000" w:rsidR="00000000" w:rsidRPr="00000000">
        <w:rPr>
          <w:rFonts w:ascii="Cambria" w:cs="Cambria" w:eastAsia="Cambria" w:hAnsi="Cambria"/>
          <w:color w:val="002060"/>
          <w:sz w:val="24"/>
          <w:szCs w:val="24"/>
          <w:rtl w:val="0"/>
        </w:rPr>
        <w:t xml:space="preserve">ngineering and </w:t>
      </w:r>
      <w:r w:rsidDel="00000000" w:rsidR="00000000" w:rsidRPr="00000000">
        <w:rPr>
          <w:rFonts w:ascii="Cambria" w:cs="Cambria" w:eastAsia="Cambria" w:hAnsi="Cambria"/>
          <w:b w:val="1"/>
          <w:bCs w:val="1"/>
          <w:color w:val="002060"/>
          <w:sz w:val="24"/>
          <w:szCs w:val="24"/>
          <w:rtl w:val="0"/>
        </w:rPr>
        <w:t xml:space="preserve">A</w:t>
      </w:r>
      <w:r w:rsidDel="00000000" w:rsidR="00000000" w:rsidRPr="00000000">
        <w:rPr>
          <w:rFonts w:ascii="Cambria" w:cs="Cambria" w:eastAsia="Cambria" w:hAnsi="Cambria"/>
          <w:color w:val="002060"/>
          <w:sz w:val="24"/>
          <w:szCs w:val="24"/>
          <w:rtl w:val="0"/>
        </w:rPr>
        <w:t xml:space="preserve">rchitecture</w:t>
        <w:tab/>
      </w:r>
    </w:p>
    <w:p w:rsidR="00000000" w:rsidDel="00000000" w:rsidP="00000000" w:rsidRDefault="00000000" w:rsidRPr="00000000" w14:paraId="000000E3">
      <w:pPr>
        <w:pBdr>
          <w:bottom w:color="000000" w:space="1" w:sz="8" w:val="single"/>
        </w:pBdr>
        <w:spacing w:line="240" w:lineRule="auto"/>
        <w:ind w:firstLine="720"/>
        <w:rPr>
          <w:rFonts w:ascii="Times New Roman" w:cs="Times New Roman" w:eastAsia="Times New Roman" w:hAnsi="Times New Roman"/>
          <w:b w:val="1"/>
          <w:bCs w:val="1"/>
          <w:sz w:val="24"/>
          <w:szCs w:val="24"/>
        </w:rPr>
      </w:pPr>
      <w:r w:rsidDel="00000000" w:rsidR="00000000" w:rsidRPr="00000000">
        <w:rPr>
          <w:rFonts w:ascii="Cambria" w:cs="Cambria" w:eastAsia="Cambria" w:hAnsi="Cambria"/>
          <w:b w:val="1"/>
          <w:bCs w:val="1"/>
          <w:color w:val="002060"/>
          <w:sz w:val="24"/>
          <w:szCs w:val="24"/>
          <w:rtl w:val="0"/>
        </w:rPr>
        <w:t xml:space="preserve">                                        C</w:t>
      </w:r>
      <w:r w:rsidDel="00000000" w:rsidR="00000000" w:rsidRPr="00000000">
        <w:rPr>
          <w:rFonts w:ascii="Cambria" w:cs="Cambria" w:eastAsia="Cambria" w:hAnsi="Cambria"/>
          <w:color w:val="002060"/>
          <w:sz w:val="24"/>
          <w:szCs w:val="24"/>
          <w:rtl w:val="0"/>
        </w:rPr>
        <w:t xml:space="preserve">omputer </w:t>
      </w:r>
      <w:r w:rsidDel="00000000" w:rsidR="00000000" w:rsidRPr="00000000">
        <w:rPr>
          <w:rFonts w:ascii="Cambria" w:cs="Cambria" w:eastAsia="Cambria" w:hAnsi="Cambria"/>
          <w:b w:val="1"/>
          <w:bCs w:val="1"/>
          <w:color w:val="002060"/>
          <w:sz w:val="24"/>
          <w:szCs w:val="24"/>
          <w:rtl w:val="0"/>
        </w:rPr>
        <w:t xml:space="preserve">E</w:t>
      </w:r>
      <w:r w:rsidDel="00000000" w:rsidR="00000000" w:rsidRPr="00000000">
        <w:rPr>
          <w:rFonts w:ascii="Cambria" w:cs="Cambria" w:eastAsia="Cambria" w:hAnsi="Cambria"/>
          <w:color w:val="002060"/>
          <w:sz w:val="24"/>
          <w:szCs w:val="24"/>
          <w:rtl w:val="0"/>
        </w:rPr>
        <w:t xml:space="preserve">ngineering </w:t>
      </w:r>
      <w:r w:rsidDel="00000000" w:rsidR="00000000" w:rsidRPr="00000000">
        <w:rPr>
          <w:rFonts w:ascii="Cambria" w:cs="Cambria" w:eastAsia="Cambria" w:hAnsi="Cambria"/>
          <w:b w:val="1"/>
          <w:bCs w:val="1"/>
          <w:color w:val="002060"/>
          <w:sz w:val="24"/>
          <w:szCs w:val="24"/>
          <w:rtl w:val="0"/>
        </w:rPr>
        <w:t xml:space="preserve">D</w:t>
      </w:r>
      <w:r w:rsidDel="00000000" w:rsidR="00000000" w:rsidRPr="00000000">
        <w:rPr>
          <w:rFonts w:ascii="Cambria" w:cs="Cambria" w:eastAsia="Cambria" w:hAnsi="Cambria"/>
          <w:color w:val="002060"/>
          <w:sz w:val="24"/>
          <w:szCs w:val="24"/>
          <w:rtl w:val="0"/>
        </w:rPr>
        <w:t xml:space="preserve">epartment</w:t>
      </w:r>
      <w:r w:rsidDel="00000000" w:rsidR="00000000" w:rsidRPr="00000000">
        <w:rPr>
          <w:rtl w:val="0"/>
        </w:rPr>
      </w:r>
    </w:p>
    <w:p w:rsidR="00000000" w:rsidDel="00000000" w:rsidP="00000000" w:rsidRDefault="00000000" w:rsidRPr="00000000" w14:paraId="000000E4">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5">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Collection Procedure</w:t>
      </w:r>
    </w:p>
    <w:p w:rsidR="00000000" w:rsidDel="00000000" w:rsidP="00000000" w:rsidRDefault="00000000" w:rsidRPr="00000000" w14:paraId="000000E6">
      <w:pPr>
        <w:numPr>
          <w:ilvl w:val="0"/>
          <w:numId w:val="1"/>
        </w:numPr>
        <w:spacing w:after="240" w:before="240" w:line="48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System Preparation and Calibration </w:t>
      </w:r>
    </w:p>
    <w:p w:rsidR="00000000" w:rsidDel="00000000" w:rsidP="00000000" w:rsidRDefault="00000000" w:rsidRPr="00000000" w14:paraId="000000E7">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manual reporting times are recorded to serve as a comparison for the new system. </w:t>
      </w:r>
    </w:p>
    <w:p w:rsidR="00000000" w:rsidDel="00000000" w:rsidP="00000000" w:rsidRDefault="00000000" w:rsidRPr="00000000" w14:paraId="000000E8">
      <w:pPr>
        <w:numPr>
          <w:ilvl w:val="0"/>
          <w:numId w:val="1"/>
        </w:numPr>
        <w:spacing w:after="240" w:before="240" w:line="48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Prototype Testing in Controlled Environment </w:t>
      </w:r>
    </w:p>
    <w:p w:rsidR="00000000" w:rsidDel="00000000" w:rsidP="00000000" w:rsidRDefault="00000000" w:rsidRPr="00000000" w14:paraId="000000E9">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is deployed in a controlled or simulated ambulance environment. A test subject or simulation model is used to generate physiological readings. </w:t>
      </w:r>
    </w:p>
    <w:p w:rsidR="00000000" w:rsidDel="00000000" w:rsidP="00000000" w:rsidRDefault="00000000" w:rsidRPr="00000000" w14:paraId="000000EA">
      <w:pPr>
        <w:numPr>
          <w:ilvl w:val="0"/>
          <w:numId w:val="1"/>
        </w:numPr>
        <w:spacing w:after="240" w:before="240" w:line="48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Real-Time Data Acquisition </w:t>
      </w:r>
    </w:p>
    <w:p w:rsidR="00000000" w:rsidDel="00000000" w:rsidP="00000000" w:rsidRDefault="00000000" w:rsidRPr="00000000" w14:paraId="000000EB">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Raspberry Pi processes sensor inputs and converts them into usable digital data. The collected vital signs are recorded at fixed time intervals to ensure continuous monitoring of patient conditions. </w:t>
      </w:r>
    </w:p>
    <w:p w:rsidR="00000000" w:rsidDel="00000000" w:rsidP="00000000" w:rsidRDefault="00000000" w:rsidRPr="00000000" w14:paraId="000000EC">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numPr>
          <w:ilvl w:val="0"/>
          <w:numId w:val="1"/>
        </w:numPr>
        <w:spacing w:after="240" w:before="240"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Data Transmission to Hospital Dashboard </w:t>
      </w:r>
    </w:p>
    <w:p w:rsidR="00000000" w:rsidDel="00000000" w:rsidP="00000000" w:rsidRDefault="00000000" w:rsidRPr="00000000" w14:paraId="000000F0">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a wireless communication module like esp32, the system transmits the processed data to a hospital monitoring dashboard. Transmission time and latency are recorded during each data transfer to evaluate system responsiveness. </w:t>
      </w:r>
    </w:p>
    <w:p w:rsidR="00000000" w:rsidDel="00000000" w:rsidP="00000000" w:rsidRDefault="00000000" w:rsidRPr="00000000" w14:paraId="000000F1">
      <w:pPr>
        <w:numPr>
          <w:ilvl w:val="0"/>
          <w:numId w:val="1"/>
        </w:numPr>
        <w:spacing w:after="240" w:before="240"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Survey and Feedback Collection </w:t>
      </w:r>
    </w:p>
    <w:p w:rsidR="00000000" w:rsidDel="00000000" w:rsidP="00000000" w:rsidRDefault="00000000" w:rsidRPr="00000000" w14:paraId="000000F2">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rating-scale questionnaire is given to selected respondents such as EMTs, healthcare workers, or technical evaluators to evaluate the system’s usability, reliability, and effectiveness in emergency situations. </w:t>
      </w:r>
    </w:p>
    <w:p w:rsidR="00000000" w:rsidDel="00000000" w:rsidP="00000000" w:rsidRDefault="00000000" w:rsidRPr="00000000" w14:paraId="000000F3">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pStyle w:val="Heading3"/>
        <w:keepNext w:val="0"/>
        <w:keepLines w:val="0"/>
        <w:spacing w:before="280" w:line="360" w:lineRule="auto"/>
        <w:jc w:val="both"/>
        <w:rPr>
          <w:b w:val="1"/>
          <w:bCs w:val="1"/>
          <w:color w:val="000000"/>
        </w:rPr>
      </w:pPr>
      <w:bookmarkStart w:colFirst="0" w:colLast="0" w:name="_cn2u1ooupua" w:id="25"/>
      <w:bookmarkEnd w:id="25"/>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4">
      <w:pPr>
        <w:pBdr>
          <w:bottom w:color="000000" w:space="1" w:sz="8" w:val="single"/>
        </w:pBdr>
        <w:spacing w:line="240" w:lineRule="auto"/>
        <w:rPr>
          <w:rFonts w:ascii="Cambria" w:cs="Cambria" w:eastAsia="Cambria" w:hAnsi="Cambria"/>
          <w:b w:val="1"/>
          <w:bCs w:val="1"/>
          <w:color w:val="002060"/>
          <w:sz w:val="48"/>
          <w:szCs w:val="48"/>
        </w:rPr>
      </w:pPr>
      <w:r w:rsidDel="00000000" w:rsidR="00000000" w:rsidRPr="00000000">
        <w:rPr>
          <w:rFonts w:ascii="Cambria" w:cs="Cambria" w:eastAsia="Cambria" w:hAnsi="Cambria"/>
          <w:b w:val="1"/>
          <w:bCs w:val="1"/>
          <w:color w:val="002060"/>
          <w:sz w:val="48"/>
          <w:szCs w:val="48"/>
          <w:rtl w:val="0"/>
        </w:rPr>
        <w:t xml:space="preserve">                         </w:t>
      </w:r>
      <w:r w:rsidDel="00000000" w:rsidR="00000000" w:rsidRPr="00000000">
        <w:rPr>
          <w:rFonts w:ascii="Cambria" w:cs="Cambria" w:eastAsia="Cambria" w:hAnsi="Cambria"/>
          <w:b w:val="1"/>
          <w:bCs w:val="1"/>
          <w:color w:val="002060"/>
          <w:sz w:val="24"/>
          <w:szCs w:val="24"/>
          <w:rtl w:val="0"/>
        </w:rPr>
        <w:t xml:space="preserve">UNIVERSITY of the ASSUMPTION</w:t>
      </w:r>
      <w:r w:rsidDel="00000000" w:rsidR="00000000" w:rsidRPr="00000000">
        <w:rPr>
          <w:rFonts w:ascii="Cambria" w:cs="Cambria" w:eastAsia="Cambria" w:hAnsi="Cambria"/>
          <w:b w:val="1"/>
          <w:bCs w:val="1"/>
          <w:color w:val="002060"/>
          <w:sz w:val="48"/>
          <w:szCs w:val="48"/>
          <w:rtl w:val="0"/>
        </w:rPr>
        <w:t xml:space="preserve">  </w:t>
      </w:r>
      <w:r w:rsidDel="00000000" w:rsidR="00000000" w:rsidRPr="00000000">
        <w:drawing>
          <wp:anchor allowOverlap="1" behindDoc="1" distB="0" distT="0" distL="0" distR="0" hidden="0" layoutInCell="1" locked="0" relativeHeight="0" simplePos="0">
            <wp:simplePos x="0" y="0"/>
            <wp:positionH relativeFrom="column">
              <wp:posOffset>4933950</wp:posOffset>
            </wp:positionH>
            <wp:positionV relativeFrom="paragraph">
              <wp:posOffset>38100</wp:posOffset>
            </wp:positionV>
            <wp:extent cx="1166813" cy="838200"/>
            <wp:effectExtent b="0" l="0" r="0" t="0"/>
            <wp:wrapNone/>
            <wp:docPr id="38"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166813" cy="838200"/>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114300</wp:posOffset>
            </wp:positionH>
            <wp:positionV relativeFrom="paragraph">
              <wp:posOffset>38100</wp:posOffset>
            </wp:positionV>
            <wp:extent cx="771525" cy="774700"/>
            <wp:effectExtent b="0" l="0" r="0" t="0"/>
            <wp:wrapNone/>
            <wp:docPr id="30"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71525" cy="774700"/>
                    </a:xfrm>
                    <a:prstGeom prst="rect"/>
                    <a:ln/>
                  </pic:spPr>
                </pic:pic>
              </a:graphicData>
            </a:graphic>
          </wp:anchor>
        </w:draw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-19047</wp:posOffset>
                </wp:positionH>
                <wp:positionV relativeFrom="paragraph">
                  <wp:posOffset>247650</wp:posOffset>
                </wp:positionV>
                <wp:extent cx="50800" cy="50800"/>
                <wp:effectExtent b="0" l="0" r="0" t="0"/>
                <wp:wrapNone/>
                <wp:docPr id="7" name=""/>
                <a:graphic>
                  <a:graphicData uri="http://schemas.microsoft.com/office/word/2010/wordprocessingShape">
                    <wps:wsp>
                      <wps:cNvCnPr/>
                      <wps:spPr>
                        <a:xfrm>
                          <a:off x="2371025" y="3780000"/>
                          <a:ext cx="5949950" cy="0"/>
                        </a:xfrm>
                        <a:prstGeom prst="straightConnector1">
                          <a:avLst/>
                        </a:prstGeom>
                        <a:noFill/>
                        <a:ln cap="flat" cmpd="sng" w="12700">
                          <a:solidFill>
                            <a:srgbClr val="00206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-19047</wp:posOffset>
                </wp:positionH>
                <wp:positionV relativeFrom="paragraph">
                  <wp:posOffset>247650</wp:posOffset>
                </wp:positionV>
                <wp:extent cx="50800" cy="50800"/>
                <wp:effectExtent b="0" l="0" r="0" t="0"/>
                <wp:wrapNone/>
                <wp:docPr id="7"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50800" cy="50800"/>
                        </a:xfrm>
                        <a:prstGeom prst="rect"/>
                        <a:ln/>
                      </pic:spPr>
                    </pic:pic>
                  </a:graphicData>
                </a:graphic>
              </wp:anchor>
            </w:drawing>
          </mc:Fallback>
        </mc:AlternateContent>
      </w:r>
    </w:p>
    <w:p w:rsidR="00000000" w:rsidDel="00000000" w:rsidP="00000000" w:rsidRDefault="00000000" w:rsidRPr="00000000" w14:paraId="00000105">
      <w:pPr>
        <w:pBdr>
          <w:bottom w:color="000000" w:space="1" w:sz="8" w:val="single"/>
        </w:pBdr>
        <w:spacing w:line="240" w:lineRule="auto"/>
        <w:jc w:val="center"/>
        <w:rPr>
          <w:rFonts w:ascii="Cambria" w:cs="Cambria" w:eastAsia="Cambria" w:hAnsi="Cambria"/>
          <w:color w:val="002060"/>
          <w:sz w:val="24"/>
          <w:szCs w:val="24"/>
        </w:rPr>
      </w:pPr>
      <w:r w:rsidDel="00000000" w:rsidR="00000000" w:rsidRPr="00000000">
        <w:rPr>
          <w:rFonts w:ascii="Cambria" w:cs="Cambria" w:eastAsia="Cambria" w:hAnsi="Cambria"/>
          <w:color w:val="002060"/>
          <w:sz w:val="18"/>
          <w:szCs w:val="18"/>
          <w:rtl w:val="0"/>
        </w:rPr>
        <w:t xml:space="preserve">  </w:t>
      </w:r>
      <w:r w:rsidDel="00000000" w:rsidR="00000000" w:rsidRPr="00000000">
        <w:rPr>
          <w:rFonts w:ascii="Cambria" w:cs="Cambria" w:eastAsia="Cambria" w:hAnsi="Cambria"/>
          <w:color w:val="002060"/>
          <w:sz w:val="24"/>
          <w:szCs w:val="24"/>
          <w:rtl w:val="0"/>
        </w:rPr>
        <w:t xml:space="preserve">Unisite Subdivision, Del Pilar, City of San Fernando, Pampanga,</w:t>
      </w:r>
    </w:p>
    <w:p w:rsidR="00000000" w:rsidDel="00000000" w:rsidP="00000000" w:rsidRDefault="00000000" w:rsidRPr="00000000" w14:paraId="00000106">
      <w:pPr>
        <w:pBdr>
          <w:bottom w:color="000000" w:space="1" w:sz="8" w:val="single"/>
        </w:pBdr>
        <w:spacing w:line="240" w:lineRule="auto"/>
        <w:jc w:val="cente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Philippines</w:t>
      </w:r>
    </w:p>
    <w:p w:rsidR="00000000" w:rsidDel="00000000" w:rsidP="00000000" w:rsidRDefault="00000000" w:rsidRPr="00000000" w14:paraId="00000107">
      <w:pPr>
        <w:pBdr>
          <w:bottom w:color="000000" w:space="1" w:sz="8" w:val="single"/>
        </w:pBdr>
        <w:spacing w:line="240" w:lineRule="auto"/>
        <w:ind w:firstLine="720"/>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                                     </w:t>
      </w:r>
      <w:r w:rsidDel="00000000" w:rsidR="00000000" w:rsidRPr="00000000">
        <w:rPr>
          <w:rFonts w:ascii="Cambria" w:cs="Cambria" w:eastAsia="Cambria" w:hAnsi="Cambria"/>
          <w:b w:val="1"/>
          <w:bCs w:val="1"/>
          <w:color w:val="002060"/>
          <w:sz w:val="24"/>
          <w:szCs w:val="24"/>
          <w:rtl w:val="0"/>
        </w:rPr>
        <w:t xml:space="preserve">C</w:t>
      </w:r>
      <w:r w:rsidDel="00000000" w:rsidR="00000000" w:rsidRPr="00000000">
        <w:rPr>
          <w:rFonts w:ascii="Cambria" w:cs="Cambria" w:eastAsia="Cambria" w:hAnsi="Cambria"/>
          <w:color w:val="002060"/>
          <w:sz w:val="24"/>
          <w:szCs w:val="24"/>
          <w:rtl w:val="0"/>
        </w:rPr>
        <w:t xml:space="preserve">ollege of </w:t>
      </w:r>
      <w:r w:rsidDel="00000000" w:rsidR="00000000" w:rsidRPr="00000000">
        <w:rPr>
          <w:rFonts w:ascii="Cambria" w:cs="Cambria" w:eastAsia="Cambria" w:hAnsi="Cambria"/>
          <w:b w:val="1"/>
          <w:bCs w:val="1"/>
          <w:color w:val="002060"/>
          <w:sz w:val="24"/>
          <w:szCs w:val="24"/>
          <w:rtl w:val="0"/>
        </w:rPr>
        <w:t xml:space="preserve">E</w:t>
      </w:r>
      <w:r w:rsidDel="00000000" w:rsidR="00000000" w:rsidRPr="00000000">
        <w:rPr>
          <w:rFonts w:ascii="Cambria" w:cs="Cambria" w:eastAsia="Cambria" w:hAnsi="Cambria"/>
          <w:color w:val="002060"/>
          <w:sz w:val="24"/>
          <w:szCs w:val="24"/>
          <w:rtl w:val="0"/>
        </w:rPr>
        <w:t xml:space="preserve">ngineering and </w:t>
      </w:r>
      <w:r w:rsidDel="00000000" w:rsidR="00000000" w:rsidRPr="00000000">
        <w:rPr>
          <w:rFonts w:ascii="Cambria" w:cs="Cambria" w:eastAsia="Cambria" w:hAnsi="Cambria"/>
          <w:b w:val="1"/>
          <w:bCs w:val="1"/>
          <w:color w:val="002060"/>
          <w:sz w:val="24"/>
          <w:szCs w:val="24"/>
          <w:rtl w:val="0"/>
        </w:rPr>
        <w:t xml:space="preserve">A</w:t>
      </w:r>
      <w:r w:rsidDel="00000000" w:rsidR="00000000" w:rsidRPr="00000000">
        <w:rPr>
          <w:rFonts w:ascii="Cambria" w:cs="Cambria" w:eastAsia="Cambria" w:hAnsi="Cambria"/>
          <w:color w:val="002060"/>
          <w:sz w:val="24"/>
          <w:szCs w:val="24"/>
          <w:rtl w:val="0"/>
        </w:rPr>
        <w:t xml:space="preserve">rchitecture</w:t>
        <w:tab/>
      </w:r>
    </w:p>
    <w:p w:rsidR="00000000" w:rsidDel="00000000" w:rsidP="00000000" w:rsidRDefault="00000000" w:rsidRPr="00000000" w14:paraId="00000108">
      <w:pPr>
        <w:pBdr>
          <w:bottom w:color="000000" w:space="1" w:sz="8" w:val="single"/>
        </w:pBdr>
        <w:spacing w:line="240" w:lineRule="auto"/>
        <w:ind w:firstLine="720"/>
        <w:rPr>
          <w:rFonts w:ascii="Times New Roman" w:cs="Times New Roman" w:eastAsia="Times New Roman" w:hAnsi="Times New Roman"/>
          <w:b w:val="1"/>
          <w:bCs w:val="1"/>
          <w:sz w:val="24"/>
          <w:szCs w:val="24"/>
        </w:rPr>
      </w:pPr>
      <w:r w:rsidDel="00000000" w:rsidR="00000000" w:rsidRPr="00000000">
        <w:rPr>
          <w:rFonts w:ascii="Cambria" w:cs="Cambria" w:eastAsia="Cambria" w:hAnsi="Cambria"/>
          <w:b w:val="1"/>
          <w:bCs w:val="1"/>
          <w:color w:val="002060"/>
          <w:sz w:val="24"/>
          <w:szCs w:val="24"/>
          <w:rtl w:val="0"/>
        </w:rPr>
        <w:t xml:space="preserve">                                        C</w:t>
      </w:r>
      <w:r w:rsidDel="00000000" w:rsidR="00000000" w:rsidRPr="00000000">
        <w:rPr>
          <w:rFonts w:ascii="Cambria" w:cs="Cambria" w:eastAsia="Cambria" w:hAnsi="Cambria"/>
          <w:color w:val="002060"/>
          <w:sz w:val="24"/>
          <w:szCs w:val="24"/>
          <w:rtl w:val="0"/>
        </w:rPr>
        <w:t xml:space="preserve">omputer </w:t>
      </w:r>
      <w:r w:rsidDel="00000000" w:rsidR="00000000" w:rsidRPr="00000000">
        <w:rPr>
          <w:rFonts w:ascii="Cambria" w:cs="Cambria" w:eastAsia="Cambria" w:hAnsi="Cambria"/>
          <w:b w:val="1"/>
          <w:bCs w:val="1"/>
          <w:color w:val="002060"/>
          <w:sz w:val="24"/>
          <w:szCs w:val="24"/>
          <w:rtl w:val="0"/>
        </w:rPr>
        <w:t xml:space="preserve">E</w:t>
      </w:r>
      <w:r w:rsidDel="00000000" w:rsidR="00000000" w:rsidRPr="00000000">
        <w:rPr>
          <w:rFonts w:ascii="Cambria" w:cs="Cambria" w:eastAsia="Cambria" w:hAnsi="Cambria"/>
          <w:color w:val="002060"/>
          <w:sz w:val="24"/>
          <w:szCs w:val="24"/>
          <w:rtl w:val="0"/>
        </w:rPr>
        <w:t xml:space="preserve">ngineering </w:t>
      </w:r>
      <w:r w:rsidDel="00000000" w:rsidR="00000000" w:rsidRPr="00000000">
        <w:rPr>
          <w:rFonts w:ascii="Cambria" w:cs="Cambria" w:eastAsia="Cambria" w:hAnsi="Cambria"/>
          <w:b w:val="1"/>
          <w:bCs w:val="1"/>
          <w:color w:val="002060"/>
          <w:sz w:val="24"/>
          <w:szCs w:val="24"/>
          <w:rtl w:val="0"/>
        </w:rPr>
        <w:t xml:space="preserve">D</w:t>
      </w:r>
      <w:r w:rsidDel="00000000" w:rsidR="00000000" w:rsidRPr="00000000">
        <w:rPr>
          <w:rFonts w:ascii="Cambria" w:cs="Cambria" w:eastAsia="Cambria" w:hAnsi="Cambria"/>
          <w:color w:val="002060"/>
          <w:sz w:val="24"/>
          <w:szCs w:val="24"/>
          <w:rtl w:val="0"/>
        </w:rPr>
        <w:t xml:space="preserve">epartment</w:t>
      </w:r>
      <w:r w:rsidDel="00000000" w:rsidR="00000000" w:rsidRPr="00000000">
        <w:rPr>
          <w:rtl w:val="0"/>
        </w:rPr>
      </w:r>
    </w:p>
    <w:p w:rsidR="00000000" w:rsidDel="00000000" w:rsidP="00000000" w:rsidRDefault="00000000" w:rsidRPr="00000000" w14:paraId="0000010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Analysis</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gathered from this study will be analyzed using a combination of statistical and technical methods. The primary analysis for the survey administered to the medical respondents will be the weighted mean with a verbal interpretation scale, supported by frequency distribution and percentage per Likert item to determine the system's usability and effectiveness. </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pBdr>
          <w:bottom w:color="000000" w:space="1" w:sz="8" w:val="single"/>
        </w:pBdr>
        <w:spacing w:line="240" w:lineRule="auto"/>
        <w:rPr>
          <w:rFonts w:ascii="Cambria" w:cs="Cambria" w:eastAsia="Cambria" w:hAnsi="Cambria"/>
          <w:b w:val="1"/>
          <w:bCs w:val="1"/>
          <w:color w:val="002060"/>
          <w:sz w:val="48"/>
          <w:szCs w:val="48"/>
        </w:rPr>
      </w:pPr>
      <w:r w:rsidDel="00000000" w:rsidR="00000000" w:rsidRPr="00000000">
        <w:rPr>
          <w:rFonts w:ascii="Cambria" w:cs="Cambria" w:eastAsia="Cambria" w:hAnsi="Cambria"/>
          <w:b w:val="1"/>
          <w:bCs w:val="1"/>
          <w:color w:val="002060"/>
          <w:sz w:val="48"/>
          <w:szCs w:val="48"/>
          <w:rtl w:val="0"/>
        </w:rPr>
        <w:t xml:space="preserve">                         </w:t>
      </w:r>
      <w:r w:rsidDel="00000000" w:rsidR="00000000" w:rsidRPr="00000000">
        <w:rPr>
          <w:rFonts w:ascii="Cambria" w:cs="Cambria" w:eastAsia="Cambria" w:hAnsi="Cambria"/>
          <w:b w:val="1"/>
          <w:bCs w:val="1"/>
          <w:color w:val="002060"/>
          <w:sz w:val="24"/>
          <w:szCs w:val="24"/>
          <w:rtl w:val="0"/>
        </w:rPr>
        <w:t xml:space="preserve">UNIVERSITY of the ASSUMPTION</w:t>
      </w:r>
      <w:r w:rsidDel="00000000" w:rsidR="00000000" w:rsidRPr="00000000">
        <w:rPr>
          <w:rFonts w:ascii="Cambria" w:cs="Cambria" w:eastAsia="Cambria" w:hAnsi="Cambria"/>
          <w:b w:val="1"/>
          <w:bCs w:val="1"/>
          <w:color w:val="002060"/>
          <w:sz w:val="48"/>
          <w:szCs w:val="48"/>
          <w:rtl w:val="0"/>
        </w:rPr>
        <w:t xml:space="preserve">  </w:t>
      </w:r>
      <w:r w:rsidDel="00000000" w:rsidR="00000000" w:rsidRPr="00000000">
        <w:drawing>
          <wp:anchor allowOverlap="1" behindDoc="1" distB="0" distT="0" distL="0" distR="0" hidden="0" layoutInCell="1" locked="0" relativeHeight="0" simplePos="0">
            <wp:simplePos x="0" y="0"/>
            <wp:positionH relativeFrom="column">
              <wp:posOffset>4933950</wp:posOffset>
            </wp:positionH>
            <wp:positionV relativeFrom="paragraph">
              <wp:posOffset>38100</wp:posOffset>
            </wp:positionV>
            <wp:extent cx="1166813" cy="838200"/>
            <wp:effectExtent b="0" l="0" r="0" t="0"/>
            <wp:wrapNone/>
            <wp:docPr id="4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166813" cy="838200"/>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114300</wp:posOffset>
            </wp:positionH>
            <wp:positionV relativeFrom="paragraph">
              <wp:posOffset>38100</wp:posOffset>
            </wp:positionV>
            <wp:extent cx="771525" cy="774700"/>
            <wp:effectExtent b="0" l="0" r="0" t="0"/>
            <wp:wrapNone/>
            <wp:docPr id="47"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71525" cy="774700"/>
                    </a:xfrm>
                    <a:prstGeom prst="rect"/>
                    <a:ln/>
                  </pic:spPr>
                </pic:pic>
              </a:graphicData>
            </a:graphic>
          </wp:anchor>
        </w:draw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-19047</wp:posOffset>
                </wp:positionH>
                <wp:positionV relativeFrom="paragraph">
                  <wp:posOffset>247650</wp:posOffset>
                </wp:positionV>
                <wp:extent cx="50800" cy="50800"/>
                <wp:effectExtent b="0" l="0" r="0" t="0"/>
                <wp:wrapNone/>
                <wp:docPr id="8" name=""/>
                <a:graphic>
                  <a:graphicData uri="http://schemas.microsoft.com/office/word/2010/wordprocessingShape">
                    <wps:wsp>
                      <wps:cNvCnPr/>
                      <wps:spPr>
                        <a:xfrm>
                          <a:off x="2371025" y="3780000"/>
                          <a:ext cx="5949950" cy="0"/>
                        </a:xfrm>
                        <a:prstGeom prst="straightConnector1">
                          <a:avLst/>
                        </a:prstGeom>
                        <a:noFill/>
                        <a:ln cap="flat" cmpd="sng" w="12700">
                          <a:solidFill>
                            <a:srgbClr val="00206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-19047</wp:posOffset>
                </wp:positionH>
                <wp:positionV relativeFrom="paragraph">
                  <wp:posOffset>247650</wp:posOffset>
                </wp:positionV>
                <wp:extent cx="50800" cy="50800"/>
                <wp:effectExtent b="0" l="0" r="0" t="0"/>
                <wp:wrapNone/>
                <wp:docPr id="8"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50800" cy="50800"/>
                        </a:xfrm>
                        <a:prstGeom prst="rect"/>
                        <a:ln/>
                      </pic:spPr>
                    </pic:pic>
                  </a:graphicData>
                </a:graphic>
              </wp:anchor>
            </w:drawing>
          </mc:Fallback>
        </mc:AlternateContent>
      </w:r>
    </w:p>
    <w:p w:rsidR="00000000" w:rsidDel="00000000" w:rsidP="00000000" w:rsidRDefault="00000000" w:rsidRPr="00000000" w14:paraId="00000128">
      <w:pPr>
        <w:pBdr>
          <w:bottom w:color="000000" w:space="1" w:sz="8" w:val="single"/>
        </w:pBdr>
        <w:spacing w:line="240" w:lineRule="auto"/>
        <w:jc w:val="center"/>
        <w:rPr>
          <w:rFonts w:ascii="Cambria" w:cs="Cambria" w:eastAsia="Cambria" w:hAnsi="Cambria"/>
          <w:color w:val="002060"/>
          <w:sz w:val="24"/>
          <w:szCs w:val="24"/>
        </w:rPr>
      </w:pPr>
      <w:r w:rsidDel="00000000" w:rsidR="00000000" w:rsidRPr="00000000">
        <w:rPr>
          <w:rFonts w:ascii="Cambria" w:cs="Cambria" w:eastAsia="Cambria" w:hAnsi="Cambria"/>
          <w:color w:val="002060"/>
          <w:sz w:val="18"/>
          <w:szCs w:val="18"/>
          <w:rtl w:val="0"/>
        </w:rPr>
        <w:t xml:space="preserve">  </w:t>
      </w:r>
      <w:r w:rsidDel="00000000" w:rsidR="00000000" w:rsidRPr="00000000">
        <w:rPr>
          <w:rFonts w:ascii="Cambria" w:cs="Cambria" w:eastAsia="Cambria" w:hAnsi="Cambria"/>
          <w:color w:val="002060"/>
          <w:sz w:val="24"/>
          <w:szCs w:val="24"/>
          <w:rtl w:val="0"/>
        </w:rPr>
        <w:t xml:space="preserve">Unisite Subdivision, Del Pilar, City of San Fernando, Pampanga,</w:t>
      </w:r>
    </w:p>
    <w:p w:rsidR="00000000" w:rsidDel="00000000" w:rsidP="00000000" w:rsidRDefault="00000000" w:rsidRPr="00000000" w14:paraId="00000129">
      <w:pPr>
        <w:pBdr>
          <w:bottom w:color="000000" w:space="1" w:sz="8" w:val="single"/>
        </w:pBdr>
        <w:spacing w:line="240" w:lineRule="auto"/>
        <w:jc w:val="center"/>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Philippines</w:t>
      </w:r>
    </w:p>
    <w:p w:rsidR="00000000" w:rsidDel="00000000" w:rsidP="00000000" w:rsidRDefault="00000000" w:rsidRPr="00000000" w14:paraId="0000012A">
      <w:pPr>
        <w:pBdr>
          <w:bottom w:color="000000" w:space="1" w:sz="8" w:val="single"/>
        </w:pBdr>
        <w:spacing w:line="240" w:lineRule="auto"/>
        <w:ind w:firstLine="720"/>
        <w:rPr>
          <w:rFonts w:ascii="Cambria" w:cs="Cambria" w:eastAsia="Cambria" w:hAnsi="Cambria"/>
          <w:color w:val="002060"/>
          <w:sz w:val="24"/>
          <w:szCs w:val="24"/>
        </w:rPr>
      </w:pPr>
      <w:r w:rsidDel="00000000" w:rsidR="00000000" w:rsidRPr="00000000">
        <w:rPr>
          <w:rFonts w:ascii="Cambria" w:cs="Cambria" w:eastAsia="Cambria" w:hAnsi="Cambria"/>
          <w:color w:val="002060"/>
          <w:sz w:val="24"/>
          <w:szCs w:val="24"/>
          <w:rtl w:val="0"/>
        </w:rPr>
        <w:t xml:space="preserve">                                     </w:t>
      </w:r>
      <w:r w:rsidDel="00000000" w:rsidR="00000000" w:rsidRPr="00000000">
        <w:rPr>
          <w:rFonts w:ascii="Cambria" w:cs="Cambria" w:eastAsia="Cambria" w:hAnsi="Cambria"/>
          <w:b w:val="1"/>
          <w:bCs w:val="1"/>
          <w:color w:val="002060"/>
          <w:sz w:val="24"/>
          <w:szCs w:val="24"/>
          <w:rtl w:val="0"/>
        </w:rPr>
        <w:t xml:space="preserve">C</w:t>
      </w:r>
      <w:r w:rsidDel="00000000" w:rsidR="00000000" w:rsidRPr="00000000">
        <w:rPr>
          <w:rFonts w:ascii="Cambria" w:cs="Cambria" w:eastAsia="Cambria" w:hAnsi="Cambria"/>
          <w:color w:val="002060"/>
          <w:sz w:val="24"/>
          <w:szCs w:val="24"/>
          <w:rtl w:val="0"/>
        </w:rPr>
        <w:t xml:space="preserve">ollege of </w:t>
      </w:r>
      <w:r w:rsidDel="00000000" w:rsidR="00000000" w:rsidRPr="00000000">
        <w:rPr>
          <w:rFonts w:ascii="Cambria" w:cs="Cambria" w:eastAsia="Cambria" w:hAnsi="Cambria"/>
          <w:b w:val="1"/>
          <w:bCs w:val="1"/>
          <w:color w:val="002060"/>
          <w:sz w:val="24"/>
          <w:szCs w:val="24"/>
          <w:rtl w:val="0"/>
        </w:rPr>
        <w:t xml:space="preserve">E</w:t>
      </w:r>
      <w:r w:rsidDel="00000000" w:rsidR="00000000" w:rsidRPr="00000000">
        <w:rPr>
          <w:rFonts w:ascii="Cambria" w:cs="Cambria" w:eastAsia="Cambria" w:hAnsi="Cambria"/>
          <w:color w:val="002060"/>
          <w:sz w:val="24"/>
          <w:szCs w:val="24"/>
          <w:rtl w:val="0"/>
        </w:rPr>
        <w:t xml:space="preserve">ngineering and </w:t>
      </w:r>
      <w:r w:rsidDel="00000000" w:rsidR="00000000" w:rsidRPr="00000000">
        <w:rPr>
          <w:rFonts w:ascii="Cambria" w:cs="Cambria" w:eastAsia="Cambria" w:hAnsi="Cambria"/>
          <w:b w:val="1"/>
          <w:bCs w:val="1"/>
          <w:color w:val="002060"/>
          <w:sz w:val="24"/>
          <w:szCs w:val="24"/>
          <w:rtl w:val="0"/>
        </w:rPr>
        <w:t xml:space="preserve">A</w:t>
      </w:r>
      <w:r w:rsidDel="00000000" w:rsidR="00000000" w:rsidRPr="00000000">
        <w:rPr>
          <w:rFonts w:ascii="Cambria" w:cs="Cambria" w:eastAsia="Cambria" w:hAnsi="Cambria"/>
          <w:color w:val="002060"/>
          <w:sz w:val="24"/>
          <w:szCs w:val="24"/>
          <w:rtl w:val="0"/>
        </w:rPr>
        <w:t xml:space="preserve">rchitecture</w:t>
        <w:tab/>
      </w:r>
    </w:p>
    <w:p w:rsidR="00000000" w:rsidDel="00000000" w:rsidP="00000000" w:rsidRDefault="00000000" w:rsidRPr="00000000" w14:paraId="0000012B">
      <w:pPr>
        <w:pBdr>
          <w:bottom w:color="000000" w:space="1" w:sz="8" w:val="single"/>
        </w:pBdr>
        <w:spacing w:line="240" w:lineRule="auto"/>
        <w:ind w:firstLine="720"/>
        <w:rPr>
          <w:rFonts w:ascii="Times New Roman" w:cs="Times New Roman" w:eastAsia="Times New Roman" w:hAnsi="Times New Roman"/>
          <w:b w:val="1"/>
          <w:bCs w:val="1"/>
          <w:sz w:val="24"/>
          <w:szCs w:val="24"/>
        </w:rPr>
      </w:pPr>
      <w:r w:rsidDel="00000000" w:rsidR="00000000" w:rsidRPr="00000000">
        <w:rPr>
          <w:rFonts w:ascii="Cambria" w:cs="Cambria" w:eastAsia="Cambria" w:hAnsi="Cambria"/>
          <w:b w:val="1"/>
          <w:bCs w:val="1"/>
          <w:color w:val="002060"/>
          <w:sz w:val="24"/>
          <w:szCs w:val="24"/>
          <w:rtl w:val="0"/>
        </w:rPr>
        <w:t xml:space="preserve">                                        C</w:t>
      </w:r>
      <w:r w:rsidDel="00000000" w:rsidR="00000000" w:rsidRPr="00000000">
        <w:rPr>
          <w:rFonts w:ascii="Cambria" w:cs="Cambria" w:eastAsia="Cambria" w:hAnsi="Cambria"/>
          <w:color w:val="002060"/>
          <w:sz w:val="24"/>
          <w:szCs w:val="24"/>
          <w:rtl w:val="0"/>
        </w:rPr>
        <w:t xml:space="preserve">omputer </w:t>
      </w:r>
      <w:r w:rsidDel="00000000" w:rsidR="00000000" w:rsidRPr="00000000">
        <w:rPr>
          <w:rFonts w:ascii="Cambria" w:cs="Cambria" w:eastAsia="Cambria" w:hAnsi="Cambria"/>
          <w:b w:val="1"/>
          <w:bCs w:val="1"/>
          <w:color w:val="002060"/>
          <w:sz w:val="24"/>
          <w:szCs w:val="24"/>
          <w:rtl w:val="0"/>
        </w:rPr>
        <w:t xml:space="preserve">E</w:t>
      </w:r>
      <w:r w:rsidDel="00000000" w:rsidR="00000000" w:rsidRPr="00000000">
        <w:rPr>
          <w:rFonts w:ascii="Cambria" w:cs="Cambria" w:eastAsia="Cambria" w:hAnsi="Cambria"/>
          <w:color w:val="002060"/>
          <w:sz w:val="24"/>
          <w:szCs w:val="24"/>
          <w:rtl w:val="0"/>
        </w:rPr>
        <w:t xml:space="preserve">ngineering </w:t>
      </w:r>
      <w:r w:rsidDel="00000000" w:rsidR="00000000" w:rsidRPr="00000000">
        <w:rPr>
          <w:rFonts w:ascii="Cambria" w:cs="Cambria" w:eastAsia="Cambria" w:hAnsi="Cambria"/>
          <w:b w:val="1"/>
          <w:bCs w:val="1"/>
          <w:color w:val="002060"/>
          <w:sz w:val="24"/>
          <w:szCs w:val="24"/>
          <w:rtl w:val="0"/>
        </w:rPr>
        <w:t xml:space="preserve">D</w:t>
      </w:r>
      <w:r w:rsidDel="00000000" w:rsidR="00000000" w:rsidRPr="00000000">
        <w:rPr>
          <w:rFonts w:ascii="Cambria" w:cs="Cambria" w:eastAsia="Cambria" w:hAnsi="Cambria"/>
          <w:color w:val="002060"/>
          <w:sz w:val="24"/>
          <w:szCs w:val="24"/>
          <w:rtl w:val="0"/>
        </w:rPr>
        <w:t xml:space="preserve">epartment</w:t>
      </w: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ea2qe1dqnj0s" w:id="26"/>
      <w:bookmarkEnd w:id="26"/>
      <w:r w:rsidDel="00000000" w:rsidR="00000000" w:rsidRPr="00000000">
        <w:rPr>
          <w:rFonts w:ascii="Times New Roman" w:cs="Times New Roman" w:eastAsia="Times New Roman" w:hAnsi="Times New Roman"/>
          <w:b w:val="1"/>
          <w:bCs w:val="1"/>
          <w:color w:val="000000"/>
          <w:sz w:val="24"/>
          <w:szCs w:val="24"/>
          <w:rtl w:val="0"/>
        </w:rPr>
        <w:t xml:space="preserve">References</w:t>
      </w:r>
    </w:p>
    <w:p w:rsidR="00000000" w:rsidDel="00000000" w:rsidP="00000000" w:rsidRDefault="00000000" w:rsidRPr="00000000" w14:paraId="0000012F">
      <w:pPr>
        <w:spacing w:after="240" w:before="240" w:line="480" w:lineRule="auto"/>
        <w:jc w:val="both"/>
        <w:rPr>
          <w:rFonts w:ascii="Times New Roman" w:cs="Times New Roman" w:eastAsia="Times New Roman" w:hAnsi="Times New Roman"/>
          <w:i w:val="1"/>
          <w:iCs w:val="1"/>
          <w:color w:val="1155cc"/>
          <w:sz w:val="24"/>
          <w:szCs w:val="24"/>
          <w:u w:val="single"/>
        </w:rPr>
      </w:pPr>
      <w:r w:rsidDel="00000000" w:rsidR="00000000" w:rsidRPr="00000000">
        <w:rPr>
          <w:rFonts w:ascii="Times New Roman" w:cs="Times New Roman" w:eastAsia="Times New Roman" w:hAnsi="Times New Roman"/>
          <w:i w:val="1"/>
          <w:iCs w:val="1"/>
          <w:sz w:val="24"/>
          <w:szCs w:val="24"/>
          <w:rtl w:val="0"/>
        </w:rPr>
        <w:t xml:space="preserve">Alghamdi, A., Alzahrani, M., &amp; Khan, M. (2022). IoT-based healthcare monitoring systems: A review of architecture and applications. Journal of Healthcare Engineering, 2022, 1–12.</w:t>
      </w:r>
      <w:hyperlink r:id="rId9">
        <w:r w:rsidDel="00000000" w:rsidR="00000000" w:rsidRPr="00000000">
          <w:rPr>
            <w:rFonts w:ascii="Times New Roman" w:cs="Times New Roman" w:eastAsia="Times New Roman" w:hAnsi="Times New Roman"/>
            <w:i w:val="1"/>
            <w:iCs w:val="1"/>
            <w:sz w:val="24"/>
            <w:szCs w:val="24"/>
            <w:rtl w:val="0"/>
          </w:rPr>
          <w:t xml:space="preserve"> </w:t>
        </w:r>
      </w:hyperlink>
      <w:r w:rsidDel="00000000" w:rsidR="00000000" w:rsidRPr="00000000">
        <w:rPr>
          <w:rFonts w:ascii="Times New Roman" w:cs="Times New Roman" w:eastAsia="Times New Roman" w:hAnsi="Times New Roman"/>
          <w:i w:val="1"/>
          <w:iCs w:val="1"/>
          <w:color w:val="1155cc"/>
          <w:sz w:val="24"/>
          <w:szCs w:val="24"/>
          <w:u w:val="single"/>
          <w:rtl w:val="0"/>
        </w:rPr>
        <w:t xml:space="preserve">https://pmc.ncbi.nlm.nih.gov/articles/PMC9601552/</w:t>
      </w:r>
    </w:p>
    <w:p w:rsidR="00000000" w:rsidDel="00000000" w:rsidP="00000000" w:rsidRDefault="00000000" w:rsidRPr="00000000" w14:paraId="00000130">
      <w:pPr>
        <w:spacing w:after="240" w:before="240" w:line="480" w:lineRule="auto"/>
        <w:jc w:val="both"/>
        <w:rPr>
          <w:rFonts w:ascii="Times New Roman" w:cs="Times New Roman" w:eastAsia="Times New Roman" w:hAnsi="Times New Roman"/>
          <w:i w:val="1"/>
          <w:iCs w:val="1"/>
          <w:color w:val="1155cc"/>
          <w:sz w:val="24"/>
          <w:szCs w:val="24"/>
          <w:u w:val="single"/>
        </w:rPr>
      </w:pPr>
      <w:r w:rsidDel="00000000" w:rsidR="00000000" w:rsidRPr="00000000">
        <w:rPr>
          <w:rFonts w:ascii="Times New Roman" w:cs="Times New Roman" w:eastAsia="Times New Roman" w:hAnsi="Times New Roman"/>
          <w:i w:val="1"/>
          <w:iCs w:val="1"/>
          <w:sz w:val="24"/>
          <w:szCs w:val="24"/>
          <w:rtl w:val="0"/>
        </w:rPr>
        <w:t xml:space="preserve">Department of Health Philippines. (2022). Emergency medical services development report. DOH.</w:t>
      </w:r>
      <w:hyperlink r:id="rId10">
        <w:r w:rsidDel="00000000" w:rsidR="00000000" w:rsidRPr="00000000">
          <w:rPr>
            <w:rFonts w:ascii="Times New Roman" w:cs="Times New Roman" w:eastAsia="Times New Roman" w:hAnsi="Times New Roman"/>
            <w:i w:val="1"/>
            <w:iCs w:val="1"/>
            <w:sz w:val="24"/>
            <w:szCs w:val="24"/>
            <w:rtl w:val="0"/>
          </w:rPr>
          <w:t xml:space="preserve"> </w:t>
        </w:r>
      </w:hyperlink>
      <w:hyperlink r:id="rId11">
        <w:r w:rsidDel="00000000" w:rsidR="00000000" w:rsidRPr="00000000">
          <w:rPr>
            <w:rFonts w:ascii="Times New Roman" w:cs="Times New Roman" w:eastAsia="Times New Roman" w:hAnsi="Times New Roman"/>
            <w:i w:val="1"/>
            <w:iCs w:val="1"/>
            <w:color w:val="1155cc"/>
            <w:sz w:val="24"/>
            <w:szCs w:val="24"/>
            <w:u w:val="single"/>
            <w:rtl w:val="0"/>
          </w:rPr>
          <w:t xml:space="preserve">https://doh.gov.ph</w:t>
        </w:r>
      </w:hyperlink>
      <w:r w:rsidDel="00000000" w:rsidR="00000000" w:rsidRPr="00000000">
        <w:rPr>
          <w:rtl w:val="0"/>
        </w:rPr>
      </w:r>
    </w:p>
    <w:p w:rsidR="00000000" w:rsidDel="00000000" w:rsidP="00000000" w:rsidRDefault="00000000" w:rsidRPr="00000000" w14:paraId="00000131">
      <w:pPr>
        <w:spacing w:after="240" w:before="240" w:line="480" w:lineRule="auto"/>
        <w:jc w:val="both"/>
        <w:rPr>
          <w:rFonts w:ascii="Times New Roman" w:cs="Times New Roman" w:eastAsia="Times New Roman" w:hAnsi="Times New Roman"/>
          <w:i w:val="1"/>
          <w:iCs w:val="1"/>
          <w:color w:val="1155cc"/>
          <w:sz w:val="24"/>
          <w:szCs w:val="24"/>
          <w:u w:val="single"/>
        </w:rPr>
      </w:pPr>
      <w:r w:rsidDel="00000000" w:rsidR="00000000" w:rsidRPr="00000000">
        <w:rPr>
          <w:rFonts w:ascii="Times New Roman" w:cs="Times New Roman" w:eastAsia="Times New Roman" w:hAnsi="Times New Roman"/>
          <w:i w:val="1"/>
          <w:iCs w:val="1"/>
          <w:sz w:val="24"/>
          <w:szCs w:val="24"/>
          <w:rtl w:val="0"/>
        </w:rPr>
        <w:t xml:space="preserve">Kumar, N., &amp; Singh, P. (2021). Pre-hospital emergency communication systems and their impact on patient survival. International Journal of Medical Informatics, 148, 104–112.</w:t>
      </w:r>
      <w:hyperlink r:id="rId12">
        <w:r w:rsidDel="00000000" w:rsidR="00000000" w:rsidRPr="00000000">
          <w:rPr>
            <w:rFonts w:ascii="Times New Roman" w:cs="Times New Roman" w:eastAsia="Times New Roman" w:hAnsi="Times New Roman"/>
            <w:i w:val="1"/>
            <w:iCs w:val="1"/>
            <w:sz w:val="24"/>
            <w:szCs w:val="24"/>
            <w:rtl w:val="0"/>
          </w:rPr>
          <w:t xml:space="preserve"> </w:t>
        </w:r>
      </w:hyperlink>
      <w:r w:rsidDel="00000000" w:rsidR="00000000" w:rsidRPr="00000000">
        <w:rPr>
          <w:rFonts w:ascii="Times New Roman" w:cs="Times New Roman" w:eastAsia="Times New Roman" w:hAnsi="Times New Roman"/>
          <w:i w:val="1"/>
          <w:iCs w:val="1"/>
          <w:color w:val="1155cc"/>
          <w:sz w:val="24"/>
          <w:szCs w:val="24"/>
          <w:u w:val="single"/>
          <w:rtl w:val="0"/>
        </w:rPr>
        <w:t xml:space="preserve">https://pmc.ncbi.nlm.nih.gov/articles/PMC12777377/</w:t>
      </w:r>
    </w:p>
    <w:p w:rsidR="00000000" w:rsidDel="00000000" w:rsidP="00000000" w:rsidRDefault="00000000" w:rsidRPr="00000000" w14:paraId="00000132">
      <w:pPr>
        <w:spacing w:after="240" w:before="240" w:line="480" w:lineRule="auto"/>
        <w:jc w:val="both"/>
        <w:rPr>
          <w:rFonts w:ascii="Times New Roman" w:cs="Times New Roman" w:eastAsia="Times New Roman" w:hAnsi="Times New Roman"/>
          <w:i w:val="1"/>
          <w:iCs w:val="1"/>
          <w:color w:val="1155cc"/>
          <w:sz w:val="24"/>
          <w:szCs w:val="24"/>
          <w:u w:val="single"/>
        </w:rPr>
      </w:pPr>
      <w:r w:rsidDel="00000000" w:rsidR="00000000" w:rsidRPr="00000000">
        <w:rPr>
          <w:rFonts w:ascii="Times New Roman" w:cs="Times New Roman" w:eastAsia="Times New Roman" w:hAnsi="Times New Roman"/>
          <w:i w:val="1"/>
          <w:iCs w:val="1"/>
          <w:sz w:val="24"/>
          <w:szCs w:val="24"/>
          <w:rtl w:val="0"/>
        </w:rPr>
        <w:t xml:space="preserve">Patel, S., Park, H., Bonato, P., Chan, L., &amp; Rodgers, M. (2021). A review of wearable sensors and systems with application in remote healthcare monitoring. Journal of Medical Systems, 45(2), 1–18.</w:t>
      </w:r>
      <w:hyperlink r:id="rId13">
        <w:r w:rsidDel="00000000" w:rsidR="00000000" w:rsidRPr="00000000">
          <w:rPr>
            <w:rFonts w:ascii="Times New Roman" w:cs="Times New Roman" w:eastAsia="Times New Roman" w:hAnsi="Times New Roman"/>
            <w:i w:val="1"/>
            <w:iCs w:val="1"/>
            <w:sz w:val="24"/>
            <w:szCs w:val="24"/>
            <w:rtl w:val="0"/>
          </w:rPr>
          <w:t xml:space="preserve"> </w:t>
        </w:r>
      </w:hyperlink>
      <w:r w:rsidDel="00000000" w:rsidR="00000000" w:rsidRPr="00000000">
        <w:rPr>
          <w:rFonts w:ascii="Times New Roman" w:cs="Times New Roman" w:eastAsia="Times New Roman" w:hAnsi="Times New Roman"/>
          <w:i w:val="1"/>
          <w:iCs w:val="1"/>
          <w:color w:val="1155cc"/>
          <w:sz w:val="24"/>
          <w:szCs w:val="24"/>
          <w:u w:val="single"/>
          <w:rtl w:val="0"/>
        </w:rPr>
        <w:t xml:space="preserve">https://pubmed.ncbi.nlm.nih.gov/22520559/</w:t>
      </w:r>
    </w:p>
    <w:p w:rsidR="00000000" w:rsidDel="00000000" w:rsidP="00000000" w:rsidRDefault="00000000" w:rsidRPr="00000000" w14:paraId="00000133">
      <w:pPr>
        <w:spacing w:after="240" w:before="240" w:line="480" w:lineRule="auto"/>
        <w:jc w:val="both"/>
        <w:rPr>
          <w:rFonts w:ascii="Times New Roman" w:cs="Times New Roman" w:eastAsia="Times New Roman" w:hAnsi="Times New Roman"/>
          <w:i w:val="1"/>
          <w:iCs w:val="1"/>
          <w:color w:val="0b5394"/>
          <w:sz w:val="24"/>
          <w:szCs w:val="24"/>
          <w:u w:val="single"/>
        </w:rPr>
      </w:pPr>
      <w:r w:rsidDel="00000000" w:rsidR="00000000" w:rsidRPr="00000000">
        <w:rPr>
          <w:rFonts w:ascii="Times New Roman" w:cs="Times New Roman" w:eastAsia="Times New Roman" w:hAnsi="Times New Roman"/>
          <w:i w:val="1"/>
          <w:iCs w:val="1"/>
          <w:sz w:val="24"/>
          <w:szCs w:val="24"/>
          <w:rtl w:val="0"/>
        </w:rPr>
        <w:t xml:space="preserve">World Health Organization. (2023). Emergency care systems for universal health coverage. WHO.</w:t>
      </w:r>
      <w:r w:rsidDel="00000000" w:rsidR="00000000" w:rsidRPr="00000000">
        <w:rPr>
          <w:rFonts w:ascii="Times New Roman" w:cs="Times New Roman" w:eastAsia="Times New Roman" w:hAnsi="Times New Roman"/>
          <w:i w:val="1"/>
          <w:iCs w:val="1"/>
          <w:color w:val="0b5394"/>
          <w:sz w:val="24"/>
          <w:szCs w:val="24"/>
          <w:u w:val="single"/>
          <w:rtl w:val="0"/>
        </w:rPr>
        <w:t xml:space="preserve"> https://www.who.int/health-topics/emergency-care#tab=tab_1</w:t>
      </w:r>
    </w:p>
    <w:p w:rsidR="00000000" w:rsidDel="00000000" w:rsidP="00000000" w:rsidRDefault="00000000" w:rsidRPr="00000000" w14:paraId="00000134">
      <w:pPr>
        <w:spacing w:line="480" w:lineRule="auto"/>
        <w:rPr>
          <w:rFonts w:ascii="Times New Roman" w:cs="Times New Roman" w:eastAsia="Times New Roman" w:hAnsi="Times New Roman"/>
          <w:sz w:val="24"/>
          <w:szCs w:val="24"/>
        </w:rPr>
      </w:pPr>
      <w:r w:rsidDel="00000000" w:rsidR="00000000" w:rsidRPr="00000000">
        <w:rPr>
          <w:rtl w:val="0"/>
        </w:rPr>
      </w:r>
    </w:p>
    <w:sectPr>
      <w:headerReference r:id="rId14" w:type="default"/>
      <w:headerReference r:id="rId15"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5">
    <w:pPr>
      <w:ind w:left="9360" w:firstLine="0"/>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jc w:val="center"/>
      <w:rPr/>
    </w:pPr>
    <w:r w:rsidDel="00000000" w:rsidR="00000000" w:rsidRPr="00000000">
      <w:rPr>
        <w:rtl w:val="0"/>
      </w:rPr>
    </w:r>
  </w:p>
  <w:p w:rsidR="00000000" w:rsidDel="00000000" w:rsidP="00000000" w:rsidRDefault="00000000" w:rsidRPr="00000000" w14:paraId="0000013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oh.gov.ph/" TargetMode="External"/><Relationship Id="rId10" Type="http://schemas.openxmlformats.org/officeDocument/2006/relationships/hyperlink" Target="https://doh.gov.ph/" TargetMode="External"/><Relationship Id="rId13" Type="http://schemas.openxmlformats.org/officeDocument/2006/relationships/hyperlink" Target="https://doi.org/10.1007/s10916-021-01732-3" TargetMode="External"/><Relationship Id="rId12" Type="http://schemas.openxmlformats.org/officeDocument/2006/relationships/hyperlink" Target="https://doi.org/10.1016/j.ijmedinf.2020.10411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155/2022/XXXXXX" TargetMode="External"/><Relationship Id="rId15" Type="http://schemas.openxmlformats.org/officeDocument/2006/relationships/header" Target="header1.xml"/><Relationship Id="rId14"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