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t>Project Planning — Implement Client Script &amp; UI Policy (Incident)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t>The product backlog and sprint schedule below are tailored to the ServiceNow Incident implementation and aligned with the six project milestones.</w:t>
      </w:r>
    </w:p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/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/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/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/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p>
      <w:pPr>
        <w:jc w:val="center"/>
      </w:pPr>
      <w:r>
        <w:rPr>
          <w:b/>
          <w:sz w:val="3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73"/>
        <w:gridCol w:w="7273"/>
      </w:tblGrid>
      <w:tr>
        <w:tc>
          <w:tcPr>
            <w:tcW w:type="dxa" w:w="7273"/>
            <w:vAlign w:val="center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7273"/>
            <w:vAlign w:val="center"/>
          </w:tcPr>
          <w:p>
            <w:r>
              <w:rPr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7273"/>
            <w:vAlign w:val="center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7273"/>
            <w:vAlign w:val="center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7273"/>
            <w:vAlign w:val="center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7273"/>
            <w:vAlign w:val="center"/>
          </w:tcPr>
          <w:p>
            <w:r>
              <w:rPr>
                <w:sz w:val="18"/>
              </w:rPr>
              <w:t>5 Marks</w:t>
            </w:r>
          </w:p>
        </w:tc>
      </w:tr>
      <w:tr>
        <w:tc>
          <w:tcPr>
            <w:tcW w:type="dxa" w:w="7273"/>
            <w:vAlign w:val="center"/>
          </w:tcPr>
          <w:p>
            <w:r>
              <w:rPr>
                <w:b/>
                <w:sz w:val="18"/>
              </w:rPr>
              <w:t>Planning Approach</w:t>
            </w:r>
          </w:p>
        </w:tc>
        <w:tc>
          <w:tcPr>
            <w:tcW w:type="dxa" w:w="7273"/>
            <w:vAlign w:val="center"/>
          </w:tcPr>
          <w:p>
            <w:r>
              <w:rPr>
                <w:sz w:val="18"/>
              </w:rPr>
              <w:t>Agile / Scrum — 2 Sprints</w:t>
            </w:r>
          </w:p>
        </w:tc>
      </w:tr>
    </w:tbl>
    <w:p>
      <w:r>
        <w:rPr>
          <w:b/>
        </w:rPr>
        <w:t>1. Product Backlog &amp; Sprint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User Story No.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Team Members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UI Policy Configuration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USN-1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Create UI Policy on Incident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UI Policy Configuration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Create UI Policy Action – Urgency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UI Policy Configuration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USN-3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Configure mandatory/read-only field behavior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UI Policy Configuration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USN-4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Test UI Policy and reverse-if-false behavior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Client Script &amp; Validation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USN-5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Create onChange Client Script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Client Script &amp; Validation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USN-6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Create onSubmit Client Script — Save Validation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Client Script &amp; Validation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USN-7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Create onCellEdit Client Script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  <w:tr>
        <w:tc>
          <w:tcPr>
            <w:tcW w:type="dxa" w:w="2078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Client Script &amp; Validation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USN-8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Integration and configuration testing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sz w:val="15"/>
              </w:rPr>
              <w:t>Team</w:t>
            </w:r>
          </w:p>
        </w:tc>
      </w:tr>
    </w:tbl>
    <w:p>
      <w:r>
        <w:rPr>
          <w:b/>
        </w:rPr>
        <w:t>2. Project Tracker, Velocity &amp; Sprint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Total Story Points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Sprint Start Date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Story Points Completed</w:t>
            </w:r>
          </w:p>
        </w:tc>
        <w:tc>
          <w:tcPr>
            <w:tcW w:type="dxa" w:w="2078"/>
          </w:tcPr>
          <w:p>
            <w:r>
              <w:rPr>
                <w:b/>
                <w:sz w:val="16"/>
              </w:rPr>
              <w:t>Sprint Release Date (Actual)</w:t>
            </w:r>
          </w:p>
        </w:tc>
      </w:tr>
      <w:tr>
        <w:tc>
          <w:tcPr>
            <w:tcW w:type="dxa" w:w="2078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</w:tr>
      <w:tr>
        <w:tc>
          <w:tcPr>
            <w:tcW w:type="dxa" w:w="2078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2078"/>
          </w:tcPr>
          <w:p>
            <w:r>
              <w:rPr>
                <w:sz w:val="16"/>
              </w:rPr>
              <w:t>TBD</w:t>
            </w:r>
          </w:p>
        </w:tc>
      </w:tr>
    </w:tbl>
    <w:p>
      <w:r>
        <w:rPr>
          <w:b/>
        </w:rPr>
        <w:t>Velocity Calculation</w:t>
      </w:r>
    </w:p>
    <w:p>
      <w:r>
        <w:t>Total planned story points = 10 + 11 = 21</w:t>
        <w:br/>
        <w:t>Number of sprints = 2</w:t>
        <w:br/>
        <w:t>Planned average velocity = 21 / 2 = 10.5 story points per sprint</w:t>
      </w:r>
    </w:p>
    <w:p>
      <w:r>
        <w:rPr>
          <w:b/>
        </w:rPr>
        <w:t>3. Burndown Chart</w:t>
      </w:r>
    </w:p>
    <w:p>
      <w:pPr>
        <w:jc w:val="left"/>
      </w:pPr>
      <w:r>
        <w:t>The burndown chart represents the planned reduction of remaining work across the implementation. The project begins with 21 story points and reaches 0 when all planned stories are completed.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99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incident_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Milestone Alignment</w:t>
      </w:r>
    </w:p>
    <w:p>
      <w:pPr>
        <w:ind w:left="288"/>
      </w:pPr>
      <w:r>
        <w:t>Milestone 1 — Create UI Policy on Incident → Sprint-1 / USN-1</w:t>
      </w:r>
    </w:p>
    <w:p>
      <w:pPr>
        <w:ind w:left="288"/>
      </w:pPr>
      <w:r>
        <w:t>Milestone 2 — Create UI Policy Action – Urgency → Sprint-1 / USN-2</w:t>
      </w:r>
    </w:p>
    <w:p>
      <w:pPr>
        <w:ind w:left="288"/>
      </w:pPr>
      <w:r>
        <w:t>Milestone 3 — Create onChange Client Script → Sprint-2 / USN-5</w:t>
      </w:r>
    </w:p>
    <w:p>
      <w:pPr>
        <w:ind w:left="288"/>
      </w:pPr>
      <w:r>
        <w:t>Milestone 4 — Create onSubmit Client Script (Save Validation) → Sprint-2 / USN-6</w:t>
      </w:r>
    </w:p>
    <w:p>
      <w:pPr>
        <w:ind w:left="288"/>
      </w:pPr>
      <w:r>
        <w:t>Milestone 5 — Create onCellEdit Client Script → Sprint-2 / USN-7</w:t>
      </w:r>
    </w:p>
    <w:p>
      <w:pPr>
        <w:ind w:left="288"/>
      </w:pPr>
      <w:r>
        <w:t>Milestone 6 — Testing the Configuration → Sprint-1 USN-4 + Sprint-2 USN-8</w:t>
      </w:r>
    </w:p>
    <w:p>
      <w:pPr>
        <w:ind w:left="288"/>
      </w:pPr>
      <w:r>
        <w:t>Conclusion → Demonstrate a consistent, validated Incident workflow.</w:t>
      </w:r>
    </w:p>
    <w:p>
      <w:r>
        <w:rPr>
          <w:b/>
        </w:rPr>
        <w:t xml:space="preserve">Planning Note: </w:t>
      </w:r>
      <w:r>
        <w:t>Sprint dates and completed points are left as TBD until the actual team schedule and execution results are available.</w:t>
      </w:r>
    </w:p>
    <w:sectPr w:rsidR="00A37D66" w:rsidRPr="009E313A" w:rsidSect="00AF3EA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