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326E" w14:textId="77777777" w:rsidR="00A84825" w:rsidRPr="00013261" w:rsidRDefault="006C0EEA">
      <w:pPr>
        <w:rPr>
          <w:sz w:val="22"/>
          <w:szCs w:val="22"/>
        </w:rPr>
      </w:pPr>
      <w:r w:rsidRPr="00013261">
        <w:rPr>
          <w:rFonts w:hint="eastAsia"/>
          <w:sz w:val="22"/>
          <w:szCs w:val="22"/>
        </w:rPr>
        <w:t xml:space="preserve">FE </w:t>
      </w:r>
      <w:r w:rsidRPr="00013261">
        <w:rPr>
          <w:sz w:val="22"/>
          <w:szCs w:val="22"/>
        </w:rPr>
        <w:t>Project Summary 09/11/2013</w:t>
      </w:r>
    </w:p>
    <w:p w14:paraId="7BADD36C" w14:textId="519EAD4E" w:rsidR="009B5AFD" w:rsidRPr="00191023" w:rsidRDefault="00EE6CF9" w:rsidP="00191023">
      <w:pPr>
        <w:jc w:val="center"/>
        <w:rPr>
          <w:sz w:val="26"/>
          <w:szCs w:val="26"/>
        </w:rPr>
      </w:pPr>
      <w:r w:rsidRPr="00191023">
        <w:rPr>
          <w:sz w:val="26"/>
          <w:szCs w:val="26"/>
        </w:rPr>
        <w:t>Predict Price</w:t>
      </w:r>
    </w:p>
    <w:p w14:paraId="101BECB6" w14:textId="231F3B4D" w:rsidR="00184EFA" w:rsidRPr="00013261" w:rsidRDefault="00184EFA" w:rsidP="00184EFA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Predict Price</w:t>
      </w:r>
      <w:r w:rsidR="00562769">
        <w:rPr>
          <w:sz w:val="22"/>
          <w:szCs w:val="22"/>
        </w:rPr>
        <w:t xml:space="preserve"> with SIO</w:t>
      </w:r>
    </w:p>
    <w:p w14:paraId="6F7A8DBE" w14:textId="13DAAE5A" w:rsidR="0005526A" w:rsidRPr="00013261" w:rsidRDefault="0005526A" w:rsidP="0005526A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Weak relationship between the SIO and log price return</w:t>
      </w:r>
    </w:p>
    <w:p w14:paraId="41CD93C5" w14:textId="4008C6B8" w:rsidR="000978D8" w:rsidRPr="00013261" w:rsidRDefault="00BA41FE" w:rsidP="003E3629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In order to see if </w:t>
      </w:r>
      <w:r w:rsidR="0082006A" w:rsidRPr="00013261">
        <w:rPr>
          <w:sz w:val="22"/>
          <w:szCs w:val="22"/>
        </w:rPr>
        <w:t xml:space="preserve">SIO has a relationship with price return, </w:t>
      </w:r>
      <w:r w:rsidR="000978D8" w:rsidRPr="00013261">
        <w:rPr>
          <w:sz w:val="22"/>
          <w:szCs w:val="22"/>
        </w:rPr>
        <w:t>I</w:t>
      </w:r>
      <w:r w:rsidR="00184EFA" w:rsidRPr="00013261">
        <w:rPr>
          <w:sz w:val="22"/>
          <w:szCs w:val="22"/>
        </w:rPr>
        <w:t xml:space="preserve"> </w:t>
      </w:r>
      <w:r w:rsidR="000978D8" w:rsidRPr="00013261">
        <w:rPr>
          <w:sz w:val="22"/>
          <w:szCs w:val="22"/>
        </w:rPr>
        <w:t xml:space="preserve">first </w:t>
      </w:r>
      <w:r w:rsidR="00081833" w:rsidRPr="00013261">
        <w:rPr>
          <w:sz w:val="22"/>
          <w:szCs w:val="22"/>
        </w:rPr>
        <w:t>regress</w:t>
      </w:r>
      <w:r w:rsidR="00184EFA" w:rsidRPr="00013261">
        <w:rPr>
          <w:sz w:val="22"/>
          <w:szCs w:val="22"/>
        </w:rPr>
        <w:t xml:space="preserve"> </w:t>
      </w:r>
      <w:r w:rsidR="00081833" w:rsidRPr="00013261">
        <w:rPr>
          <w:sz w:val="22"/>
          <w:szCs w:val="22"/>
        </w:rPr>
        <w:t xml:space="preserve">the log return to </w:t>
      </w:r>
      <w:r w:rsidR="00184EFA" w:rsidRPr="00013261">
        <w:rPr>
          <w:sz w:val="22"/>
          <w:szCs w:val="22"/>
        </w:rPr>
        <w:t xml:space="preserve">SIO calculated </w:t>
      </w:r>
      <w:r w:rsidR="00870034" w:rsidRPr="00013261">
        <w:rPr>
          <w:sz w:val="22"/>
          <w:szCs w:val="22"/>
        </w:rPr>
        <w:t>from trade</w:t>
      </w:r>
      <w:r w:rsidR="00184EFA" w:rsidRPr="00013261">
        <w:rPr>
          <w:sz w:val="22"/>
          <w:szCs w:val="22"/>
        </w:rPr>
        <w:t xml:space="preserve"> data</w:t>
      </w:r>
      <w:r w:rsidR="00081833" w:rsidRPr="00013261">
        <w:rPr>
          <w:sz w:val="22"/>
          <w:szCs w:val="22"/>
        </w:rPr>
        <w:t>.</w:t>
      </w:r>
      <w:r w:rsidR="003E3629" w:rsidRPr="00013261">
        <w:rPr>
          <w:sz w:val="22"/>
          <w:szCs w:val="22"/>
        </w:rPr>
        <w:t xml:space="preserve"> </w:t>
      </w:r>
      <w:r w:rsidR="005A5A42" w:rsidRPr="00013261">
        <w:rPr>
          <w:sz w:val="22"/>
          <w:szCs w:val="22"/>
        </w:rPr>
        <w:t xml:space="preserve">The relationship is not strong with </w:t>
      </w:r>
      <w:r w:rsidR="000978D8" w:rsidRPr="00013261">
        <w:rPr>
          <w:sz w:val="22"/>
          <w:szCs w:val="22"/>
        </w:rPr>
        <w:t>R^2 = 0.04</w:t>
      </w:r>
      <w:r w:rsidR="00CA5D55" w:rsidRPr="00013261">
        <w:rPr>
          <w:sz w:val="22"/>
          <w:szCs w:val="22"/>
        </w:rPr>
        <w:t>.</w:t>
      </w:r>
    </w:p>
    <w:p w14:paraId="55E95202" w14:textId="6DB95E54" w:rsidR="00184EFA" w:rsidRPr="00013261" w:rsidRDefault="000978D8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563970CB" wp14:editId="7DAD83B3">
            <wp:extent cx="2345446" cy="2345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46" cy="23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8D72" w14:textId="579DCDD9" w:rsidR="000978D8" w:rsidRPr="00013261" w:rsidRDefault="00BE4001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Since </w:t>
      </w:r>
      <w:r w:rsidR="00256599" w:rsidRPr="00013261">
        <w:rPr>
          <w:sz w:val="22"/>
          <w:szCs w:val="22"/>
        </w:rPr>
        <w:t xml:space="preserve">Zhenyu also calculate the bucket log price volatility, I think </w:t>
      </w:r>
      <w:r w:rsidR="00D57746" w:rsidRPr="00013261">
        <w:rPr>
          <w:sz w:val="22"/>
          <w:szCs w:val="22"/>
        </w:rPr>
        <w:t xml:space="preserve">the volatility may have a </w:t>
      </w:r>
      <w:r w:rsidRPr="00013261">
        <w:rPr>
          <w:sz w:val="22"/>
          <w:szCs w:val="22"/>
        </w:rPr>
        <w:t>combined effect on the SIO. So I add the cross product of these two variables as a new independent variable in the reg</w:t>
      </w:r>
      <w:r w:rsidR="00E12690" w:rsidRPr="00013261">
        <w:rPr>
          <w:sz w:val="22"/>
          <w:szCs w:val="22"/>
        </w:rPr>
        <w:t>ression. The R^2 increased to 22</w:t>
      </w:r>
      <w:r w:rsidRPr="00013261">
        <w:rPr>
          <w:sz w:val="22"/>
          <w:szCs w:val="22"/>
        </w:rPr>
        <w:t>%</w:t>
      </w:r>
      <w:r w:rsidR="006E5FBD" w:rsidRPr="00013261">
        <w:rPr>
          <w:sz w:val="22"/>
          <w:szCs w:val="22"/>
        </w:rPr>
        <w:t>. Take a closer look at the additional predict power, it is due to an influential point lies in the upper right corner in the plot below.</w:t>
      </w:r>
    </w:p>
    <w:p w14:paraId="4DFE9C00" w14:textId="2269ECA6" w:rsidR="006E5FBD" w:rsidRPr="00013261" w:rsidRDefault="006E5FBD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7AB8C401" wp14:editId="097BBAD9">
            <wp:extent cx="2282483" cy="228248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56" cy="22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B6CD" w14:textId="62858BC2" w:rsidR="009B6198" w:rsidRPr="00013261" w:rsidRDefault="00E63375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Take this point out, the </w:t>
      </w:r>
      <w:r w:rsidR="006D0EF6" w:rsidRPr="00013261">
        <w:rPr>
          <w:sz w:val="22"/>
          <w:szCs w:val="22"/>
        </w:rPr>
        <w:t>R^2 decreased to 0.095, and the plot is as following:</w:t>
      </w:r>
    </w:p>
    <w:p w14:paraId="435CE099" w14:textId="20678D85" w:rsidR="00E63375" w:rsidRPr="00013261" w:rsidRDefault="00181CD7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lastRenderedPageBreak/>
        <w:drawing>
          <wp:inline distT="0" distB="0" distL="0" distR="0" wp14:anchorId="23D2B709" wp14:editId="5061A8A2">
            <wp:extent cx="2373679" cy="23736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01" cy="23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1A9E" w14:textId="5C6C8816" w:rsidR="00117906" w:rsidRPr="00013261" w:rsidRDefault="00A01A9D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>There are still some influential points around. Zoom in the crowed part to see a clearer pattern:</w:t>
      </w:r>
    </w:p>
    <w:p w14:paraId="22F642C7" w14:textId="3D491622" w:rsidR="00A01A9D" w:rsidRPr="00013261" w:rsidRDefault="00A01A9D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00CD571C" wp14:editId="0752C08F">
            <wp:extent cx="2638572" cy="2638572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59" cy="263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D7B0" w14:textId="17B1392D" w:rsidR="00A01A9D" w:rsidRPr="00013261" w:rsidRDefault="00D94DB2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>Lots points are concentrated in the vertical line, which means the cross product variable has many values near zero.</w:t>
      </w:r>
      <w:r w:rsidR="005D39B8" w:rsidRPr="00013261">
        <w:rPr>
          <w:sz w:val="22"/>
          <w:szCs w:val="22"/>
        </w:rPr>
        <w:t xml:space="preserve"> We think SIO around zero is the most cases and should be not indicative for the price change, we first exclude those points to see if </w:t>
      </w:r>
      <w:r w:rsidR="00E127AF" w:rsidRPr="00013261">
        <w:rPr>
          <w:sz w:val="22"/>
          <w:szCs w:val="22"/>
        </w:rPr>
        <w:t>there is some good linear trend left.</w:t>
      </w:r>
    </w:p>
    <w:p w14:paraId="16CCBCB2" w14:textId="44ED461B" w:rsidR="00F051E9" w:rsidRPr="00013261" w:rsidRDefault="00F051E9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We exclude points that either the </w:t>
      </w:r>
      <w:r w:rsidR="00EC5DE2" w:rsidRPr="00013261">
        <w:rPr>
          <w:sz w:val="22"/>
          <w:szCs w:val="22"/>
        </w:rPr>
        <w:t>IO is smaller than 0.3, or volatility equals zero.</w:t>
      </w:r>
      <w:r w:rsidR="00522958" w:rsidRPr="00013261">
        <w:rPr>
          <w:sz w:val="22"/>
          <w:szCs w:val="22"/>
        </w:rPr>
        <w:t xml:space="preserve"> However, the preliminary result is not positive. The pattern remains the same as in the plot below.</w:t>
      </w:r>
    </w:p>
    <w:p w14:paraId="388A7584" w14:textId="5FACC8A2" w:rsidR="00E15500" w:rsidRPr="00013261" w:rsidRDefault="0060141F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59F30889" wp14:editId="2A01CCC6">
            <wp:extent cx="2358683" cy="235868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28" cy="235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F465" w14:textId="77777777" w:rsidR="0097533E" w:rsidRPr="00013261" w:rsidRDefault="0097533E" w:rsidP="00184EFA">
      <w:pPr>
        <w:pStyle w:val="a3"/>
        <w:ind w:left="360" w:firstLineChars="0" w:firstLine="0"/>
        <w:rPr>
          <w:sz w:val="22"/>
          <w:szCs w:val="22"/>
        </w:rPr>
      </w:pPr>
    </w:p>
    <w:p w14:paraId="5726FFCF" w14:textId="3332641D" w:rsidR="0078182B" w:rsidRPr="00013261" w:rsidRDefault="0078182B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Another interesting finding is that when I </w:t>
      </w:r>
      <w:r w:rsidR="003F224B" w:rsidRPr="00013261">
        <w:rPr>
          <w:sz w:val="22"/>
          <w:szCs w:val="22"/>
        </w:rPr>
        <w:t>exclude the last 200+ samples</w:t>
      </w:r>
      <w:r w:rsidR="004740C6" w:rsidRPr="00013261">
        <w:rPr>
          <w:sz w:val="22"/>
          <w:szCs w:val="22"/>
        </w:rPr>
        <w:t xml:space="preserve"> </w:t>
      </w:r>
      <w:r w:rsidR="004740C6" w:rsidRPr="00013261">
        <w:rPr>
          <w:sz w:val="22"/>
          <w:szCs w:val="22"/>
        </w:rPr>
        <w:t>(just use the first 2000 buckets)</w:t>
      </w:r>
      <w:r w:rsidR="003F224B" w:rsidRPr="00013261">
        <w:rPr>
          <w:sz w:val="22"/>
          <w:szCs w:val="22"/>
        </w:rPr>
        <w:t xml:space="preserve">, of which the log price change is mostly zero, </w:t>
      </w:r>
      <w:r w:rsidRPr="00013261">
        <w:rPr>
          <w:sz w:val="22"/>
          <w:szCs w:val="22"/>
        </w:rPr>
        <w:t>to urn the regression: log price change</w:t>
      </w:r>
      <w:r w:rsidR="00942CC8" w:rsidRPr="00013261">
        <w:rPr>
          <w:sz w:val="22"/>
          <w:szCs w:val="22"/>
        </w:rPr>
        <w:t xml:space="preserve"> </w:t>
      </w:r>
      <w:r w:rsidRPr="00013261">
        <w:rPr>
          <w:sz w:val="22"/>
          <w:szCs w:val="22"/>
        </w:rPr>
        <w:t>~</w:t>
      </w:r>
      <w:r w:rsidR="00942CC8" w:rsidRPr="00013261">
        <w:rPr>
          <w:sz w:val="22"/>
          <w:szCs w:val="22"/>
        </w:rPr>
        <w:t xml:space="preserve"> </w:t>
      </w:r>
      <w:r w:rsidRPr="00013261">
        <w:rPr>
          <w:sz w:val="22"/>
          <w:szCs w:val="22"/>
        </w:rPr>
        <w:t>SIO,</w:t>
      </w:r>
      <w:r w:rsidR="00487CE8" w:rsidRPr="00013261">
        <w:rPr>
          <w:sz w:val="22"/>
          <w:szCs w:val="22"/>
        </w:rPr>
        <w:t xml:space="preserve"> the results got improved (R^2 12.5%)</w:t>
      </w:r>
      <w:r w:rsidR="002B753F" w:rsidRPr="00013261">
        <w:rPr>
          <w:sz w:val="22"/>
          <w:szCs w:val="22"/>
        </w:rPr>
        <w:t>. This result can be further improved to 14% when I add the cross product term.</w:t>
      </w:r>
    </w:p>
    <w:p w14:paraId="7D4C1C1D" w14:textId="30881621" w:rsidR="00DB1DAC" w:rsidRPr="00013261" w:rsidRDefault="00DB1DAC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7702FBF0" wp14:editId="5BBD9176">
            <wp:extent cx="2695282" cy="26952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43" cy="26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70FF" w14:textId="6DF57259" w:rsidR="003F224B" w:rsidRPr="00013261" w:rsidRDefault="005F2563" w:rsidP="005F2563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Prediction</w:t>
      </w:r>
    </w:p>
    <w:p w14:paraId="652595EC" w14:textId="7C30A495" w:rsidR="005F2563" w:rsidRPr="00013261" w:rsidRDefault="005F2563" w:rsidP="005F2563">
      <w:pPr>
        <w:pStyle w:val="a3"/>
        <w:ind w:left="84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>Since the relationship is very weak, we expect the predict power will be even weaker.</w:t>
      </w:r>
    </w:p>
    <w:p w14:paraId="4BD89C70" w14:textId="15999FAC" w:rsidR="00D51BC0" w:rsidRPr="00013261" w:rsidRDefault="00D51BC0" w:rsidP="005F2563">
      <w:pPr>
        <w:pStyle w:val="a3"/>
        <w:ind w:left="84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Based on the last regression I </w:t>
      </w:r>
      <w:r w:rsidR="00FF519E" w:rsidRPr="00013261">
        <w:rPr>
          <w:sz w:val="22"/>
          <w:szCs w:val="22"/>
        </w:rPr>
        <w:t>change the independent variable to a bucket ahead.</w:t>
      </w:r>
      <w:r w:rsidR="00BF1B61" w:rsidRPr="00013261">
        <w:rPr>
          <w:sz w:val="22"/>
          <w:szCs w:val="22"/>
        </w:rPr>
        <w:t xml:space="preserve"> The </w:t>
      </w:r>
      <w:r w:rsidR="00AD7FFA" w:rsidRPr="00013261">
        <w:rPr>
          <w:sz w:val="22"/>
          <w:szCs w:val="22"/>
        </w:rPr>
        <w:t>R^2 is 0.01.</w:t>
      </w:r>
    </w:p>
    <w:p w14:paraId="100236DD" w14:textId="77777777" w:rsidR="00BF1B61" w:rsidRPr="00013261" w:rsidRDefault="00BF1B61" w:rsidP="005F2563">
      <w:pPr>
        <w:pStyle w:val="a3"/>
        <w:ind w:left="840" w:firstLineChars="0" w:firstLine="0"/>
        <w:rPr>
          <w:sz w:val="22"/>
          <w:szCs w:val="22"/>
        </w:rPr>
      </w:pPr>
    </w:p>
    <w:p w14:paraId="1512684C" w14:textId="77777777" w:rsidR="00DE7C67" w:rsidRPr="00013261" w:rsidRDefault="00DE7C67" w:rsidP="00DE7C67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Summary</w:t>
      </w:r>
    </w:p>
    <w:p w14:paraId="038418EA" w14:textId="7E37E30E" w:rsidR="00EB3302" w:rsidRDefault="0060286A" w:rsidP="007F7205">
      <w:pPr>
        <w:pStyle w:val="a3"/>
        <w:ind w:left="84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This weak result may be related to the parameters we choose like </w:t>
      </w:r>
      <w:r w:rsidR="003F50B6" w:rsidRPr="00013261">
        <w:rPr>
          <w:sz w:val="22"/>
          <w:szCs w:val="22"/>
        </w:rPr>
        <w:t xml:space="preserve">smaller </w:t>
      </w:r>
      <w:r w:rsidR="00F9554B" w:rsidRPr="00013261">
        <w:rPr>
          <w:sz w:val="22"/>
          <w:szCs w:val="22"/>
        </w:rPr>
        <w:t xml:space="preserve">time bin size, </w:t>
      </w:r>
      <w:r w:rsidRPr="00013261">
        <w:rPr>
          <w:sz w:val="22"/>
          <w:szCs w:val="22"/>
        </w:rPr>
        <w:t xml:space="preserve">bucket size, </w:t>
      </w:r>
      <w:r w:rsidR="000E6939" w:rsidRPr="00013261">
        <w:rPr>
          <w:sz w:val="22"/>
          <w:szCs w:val="22"/>
        </w:rPr>
        <w:t>threshold value,</w:t>
      </w:r>
      <w:r w:rsidR="00EF6B7A" w:rsidRPr="00013261">
        <w:rPr>
          <w:sz w:val="22"/>
          <w:szCs w:val="22"/>
        </w:rPr>
        <w:t xml:space="preserve"> </w:t>
      </w:r>
      <w:r w:rsidR="00C30317" w:rsidRPr="00013261">
        <w:rPr>
          <w:sz w:val="22"/>
          <w:szCs w:val="22"/>
        </w:rPr>
        <w:t xml:space="preserve">the form of the variables, </w:t>
      </w:r>
      <w:r w:rsidR="00DF7A4B" w:rsidRPr="00013261">
        <w:rPr>
          <w:sz w:val="22"/>
          <w:szCs w:val="22"/>
        </w:rPr>
        <w:t xml:space="preserve">and etc. </w:t>
      </w:r>
      <w:r w:rsidR="003139E0" w:rsidRPr="00013261">
        <w:rPr>
          <w:sz w:val="22"/>
          <w:szCs w:val="22"/>
        </w:rPr>
        <w:t>In the future analysis, we may co</w:t>
      </w:r>
      <w:r w:rsidR="004C3D3C" w:rsidRPr="00013261">
        <w:rPr>
          <w:sz w:val="22"/>
          <w:szCs w:val="22"/>
        </w:rPr>
        <w:t>nsider stock with larger volume, or use function to test different combination of a series of the parameters and use transformation of the variables, i.e. power form, exponential form, log form and so on.</w:t>
      </w:r>
    </w:p>
    <w:p w14:paraId="198A40AE" w14:textId="77777777" w:rsidR="00A2388C" w:rsidRDefault="00A2388C" w:rsidP="007F7205">
      <w:pPr>
        <w:pStyle w:val="a3"/>
        <w:ind w:left="840" w:firstLineChars="0" w:firstLine="0"/>
        <w:rPr>
          <w:sz w:val="22"/>
          <w:szCs w:val="22"/>
        </w:rPr>
      </w:pPr>
    </w:p>
    <w:p w14:paraId="11FB9F2E" w14:textId="1EA66408" w:rsidR="00D27DAC" w:rsidRPr="000E33CB" w:rsidRDefault="00BB74AC" w:rsidP="000E33CB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0E33CB">
        <w:rPr>
          <w:sz w:val="22"/>
          <w:szCs w:val="22"/>
        </w:rPr>
        <w:t xml:space="preserve">Predict price with </w:t>
      </w:r>
      <w:r w:rsidR="000E33CB" w:rsidRPr="000E33CB">
        <w:rPr>
          <w:sz w:val="22"/>
          <w:szCs w:val="22"/>
        </w:rPr>
        <w:t>SIO calculated from quotes and trades data</w:t>
      </w:r>
    </w:p>
    <w:p w14:paraId="355F5EC1" w14:textId="7BA23878" w:rsidR="000E33CB" w:rsidRDefault="009B6208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>Use quotes to assign BUY or SELL to each trade;</w:t>
      </w:r>
    </w:p>
    <w:p w14:paraId="35EDB76A" w14:textId="0753205C" w:rsidR="009B6208" w:rsidRDefault="006B155B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Price change = </w:t>
      </w:r>
      <w:r w:rsidR="003842E1">
        <w:rPr>
          <w:sz w:val="22"/>
          <w:szCs w:val="22"/>
        </w:rPr>
        <w:t>log(</w:t>
      </w:r>
      <w:r w:rsidR="00F303A8">
        <w:rPr>
          <w:sz w:val="22"/>
          <w:szCs w:val="22"/>
        </w:rPr>
        <w:t xml:space="preserve">Instantaneous </w:t>
      </w:r>
      <w:r w:rsidR="003842E1">
        <w:rPr>
          <w:sz w:val="22"/>
          <w:szCs w:val="22"/>
        </w:rPr>
        <w:t>Price) – SMA(log price)</w:t>
      </w:r>
    </w:p>
    <w:p w14:paraId="689122B4" w14:textId="77777777" w:rsidR="00BA5DF2" w:rsidRDefault="00BA5DF2" w:rsidP="000E33CB">
      <w:pPr>
        <w:pStyle w:val="a3"/>
        <w:ind w:left="360" w:firstLineChars="0" w:firstLine="0"/>
        <w:rPr>
          <w:sz w:val="22"/>
          <w:szCs w:val="22"/>
        </w:rPr>
      </w:pPr>
    </w:p>
    <w:p w14:paraId="4548E013" w14:textId="2012E726" w:rsidR="002B4BBD" w:rsidRDefault="002B4BBD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>The analysis is c</w:t>
      </w:r>
      <w:r w:rsidR="005B5893">
        <w:rPr>
          <w:sz w:val="22"/>
          <w:szCs w:val="22"/>
        </w:rPr>
        <w:t>onducted the same way as in part 1.</w:t>
      </w:r>
    </w:p>
    <w:p w14:paraId="7A846192" w14:textId="77777777" w:rsidR="007A21C1" w:rsidRPr="00013261" w:rsidRDefault="007A21C1" w:rsidP="007A21C1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Weak relationship between the SIO and log price return</w:t>
      </w:r>
    </w:p>
    <w:p w14:paraId="0ECAD6F4" w14:textId="44FCFEEC" w:rsidR="00596164" w:rsidRDefault="00EE554C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>R^2 equals 0.</w:t>
      </w:r>
      <w:r w:rsidR="00002531">
        <w:rPr>
          <w:sz w:val="22"/>
          <w:szCs w:val="22"/>
        </w:rPr>
        <w:t>0025%</w:t>
      </w:r>
    </w:p>
    <w:p w14:paraId="17C91777" w14:textId="145EEC8B" w:rsidR="002B4BBD" w:rsidRDefault="00981E67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Add the product of volatility and </w:t>
      </w:r>
      <w:r w:rsidR="00002BB9">
        <w:rPr>
          <w:sz w:val="22"/>
          <w:szCs w:val="22"/>
        </w:rPr>
        <w:t>SIO as a new independent variable, the R^2 improved to 0.16.</w:t>
      </w:r>
      <w:r w:rsidR="003D6596">
        <w:rPr>
          <w:sz w:val="22"/>
          <w:szCs w:val="22"/>
        </w:rPr>
        <w:t xml:space="preserve"> This result has </w:t>
      </w:r>
      <w:r w:rsidR="003522AE">
        <w:rPr>
          <w:sz w:val="22"/>
          <w:szCs w:val="22"/>
        </w:rPr>
        <w:t>two</w:t>
      </w:r>
      <w:r w:rsidR="003D6596">
        <w:rPr>
          <w:sz w:val="22"/>
          <w:szCs w:val="22"/>
        </w:rPr>
        <w:t xml:space="preserve"> influential point</w:t>
      </w:r>
      <w:r w:rsidR="00AB5A5A">
        <w:rPr>
          <w:sz w:val="22"/>
          <w:szCs w:val="22"/>
        </w:rPr>
        <w:t>s as in the plot below.</w:t>
      </w:r>
    </w:p>
    <w:p w14:paraId="03263048" w14:textId="323B95B1" w:rsidR="003D6596" w:rsidRDefault="001E0613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2E3537" wp14:editId="1EC257A1">
            <wp:extent cx="2282483" cy="228248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692" cy="228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F86C" w14:textId="67958B86" w:rsidR="004004EE" w:rsidRDefault="004004EE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>Zoom in, I get:</w:t>
      </w:r>
    </w:p>
    <w:p w14:paraId="044F0C3F" w14:textId="47FF4895" w:rsidR="004004EE" w:rsidRDefault="001B5125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F6BDFA6" wp14:editId="249DA187">
            <wp:extent cx="2647266" cy="26472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66" cy="264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A67B" w14:textId="7D23E4F3" w:rsidR="00D52F28" w:rsidRDefault="00D52F28" w:rsidP="000E33CB">
      <w:pPr>
        <w:pStyle w:val="a3"/>
        <w:ind w:left="36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6C1B46">
        <w:rPr>
          <w:sz w:val="22"/>
          <w:szCs w:val="22"/>
        </w:rPr>
        <w:t>obvious</w:t>
      </w:r>
      <w:r>
        <w:rPr>
          <w:sz w:val="22"/>
          <w:szCs w:val="22"/>
        </w:rPr>
        <w:t xml:space="preserve"> </w:t>
      </w:r>
      <w:r w:rsidR="006C1B46">
        <w:rPr>
          <w:sz w:val="22"/>
          <w:szCs w:val="22"/>
        </w:rPr>
        <w:t xml:space="preserve">linear </w:t>
      </w:r>
      <w:bookmarkStart w:id="0" w:name="_GoBack"/>
      <w:bookmarkEnd w:id="0"/>
      <w:r>
        <w:rPr>
          <w:sz w:val="22"/>
          <w:szCs w:val="22"/>
        </w:rPr>
        <w:t>trend in this plot as well.</w:t>
      </w:r>
    </w:p>
    <w:p w14:paraId="44069459" w14:textId="77777777" w:rsidR="00B4330A" w:rsidRPr="000E33CB" w:rsidRDefault="00B4330A" w:rsidP="000E33CB">
      <w:pPr>
        <w:pStyle w:val="a3"/>
        <w:ind w:left="360" w:firstLineChars="0" w:firstLine="0"/>
        <w:rPr>
          <w:sz w:val="22"/>
          <w:szCs w:val="22"/>
        </w:rPr>
      </w:pPr>
    </w:p>
    <w:sectPr w:rsidR="00B4330A" w:rsidRPr="000E33CB" w:rsidSect="009B6198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5600"/>
    <w:multiLevelType w:val="hybridMultilevel"/>
    <w:tmpl w:val="628647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7CBE5E16"/>
    <w:multiLevelType w:val="hybridMultilevel"/>
    <w:tmpl w:val="D1B0E4B6"/>
    <w:lvl w:ilvl="0" w:tplc="DBA2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EA"/>
    <w:rsid w:val="00002531"/>
    <w:rsid w:val="00002BB9"/>
    <w:rsid w:val="00013261"/>
    <w:rsid w:val="0005526A"/>
    <w:rsid w:val="00081833"/>
    <w:rsid w:val="000978D8"/>
    <w:rsid w:val="000A357F"/>
    <w:rsid w:val="000E33CB"/>
    <w:rsid w:val="000E6939"/>
    <w:rsid w:val="00117906"/>
    <w:rsid w:val="0016796B"/>
    <w:rsid w:val="00181CD7"/>
    <w:rsid w:val="00184EFA"/>
    <w:rsid w:val="00191023"/>
    <w:rsid w:val="001B5125"/>
    <w:rsid w:val="001E0613"/>
    <w:rsid w:val="00256599"/>
    <w:rsid w:val="002B4909"/>
    <w:rsid w:val="002B4BBD"/>
    <w:rsid w:val="002B56DD"/>
    <w:rsid w:val="002B753F"/>
    <w:rsid w:val="003139E0"/>
    <w:rsid w:val="003522AE"/>
    <w:rsid w:val="003842E1"/>
    <w:rsid w:val="0039163D"/>
    <w:rsid w:val="003D6596"/>
    <w:rsid w:val="003E3629"/>
    <w:rsid w:val="003F224B"/>
    <w:rsid w:val="003F50B6"/>
    <w:rsid w:val="004004EE"/>
    <w:rsid w:val="00423B9E"/>
    <w:rsid w:val="004740C6"/>
    <w:rsid w:val="00483F4A"/>
    <w:rsid w:val="00487CE8"/>
    <w:rsid w:val="004C3D3C"/>
    <w:rsid w:val="00522958"/>
    <w:rsid w:val="00535999"/>
    <w:rsid w:val="00562769"/>
    <w:rsid w:val="00596164"/>
    <w:rsid w:val="005A5A42"/>
    <w:rsid w:val="005B5893"/>
    <w:rsid w:val="005D39B8"/>
    <w:rsid w:val="005F2563"/>
    <w:rsid w:val="0060141F"/>
    <w:rsid w:val="0060286A"/>
    <w:rsid w:val="006151BB"/>
    <w:rsid w:val="006B155B"/>
    <w:rsid w:val="006C0EEA"/>
    <w:rsid w:val="006C1B46"/>
    <w:rsid w:val="006D0EF6"/>
    <w:rsid w:val="006E5FBD"/>
    <w:rsid w:val="00720A88"/>
    <w:rsid w:val="0078182B"/>
    <w:rsid w:val="007A21C1"/>
    <w:rsid w:val="007B1F3E"/>
    <w:rsid w:val="007F7205"/>
    <w:rsid w:val="0082006A"/>
    <w:rsid w:val="00870034"/>
    <w:rsid w:val="00942CC8"/>
    <w:rsid w:val="0097533E"/>
    <w:rsid w:val="00981E67"/>
    <w:rsid w:val="009B5AFD"/>
    <w:rsid w:val="009B6198"/>
    <w:rsid w:val="009B6208"/>
    <w:rsid w:val="00A01A9D"/>
    <w:rsid w:val="00A2388C"/>
    <w:rsid w:val="00A84825"/>
    <w:rsid w:val="00AB5A5A"/>
    <w:rsid w:val="00AD7FFA"/>
    <w:rsid w:val="00AF723F"/>
    <w:rsid w:val="00B4330A"/>
    <w:rsid w:val="00BA0021"/>
    <w:rsid w:val="00BA41FE"/>
    <w:rsid w:val="00BA5DF2"/>
    <w:rsid w:val="00BB5DA4"/>
    <w:rsid w:val="00BB74AC"/>
    <w:rsid w:val="00BE4001"/>
    <w:rsid w:val="00BF1B61"/>
    <w:rsid w:val="00C30317"/>
    <w:rsid w:val="00C442C9"/>
    <w:rsid w:val="00C82846"/>
    <w:rsid w:val="00CA5D55"/>
    <w:rsid w:val="00D27DAC"/>
    <w:rsid w:val="00D51BC0"/>
    <w:rsid w:val="00D52F28"/>
    <w:rsid w:val="00D57746"/>
    <w:rsid w:val="00D70B92"/>
    <w:rsid w:val="00D94DB2"/>
    <w:rsid w:val="00DB1DAC"/>
    <w:rsid w:val="00DB6CB5"/>
    <w:rsid w:val="00DE7C67"/>
    <w:rsid w:val="00DF7A4B"/>
    <w:rsid w:val="00E00189"/>
    <w:rsid w:val="00E12690"/>
    <w:rsid w:val="00E127AF"/>
    <w:rsid w:val="00E15500"/>
    <w:rsid w:val="00E63375"/>
    <w:rsid w:val="00EB3302"/>
    <w:rsid w:val="00EB70A4"/>
    <w:rsid w:val="00EC5DE2"/>
    <w:rsid w:val="00ED0258"/>
    <w:rsid w:val="00EE554C"/>
    <w:rsid w:val="00EE6CF9"/>
    <w:rsid w:val="00EF6B7A"/>
    <w:rsid w:val="00F051E9"/>
    <w:rsid w:val="00F303A8"/>
    <w:rsid w:val="00F41F21"/>
    <w:rsid w:val="00F9554B"/>
    <w:rsid w:val="00FA3912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72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78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978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78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978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B3226-517D-764C-80FF-3C763620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414</Words>
  <Characters>2364</Characters>
  <Application>Microsoft Macintosh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2013-09-12T16:15:00Z</dcterms:created>
  <dcterms:modified xsi:type="dcterms:W3CDTF">2013-09-12T16:28:00Z</dcterms:modified>
</cp:coreProperties>
</file>