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556540485"/>
        <w:docPartObj>
          <w:docPartGallery w:val="Cover Pages"/>
          <w:docPartUnique/>
        </w:docPartObj>
      </w:sdtPr>
      <w:sdtContent>
        <w:p w14:paraId="354EEF7F" w14:textId="77777777" w:rsidR="00CF34DF" w:rsidRDefault="00CF34DF">
          <w:pPr>
            <w:spacing w:after="0"/>
            <w:rPr>
              <w:sz w:val="12"/>
            </w:rPr>
          </w:pPr>
        </w:p>
        <w:p w14:paraId="3046ACBC" w14:textId="77777777" w:rsidR="00CF34DF" w:rsidRDefault="00CF34DF" w:rsidP="00CF34DF">
          <w:pPr>
            <w:spacing w:after="120"/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color w:val="548DD4" w:themeColor="text2" w:themeTint="99"/>
                <w:sz w:val="72"/>
                <w:szCs w:val="72"/>
              </w:rPr>
              <w:alias w:val="标题"/>
              <w:id w:val="11521188"/>
              <w:placeholder>
                <w:docPart w:val="728A376A97EDD94BB3D553C2B66F082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</w:rPr>
                <w:t xml:space="preserve">FE Project Midterm Report 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</w:rPr>
            <w:alias w:val="副标题"/>
            <w:tag w:val="副标题"/>
            <w:id w:val="11521189"/>
            <w:text/>
          </w:sdtPr>
          <w:sdtContent>
            <w:p w14:paraId="225D7AB8" w14:textId="02787380" w:rsidR="00CF34DF" w:rsidRDefault="00CF34DF" w:rsidP="00CF34DF">
              <w:pPr>
                <w:spacing w:after="120"/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</w:pPr>
              <w:r w:rsidRPr="00854CD8"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 xml:space="preserve">Sponsor: </w:t>
              </w:r>
              <w:r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Richard Yeh</w:t>
              </w:r>
              <w:r w:rsidR="00556707"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 xml:space="preserve">, </w:t>
              </w:r>
              <w:r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Peter Gallo from Cantor F</w:t>
              </w:r>
              <w:r w:rsidRPr="00854CD8"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itzgerald</w:t>
              </w:r>
              <w:r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.</w:t>
              </w:r>
            </w:p>
          </w:sdtContent>
        </w:sdt>
        <w:p w14:paraId="7739B730" w14:textId="2D36B964" w:rsidR="00CF34DF" w:rsidRDefault="008405A3" w:rsidP="00CF34DF">
          <w:pPr>
            <w:spacing w:after="240"/>
            <w:rPr>
              <w:rFonts w:hint="eastAsia"/>
            </w:rPr>
          </w:pPr>
          <w:sdt>
            <w:sdtPr>
              <w:rPr>
                <w:rFonts w:asciiTheme="majorHAnsi" w:hAnsiTheme="majorHAnsi"/>
                <w:noProof/>
                <w:color w:val="548DD4" w:themeColor="text2" w:themeTint="99"/>
                <w:sz w:val="36"/>
                <w:szCs w:val="36"/>
              </w:rPr>
              <w:alias w:val="作者"/>
              <w:id w:val="1152119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548DD4" w:themeColor="text2" w:themeTint="99"/>
                  <w:sz w:val="36"/>
                  <w:szCs w:val="36"/>
                </w:rPr>
                <w:t xml:space="preserve">Team Members: </w:t>
              </w:r>
              <w:r w:rsidRPr="0003148E">
                <w:rPr>
                  <w:rFonts w:asciiTheme="majorHAnsi" w:hAnsiTheme="majorHAnsi"/>
                  <w:noProof/>
                  <w:color w:val="548DD4" w:themeColor="text2" w:themeTint="99"/>
                  <w:kern w:val="2"/>
                  <w:sz w:val="36"/>
                  <w:szCs w:val="36"/>
                </w:rPr>
                <w:t>Zhenyu Chen, Jiongjia Fang, Yilun Qian, Jia Xu, Kuangdi Zheng.</w:t>
              </w:r>
            </w:sdtContent>
          </w:sdt>
        </w:p>
        <w:p w14:paraId="7C359E2D" w14:textId="13FEAD57" w:rsidR="00CF34DF" w:rsidRDefault="00CF34DF" w:rsidP="00CF34DF">
          <w:pPr>
            <w:spacing w:after="1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0D4CF753" wp14:editId="5CB8E8AB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568" cy="1234440"/>
                    <wp:effectExtent l="0" t="0" r="8890" b="3810"/>
                    <wp:wrapNone/>
                    <wp:docPr id="7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left:0;text-align:left;margin-left:28.5pt;margin-top:715.5pt;width:537.85pt;height:97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" o:allowincell="f" stroked="f" strokecolor="#4a7ebb" strokeweight="1.5pt">
                    <v:fill opacity="0" color2="#8db3e2 [1311]" rotate="t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3CC2C6D5" wp14:editId="1752A3A3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568" cy="2706624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56707">
            <w:rPr>
              <w:rFonts w:asciiTheme="majorHAnsi" w:hAnsiTheme="majorHAnsi"/>
              <w:noProof/>
              <w:color w:val="548DD4" w:themeColor="text2" w:themeTint="99"/>
              <w:kern w:val="2"/>
              <w:sz w:val="36"/>
              <w:szCs w:val="36"/>
            </w:rPr>
            <w:t xml:space="preserve">2013 Ocotober </w:t>
          </w:r>
          <w:r w:rsidR="00506980">
            <w:rPr>
              <w:rFonts w:asciiTheme="majorHAnsi" w:hAnsiTheme="majorHAnsi"/>
              <w:noProof/>
              <w:color w:val="548DD4" w:themeColor="text2" w:themeTint="99"/>
              <w:kern w:val="2"/>
              <w:sz w:val="36"/>
              <w:szCs w:val="36"/>
            </w:rPr>
            <w:t>10</w:t>
          </w:r>
          <w:r w:rsidR="00506980" w:rsidRPr="00506980">
            <w:rPr>
              <w:rFonts w:asciiTheme="majorHAnsi" w:hAnsiTheme="majorHAnsi"/>
              <w:noProof/>
              <w:color w:val="548DD4" w:themeColor="text2" w:themeTint="99"/>
              <w:kern w:val="2"/>
              <w:sz w:val="36"/>
              <w:szCs w:val="36"/>
              <w:vertAlign w:val="superscript"/>
            </w:rPr>
            <w:t>th</w:t>
          </w:r>
          <w:r w:rsidR="00506980">
            <w:rPr>
              <w:rFonts w:asciiTheme="majorHAnsi" w:hAnsiTheme="majorHAnsi"/>
              <w:noProof/>
              <w:color w:val="548DD4" w:themeColor="text2" w:themeTint="99"/>
              <w:kern w:val="2"/>
              <w:sz w:val="36"/>
              <w:szCs w:val="36"/>
            </w:rPr>
            <w:t xml:space="preserve"> </w:t>
          </w:r>
          <w:bookmarkStart w:id="0" w:name="_GoBack"/>
          <w:bookmarkEnd w:id="0"/>
        </w:p>
        <w:p w14:paraId="5BBA188E" w14:textId="13233474" w:rsidR="00161E02" w:rsidRPr="00C810F9" w:rsidRDefault="00CF34DF" w:rsidP="00C810F9">
          <w:pPr>
            <w:spacing w:after="0" w:line="240" w:lineRule="auto"/>
            <w:rPr>
              <w:sz w:val="12"/>
            </w:rPr>
          </w:pPr>
        </w:p>
      </w:sdtContent>
    </w:sdt>
    <w:sectPr w:rsidR="00161E02" w:rsidRPr="00C810F9" w:rsidSect="00CF34DF">
      <w:pgSz w:w="12240" w:h="15840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88"/>
    <w:rsid w:val="00161E02"/>
    <w:rsid w:val="002D65C9"/>
    <w:rsid w:val="00506980"/>
    <w:rsid w:val="00556707"/>
    <w:rsid w:val="00681388"/>
    <w:rsid w:val="008405A3"/>
    <w:rsid w:val="00984627"/>
    <w:rsid w:val="00A877A1"/>
    <w:rsid w:val="00AF795B"/>
    <w:rsid w:val="00C810F9"/>
    <w:rsid w:val="00CF34DF"/>
    <w:rsid w:val="00D70B92"/>
    <w:rsid w:val="00E1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55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388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388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8A376A97EDD94BB3D553C2B66F08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E2C961-C659-6048-B1D4-FCF30E01C4C4}"/>
      </w:docPartPr>
      <w:docPartBody>
        <w:p w:rsidR="00000000" w:rsidRDefault="00E56AE8" w:rsidP="00E56AE8">
          <w:pPr>
            <w:pStyle w:val="728A376A97EDD94BB3D553C2B66F082E"/>
          </w:pPr>
          <w: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E8"/>
    <w:rsid w:val="00E5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882DFAB5045247B62DBF208F10FF28">
    <w:name w:val="DA882DFAB5045247B62DBF208F10FF28"/>
    <w:rsid w:val="00E56AE8"/>
    <w:pPr>
      <w:widowControl w:val="0"/>
      <w:jc w:val="both"/>
    </w:pPr>
  </w:style>
  <w:style w:type="paragraph" w:customStyle="1" w:styleId="125A4DA70466E6478AF96E1356F5D855">
    <w:name w:val="125A4DA70466E6478AF96E1356F5D855"/>
    <w:rsid w:val="00E56AE8"/>
    <w:pPr>
      <w:widowControl w:val="0"/>
      <w:jc w:val="both"/>
    </w:pPr>
  </w:style>
  <w:style w:type="paragraph" w:customStyle="1" w:styleId="17D07E05C4BDF44F9A18D4B9F696F2C3">
    <w:name w:val="17D07E05C4BDF44F9A18D4B9F696F2C3"/>
    <w:rsid w:val="00E56AE8"/>
    <w:pPr>
      <w:widowControl w:val="0"/>
      <w:jc w:val="both"/>
    </w:pPr>
  </w:style>
  <w:style w:type="paragraph" w:customStyle="1" w:styleId="D4E216168BD5A846A5266F639B5E65E1">
    <w:name w:val="D4E216168BD5A846A5266F639B5E65E1"/>
    <w:rsid w:val="00E56AE8"/>
    <w:pPr>
      <w:widowControl w:val="0"/>
      <w:jc w:val="both"/>
    </w:pPr>
  </w:style>
  <w:style w:type="paragraph" w:customStyle="1" w:styleId="728A376A97EDD94BB3D553C2B66F082E">
    <w:name w:val="728A376A97EDD94BB3D553C2B66F082E"/>
    <w:rsid w:val="00E56AE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882DFAB5045247B62DBF208F10FF28">
    <w:name w:val="DA882DFAB5045247B62DBF208F10FF28"/>
    <w:rsid w:val="00E56AE8"/>
    <w:pPr>
      <w:widowControl w:val="0"/>
      <w:jc w:val="both"/>
    </w:pPr>
  </w:style>
  <w:style w:type="paragraph" w:customStyle="1" w:styleId="125A4DA70466E6478AF96E1356F5D855">
    <w:name w:val="125A4DA70466E6478AF96E1356F5D855"/>
    <w:rsid w:val="00E56AE8"/>
    <w:pPr>
      <w:widowControl w:val="0"/>
      <w:jc w:val="both"/>
    </w:pPr>
  </w:style>
  <w:style w:type="paragraph" w:customStyle="1" w:styleId="17D07E05C4BDF44F9A18D4B9F696F2C3">
    <w:name w:val="17D07E05C4BDF44F9A18D4B9F696F2C3"/>
    <w:rsid w:val="00E56AE8"/>
    <w:pPr>
      <w:widowControl w:val="0"/>
      <w:jc w:val="both"/>
    </w:pPr>
  </w:style>
  <w:style w:type="paragraph" w:customStyle="1" w:styleId="D4E216168BD5A846A5266F639B5E65E1">
    <w:name w:val="D4E216168BD5A846A5266F639B5E65E1"/>
    <w:rsid w:val="00E56AE8"/>
    <w:pPr>
      <w:widowControl w:val="0"/>
      <w:jc w:val="both"/>
    </w:pPr>
  </w:style>
  <w:style w:type="paragraph" w:customStyle="1" w:styleId="728A376A97EDD94BB3D553C2B66F082E">
    <w:name w:val="728A376A97EDD94BB3D553C2B66F082E"/>
    <w:rsid w:val="00E56A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06079E-8A85-C64A-9E44-3CC1133C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 Project Midterm Report </dc:title>
  <dc:subject/>
  <dc:creator>Team Members: Zhenyu Chen, Jiongjia Fang, Yilun Qian, Jia Xu, Kuangdi Zheng.</dc:creator>
  <cp:keywords/>
  <dc:description/>
  <cp:lastModifiedBy>Microsoft Office 用户</cp:lastModifiedBy>
  <cp:revision>12</cp:revision>
  <dcterms:created xsi:type="dcterms:W3CDTF">2013-10-08T13:30:00Z</dcterms:created>
  <dcterms:modified xsi:type="dcterms:W3CDTF">2013-10-08T13:36:00Z</dcterms:modified>
</cp:coreProperties>
</file>