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0A3BB" w14:textId="77777777" w:rsidR="00BE60F0" w:rsidRPr="00BE60F0" w:rsidRDefault="00BE60F0" w:rsidP="00BE60F0">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nl-BE"/>
        </w:rPr>
      </w:pPr>
      <w:r w:rsidRPr="00BE60F0">
        <w:rPr>
          <w:rFonts w:ascii="Segoe UI" w:eastAsia="Times New Roman" w:hAnsi="Segoe UI" w:cs="Segoe UI"/>
          <w:b/>
          <w:bCs/>
          <w:color w:val="24292E"/>
          <w:kern w:val="36"/>
          <w:sz w:val="48"/>
          <w:szCs w:val="48"/>
          <w:lang w:val="en-US" w:eastAsia="nl-BE"/>
        </w:rPr>
        <w:t>Design Patterns Cheat Sheet</w:t>
      </w:r>
      <w:bookmarkStart w:id="0" w:name="_GoBack"/>
      <w:bookmarkEnd w:id="0"/>
    </w:p>
    <w:p w14:paraId="08E6047E"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t xml:space="preserve">Template Method </w:t>
      </w:r>
      <w:r w:rsidRPr="00BE60F0">
        <w:rPr>
          <w:rStyle w:val="SubtitleChar"/>
          <w:lang w:val="en-US" w:eastAsia="nl-BE"/>
        </w:rPr>
        <w:t>(Behavioral)</w:t>
      </w:r>
    </w:p>
    <w:p w14:paraId="7B471B27"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 xml:space="preserve">Define the skeleton of an algorithm in an operation, deferring some steps to subclasses. Template Method lets subclasses redefine certain steps of an algorithm without changing the algorithm's structure. (.NET example 5, Spring: </w:t>
      </w:r>
      <w:proofErr w:type="spellStart"/>
      <w:r w:rsidRPr="00BE60F0">
        <w:rPr>
          <w:rFonts w:ascii="Segoe UI" w:eastAsia="Times New Roman" w:hAnsi="Segoe UI" w:cs="Segoe UI"/>
          <w:color w:val="24292E"/>
          <w:sz w:val="24"/>
          <w:szCs w:val="24"/>
          <w:lang w:val="en-US" w:eastAsia="nl-BE"/>
        </w:rPr>
        <w:t>JdbcTemplate</w:t>
      </w:r>
      <w:proofErr w:type="spellEnd"/>
      <w:r w:rsidRPr="00BE60F0">
        <w:rPr>
          <w:rFonts w:ascii="Segoe UI" w:eastAsia="Times New Roman" w:hAnsi="Segoe UI" w:cs="Segoe UI"/>
          <w:color w:val="24292E"/>
          <w:sz w:val="24"/>
          <w:szCs w:val="24"/>
          <w:lang w:val="en-US" w:eastAsia="nl-BE"/>
        </w:rPr>
        <w:t>)</w:t>
      </w:r>
    </w:p>
    <w:p w14:paraId="71E9AF03" w14:textId="77777777"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 xml:space="preserve">Factory Method </w:t>
      </w:r>
      <w:r w:rsidRPr="00BE60F0">
        <w:rPr>
          <w:rStyle w:val="SubtitleChar"/>
          <w:lang w:val="en-US" w:eastAsia="nl-BE"/>
        </w:rPr>
        <w:t>(Creational)</w:t>
      </w:r>
    </w:p>
    <w:p w14:paraId="2CEBEC12"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Define an interface for creating an object, but let subclasses decide which class to instantiate. Factory Method lets a class defer instantiation to subclasses. (.NET example 6)</w:t>
      </w:r>
    </w:p>
    <w:p w14:paraId="71CC2A41" w14:textId="77777777"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 xml:space="preserve">Strategy </w:t>
      </w:r>
      <w:r w:rsidRPr="00BE60F0">
        <w:rPr>
          <w:rStyle w:val="SubtitleChar"/>
          <w:lang w:val="en-US" w:eastAsia="nl-BE"/>
        </w:rPr>
        <w:t>(Behavioral)</w:t>
      </w:r>
    </w:p>
    <w:p w14:paraId="407DF6E6" w14:textId="77777777" w:rsidR="00BE60F0" w:rsidRPr="00BE60F0" w:rsidRDefault="00BE60F0" w:rsidP="00BE60F0">
      <w:pPr>
        <w:spacing w:after="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Define a family of algorithms, encapsulate each one, and make them interchangeable. Strategy lets the algorithm vary independently from clients that use it. (.NET example 7, Java: </w:t>
      </w:r>
      <w:proofErr w:type="spellStart"/>
      <w:r w:rsidRPr="00BE60F0">
        <w:rPr>
          <w:rFonts w:ascii="Consolas" w:eastAsia="Times New Roman" w:hAnsi="Consolas" w:cs="Consolas"/>
          <w:color w:val="24292E"/>
          <w:sz w:val="20"/>
          <w:szCs w:val="20"/>
          <w:lang w:val="en-US" w:eastAsia="nl-BE"/>
        </w:rPr>
        <w:t>Collections.sort</w:t>
      </w:r>
      <w:proofErr w:type="spellEnd"/>
      <w:r w:rsidRPr="00BE60F0">
        <w:rPr>
          <w:rFonts w:ascii="Consolas" w:eastAsia="Times New Roman" w:hAnsi="Consolas" w:cs="Consolas"/>
          <w:color w:val="24292E"/>
          <w:sz w:val="20"/>
          <w:szCs w:val="20"/>
          <w:lang w:val="en-US" w:eastAsia="nl-BE"/>
        </w:rPr>
        <w:t>(</w:t>
      </w:r>
      <w:proofErr w:type="spellStart"/>
      <w:r w:rsidRPr="00BE60F0">
        <w:rPr>
          <w:rFonts w:ascii="Consolas" w:eastAsia="Times New Roman" w:hAnsi="Consolas" w:cs="Consolas"/>
          <w:color w:val="24292E"/>
          <w:sz w:val="20"/>
          <w:szCs w:val="20"/>
          <w:lang w:val="en-US" w:eastAsia="nl-BE"/>
        </w:rPr>
        <w:t>lst</w:t>
      </w:r>
      <w:proofErr w:type="spellEnd"/>
      <w:r w:rsidRPr="00BE60F0">
        <w:rPr>
          <w:rFonts w:ascii="Consolas" w:eastAsia="Times New Roman" w:hAnsi="Consolas" w:cs="Consolas"/>
          <w:color w:val="24292E"/>
          <w:sz w:val="20"/>
          <w:szCs w:val="20"/>
          <w:lang w:val="en-US" w:eastAsia="nl-BE"/>
        </w:rPr>
        <w:t>, Comparator&lt;T&gt;)</w:t>
      </w:r>
      <w:r w:rsidRPr="00BE60F0">
        <w:rPr>
          <w:rFonts w:ascii="Segoe UI" w:eastAsia="Times New Roman" w:hAnsi="Segoe UI" w:cs="Segoe UI"/>
          <w:color w:val="24292E"/>
          <w:sz w:val="24"/>
          <w:szCs w:val="24"/>
          <w:lang w:val="en-US" w:eastAsia="nl-BE"/>
        </w:rPr>
        <w:t>)</w:t>
      </w:r>
    </w:p>
    <w:p w14:paraId="3B75B5FD"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t xml:space="preserve">Builder </w:t>
      </w:r>
      <w:r w:rsidRPr="00BE60F0">
        <w:rPr>
          <w:rStyle w:val="SubtitleChar"/>
          <w:lang w:val="en-US" w:eastAsia="nl-BE"/>
        </w:rPr>
        <w:t>(Creational)</w:t>
      </w:r>
    </w:p>
    <w:p w14:paraId="2DD37BFC"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Separate the construction of a complex object from its representation so that the same construction process can create different representations. (.NET/Java: StringBuilder)</w:t>
      </w:r>
    </w:p>
    <w:p w14:paraId="25483A8E" w14:textId="1082FA84"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Abstract</w:t>
      </w:r>
      <w:r>
        <w:rPr>
          <w:rFonts w:ascii="Segoe UI" w:eastAsia="Times New Roman" w:hAnsi="Segoe UI" w:cs="Segoe UI"/>
          <w:b/>
          <w:bCs/>
          <w:color w:val="24292E"/>
          <w:sz w:val="36"/>
          <w:szCs w:val="36"/>
          <w:lang w:val="en-US" w:eastAsia="nl-BE"/>
        </w:rPr>
        <w:t xml:space="preserve"> </w:t>
      </w:r>
      <w:r w:rsidRPr="00BE60F0">
        <w:rPr>
          <w:rFonts w:ascii="Segoe UI" w:eastAsia="Times New Roman" w:hAnsi="Segoe UI" w:cs="Segoe UI"/>
          <w:b/>
          <w:bCs/>
          <w:color w:val="24292E"/>
          <w:sz w:val="36"/>
          <w:szCs w:val="36"/>
          <w:lang w:val="en-US" w:eastAsia="nl-BE"/>
        </w:rPr>
        <w:t xml:space="preserve">Factory </w:t>
      </w:r>
      <w:r w:rsidRPr="00BE60F0">
        <w:rPr>
          <w:rStyle w:val="SubtitleChar"/>
          <w:lang w:val="en-US" w:eastAsia="nl-BE"/>
        </w:rPr>
        <w:t>(Creational)</w:t>
      </w:r>
    </w:p>
    <w:p w14:paraId="5EFB226A"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Provide an interface for creating families of related or dependent objects without specifying their concrete classes.</w:t>
      </w:r>
    </w:p>
    <w:p w14:paraId="63642BA0"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t xml:space="preserve">Decorator </w:t>
      </w:r>
      <w:r w:rsidRPr="00BE60F0">
        <w:rPr>
          <w:rStyle w:val="SubtitleChar"/>
          <w:lang w:val="en-US" w:eastAsia="nl-BE"/>
        </w:rPr>
        <w:t>(Structural)</w:t>
      </w:r>
    </w:p>
    <w:p w14:paraId="14EA8147"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 xml:space="preserve">Attach additional responsibilities to an object dynamically. Decorators provide a flexible alternative to </w:t>
      </w:r>
      <w:proofErr w:type="spellStart"/>
      <w:r w:rsidRPr="00BE60F0">
        <w:rPr>
          <w:rFonts w:ascii="Segoe UI" w:eastAsia="Times New Roman" w:hAnsi="Segoe UI" w:cs="Segoe UI"/>
          <w:color w:val="24292E"/>
          <w:sz w:val="24"/>
          <w:szCs w:val="24"/>
          <w:lang w:val="en-US" w:eastAsia="nl-BE"/>
        </w:rPr>
        <w:t>subclassing</w:t>
      </w:r>
      <w:proofErr w:type="spellEnd"/>
      <w:r w:rsidRPr="00BE60F0">
        <w:rPr>
          <w:rFonts w:ascii="Segoe UI" w:eastAsia="Times New Roman" w:hAnsi="Segoe UI" w:cs="Segoe UI"/>
          <w:color w:val="24292E"/>
          <w:sz w:val="24"/>
          <w:szCs w:val="24"/>
          <w:lang w:val="en-US" w:eastAsia="nl-BE"/>
        </w:rPr>
        <w:t xml:space="preserve"> for extending functionality. (.NET/Java: Streams)</w:t>
      </w:r>
    </w:p>
    <w:p w14:paraId="036E46B5"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t xml:space="preserve">Composite </w:t>
      </w:r>
      <w:r w:rsidRPr="00BE60F0">
        <w:rPr>
          <w:rStyle w:val="SubtitleChar"/>
          <w:lang w:val="en-US" w:eastAsia="nl-BE"/>
        </w:rPr>
        <w:t>(Structural)</w:t>
      </w:r>
    </w:p>
    <w:p w14:paraId="389B2CED" w14:textId="63E42EF2" w:rsid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 xml:space="preserve">Compose objects into tree structures to represent part-whole hierarchies. Composite lets clients treat individual objects and compositions of objects uniformly (ex: </w:t>
      </w:r>
      <w:proofErr w:type="spellStart"/>
      <w:r w:rsidRPr="00BE60F0">
        <w:rPr>
          <w:rFonts w:ascii="Segoe UI" w:eastAsia="Times New Roman" w:hAnsi="Segoe UI" w:cs="Segoe UI"/>
          <w:color w:val="24292E"/>
          <w:sz w:val="24"/>
          <w:szCs w:val="24"/>
          <w:lang w:val="en-US" w:eastAsia="nl-BE"/>
        </w:rPr>
        <w:t>FileSystem</w:t>
      </w:r>
      <w:proofErr w:type="spellEnd"/>
      <w:r w:rsidRPr="00BE60F0">
        <w:rPr>
          <w:rFonts w:ascii="Segoe UI" w:eastAsia="Times New Roman" w:hAnsi="Segoe UI" w:cs="Segoe UI"/>
          <w:color w:val="24292E"/>
          <w:sz w:val="24"/>
          <w:szCs w:val="24"/>
          <w:lang w:val="en-US" w:eastAsia="nl-BE"/>
        </w:rPr>
        <w:t xml:space="preserve"> with Directories/Files)</w:t>
      </w:r>
    </w:p>
    <w:p w14:paraId="43E9DE2B" w14:textId="77777777" w:rsidR="00D90CBF" w:rsidRPr="00BE60F0" w:rsidRDefault="00D90CBF" w:rsidP="00D90CBF">
      <w:pPr>
        <w:spacing w:after="240" w:line="240" w:lineRule="auto"/>
        <w:ind w:firstLine="708"/>
        <w:rPr>
          <w:rFonts w:ascii="Segoe UI" w:eastAsia="Times New Roman" w:hAnsi="Segoe UI" w:cs="Segoe UI"/>
          <w:color w:val="24292E"/>
          <w:sz w:val="24"/>
          <w:szCs w:val="24"/>
          <w:lang w:val="en-US" w:eastAsia="nl-BE"/>
        </w:rPr>
      </w:pPr>
    </w:p>
    <w:p w14:paraId="34174927"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lastRenderedPageBreak/>
        <w:t xml:space="preserve">Visitor </w:t>
      </w:r>
      <w:r w:rsidRPr="00BE60F0">
        <w:rPr>
          <w:rStyle w:val="SubtitleChar"/>
          <w:lang w:val="en-US" w:eastAsia="nl-BE"/>
        </w:rPr>
        <w:t>(Behavioral)</w:t>
      </w:r>
    </w:p>
    <w:p w14:paraId="7C5E3AD3"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Represent an operation to be performed on the elements of an object structure. Visitor lets you define a new operation without changing the classes of elements on which it operates. (.NET: Roslyn)</w:t>
      </w:r>
    </w:p>
    <w:p w14:paraId="4603B2CE" w14:textId="77777777"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 xml:space="preserve">Chain </w:t>
      </w:r>
      <w:proofErr w:type="gramStart"/>
      <w:r w:rsidRPr="00BE60F0">
        <w:rPr>
          <w:rFonts w:ascii="Segoe UI" w:eastAsia="Times New Roman" w:hAnsi="Segoe UI" w:cs="Segoe UI"/>
          <w:b/>
          <w:bCs/>
          <w:color w:val="24292E"/>
          <w:sz w:val="36"/>
          <w:szCs w:val="36"/>
          <w:lang w:val="en-US" w:eastAsia="nl-BE"/>
        </w:rPr>
        <w:t>Of</w:t>
      </w:r>
      <w:proofErr w:type="gramEnd"/>
      <w:r w:rsidRPr="00BE60F0">
        <w:rPr>
          <w:rFonts w:ascii="Segoe UI" w:eastAsia="Times New Roman" w:hAnsi="Segoe UI" w:cs="Segoe UI"/>
          <w:b/>
          <w:bCs/>
          <w:color w:val="24292E"/>
          <w:sz w:val="36"/>
          <w:szCs w:val="36"/>
          <w:lang w:val="en-US" w:eastAsia="nl-BE"/>
        </w:rPr>
        <w:t xml:space="preserve"> Responsibility </w:t>
      </w:r>
      <w:r w:rsidRPr="00BE60F0">
        <w:rPr>
          <w:rStyle w:val="SubtitleChar"/>
          <w:lang w:val="en-US" w:eastAsia="nl-BE"/>
        </w:rPr>
        <w:t>(Behavioral)</w:t>
      </w:r>
    </w:p>
    <w:p w14:paraId="16EF4FF2"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Avoid coupling the sender of a request to its receiver by giving more than one object the chance to handle the request. Chain the receiving objects and pass the request along the chain until an object handles it (JavaScript: DOM events)</w:t>
      </w:r>
    </w:p>
    <w:p w14:paraId="75DAB8D9"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t xml:space="preserve">Mediator </w:t>
      </w:r>
      <w:r w:rsidRPr="00BE60F0">
        <w:rPr>
          <w:rStyle w:val="SubtitleChar"/>
          <w:lang w:val="en-US" w:eastAsia="nl-BE"/>
        </w:rPr>
        <w:t>(Behavioral)</w:t>
      </w:r>
    </w:p>
    <w:p w14:paraId="62F2570A" w14:textId="7AEB84B5"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 xml:space="preserve">Define an object that encapsulates how a set of objects interact. Mediator promotes loose coupling by </w:t>
      </w:r>
      <w:r w:rsidR="00EE5DA2">
        <w:rPr>
          <w:rFonts w:ascii="Segoe UI" w:eastAsia="Times New Roman" w:hAnsi="Segoe UI" w:cs="Segoe UI"/>
          <w:color w:val="24292E"/>
          <w:sz w:val="24"/>
          <w:szCs w:val="24"/>
          <w:lang w:val="en-US" w:eastAsia="nl-BE"/>
        </w:rPr>
        <w:t>k</w:t>
      </w:r>
      <w:r w:rsidRPr="00BE60F0">
        <w:rPr>
          <w:rFonts w:ascii="Segoe UI" w:eastAsia="Times New Roman" w:hAnsi="Segoe UI" w:cs="Segoe UI"/>
          <w:color w:val="24292E"/>
          <w:sz w:val="24"/>
          <w:szCs w:val="24"/>
          <w:lang w:val="en-US" w:eastAsia="nl-BE"/>
        </w:rPr>
        <w:t>eeping objects from referring to each other explicitly, and it lets you vary their interaction independently.</w:t>
      </w:r>
    </w:p>
    <w:p w14:paraId="0601FE5E" w14:textId="77777777"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 xml:space="preserve">Memento </w:t>
      </w:r>
      <w:r w:rsidRPr="00BE60F0">
        <w:rPr>
          <w:rStyle w:val="SubtitleChar"/>
          <w:lang w:val="en-US" w:eastAsia="nl-BE"/>
        </w:rPr>
        <w:t>(Behavioral)</w:t>
      </w:r>
    </w:p>
    <w:p w14:paraId="15880690" w14:textId="384F026C"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Without violating encapsulation, capture and externalize an object's internal state so that the object can be restored to this state later.</w:t>
      </w:r>
    </w:p>
    <w:p w14:paraId="1E706E73" w14:textId="77777777"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 xml:space="preserve">Observer </w:t>
      </w:r>
      <w:r w:rsidRPr="00BE60F0">
        <w:rPr>
          <w:rStyle w:val="SubtitleChar"/>
          <w:lang w:val="en-US" w:eastAsia="nl-BE"/>
        </w:rPr>
        <w:t>(Behavioral)</w:t>
      </w:r>
    </w:p>
    <w:p w14:paraId="5A49E4BA" w14:textId="788221CE"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 xml:space="preserve">Define a one-to-many dependency between objects so that when one object changes, all its dependents are notified and updated automatically. </w:t>
      </w:r>
      <w:r w:rsidRPr="00BE60F0">
        <w:rPr>
          <w:rFonts w:ascii="Segoe UI" w:eastAsia="Times New Roman" w:hAnsi="Segoe UI" w:cs="Segoe UI"/>
          <w:color w:val="24292E"/>
          <w:sz w:val="20"/>
          <w:szCs w:val="24"/>
          <w:lang w:val="en-US" w:eastAsia="nl-BE"/>
        </w:rPr>
        <w:t>(.NET example 2.1, Spring:</w:t>
      </w:r>
      <w:r w:rsidR="00EE5DA2" w:rsidRPr="00EE5DA2">
        <w:rPr>
          <w:rFonts w:ascii="Segoe UI" w:eastAsia="Times New Roman" w:hAnsi="Segoe UI" w:cs="Segoe UI"/>
          <w:color w:val="24292E"/>
          <w:sz w:val="20"/>
          <w:szCs w:val="24"/>
          <w:lang w:val="en-US" w:eastAsia="nl-BE"/>
        </w:rPr>
        <w:t xml:space="preserve"> </w:t>
      </w:r>
      <w:proofErr w:type="spellStart"/>
      <w:r w:rsidR="00EE5DA2" w:rsidRPr="00BE60F0">
        <w:rPr>
          <w:rFonts w:ascii="Segoe UI" w:eastAsia="Times New Roman" w:hAnsi="Segoe UI" w:cs="Segoe UI"/>
          <w:color w:val="24292E"/>
          <w:sz w:val="20"/>
          <w:szCs w:val="24"/>
          <w:lang w:val="en-US" w:eastAsia="nl-BE"/>
        </w:rPr>
        <w:t>ApplicationContext's</w:t>
      </w:r>
      <w:proofErr w:type="spellEnd"/>
      <w:r w:rsidR="00EE5DA2" w:rsidRPr="00BE60F0">
        <w:rPr>
          <w:rFonts w:ascii="Segoe UI" w:eastAsia="Times New Roman" w:hAnsi="Segoe UI" w:cs="Segoe UI"/>
          <w:color w:val="24292E"/>
          <w:sz w:val="20"/>
          <w:szCs w:val="24"/>
          <w:lang w:val="en-US" w:eastAsia="nl-BE"/>
        </w:rPr>
        <w:t xml:space="preserve"> event</w:t>
      </w:r>
      <w:r w:rsidR="00EE5DA2">
        <w:rPr>
          <w:rFonts w:ascii="Segoe UI" w:eastAsia="Times New Roman" w:hAnsi="Segoe UI" w:cs="Segoe UI"/>
          <w:color w:val="24292E"/>
          <w:sz w:val="20"/>
          <w:szCs w:val="24"/>
          <w:lang w:val="en-US" w:eastAsia="nl-BE"/>
        </w:rPr>
        <w:t>s</w:t>
      </w:r>
      <w:r w:rsidRPr="00BE60F0">
        <w:rPr>
          <w:rFonts w:ascii="Segoe UI" w:eastAsia="Times New Roman" w:hAnsi="Segoe UI" w:cs="Segoe UI"/>
          <w:color w:val="24292E"/>
          <w:sz w:val="24"/>
          <w:szCs w:val="24"/>
          <w:lang w:val="en-US" w:eastAsia="nl-BE"/>
        </w:rPr>
        <w:t>)</w:t>
      </w:r>
    </w:p>
    <w:p w14:paraId="5FD8A130" w14:textId="77777777" w:rsidR="00BE60F0" w:rsidRPr="00BE60F0" w:rsidRDefault="00BE60F0" w:rsidP="00BE60F0">
      <w:pPr>
        <w:pBdr>
          <w:bottom w:val="single" w:sz="6" w:space="4" w:color="EAECEF"/>
        </w:pBdr>
        <w:spacing w:before="360" w:after="240" w:line="240" w:lineRule="auto"/>
        <w:outlineLvl w:val="1"/>
        <w:rPr>
          <w:rStyle w:val="SubtitleChar"/>
          <w:lang w:val="en-US" w:eastAsia="nl-BE"/>
        </w:rPr>
      </w:pPr>
      <w:r w:rsidRPr="00BE60F0">
        <w:rPr>
          <w:rFonts w:ascii="Segoe UI" w:eastAsia="Times New Roman" w:hAnsi="Segoe UI" w:cs="Segoe UI"/>
          <w:b/>
          <w:bCs/>
          <w:color w:val="24292E"/>
          <w:sz w:val="36"/>
          <w:szCs w:val="36"/>
          <w:lang w:val="en-US" w:eastAsia="nl-BE"/>
        </w:rPr>
        <w:t xml:space="preserve">State </w:t>
      </w:r>
      <w:r w:rsidRPr="00BE60F0">
        <w:rPr>
          <w:rStyle w:val="SubtitleChar"/>
          <w:lang w:val="en-US" w:eastAsia="nl-BE"/>
        </w:rPr>
        <w:t>(Behavioral)</w:t>
      </w:r>
    </w:p>
    <w:p w14:paraId="14ACA4AD" w14:textId="77777777" w:rsidR="00BE60F0" w:rsidRPr="00BE60F0" w:rsidRDefault="00BE60F0" w:rsidP="00BE60F0">
      <w:pPr>
        <w:spacing w:after="240"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Allow an object to alter its behavior when its internal state changes. The object will appear to change its class. (ex: An IoT device)</w:t>
      </w:r>
    </w:p>
    <w:p w14:paraId="3E364C73" w14:textId="77777777" w:rsidR="00BE60F0" w:rsidRPr="00BE60F0" w:rsidRDefault="00BE60F0" w:rsidP="00BE60F0">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nl-BE"/>
        </w:rPr>
      </w:pPr>
      <w:r w:rsidRPr="00BE60F0">
        <w:rPr>
          <w:rFonts w:ascii="Segoe UI" w:eastAsia="Times New Roman" w:hAnsi="Segoe UI" w:cs="Segoe UI"/>
          <w:b/>
          <w:bCs/>
          <w:color w:val="24292E"/>
          <w:sz w:val="36"/>
          <w:szCs w:val="36"/>
          <w:lang w:val="en-US" w:eastAsia="nl-BE"/>
        </w:rPr>
        <w:t xml:space="preserve">Adapter </w:t>
      </w:r>
      <w:r w:rsidRPr="00BE60F0">
        <w:rPr>
          <w:rStyle w:val="SubtitleChar"/>
          <w:lang w:val="en-US" w:eastAsia="nl-BE"/>
        </w:rPr>
        <w:t>(Structural)</w:t>
      </w:r>
    </w:p>
    <w:p w14:paraId="441FBC2E" w14:textId="77777777" w:rsidR="00BE60F0" w:rsidRPr="00BE60F0" w:rsidRDefault="00BE60F0" w:rsidP="00BE60F0">
      <w:pPr>
        <w:spacing w:after="100" w:afterAutospacing="1" w:line="240" w:lineRule="auto"/>
        <w:rPr>
          <w:rFonts w:ascii="Segoe UI" w:eastAsia="Times New Roman" w:hAnsi="Segoe UI" w:cs="Segoe UI"/>
          <w:color w:val="24292E"/>
          <w:sz w:val="24"/>
          <w:szCs w:val="24"/>
          <w:lang w:val="en-US" w:eastAsia="nl-BE"/>
        </w:rPr>
      </w:pPr>
      <w:r w:rsidRPr="00BE60F0">
        <w:rPr>
          <w:rFonts w:ascii="Segoe UI" w:eastAsia="Times New Roman" w:hAnsi="Segoe UI" w:cs="Segoe UI"/>
          <w:color w:val="24292E"/>
          <w:sz w:val="24"/>
          <w:szCs w:val="24"/>
          <w:lang w:val="en-US" w:eastAsia="nl-BE"/>
        </w:rPr>
        <w:t>Convert the interface of a class into another interface clients expect. Adapter lets classes work together that couldn't otherwise because of incompatible interfaces.</w:t>
      </w:r>
    </w:p>
    <w:p w14:paraId="2A755950" w14:textId="77777777" w:rsidR="00C80C9A" w:rsidRPr="00C80C9A" w:rsidRDefault="00C80C9A" w:rsidP="00C80C9A">
      <w:pPr>
        <w:pStyle w:val="Heading2"/>
        <w:pBdr>
          <w:bottom w:val="single" w:sz="6" w:space="4" w:color="EAECEF"/>
        </w:pBdr>
        <w:spacing w:before="360" w:beforeAutospacing="0" w:after="240" w:afterAutospacing="0"/>
        <w:rPr>
          <w:rStyle w:val="SubtitleChar"/>
          <w:rFonts w:asciiTheme="minorHAnsi" w:hAnsiTheme="minorHAnsi" w:cstheme="minorBidi"/>
          <w:b w:val="0"/>
          <w:bCs w:val="0"/>
          <w:sz w:val="22"/>
          <w:szCs w:val="22"/>
          <w:lang w:val="en-US"/>
        </w:rPr>
      </w:pPr>
      <w:r w:rsidRPr="00C80C9A">
        <w:rPr>
          <w:rFonts w:ascii="Segoe UI" w:hAnsi="Segoe UI" w:cs="Segoe UI"/>
          <w:color w:val="24292E"/>
          <w:lang w:val="en-US"/>
        </w:rPr>
        <w:t xml:space="preserve">Bridge </w:t>
      </w:r>
      <w:r w:rsidRPr="00C80C9A">
        <w:rPr>
          <w:rStyle w:val="SubtitleChar"/>
          <w:rFonts w:asciiTheme="minorHAnsi" w:hAnsiTheme="minorHAnsi" w:cstheme="minorBidi"/>
          <w:b w:val="0"/>
          <w:bCs w:val="0"/>
          <w:sz w:val="22"/>
          <w:szCs w:val="22"/>
          <w:lang w:val="en-US"/>
        </w:rPr>
        <w:t>(Structural)</w:t>
      </w:r>
    </w:p>
    <w:p w14:paraId="22A14CCB" w14:textId="56F51874" w:rsidR="00986179" w:rsidRPr="00EE5DA2" w:rsidRDefault="00C80C9A" w:rsidP="00EE5DA2">
      <w:pPr>
        <w:pStyle w:val="NormalWeb"/>
        <w:spacing w:before="0" w:beforeAutospacing="0"/>
        <w:rPr>
          <w:rFonts w:ascii="Segoe UI" w:hAnsi="Segoe UI" w:cs="Segoe UI"/>
          <w:color w:val="24292E"/>
          <w:lang w:val="en-US"/>
        </w:rPr>
      </w:pPr>
      <w:r w:rsidRPr="00C80C9A">
        <w:rPr>
          <w:rFonts w:ascii="Segoe UI" w:hAnsi="Segoe UI" w:cs="Segoe UI"/>
          <w:color w:val="24292E"/>
          <w:lang w:val="en-US"/>
        </w:rPr>
        <w:t>Decouple an abstraction from its implementation so that the two can vary independently.</w:t>
      </w:r>
    </w:p>
    <w:sectPr w:rsidR="00986179" w:rsidRPr="00EE5DA2" w:rsidSect="00D90CBF">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7ED4F" w14:textId="77777777" w:rsidR="00E64D7A" w:rsidRDefault="00E64D7A" w:rsidP="00D90CBF">
      <w:pPr>
        <w:spacing w:after="0" w:line="240" w:lineRule="auto"/>
      </w:pPr>
      <w:r>
        <w:separator/>
      </w:r>
    </w:p>
  </w:endnote>
  <w:endnote w:type="continuationSeparator" w:id="0">
    <w:p w14:paraId="3000774D" w14:textId="77777777" w:rsidR="00E64D7A" w:rsidRDefault="00E64D7A" w:rsidP="00D9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105672"/>
      <w:docPartObj>
        <w:docPartGallery w:val="Page Numbers (Bottom of Page)"/>
        <w:docPartUnique/>
      </w:docPartObj>
    </w:sdtPr>
    <w:sdtEndPr>
      <w:rPr>
        <w:noProof/>
      </w:rPr>
    </w:sdtEndPr>
    <w:sdtContent>
      <w:p w14:paraId="7908767E" w14:textId="0193AFB6" w:rsidR="00D90CBF" w:rsidRDefault="00D90C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978C63" w14:textId="6C4D37B4" w:rsidR="00D90CBF" w:rsidRPr="00D90CBF" w:rsidRDefault="00D90CBF">
    <w:pPr>
      <w:pStyle w:val="Footer"/>
      <w:rPr>
        <w:lang w:val="en-US"/>
      </w:rPr>
    </w:pPr>
    <w:r>
      <w:rPr>
        <w:lang w:val="en-US"/>
      </w:rPr>
      <w:t>Design Patterns Cheat 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61BA6" w14:textId="77777777" w:rsidR="00E64D7A" w:rsidRDefault="00E64D7A" w:rsidP="00D90CBF">
      <w:pPr>
        <w:spacing w:after="0" w:line="240" w:lineRule="auto"/>
      </w:pPr>
      <w:r>
        <w:separator/>
      </w:r>
    </w:p>
  </w:footnote>
  <w:footnote w:type="continuationSeparator" w:id="0">
    <w:p w14:paraId="524F8A01" w14:textId="77777777" w:rsidR="00E64D7A" w:rsidRDefault="00E64D7A" w:rsidP="00D90C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C0"/>
    <w:rsid w:val="000B5AC0"/>
    <w:rsid w:val="00986179"/>
    <w:rsid w:val="00BE60F0"/>
    <w:rsid w:val="00C80C9A"/>
    <w:rsid w:val="00D90CBF"/>
    <w:rsid w:val="00E64D7A"/>
    <w:rsid w:val="00EE5D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19D7"/>
  <w15:chartTrackingRefBased/>
  <w15:docId w15:val="{035FA5BC-71DA-433E-AF59-602E06E6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6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Heading2">
    <w:name w:val="heading 2"/>
    <w:basedOn w:val="Normal"/>
    <w:link w:val="Heading2Char"/>
    <w:uiPriority w:val="9"/>
    <w:qFormat/>
    <w:rsid w:val="00BE60F0"/>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F0"/>
    <w:rPr>
      <w:rFonts w:ascii="Times New Roman" w:eastAsia="Times New Roman" w:hAnsi="Times New Roman" w:cs="Times New Roman"/>
      <w:b/>
      <w:bCs/>
      <w:kern w:val="36"/>
      <w:sz w:val="48"/>
      <w:szCs w:val="48"/>
      <w:lang w:eastAsia="nl-BE"/>
    </w:rPr>
  </w:style>
  <w:style w:type="character" w:customStyle="1" w:styleId="Heading2Char">
    <w:name w:val="Heading 2 Char"/>
    <w:basedOn w:val="DefaultParagraphFont"/>
    <w:link w:val="Heading2"/>
    <w:uiPriority w:val="9"/>
    <w:rsid w:val="00BE60F0"/>
    <w:rPr>
      <w:rFonts w:ascii="Times New Roman" w:eastAsia="Times New Roman" w:hAnsi="Times New Roman" w:cs="Times New Roman"/>
      <w:b/>
      <w:bCs/>
      <w:sz w:val="36"/>
      <w:szCs w:val="36"/>
      <w:lang w:eastAsia="nl-BE"/>
    </w:rPr>
  </w:style>
  <w:style w:type="paragraph" w:styleId="NormalWeb">
    <w:name w:val="Normal (Web)"/>
    <w:basedOn w:val="Normal"/>
    <w:uiPriority w:val="99"/>
    <w:unhideWhenUsed/>
    <w:rsid w:val="00BE60F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BE60F0"/>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E60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60F0"/>
    <w:rPr>
      <w:rFonts w:eastAsiaTheme="minorEastAsia"/>
      <w:color w:val="5A5A5A" w:themeColor="text1" w:themeTint="A5"/>
      <w:spacing w:val="15"/>
    </w:rPr>
  </w:style>
  <w:style w:type="paragraph" w:styleId="Header">
    <w:name w:val="header"/>
    <w:basedOn w:val="Normal"/>
    <w:link w:val="HeaderChar"/>
    <w:uiPriority w:val="99"/>
    <w:unhideWhenUsed/>
    <w:rsid w:val="00D90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CBF"/>
  </w:style>
  <w:style w:type="paragraph" w:styleId="Footer">
    <w:name w:val="footer"/>
    <w:basedOn w:val="Normal"/>
    <w:link w:val="FooterChar"/>
    <w:uiPriority w:val="99"/>
    <w:unhideWhenUsed/>
    <w:rsid w:val="00D90C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06311">
      <w:bodyDiv w:val="1"/>
      <w:marLeft w:val="0"/>
      <w:marRight w:val="0"/>
      <w:marTop w:val="0"/>
      <w:marBottom w:val="0"/>
      <w:divBdr>
        <w:top w:val="none" w:sz="0" w:space="0" w:color="auto"/>
        <w:left w:val="none" w:sz="0" w:space="0" w:color="auto"/>
        <w:bottom w:val="none" w:sz="0" w:space="0" w:color="auto"/>
        <w:right w:val="none" w:sz="0" w:space="0" w:color="auto"/>
      </w:divBdr>
    </w:div>
    <w:div w:id="116235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470</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Schandevijl</dc:creator>
  <cp:keywords/>
  <dc:description/>
  <cp:lastModifiedBy>Wouter Van Schandevijl</cp:lastModifiedBy>
  <cp:revision>4</cp:revision>
  <cp:lastPrinted>2019-01-30T22:22:00Z</cp:lastPrinted>
  <dcterms:created xsi:type="dcterms:W3CDTF">2019-01-30T22:15:00Z</dcterms:created>
  <dcterms:modified xsi:type="dcterms:W3CDTF">2019-01-30T22:33:00Z</dcterms:modified>
</cp:coreProperties>
</file>