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3E7D" w14:textId="23D87094" w:rsidR="000A5F84" w:rsidRDefault="000A5F84" w:rsidP="00E85ED9">
      <w:pPr>
        <w:pStyle w:val="Titre"/>
      </w:pPr>
      <w:r>
        <w:t>Placement direct – Test technique</w:t>
      </w:r>
    </w:p>
    <w:p w14:paraId="41639B95" w14:textId="77777777" w:rsidR="008A22B3" w:rsidRPr="008A22B3" w:rsidRDefault="008A22B3" w:rsidP="008A22B3"/>
    <w:p w14:paraId="0D25633E" w14:textId="26C5F399" w:rsidR="005107C3" w:rsidRDefault="00810F40" w:rsidP="00E85ED9">
      <w:pPr>
        <w:pStyle w:val="Titre1"/>
      </w:pPr>
      <w:r>
        <w:t>Attendu</w:t>
      </w:r>
    </w:p>
    <w:p w14:paraId="1F511975" w14:textId="3CB990EC" w:rsidR="00810F40" w:rsidRDefault="00105435" w:rsidP="00810F40">
      <w:r>
        <w:t xml:space="preserve">Le but de ce test est de réaliser un espace client </w:t>
      </w:r>
      <w:r w:rsidR="00041639">
        <w:t>où les utilisateurs vont pouvoir consulter leurs contrats souscrits a</w:t>
      </w:r>
      <w:r w:rsidR="000150F2">
        <w:t>insi que leur profil.</w:t>
      </w:r>
    </w:p>
    <w:p w14:paraId="35F97C8F" w14:textId="542E0C66" w:rsidR="000150F2" w:rsidRDefault="000150F2" w:rsidP="00BF483D">
      <w:pPr>
        <w:pStyle w:val="Paragraphedeliste"/>
        <w:numPr>
          <w:ilvl w:val="0"/>
          <w:numId w:val="3"/>
        </w:numPr>
      </w:pPr>
      <w:r>
        <w:t xml:space="preserve">L’accès </w:t>
      </w:r>
      <w:r w:rsidR="00BF483D">
        <w:t xml:space="preserve">à l’espace client sera protégé via une authentification et un </w:t>
      </w:r>
      <w:proofErr w:type="spellStart"/>
      <w:r w:rsidR="00BF483D">
        <w:t>token</w:t>
      </w:r>
      <w:proofErr w:type="spellEnd"/>
      <w:r w:rsidR="00BF483D">
        <w:t xml:space="preserve"> JWT.</w:t>
      </w:r>
    </w:p>
    <w:p w14:paraId="059E9035" w14:textId="72FAE3A2" w:rsidR="004E050D" w:rsidRDefault="004E050D" w:rsidP="00BF483D">
      <w:pPr>
        <w:pStyle w:val="Paragraphedeliste"/>
        <w:numPr>
          <w:ilvl w:val="0"/>
          <w:numId w:val="3"/>
        </w:numPr>
      </w:pPr>
      <w:r>
        <w:t>La page d’accueil présentera une liste des différents contrats souscris.</w:t>
      </w:r>
    </w:p>
    <w:p w14:paraId="320384AB" w14:textId="77B6BBE7" w:rsidR="006B10FD" w:rsidRDefault="000E06F5" w:rsidP="00BF483D">
      <w:pPr>
        <w:pStyle w:val="Paragraphedeliste"/>
        <w:numPr>
          <w:ilvl w:val="0"/>
          <w:numId w:val="3"/>
        </w:numPr>
      </w:pPr>
      <w:r>
        <w:t xml:space="preserve">Sur la page d’accueil le client </w:t>
      </w:r>
      <w:r w:rsidR="004B5897">
        <w:t>pourra accéder à son profil et voir les informations suivantes :</w:t>
      </w:r>
    </w:p>
    <w:p w14:paraId="10D31B17" w14:textId="3DCDD23B" w:rsidR="00863888" w:rsidRDefault="00863888" w:rsidP="004B5897">
      <w:pPr>
        <w:pStyle w:val="Paragraphedeliste"/>
        <w:numPr>
          <w:ilvl w:val="1"/>
          <w:numId w:val="3"/>
        </w:numPr>
      </w:pPr>
      <w:r>
        <w:t>Son identifiant</w:t>
      </w:r>
    </w:p>
    <w:p w14:paraId="6BCFF179" w14:textId="250D7876" w:rsidR="004B5897" w:rsidRDefault="004B5897" w:rsidP="004B5897">
      <w:pPr>
        <w:pStyle w:val="Paragraphedeliste"/>
        <w:numPr>
          <w:ilvl w:val="1"/>
          <w:numId w:val="3"/>
        </w:numPr>
      </w:pPr>
      <w:r>
        <w:t>Son prénom</w:t>
      </w:r>
    </w:p>
    <w:p w14:paraId="15F68E4C" w14:textId="3DD810E8" w:rsidR="00863888" w:rsidRDefault="004B5897" w:rsidP="00863888">
      <w:pPr>
        <w:pStyle w:val="Paragraphedeliste"/>
        <w:numPr>
          <w:ilvl w:val="1"/>
          <w:numId w:val="3"/>
        </w:numPr>
      </w:pPr>
      <w:r>
        <w:t>Son nom</w:t>
      </w:r>
    </w:p>
    <w:p w14:paraId="5B87DF5A" w14:textId="15FD07DF" w:rsidR="004B5897" w:rsidRDefault="00863888" w:rsidP="004B5897">
      <w:pPr>
        <w:pStyle w:val="Paragraphedeliste"/>
        <w:numPr>
          <w:ilvl w:val="1"/>
          <w:numId w:val="3"/>
        </w:numPr>
      </w:pPr>
      <w:r>
        <w:t>Son email</w:t>
      </w:r>
    </w:p>
    <w:p w14:paraId="2723C630" w14:textId="09DAD972" w:rsidR="00863888" w:rsidRDefault="00863888" w:rsidP="004B5897">
      <w:pPr>
        <w:pStyle w:val="Paragraphedeliste"/>
        <w:numPr>
          <w:ilvl w:val="1"/>
          <w:numId w:val="3"/>
        </w:numPr>
      </w:pPr>
      <w:r>
        <w:t>Son numéro de téléphone</w:t>
      </w:r>
    </w:p>
    <w:p w14:paraId="78CF9DD8" w14:textId="77777777" w:rsidR="00DE3D96" w:rsidRDefault="00307F5D" w:rsidP="009C3175">
      <w:pPr>
        <w:pStyle w:val="Paragraphedeliste"/>
        <w:numPr>
          <w:ilvl w:val="0"/>
          <w:numId w:val="3"/>
        </w:numPr>
      </w:pPr>
      <w:r>
        <w:t>Depuis son profil, l’utilisateur doit pouvoir modifier son email, son numéro de téléphone</w:t>
      </w:r>
      <w:r w:rsidR="00DE3D96">
        <w:t>.</w:t>
      </w:r>
    </w:p>
    <w:p w14:paraId="7480E7E6" w14:textId="55DA832F" w:rsidR="006501B3" w:rsidRDefault="00DE3D96" w:rsidP="009C3175">
      <w:pPr>
        <w:pStyle w:val="Paragraphedeliste"/>
        <w:numPr>
          <w:ilvl w:val="0"/>
          <w:numId w:val="3"/>
        </w:numPr>
      </w:pPr>
      <w:r>
        <w:t>Facultatif : l’utilisateur pourra aussi modifier</w:t>
      </w:r>
      <w:r w:rsidR="00307F5D">
        <w:t xml:space="preserve"> son mot de passe</w:t>
      </w:r>
      <w:r w:rsidR="000C00B0">
        <w:t xml:space="preserve"> (le mot de passe sera crypté en base de données)</w:t>
      </w:r>
      <w:r w:rsidR="00307F5D">
        <w:t>.</w:t>
      </w:r>
    </w:p>
    <w:p w14:paraId="12E75DAB" w14:textId="77777777" w:rsidR="008A22B3" w:rsidRDefault="008A22B3" w:rsidP="008A22B3">
      <w:pPr>
        <w:ind w:left="360"/>
      </w:pPr>
    </w:p>
    <w:p w14:paraId="71A81F94" w14:textId="60C49718" w:rsidR="00810F40" w:rsidRDefault="00810F40" w:rsidP="00810F40">
      <w:pPr>
        <w:pStyle w:val="Titre1"/>
      </w:pPr>
      <w:r>
        <w:t>Liste des technos</w:t>
      </w:r>
    </w:p>
    <w:p w14:paraId="70E555B9" w14:textId="77073866" w:rsidR="00810F40" w:rsidRDefault="009D2FDE" w:rsidP="009D2FDE">
      <w:pPr>
        <w:pStyle w:val="Paragraphedeliste"/>
        <w:numPr>
          <w:ilvl w:val="0"/>
          <w:numId w:val="2"/>
        </w:numPr>
      </w:pPr>
      <w:r>
        <w:t xml:space="preserve">Backoffice réalisé en </w:t>
      </w:r>
      <w:proofErr w:type="spellStart"/>
      <w:r>
        <w:t>Type</w:t>
      </w:r>
      <w:r w:rsidR="00D43B81">
        <w:t>S</w:t>
      </w:r>
      <w:r>
        <w:t>cript</w:t>
      </w:r>
      <w:proofErr w:type="spellEnd"/>
      <w:r>
        <w:t xml:space="preserve"> avec le </w:t>
      </w:r>
      <w:r w:rsidR="00D43B81">
        <w:t>Framework</w:t>
      </w:r>
      <w:r>
        <w:t xml:space="preserve"> </w:t>
      </w:r>
      <w:proofErr w:type="spellStart"/>
      <w:r w:rsidR="00F033F9">
        <w:t>AdonisJS</w:t>
      </w:r>
      <w:proofErr w:type="spellEnd"/>
      <w:r w:rsidR="00F449EF">
        <w:t xml:space="preserve"> ou </w:t>
      </w:r>
      <w:proofErr w:type="spellStart"/>
      <w:r w:rsidR="00F449EF">
        <w:t>NestJS</w:t>
      </w:r>
      <w:proofErr w:type="spellEnd"/>
      <w:r w:rsidR="00D43B81">
        <w:t>.</w:t>
      </w:r>
    </w:p>
    <w:p w14:paraId="4868ACCC" w14:textId="79B68DCE" w:rsidR="009D2FDE" w:rsidRDefault="00A515AC" w:rsidP="009D2FDE">
      <w:pPr>
        <w:pStyle w:val="Paragraphedeliste"/>
        <w:numPr>
          <w:ilvl w:val="0"/>
          <w:numId w:val="2"/>
        </w:numPr>
      </w:pPr>
      <w:proofErr w:type="spellStart"/>
      <w:r>
        <w:t>Frontoffice</w:t>
      </w:r>
      <w:proofErr w:type="spellEnd"/>
      <w:r>
        <w:t xml:space="preserve"> réalisé avec Nuxt</w:t>
      </w:r>
      <w:r w:rsidR="006452D6">
        <w:t>.js</w:t>
      </w:r>
      <w:r>
        <w:t xml:space="preserve"> (Vue.js)</w:t>
      </w:r>
      <w:r w:rsidR="00D43B81">
        <w:t>.</w:t>
      </w:r>
    </w:p>
    <w:p w14:paraId="2CD21D46" w14:textId="1A2E60F7" w:rsidR="00A515AC" w:rsidRDefault="00A515AC" w:rsidP="006501B3">
      <w:pPr>
        <w:pStyle w:val="Paragraphedeliste"/>
        <w:numPr>
          <w:ilvl w:val="0"/>
          <w:numId w:val="2"/>
        </w:numPr>
      </w:pPr>
      <w:r>
        <w:t xml:space="preserve">Base de données </w:t>
      </w:r>
      <w:r w:rsidR="00DE3D96">
        <w:t>au choix avec une préférence pour PostgreSQL</w:t>
      </w:r>
      <w:r w:rsidR="00D43B81">
        <w:t>.</w:t>
      </w:r>
    </w:p>
    <w:p w14:paraId="0389C8D9" w14:textId="41957F08" w:rsidR="00900EF6" w:rsidRDefault="00900EF6" w:rsidP="00900EF6"/>
    <w:p w14:paraId="1F372BDA" w14:textId="789218DB" w:rsidR="00900EF6" w:rsidRDefault="00900EF6" w:rsidP="00900EF6">
      <w:pPr>
        <w:pStyle w:val="Titre1"/>
      </w:pPr>
      <w:r>
        <w:t>Livraison</w:t>
      </w:r>
    </w:p>
    <w:p w14:paraId="1BCF6D54" w14:textId="3FA02205" w:rsidR="009C3175" w:rsidRDefault="00900EF6" w:rsidP="00DE3D96">
      <w:pPr>
        <w:pStyle w:val="Paragraphedeliste"/>
        <w:numPr>
          <w:ilvl w:val="0"/>
          <w:numId w:val="2"/>
        </w:numPr>
      </w:pPr>
      <w:r>
        <w:t xml:space="preserve">Prévoir de livrer votre projet via un repo (ex : </w:t>
      </w:r>
      <w:proofErr w:type="spellStart"/>
      <w:r>
        <w:t>Github</w:t>
      </w:r>
      <w:proofErr w:type="spellEnd"/>
      <w:r>
        <w:t>)</w:t>
      </w:r>
    </w:p>
    <w:p w14:paraId="42DFF403" w14:textId="6035156F" w:rsidR="00900EF6" w:rsidRDefault="009C3175" w:rsidP="009C3175">
      <w:pPr>
        <w:pStyle w:val="Paragraphedeliste"/>
        <w:numPr>
          <w:ilvl w:val="0"/>
          <w:numId w:val="2"/>
        </w:numPr>
      </w:pPr>
      <w:r>
        <w:t>Le mode de déploiement devra être rédigé au sein du README</w:t>
      </w:r>
      <w:r w:rsidR="008050C1">
        <w:t>.</w:t>
      </w:r>
    </w:p>
    <w:p w14:paraId="4ACD60CA" w14:textId="56ED879A" w:rsidR="0075221D" w:rsidRDefault="008050C1" w:rsidP="0075221D">
      <w:pPr>
        <w:pStyle w:val="Paragraphedeliste"/>
        <w:numPr>
          <w:ilvl w:val="0"/>
          <w:numId w:val="2"/>
        </w:numPr>
      </w:pPr>
      <w:r>
        <w:t xml:space="preserve">Prévoir de </w:t>
      </w:r>
      <w:r w:rsidR="00B04D25">
        <w:t xml:space="preserve">fournir la liste de plusieurs couple login / </w:t>
      </w:r>
      <w:proofErr w:type="spellStart"/>
      <w:r w:rsidR="00B04D25">
        <w:t>password</w:t>
      </w:r>
      <w:proofErr w:type="spellEnd"/>
      <w:r w:rsidR="00B04D25">
        <w:t xml:space="preserve"> pour se connecter à l’application.</w:t>
      </w:r>
    </w:p>
    <w:p w14:paraId="7177FB08" w14:textId="15D014DA" w:rsidR="0075221D" w:rsidRDefault="0075221D" w:rsidP="0075221D">
      <w:pPr>
        <w:pStyle w:val="Paragraphedeliste"/>
        <w:numPr>
          <w:ilvl w:val="0"/>
          <w:numId w:val="2"/>
        </w:numPr>
      </w:pPr>
      <w:r>
        <w:t>N’hésitez pas à nous contacter par mail pour toute question concernant le test.</w:t>
      </w:r>
    </w:p>
    <w:p w14:paraId="6ABCBC98" w14:textId="72D3AB6E" w:rsidR="00DE3D96" w:rsidRPr="00900EF6" w:rsidRDefault="00DE3D96" w:rsidP="00DE3D96">
      <w:pPr>
        <w:pStyle w:val="Paragraphedeliste"/>
        <w:numPr>
          <w:ilvl w:val="0"/>
          <w:numId w:val="2"/>
        </w:numPr>
      </w:pPr>
      <w:r>
        <w:t>Si possible, prévoir via le back office une migration des données afin que l’installation de la base de données soit facilitée.</w:t>
      </w:r>
    </w:p>
    <w:sectPr w:rsidR="00DE3D96" w:rsidRPr="00900EF6" w:rsidSect="000A5F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5B2C"/>
    <w:multiLevelType w:val="hybridMultilevel"/>
    <w:tmpl w:val="0D2EF39A"/>
    <w:lvl w:ilvl="0" w:tplc="4C8E36D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F79D8"/>
    <w:multiLevelType w:val="hybridMultilevel"/>
    <w:tmpl w:val="E1DEAD88"/>
    <w:lvl w:ilvl="0" w:tplc="12F22C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84"/>
    <w:rsid w:val="000150F2"/>
    <w:rsid w:val="00041639"/>
    <w:rsid w:val="000A5F84"/>
    <w:rsid w:val="000C00B0"/>
    <w:rsid w:val="000D19E6"/>
    <w:rsid w:val="000E06F5"/>
    <w:rsid w:val="00105435"/>
    <w:rsid w:val="001F6296"/>
    <w:rsid w:val="00307F5D"/>
    <w:rsid w:val="00413C06"/>
    <w:rsid w:val="0046132F"/>
    <w:rsid w:val="0046743E"/>
    <w:rsid w:val="004B5897"/>
    <w:rsid w:val="004E050D"/>
    <w:rsid w:val="005107C3"/>
    <w:rsid w:val="006452D6"/>
    <w:rsid w:val="006501B3"/>
    <w:rsid w:val="006B10FD"/>
    <w:rsid w:val="0075221D"/>
    <w:rsid w:val="007C2381"/>
    <w:rsid w:val="008050C1"/>
    <w:rsid w:val="00810F40"/>
    <w:rsid w:val="00863888"/>
    <w:rsid w:val="008A22B3"/>
    <w:rsid w:val="00900EF6"/>
    <w:rsid w:val="009C3175"/>
    <w:rsid w:val="009D2FDE"/>
    <w:rsid w:val="00A515AC"/>
    <w:rsid w:val="00A93539"/>
    <w:rsid w:val="00B04D25"/>
    <w:rsid w:val="00BF483D"/>
    <w:rsid w:val="00CC0F58"/>
    <w:rsid w:val="00D43B81"/>
    <w:rsid w:val="00DE3D96"/>
    <w:rsid w:val="00E85ED9"/>
    <w:rsid w:val="00F033F9"/>
    <w:rsid w:val="00F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AA45"/>
  <w15:chartTrackingRefBased/>
  <w15:docId w15:val="{36FC5DC6-98DC-A342-A4C7-78D6114E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2B3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A22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22B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22B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22B3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22B3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22B3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22B3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22B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22B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22B3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8A22B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A22B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A22B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A22B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A22B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A22B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A22B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A22B3"/>
    <w:rPr>
      <w:i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A22B3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A22B3"/>
    <w:rPr>
      <w:caps/>
      <w:color w:val="4472C4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22B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A22B3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8A22B3"/>
    <w:rPr>
      <w:b/>
      <w:bCs/>
    </w:rPr>
  </w:style>
  <w:style w:type="character" w:styleId="Accentuation">
    <w:name w:val="Emphasis"/>
    <w:uiPriority w:val="20"/>
    <w:qFormat/>
    <w:rsid w:val="008A22B3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8A22B3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8A22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22B3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8A22B3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22B3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22B3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8A22B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A22B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A22B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A22B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A22B3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22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8A22B3"/>
    <w:rPr>
      <w:b/>
      <w:bCs/>
      <w:color w:val="2F5496" w:themeColor="accent1" w:themeShade="BF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A22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3CE3A332F854686B3C4F3765AD26C" ma:contentTypeVersion="9" ma:contentTypeDescription="Crée un document." ma:contentTypeScope="" ma:versionID="c317939458757ff43ce014c46fa6584a">
  <xsd:schema xmlns:xsd="http://www.w3.org/2001/XMLSchema" xmlns:xs="http://www.w3.org/2001/XMLSchema" xmlns:p="http://schemas.microsoft.com/office/2006/metadata/properties" xmlns:ns2="9be4fb5b-cae7-4613-9925-2ecdae178d92" xmlns:ns3="e80cb499-5da5-4ba6-8525-d798ccf35f71" targetNamespace="http://schemas.microsoft.com/office/2006/metadata/properties" ma:root="true" ma:fieldsID="6ca60d3c2717b91f3d90e3f7ac4d7cfe" ns2:_="" ns3:_="">
    <xsd:import namespace="9be4fb5b-cae7-4613-9925-2ecdae178d92"/>
    <xsd:import namespace="e80cb499-5da5-4ba6-8525-d798ccf35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4fb5b-cae7-4613-9925-2ecdae178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cb499-5da5-4ba6-8525-d798ccf35f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7BA9D1-8E0E-4C62-A074-6D75A0CA5B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7D0D66-C4F4-4D44-9261-B472AFB86D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E5663-255D-4FD6-80D2-C7AB085AD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4fb5b-cae7-4613-9925-2ecdae178d92"/>
    <ds:schemaRef ds:uri="e80cb499-5da5-4ba6-8525-d798ccf35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087B43-C4B5-8445-97F5-4C29B4FC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Pic</dc:creator>
  <cp:keywords/>
  <dc:description/>
  <cp:lastModifiedBy>Benoît Pic</cp:lastModifiedBy>
  <cp:revision>38</cp:revision>
  <dcterms:created xsi:type="dcterms:W3CDTF">2020-07-02T15:08:00Z</dcterms:created>
  <dcterms:modified xsi:type="dcterms:W3CDTF">2021-01-13T15:51:00Z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0x0101002FD3CE3A332F854686B3C4F3765AD26C</vt:lpwstr>
  </property>
</Properties>
</file>