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3C7" w:rsidRDefault="00A274FF" w:rsidP="00A274FF">
      <w:pPr>
        <w:jc w:val="center"/>
        <w:rPr>
          <w:rFonts w:ascii="Tahoma" w:hAnsi="Tahoma" w:cs="Tahoma"/>
          <w:b/>
          <w:color w:val="FF0000"/>
          <w:sz w:val="36"/>
          <w:szCs w:val="36"/>
        </w:rPr>
      </w:pPr>
      <w:r w:rsidRPr="00A274FF">
        <w:rPr>
          <w:rFonts w:ascii="Tahoma" w:hAnsi="Tahoma" w:cs="Tahoma"/>
          <w:b/>
          <w:color w:val="FF0000"/>
          <w:sz w:val="36"/>
          <w:szCs w:val="36"/>
        </w:rPr>
        <w:t>TÌM HIỂU TEXT VÀ TEXTINPUT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35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C35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352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C352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352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TextTextinput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C352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35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TEXT TEXTINPUT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DEMOTEXT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Mời</w:t>
      </w:r>
      <w:proofErr w:type="spellEnd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Bạn</w:t>
      </w:r>
      <w:proofErr w:type="spellEnd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Bạn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Đã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Start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C3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35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3525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52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 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proofErr w:type="gramEnd"/>
      <w:r w:rsidRPr="008C352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'Cochin'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C352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525">
        <w:rPr>
          <w:rFonts w:ascii="Consolas" w:eastAsia="Times New Roman" w:hAnsi="Consolas" w:cs="Times New Roman"/>
          <w:color w:val="CE9178"/>
          <w:sz w:val="21"/>
          <w:szCs w:val="21"/>
        </w:rPr>
        <w:t>'95%'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52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C3525" w:rsidRPr="008C3525" w:rsidRDefault="008C3525" w:rsidP="008C3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525" w:rsidRDefault="008C3525" w:rsidP="00A274FF">
      <w:pPr>
        <w:tabs>
          <w:tab w:val="left" w:pos="6075"/>
        </w:tabs>
        <w:rPr>
          <w:rFonts w:ascii="Tahoma" w:hAnsi="Tahoma" w:cs="Tahoma"/>
          <w:sz w:val="44"/>
          <w:szCs w:val="44"/>
        </w:rPr>
      </w:pPr>
      <w:bookmarkStart w:id="0" w:name="_GoBack"/>
      <w:r>
        <w:rPr>
          <w:rFonts w:ascii="Tahoma" w:hAnsi="Tahoma" w:cs="Tahom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2C3F4BD" wp14:editId="5290AD5B">
            <wp:simplePos x="0" y="0"/>
            <wp:positionH relativeFrom="column">
              <wp:posOffset>419100</wp:posOffset>
            </wp:positionH>
            <wp:positionV relativeFrom="paragraph">
              <wp:posOffset>209550</wp:posOffset>
            </wp:positionV>
            <wp:extent cx="4638040" cy="571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C3525" w:rsidRDefault="008C3525" w:rsidP="00A274FF">
      <w:pPr>
        <w:tabs>
          <w:tab w:val="left" w:pos="6075"/>
        </w:tabs>
        <w:rPr>
          <w:rFonts w:ascii="Tahoma" w:hAnsi="Tahoma" w:cs="Tahoma"/>
          <w:sz w:val="44"/>
          <w:szCs w:val="44"/>
        </w:rPr>
      </w:pPr>
    </w:p>
    <w:p w:rsidR="008C3525" w:rsidRDefault="008C3525" w:rsidP="00A274FF">
      <w:pPr>
        <w:tabs>
          <w:tab w:val="left" w:pos="6075"/>
        </w:tabs>
        <w:rPr>
          <w:rFonts w:ascii="Tahoma" w:hAnsi="Tahoma" w:cs="Tahoma"/>
          <w:sz w:val="44"/>
          <w:szCs w:val="44"/>
        </w:rPr>
      </w:pPr>
    </w:p>
    <w:p w:rsidR="00A274FF" w:rsidRPr="00A274FF" w:rsidRDefault="00A274FF" w:rsidP="00A274FF">
      <w:pPr>
        <w:tabs>
          <w:tab w:val="left" w:pos="6075"/>
        </w:tabs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sz w:val="44"/>
          <w:szCs w:val="44"/>
        </w:rPr>
        <w:tab/>
      </w:r>
    </w:p>
    <w:sectPr w:rsidR="00A274FF" w:rsidRPr="00A2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FF"/>
    <w:rsid w:val="008C3525"/>
    <w:rsid w:val="00A274FF"/>
    <w:rsid w:val="00AF6858"/>
    <w:rsid w:val="00E0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2018-12-06T04:03:00Z</dcterms:created>
  <dcterms:modified xsi:type="dcterms:W3CDTF">2018-12-18T15:33:00Z</dcterms:modified>
</cp:coreProperties>
</file>