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45CC" w14:textId="7ADD0167" w:rsidR="00BB65C7" w:rsidRDefault="00BB65C7" w:rsidP="00BB65C7">
      <w:r>
        <w:t>Landen Barber</w:t>
      </w:r>
    </w:p>
    <w:p w14:paraId="0BB492D7" w14:textId="67ED43E8" w:rsidR="00BB65C7" w:rsidRDefault="00BB65C7" w:rsidP="00BB65C7">
      <w:r>
        <w:t>2/1/26</w:t>
      </w:r>
    </w:p>
    <w:p w14:paraId="4F448468" w14:textId="1B605A75" w:rsidR="00BB65C7" w:rsidRDefault="00BB65C7" w:rsidP="00BB65C7">
      <w:r>
        <w:t>Ghangee Jang</w:t>
      </w:r>
    </w:p>
    <w:p w14:paraId="39956185" w14:textId="69C6DF3C" w:rsidR="00BB65C7" w:rsidRDefault="00BB65C7" w:rsidP="002D7DF0">
      <w:r>
        <w:t>Job Search Plan</w:t>
      </w:r>
    </w:p>
    <w:p w14:paraId="2A2FAC9C" w14:textId="77777777" w:rsidR="00BB65C7" w:rsidRDefault="00BB65C7" w:rsidP="00BB65C7">
      <w:pPr>
        <w:ind w:firstLine="720"/>
      </w:pPr>
    </w:p>
    <w:p w14:paraId="226249BE" w14:textId="700AEE20" w:rsidR="009109A9" w:rsidRDefault="009109A9" w:rsidP="00BB65C7">
      <w:pPr>
        <w:ind w:firstLine="720"/>
      </w:pPr>
      <w:r>
        <w:t>My favorite area of industry, at least from what I know, would be the development of handheld devices and human-machine interfaces.</w:t>
      </w:r>
      <w:r w:rsidR="00BB65C7">
        <w:t xml:space="preserve"> </w:t>
      </w:r>
      <w:r>
        <w:t>This type of industry focuses on designing and manufacturing devices that users can physically handle and potentially use daily in order to provide more control over machines or software and improve user experience in a large variety of applications. They can be widely used in things like gaming, simulation, accessibility tools or even training applications.</w:t>
      </w:r>
    </w:p>
    <w:p w14:paraId="783976B0" w14:textId="29E4A4FD" w:rsidR="002D7DF0" w:rsidRDefault="009109A9" w:rsidP="00BF68AF">
      <w:pPr>
        <w:ind w:firstLine="360"/>
      </w:pPr>
      <w:r>
        <w:t>I like this specific part of the industry as it combines aspects from hardware design, embedded programming, and user focused design which coalesces into a tangible product</w:t>
      </w:r>
      <w:r w:rsidR="006F4C6B">
        <w:t xml:space="preserve"> that people can actually use in their </w:t>
      </w:r>
      <w:r w:rsidR="00BF68AF">
        <w:t>day-to-day</w:t>
      </w:r>
      <w:r w:rsidR="006F4C6B">
        <w:t xml:space="preserve"> life or make it slightly more convenient</w:t>
      </w:r>
      <w:r>
        <w:t xml:space="preserve">. </w:t>
      </w:r>
      <w:r w:rsidR="007B7302">
        <w:t xml:space="preserve">I think that my current skills are more catered toward software and debugging, and that my experience with hardware design is still developing. Through projects like my </w:t>
      </w:r>
      <w:r w:rsidR="00717127">
        <w:t>one-handed</w:t>
      </w:r>
      <w:r w:rsidR="007B7302">
        <w:t xml:space="preserve"> gyro controller, I am learning to design PCB’s and the fundamentals of 3d modelling to give me a better sense of what is possible. These fundamental skills are giving me a more practical understanding of these concepts so that I can continue to develop my skills in </w:t>
      </w:r>
      <w:r w:rsidR="00717127">
        <w:t>user-based</w:t>
      </w:r>
      <w:r w:rsidR="007B7302">
        <w:t xml:space="preserve"> design.</w:t>
      </w:r>
    </w:p>
    <w:p w14:paraId="09058118" w14:textId="77777777" w:rsidR="006F4C6B" w:rsidRPr="000A21C1" w:rsidRDefault="006F4C6B" w:rsidP="002D7DF0"/>
    <w:p w14:paraId="243940EC" w14:textId="45D4E23F" w:rsidR="007A4FA4" w:rsidRDefault="00314857">
      <w:r w:rsidRPr="00314857">
        <w:lastRenderedPageBreak/>
        <w:drawing>
          <wp:inline distT="0" distB="0" distL="0" distR="0" wp14:anchorId="12F85DB0" wp14:editId="44E619A7">
            <wp:extent cx="4006256" cy="4210421"/>
            <wp:effectExtent l="0" t="0" r="0" b="0"/>
            <wp:docPr id="20915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91062" name=""/>
                    <pic:cNvPicPr/>
                  </pic:nvPicPr>
                  <pic:blipFill>
                    <a:blip r:embed="rId5"/>
                    <a:stretch>
                      <a:fillRect/>
                    </a:stretch>
                  </pic:blipFill>
                  <pic:spPr>
                    <a:xfrm>
                      <a:off x="0" y="0"/>
                      <a:ext cx="4008131" cy="4212391"/>
                    </a:xfrm>
                    <a:prstGeom prst="rect">
                      <a:avLst/>
                    </a:prstGeom>
                  </pic:spPr>
                </pic:pic>
              </a:graphicData>
            </a:graphic>
          </wp:inline>
        </w:drawing>
      </w:r>
    </w:p>
    <w:p w14:paraId="36D412D0" w14:textId="77777777" w:rsidR="00314857" w:rsidRDefault="00314857"/>
    <w:p w14:paraId="0F0BAF70" w14:textId="7B375956" w:rsidR="00314857" w:rsidRDefault="00314857">
      <w:r w:rsidRPr="00314857">
        <w:lastRenderedPageBreak/>
        <w:drawing>
          <wp:inline distT="0" distB="0" distL="0" distR="0" wp14:anchorId="156B34ED" wp14:editId="69959602">
            <wp:extent cx="4736460" cy="5729801"/>
            <wp:effectExtent l="0" t="0" r="7620" b="4445"/>
            <wp:docPr id="51466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61022" name=""/>
                    <pic:cNvPicPr/>
                  </pic:nvPicPr>
                  <pic:blipFill>
                    <a:blip r:embed="rId6"/>
                    <a:stretch>
                      <a:fillRect/>
                    </a:stretch>
                  </pic:blipFill>
                  <pic:spPr>
                    <a:xfrm>
                      <a:off x="0" y="0"/>
                      <a:ext cx="4738922" cy="5732780"/>
                    </a:xfrm>
                    <a:prstGeom prst="rect">
                      <a:avLst/>
                    </a:prstGeom>
                  </pic:spPr>
                </pic:pic>
              </a:graphicData>
            </a:graphic>
          </wp:inline>
        </w:drawing>
      </w:r>
    </w:p>
    <w:p w14:paraId="28839DE0" w14:textId="77777777" w:rsidR="00314857" w:rsidRDefault="00314857"/>
    <w:p w14:paraId="7AC5C2A7" w14:textId="468CD48A" w:rsidR="00314857" w:rsidRDefault="00314857">
      <w:r w:rsidRPr="00314857">
        <w:lastRenderedPageBreak/>
        <w:drawing>
          <wp:inline distT="0" distB="0" distL="0" distR="0" wp14:anchorId="23C2829C" wp14:editId="4FA32368">
            <wp:extent cx="3624324" cy="6038987"/>
            <wp:effectExtent l="0" t="0" r="0" b="0"/>
            <wp:docPr id="203086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67246" name=""/>
                    <pic:cNvPicPr/>
                  </pic:nvPicPr>
                  <pic:blipFill>
                    <a:blip r:embed="rId7"/>
                    <a:stretch>
                      <a:fillRect/>
                    </a:stretch>
                  </pic:blipFill>
                  <pic:spPr>
                    <a:xfrm>
                      <a:off x="0" y="0"/>
                      <a:ext cx="3625353" cy="6040702"/>
                    </a:xfrm>
                    <a:prstGeom prst="rect">
                      <a:avLst/>
                    </a:prstGeom>
                  </pic:spPr>
                </pic:pic>
              </a:graphicData>
            </a:graphic>
          </wp:inline>
        </w:drawing>
      </w:r>
    </w:p>
    <w:sectPr w:rsidR="00314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3EC"/>
    <w:multiLevelType w:val="multilevel"/>
    <w:tmpl w:val="E472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42D94"/>
    <w:multiLevelType w:val="multilevel"/>
    <w:tmpl w:val="87D4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25039">
    <w:abstractNumId w:val="0"/>
  </w:num>
  <w:num w:numId="2" w16cid:durableId="224265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1A"/>
    <w:rsid w:val="000A21C1"/>
    <w:rsid w:val="00270DEB"/>
    <w:rsid w:val="002D6E14"/>
    <w:rsid w:val="002D7DF0"/>
    <w:rsid w:val="002F2DB7"/>
    <w:rsid w:val="00314857"/>
    <w:rsid w:val="003F4E8B"/>
    <w:rsid w:val="00470C00"/>
    <w:rsid w:val="006F4C6B"/>
    <w:rsid w:val="00717127"/>
    <w:rsid w:val="00781117"/>
    <w:rsid w:val="007A4FA4"/>
    <w:rsid w:val="007B7302"/>
    <w:rsid w:val="009109A9"/>
    <w:rsid w:val="00AF726C"/>
    <w:rsid w:val="00B4451A"/>
    <w:rsid w:val="00BB65C7"/>
    <w:rsid w:val="00BF68AF"/>
    <w:rsid w:val="00CE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5016"/>
  <w15:chartTrackingRefBased/>
  <w15:docId w15:val="{467D0852-5D00-4262-BEF0-390559D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51A"/>
    <w:rPr>
      <w:rFonts w:eastAsiaTheme="majorEastAsia" w:cstheme="majorBidi"/>
      <w:color w:val="272727" w:themeColor="text1" w:themeTint="D8"/>
    </w:rPr>
  </w:style>
  <w:style w:type="paragraph" w:styleId="Title">
    <w:name w:val="Title"/>
    <w:basedOn w:val="Normal"/>
    <w:next w:val="Normal"/>
    <w:link w:val="TitleChar"/>
    <w:uiPriority w:val="10"/>
    <w:qFormat/>
    <w:rsid w:val="00B4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51A"/>
    <w:pPr>
      <w:spacing w:before="160"/>
      <w:jc w:val="center"/>
    </w:pPr>
    <w:rPr>
      <w:i/>
      <w:iCs/>
      <w:color w:val="404040" w:themeColor="text1" w:themeTint="BF"/>
    </w:rPr>
  </w:style>
  <w:style w:type="character" w:customStyle="1" w:styleId="QuoteChar">
    <w:name w:val="Quote Char"/>
    <w:basedOn w:val="DefaultParagraphFont"/>
    <w:link w:val="Quote"/>
    <w:uiPriority w:val="29"/>
    <w:rsid w:val="00B4451A"/>
    <w:rPr>
      <w:i/>
      <w:iCs/>
      <w:color w:val="404040" w:themeColor="text1" w:themeTint="BF"/>
    </w:rPr>
  </w:style>
  <w:style w:type="paragraph" w:styleId="ListParagraph">
    <w:name w:val="List Paragraph"/>
    <w:basedOn w:val="Normal"/>
    <w:uiPriority w:val="34"/>
    <w:qFormat/>
    <w:rsid w:val="00B4451A"/>
    <w:pPr>
      <w:ind w:left="720"/>
      <w:contextualSpacing/>
    </w:pPr>
  </w:style>
  <w:style w:type="character" w:styleId="IntenseEmphasis">
    <w:name w:val="Intense Emphasis"/>
    <w:basedOn w:val="DefaultParagraphFont"/>
    <w:uiPriority w:val="21"/>
    <w:qFormat/>
    <w:rsid w:val="00B4451A"/>
    <w:rPr>
      <w:i/>
      <w:iCs/>
      <w:color w:val="0F4761" w:themeColor="accent1" w:themeShade="BF"/>
    </w:rPr>
  </w:style>
  <w:style w:type="paragraph" w:styleId="IntenseQuote">
    <w:name w:val="Intense Quote"/>
    <w:basedOn w:val="Normal"/>
    <w:next w:val="Normal"/>
    <w:link w:val="IntenseQuoteChar"/>
    <w:uiPriority w:val="30"/>
    <w:qFormat/>
    <w:rsid w:val="00B4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51A"/>
    <w:rPr>
      <w:i/>
      <w:iCs/>
      <w:color w:val="0F4761" w:themeColor="accent1" w:themeShade="BF"/>
    </w:rPr>
  </w:style>
  <w:style w:type="character" w:styleId="IntenseReference">
    <w:name w:val="Intense Reference"/>
    <w:basedOn w:val="DefaultParagraphFont"/>
    <w:uiPriority w:val="32"/>
    <w:qFormat/>
    <w:rsid w:val="00B44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180</Words>
  <Characters>1102</Characters>
  <Application>Microsoft Office Word</Application>
  <DocSecurity>0</DocSecurity>
  <Lines>38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9</cp:revision>
  <dcterms:created xsi:type="dcterms:W3CDTF">2026-02-02T01:31:00Z</dcterms:created>
  <dcterms:modified xsi:type="dcterms:W3CDTF">2026-02-02T03:42:00Z</dcterms:modified>
</cp:coreProperties>
</file>