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2C02" w14:textId="308044E6" w:rsidR="000711C7" w:rsidRDefault="000711C7" w:rsidP="000711C7">
      <w:pPr>
        <w:spacing w:line="360" w:lineRule="auto"/>
        <w:jc w:val="center"/>
        <w:rPr>
          <w:rFonts w:eastAsia="华文行楷"/>
          <w:b/>
          <w:sz w:val="28"/>
          <w:szCs w:val="28"/>
        </w:rPr>
      </w:pPr>
      <w:r>
        <w:rPr>
          <w:rFonts w:eastAsia="华文行楷"/>
          <w:b/>
          <w:noProof/>
          <w:sz w:val="28"/>
          <w:szCs w:val="28"/>
        </w:rPr>
        <w:drawing>
          <wp:anchor distT="0" distB="0" distL="114300" distR="114300" simplePos="0" relativeHeight="251659264" behindDoc="0" locked="0" layoutInCell="1" allowOverlap="1" wp14:anchorId="7ED466F8" wp14:editId="082D11A7">
            <wp:simplePos x="0" y="0"/>
            <wp:positionH relativeFrom="column">
              <wp:posOffset>113665</wp:posOffset>
            </wp:positionH>
            <wp:positionV relativeFrom="paragraph">
              <wp:posOffset>-137160</wp:posOffset>
            </wp:positionV>
            <wp:extent cx="612140" cy="566420"/>
            <wp:effectExtent l="0" t="0" r="0" b="5080"/>
            <wp:wrapNone/>
            <wp:docPr id="1" name="图片 1" descr="微信图片_2018122814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微信图片_201812281420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14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华文行楷" w:hint="eastAsia"/>
          <w:b/>
          <w:sz w:val="28"/>
          <w:szCs w:val="28"/>
        </w:rPr>
        <w:t xml:space="preserve">      </w:t>
      </w:r>
      <w:r>
        <w:rPr>
          <w:rFonts w:eastAsia="华文行楷"/>
          <w:b/>
          <w:sz w:val="28"/>
          <w:szCs w:val="28"/>
        </w:rPr>
        <w:t>南开中学滨海生态</w:t>
      </w:r>
      <w:proofErr w:type="gramStart"/>
      <w:r>
        <w:rPr>
          <w:rFonts w:eastAsia="华文行楷"/>
          <w:b/>
          <w:sz w:val="28"/>
          <w:szCs w:val="28"/>
        </w:rPr>
        <w:t>城学校</w:t>
      </w:r>
      <w:proofErr w:type="gramEnd"/>
      <w:r>
        <w:rPr>
          <w:rFonts w:eastAsia="华文行楷"/>
          <w:b/>
          <w:sz w:val="28"/>
          <w:szCs w:val="28"/>
        </w:rPr>
        <w:t>高二化学</w:t>
      </w:r>
      <w:r>
        <w:rPr>
          <w:rFonts w:eastAsia="华文行楷" w:hint="eastAsia"/>
          <w:b/>
          <w:sz w:val="28"/>
          <w:szCs w:val="28"/>
        </w:rPr>
        <w:t>选修</w:t>
      </w:r>
      <w:proofErr w:type="gramStart"/>
      <w:r>
        <w:rPr>
          <w:rFonts w:eastAsia="华文行楷" w:hint="eastAsia"/>
          <w:b/>
          <w:sz w:val="28"/>
          <w:szCs w:val="28"/>
        </w:rPr>
        <w:t>五</w:t>
      </w:r>
      <w:r>
        <w:rPr>
          <w:rFonts w:eastAsia="华文行楷"/>
          <w:b/>
          <w:sz w:val="28"/>
          <w:szCs w:val="28"/>
        </w:rPr>
        <w:t>导学案</w:t>
      </w:r>
      <w:proofErr w:type="gramEnd"/>
      <w:r>
        <w:rPr>
          <w:rFonts w:ascii="华文行楷" w:eastAsia="华文行楷" w:hAnsi="华文行楷" w:cs="华文行楷" w:hint="eastAsia"/>
          <w:b/>
          <w:sz w:val="28"/>
          <w:szCs w:val="28"/>
        </w:rPr>
        <w:t>(</w:t>
      </w:r>
      <w:r>
        <w:rPr>
          <w:rFonts w:ascii="华文行楷" w:eastAsia="华文行楷" w:hAnsi="华文行楷" w:cs="华文行楷" w:hint="eastAsia"/>
          <w:b/>
          <w:sz w:val="28"/>
          <w:szCs w:val="28"/>
        </w:rPr>
        <w:t>19</w:t>
      </w:r>
      <w:r>
        <w:rPr>
          <w:rFonts w:ascii="华文行楷" w:eastAsia="华文行楷" w:hAnsi="华文行楷" w:cs="华文行楷" w:hint="eastAsia"/>
          <w:b/>
          <w:sz w:val="28"/>
          <w:szCs w:val="28"/>
        </w:rPr>
        <w:t>)</w:t>
      </w:r>
    </w:p>
    <w:p w14:paraId="6AC82290" w14:textId="64A59B29" w:rsidR="000711C7" w:rsidRDefault="000711C7" w:rsidP="000711C7">
      <w:pPr>
        <w:spacing w:line="360" w:lineRule="auto"/>
        <w:jc w:val="center"/>
        <w:rPr>
          <w:rFonts w:eastAsia="仿宋"/>
          <w:b/>
          <w:szCs w:val="21"/>
        </w:rPr>
      </w:pPr>
      <w:r>
        <w:rPr>
          <w:rFonts w:eastAsia="仿宋"/>
          <w:b/>
          <w:szCs w:val="21"/>
        </w:rPr>
        <w:t>课题：</w:t>
      </w:r>
      <w:r>
        <w:rPr>
          <w:rFonts w:eastAsia="仿宋" w:hint="eastAsia"/>
          <w:b/>
          <w:szCs w:val="21"/>
          <w:u w:val="single"/>
        </w:rPr>
        <w:t xml:space="preserve"> </w:t>
      </w:r>
      <w:r>
        <w:rPr>
          <w:rFonts w:eastAsia="仿宋"/>
          <w:b/>
          <w:szCs w:val="21"/>
          <w:u w:val="single"/>
        </w:rPr>
        <w:t>§</w:t>
      </w:r>
      <w:r>
        <w:rPr>
          <w:rFonts w:eastAsia="仿宋" w:hint="eastAsia"/>
          <w:b/>
          <w:szCs w:val="21"/>
          <w:u w:val="single"/>
        </w:rPr>
        <w:t xml:space="preserve">5-1 </w:t>
      </w:r>
      <w:r>
        <w:rPr>
          <w:rFonts w:eastAsia="仿宋" w:hint="eastAsia"/>
          <w:b/>
          <w:szCs w:val="21"/>
          <w:u w:val="single"/>
        </w:rPr>
        <w:t>高分子材料</w:t>
      </w:r>
      <w:r>
        <w:rPr>
          <w:rFonts w:eastAsia="仿宋" w:hint="eastAsia"/>
          <w:b/>
          <w:szCs w:val="21"/>
          <w:u w:val="single"/>
        </w:rPr>
        <w:t xml:space="preserve"> </w:t>
      </w:r>
      <w:r>
        <w:rPr>
          <w:rFonts w:eastAsia="仿宋"/>
          <w:b/>
          <w:szCs w:val="21"/>
          <w:u w:val="single"/>
        </w:rPr>
        <w:t xml:space="preserve"> </w:t>
      </w:r>
      <w:r>
        <w:rPr>
          <w:rFonts w:eastAsia="仿宋"/>
          <w:b/>
          <w:szCs w:val="21"/>
        </w:rPr>
        <w:t xml:space="preserve">  </w:t>
      </w:r>
      <w:r>
        <w:rPr>
          <w:rFonts w:eastAsia="仿宋" w:hint="eastAsia"/>
          <w:b/>
          <w:szCs w:val="21"/>
        </w:rPr>
        <w:t xml:space="preserve">  </w:t>
      </w:r>
      <w:r>
        <w:rPr>
          <w:rFonts w:eastAsia="仿宋"/>
          <w:b/>
          <w:szCs w:val="21"/>
        </w:rPr>
        <w:t>课型：</w:t>
      </w:r>
      <w:r>
        <w:rPr>
          <w:rFonts w:eastAsia="仿宋"/>
          <w:b/>
          <w:szCs w:val="21"/>
          <w:u w:val="single"/>
        </w:rPr>
        <w:t>新授课</w:t>
      </w:r>
    </w:p>
    <w:p w14:paraId="1AE2E65A" w14:textId="77777777" w:rsidR="000711C7" w:rsidRDefault="000711C7" w:rsidP="000711C7">
      <w:pPr>
        <w:spacing w:line="360" w:lineRule="auto"/>
        <w:jc w:val="center"/>
        <w:rPr>
          <w:rFonts w:eastAsia="仿宋"/>
          <w:b/>
          <w:sz w:val="24"/>
        </w:rPr>
      </w:pPr>
      <w:r>
        <w:rPr>
          <w:rFonts w:eastAsia="仿宋"/>
          <w:b/>
          <w:szCs w:val="21"/>
        </w:rPr>
        <w:t>班级：</w:t>
      </w:r>
      <w:r>
        <w:rPr>
          <w:rFonts w:eastAsia="仿宋"/>
          <w:szCs w:val="21"/>
          <w:u w:val="single"/>
        </w:rPr>
        <w:t>__________</w:t>
      </w:r>
      <w:r>
        <w:rPr>
          <w:rFonts w:eastAsia="仿宋"/>
          <w:szCs w:val="21"/>
        </w:rPr>
        <w:t xml:space="preserve">   </w:t>
      </w:r>
      <w:r>
        <w:rPr>
          <w:rFonts w:eastAsia="仿宋"/>
          <w:b/>
          <w:szCs w:val="21"/>
        </w:rPr>
        <w:t>姓名：</w:t>
      </w:r>
      <w:r>
        <w:rPr>
          <w:rFonts w:eastAsia="仿宋"/>
          <w:szCs w:val="21"/>
          <w:u w:val="single"/>
        </w:rPr>
        <w:t>______________</w:t>
      </w:r>
      <w:r>
        <w:rPr>
          <w:rFonts w:eastAsia="仿宋"/>
          <w:szCs w:val="21"/>
        </w:rPr>
        <w:t xml:space="preserve">   </w:t>
      </w:r>
    </w:p>
    <w:p w14:paraId="6AD571FD" w14:textId="77777777" w:rsidR="000711C7" w:rsidRPr="000711C7" w:rsidRDefault="000711C7" w:rsidP="000711C7">
      <w:r w:rsidRPr="000711C7">
        <w:rPr>
          <w:rFonts w:hint="eastAsia"/>
          <w:b/>
          <w:bCs/>
        </w:rPr>
        <w:t>一、高分子材料概述</w:t>
      </w:r>
    </w:p>
    <w:p w14:paraId="6C195760" w14:textId="506738FA" w:rsidR="003960FC" w:rsidRDefault="000711C7">
      <w:r>
        <w:rPr>
          <w:rFonts w:hint="eastAsia"/>
        </w:rPr>
        <w:t>1.</w:t>
      </w:r>
      <w:r>
        <w:rPr>
          <w:rFonts w:hint="eastAsia"/>
        </w:rPr>
        <w:t>高分子材料的分类</w:t>
      </w:r>
    </w:p>
    <w:p w14:paraId="2301A810" w14:textId="79F2684B" w:rsidR="000711C7" w:rsidRDefault="007228EC">
      <w:r>
        <w:rPr>
          <w:noProof/>
        </w:rPr>
        <w:drawing>
          <wp:inline distT="0" distB="0" distL="0" distR="0" wp14:anchorId="7AC7647E" wp14:editId="5181C1BE">
            <wp:extent cx="2335602" cy="15822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1738" cy="1593152"/>
                    </a:xfrm>
                    <a:prstGeom prst="rect">
                      <a:avLst/>
                    </a:prstGeom>
                    <a:noFill/>
                  </pic:spPr>
                </pic:pic>
              </a:graphicData>
            </a:graphic>
          </wp:inline>
        </w:drawing>
      </w:r>
    </w:p>
    <w:p w14:paraId="4673CF37" w14:textId="77777777" w:rsidR="007228EC" w:rsidRPr="007228EC" w:rsidRDefault="007228EC" w:rsidP="007228EC">
      <w:r w:rsidRPr="007228EC">
        <w:rPr>
          <w:b/>
          <w:bCs/>
        </w:rPr>
        <w:t>2.</w:t>
      </w:r>
      <w:r w:rsidRPr="007228EC">
        <w:rPr>
          <w:rFonts w:hint="eastAsia"/>
          <w:b/>
          <w:bCs/>
        </w:rPr>
        <w:t>高分子的命名</w:t>
      </w:r>
      <w:r w:rsidRPr="007228EC">
        <w:rPr>
          <w:b/>
          <w:bCs/>
        </w:rPr>
        <w:t>——</w:t>
      </w:r>
      <w:r w:rsidRPr="007228EC">
        <w:rPr>
          <w:rFonts w:hint="eastAsia"/>
          <w:b/>
          <w:bCs/>
        </w:rPr>
        <w:t>课本</w:t>
      </w:r>
      <w:r w:rsidRPr="007228EC">
        <w:rPr>
          <w:b/>
          <w:bCs/>
        </w:rPr>
        <w:t xml:space="preserve">P135 </w:t>
      </w:r>
      <w:r w:rsidRPr="007228EC">
        <w:rPr>
          <w:rFonts w:hint="eastAsia"/>
          <w:b/>
          <w:bCs/>
        </w:rPr>
        <w:t>资料卡片</w:t>
      </w:r>
      <w:r w:rsidRPr="007228EC">
        <w:rPr>
          <w:b/>
          <w:bCs/>
        </w:rPr>
        <w:t>(</w:t>
      </w:r>
      <w:r w:rsidRPr="007228EC">
        <w:rPr>
          <w:rFonts w:hint="eastAsia"/>
          <w:b/>
          <w:bCs/>
        </w:rPr>
        <w:t>了解</w:t>
      </w:r>
      <w:r w:rsidRPr="007228EC">
        <w:rPr>
          <w:b/>
          <w:bCs/>
        </w:rPr>
        <w:t xml:space="preserve">) </w:t>
      </w:r>
    </w:p>
    <w:p w14:paraId="297E1B16" w14:textId="77777777" w:rsidR="007228EC" w:rsidRPr="007228EC" w:rsidRDefault="007228EC" w:rsidP="007228EC">
      <w:pPr>
        <w:rPr>
          <w:b/>
          <w:bCs/>
        </w:rPr>
      </w:pPr>
      <w:r w:rsidRPr="007228EC">
        <w:rPr>
          <w:b/>
          <w:bCs/>
        </w:rPr>
        <w:t>(1)</w:t>
      </w:r>
      <w:r w:rsidRPr="007228EC">
        <w:rPr>
          <w:rFonts w:hint="eastAsia"/>
          <w:b/>
          <w:bCs/>
        </w:rPr>
        <w:t>天然高分子：习惯使用专有名称，如淀粉、纤维素、甲壳质、蛋白质等。</w:t>
      </w:r>
    </w:p>
    <w:p w14:paraId="005301E1" w14:textId="01E1B334" w:rsidR="007228EC" w:rsidRPr="007228EC" w:rsidRDefault="007228EC" w:rsidP="007228EC">
      <w:pPr>
        <w:rPr>
          <w:b/>
          <w:bCs/>
        </w:rPr>
      </w:pPr>
      <w:r w:rsidRPr="007228EC">
        <w:rPr>
          <w:b/>
          <w:bCs/>
        </w:rPr>
        <w:t>(2)</w:t>
      </w:r>
      <w:r w:rsidRPr="007228EC">
        <w:rPr>
          <w:rFonts w:hint="eastAsia"/>
          <w:b/>
          <w:bCs/>
        </w:rPr>
        <w:t>合成高分子</w:t>
      </w:r>
    </w:p>
    <w:p w14:paraId="6397F004" w14:textId="2F4C2C9B" w:rsidR="007228EC" w:rsidRDefault="007228EC">
      <w:pPr>
        <w:rPr>
          <w:b/>
          <w:bCs/>
        </w:rPr>
      </w:pPr>
      <w:r>
        <w:rPr>
          <w:b/>
          <w:bCs/>
          <w:noProof/>
        </w:rPr>
        <w:drawing>
          <wp:inline distT="0" distB="0" distL="0" distR="0" wp14:anchorId="4D7944A3" wp14:editId="273820B9">
            <wp:extent cx="4110547" cy="987361"/>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6956" cy="998508"/>
                    </a:xfrm>
                    <a:prstGeom prst="rect">
                      <a:avLst/>
                    </a:prstGeom>
                    <a:noFill/>
                  </pic:spPr>
                </pic:pic>
              </a:graphicData>
            </a:graphic>
          </wp:inline>
        </w:drawing>
      </w:r>
    </w:p>
    <w:p w14:paraId="1857F028" w14:textId="35F8704B" w:rsidR="007228EC" w:rsidRDefault="007228EC">
      <w:pPr>
        <w:rPr>
          <w:b/>
          <w:bCs/>
        </w:rPr>
      </w:pPr>
      <w:r>
        <w:rPr>
          <w:b/>
          <w:bCs/>
          <w:noProof/>
        </w:rPr>
        <w:drawing>
          <wp:inline distT="0" distB="0" distL="0" distR="0" wp14:anchorId="71B90358" wp14:editId="390CAA92">
            <wp:extent cx="4794136" cy="77683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0232" cy="785925"/>
                    </a:xfrm>
                    <a:prstGeom prst="rect">
                      <a:avLst/>
                    </a:prstGeom>
                    <a:noFill/>
                  </pic:spPr>
                </pic:pic>
              </a:graphicData>
            </a:graphic>
          </wp:inline>
        </w:drawing>
      </w:r>
    </w:p>
    <w:p w14:paraId="305E5714" w14:textId="77777777" w:rsidR="007228EC" w:rsidRPr="007228EC" w:rsidRDefault="007228EC" w:rsidP="007228EC">
      <w:pPr>
        <w:rPr>
          <w:b/>
          <w:bCs/>
        </w:rPr>
      </w:pPr>
      <w:r w:rsidRPr="007228EC">
        <w:rPr>
          <w:rFonts w:hint="eastAsia"/>
          <w:b/>
          <w:bCs/>
        </w:rPr>
        <w:t>二、通用高分子材料——塑料</w:t>
      </w:r>
    </w:p>
    <w:p w14:paraId="4E1F1CD6" w14:textId="77777777" w:rsidR="007228EC" w:rsidRPr="007228EC" w:rsidRDefault="007228EC" w:rsidP="007228EC">
      <w:pPr>
        <w:rPr>
          <w:b/>
          <w:bCs/>
        </w:rPr>
      </w:pPr>
      <w:r w:rsidRPr="007228EC">
        <w:rPr>
          <w:b/>
          <w:bCs/>
        </w:rPr>
        <w:t>1.</w:t>
      </w:r>
      <w:r w:rsidRPr="007228EC">
        <w:rPr>
          <w:rFonts w:hint="eastAsia"/>
          <w:b/>
          <w:bCs/>
        </w:rPr>
        <w:t>塑料的成分与分类</w:t>
      </w:r>
      <w:r w:rsidRPr="007228EC">
        <w:rPr>
          <w:b/>
          <w:bCs/>
        </w:rPr>
        <w:t xml:space="preserve"> </w:t>
      </w:r>
    </w:p>
    <w:p w14:paraId="293DDE3D" w14:textId="77777777" w:rsidR="00D72DF1" w:rsidRPr="00D72DF1" w:rsidRDefault="00D72DF1" w:rsidP="00D72DF1">
      <w:pPr>
        <w:rPr>
          <w:b/>
          <w:bCs/>
        </w:rPr>
      </w:pPr>
      <w:r w:rsidRPr="00D72DF1">
        <w:rPr>
          <w:b/>
          <w:bCs/>
        </w:rPr>
        <w:t>(1)</w:t>
      </w:r>
      <w:r w:rsidRPr="00D72DF1">
        <w:rPr>
          <w:rFonts w:hint="eastAsia"/>
          <w:b/>
          <w:bCs/>
        </w:rPr>
        <w:t>成分</w:t>
      </w:r>
    </w:p>
    <w:p w14:paraId="45839DEE" w14:textId="77777777" w:rsidR="00D72DF1" w:rsidRPr="00D72DF1" w:rsidRDefault="00D72DF1" w:rsidP="00D72DF1">
      <w:pPr>
        <w:rPr>
          <w:b/>
          <w:bCs/>
        </w:rPr>
      </w:pPr>
      <w:r w:rsidRPr="00D72DF1">
        <w:rPr>
          <w:rFonts w:hint="eastAsia"/>
          <w:b/>
          <w:bCs/>
        </w:rPr>
        <w:t>主要成分是</w:t>
      </w:r>
      <w:r w:rsidRPr="00D72DF1">
        <w:rPr>
          <w:b/>
          <w:bCs/>
        </w:rPr>
        <w:t>_________</w:t>
      </w:r>
      <w:r w:rsidRPr="00D72DF1">
        <w:rPr>
          <w:rFonts w:hint="eastAsia"/>
          <w:b/>
          <w:bCs/>
        </w:rPr>
        <w:t>，辅助成分是各种</w:t>
      </w:r>
      <w:r w:rsidRPr="00D72DF1">
        <w:rPr>
          <w:b/>
          <w:bCs/>
        </w:rPr>
        <w:t>_________</w:t>
      </w:r>
      <w:r w:rsidRPr="00D72DF1">
        <w:rPr>
          <w:rFonts w:hint="eastAsia"/>
          <w:b/>
          <w:bCs/>
        </w:rPr>
        <w:t>。</w:t>
      </w:r>
    </w:p>
    <w:p w14:paraId="16F8AB24" w14:textId="164FD5A3" w:rsidR="007228EC" w:rsidRDefault="00D72DF1">
      <w:pPr>
        <w:rPr>
          <w:b/>
          <w:bCs/>
        </w:rPr>
      </w:pPr>
      <w:r w:rsidRPr="00D72DF1">
        <w:rPr>
          <w:rFonts w:hint="eastAsia"/>
          <w:b/>
          <w:bCs/>
        </w:rPr>
        <w:t>添加了特定用途的添加剂的树脂</w:t>
      </w:r>
    </w:p>
    <w:p w14:paraId="6BFB9E0D" w14:textId="77777777" w:rsidR="00D72DF1" w:rsidRPr="00D72DF1" w:rsidRDefault="00D72DF1" w:rsidP="00D72DF1">
      <w:pPr>
        <w:numPr>
          <w:ilvl w:val="0"/>
          <w:numId w:val="1"/>
        </w:numPr>
        <w:rPr>
          <w:b/>
          <w:bCs/>
        </w:rPr>
      </w:pPr>
      <w:r w:rsidRPr="00D72DF1">
        <w:rPr>
          <w:rFonts w:hint="eastAsia"/>
          <w:b/>
          <w:bCs/>
        </w:rPr>
        <w:t>树脂是指未经加工处理的、没有与各种添加剂混合的聚合物</w:t>
      </w:r>
    </w:p>
    <w:p w14:paraId="3FC5C58F" w14:textId="77777777" w:rsidR="00D72DF1" w:rsidRPr="00D72DF1" w:rsidRDefault="00D72DF1" w:rsidP="00D72DF1">
      <w:pPr>
        <w:numPr>
          <w:ilvl w:val="0"/>
          <w:numId w:val="1"/>
        </w:numPr>
        <w:rPr>
          <w:b/>
          <w:bCs/>
        </w:rPr>
      </w:pPr>
      <w:r w:rsidRPr="00D72DF1">
        <w:rPr>
          <w:rFonts w:hint="eastAsia"/>
          <w:b/>
          <w:bCs/>
        </w:rPr>
        <w:t>塑料</w:t>
      </w:r>
      <w:r w:rsidRPr="00D72DF1">
        <w:rPr>
          <w:rFonts w:hint="eastAsia"/>
          <w:b/>
          <w:bCs/>
        </w:rPr>
        <w:t>=</w:t>
      </w:r>
      <w:r w:rsidRPr="00D72DF1">
        <w:rPr>
          <w:rFonts w:hint="eastAsia"/>
          <w:b/>
          <w:bCs/>
        </w:rPr>
        <w:t>树脂</w:t>
      </w:r>
      <w:r w:rsidRPr="00D72DF1">
        <w:rPr>
          <w:rFonts w:hint="eastAsia"/>
          <w:b/>
          <w:bCs/>
        </w:rPr>
        <w:t>+</w:t>
      </w:r>
      <w:r w:rsidRPr="00D72DF1">
        <w:rPr>
          <w:rFonts w:hint="eastAsia"/>
          <w:b/>
          <w:bCs/>
        </w:rPr>
        <w:t>添加剂</w:t>
      </w:r>
    </w:p>
    <w:p w14:paraId="10E9F15A" w14:textId="77777777" w:rsidR="00D72DF1" w:rsidRPr="00D72DF1" w:rsidRDefault="00D72DF1" w:rsidP="00D72DF1">
      <w:pPr>
        <w:numPr>
          <w:ilvl w:val="0"/>
          <w:numId w:val="1"/>
        </w:numPr>
        <w:rPr>
          <w:b/>
          <w:bCs/>
        </w:rPr>
      </w:pPr>
      <w:r w:rsidRPr="00D72DF1">
        <w:rPr>
          <w:rFonts w:hint="eastAsia"/>
          <w:b/>
          <w:bCs/>
        </w:rPr>
        <w:t>树脂的本性决定了塑料的主要基本性能，添加剂也起重要作用</w:t>
      </w:r>
    </w:p>
    <w:p w14:paraId="79DCC63C" w14:textId="77777777" w:rsidR="00D72DF1" w:rsidRPr="00D72DF1" w:rsidRDefault="00D72DF1" w:rsidP="00D72DF1">
      <w:pPr>
        <w:rPr>
          <w:b/>
          <w:bCs/>
        </w:rPr>
      </w:pPr>
      <w:r w:rsidRPr="00D72DF1">
        <w:rPr>
          <w:b/>
          <w:bCs/>
        </w:rPr>
        <w:t xml:space="preserve">     </w:t>
      </w:r>
      <w:r w:rsidRPr="00D72DF1">
        <w:rPr>
          <w:rFonts w:hint="eastAsia"/>
          <w:b/>
          <w:bCs/>
        </w:rPr>
        <w:t>课本</w:t>
      </w:r>
      <w:r w:rsidRPr="00D72DF1">
        <w:rPr>
          <w:b/>
          <w:bCs/>
        </w:rPr>
        <w:t>P132 1.</w:t>
      </w:r>
      <w:r w:rsidRPr="00D72DF1">
        <w:rPr>
          <w:rFonts w:hint="eastAsia"/>
          <w:b/>
          <w:bCs/>
        </w:rPr>
        <w:t>塑料</w:t>
      </w:r>
    </w:p>
    <w:p w14:paraId="6465FD60" w14:textId="77777777" w:rsidR="00D72DF1" w:rsidRPr="00D72DF1" w:rsidRDefault="00D72DF1" w:rsidP="00D72DF1">
      <w:pPr>
        <w:rPr>
          <w:b/>
          <w:bCs/>
        </w:rPr>
      </w:pPr>
      <w:r w:rsidRPr="00D72DF1">
        <w:rPr>
          <w:rFonts w:hint="eastAsia"/>
          <w:b/>
          <w:bCs/>
        </w:rPr>
        <w:t>二、通用高分子材料——塑料</w:t>
      </w:r>
    </w:p>
    <w:p w14:paraId="3C5CD2B4" w14:textId="77777777" w:rsidR="00D72DF1" w:rsidRPr="00D72DF1" w:rsidRDefault="00D72DF1" w:rsidP="00D72DF1">
      <w:pPr>
        <w:rPr>
          <w:b/>
          <w:bCs/>
        </w:rPr>
      </w:pPr>
      <w:r w:rsidRPr="00D72DF1">
        <w:rPr>
          <w:b/>
          <w:bCs/>
        </w:rPr>
        <w:t>1.</w:t>
      </w:r>
      <w:r w:rsidRPr="00D72DF1">
        <w:rPr>
          <w:rFonts w:hint="eastAsia"/>
          <w:b/>
          <w:bCs/>
        </w:rPr>
        <w:t>塑料的成分与分类</w:t>
      </w:r>
      <w:r w:rsidRPr="00D72DF1">
        <w:rPr>
          <w:b/>
          <w:bCs/>
        </w:rPr>
        <w:t xml:space="preserve"> </w:t>
      </w:r>
    </w:p>
    <w:p w14:paraId="391826AC" w14:textId="77777777" w:rsidR="00D72DF1" w:rsidRPr="00D72DF1" w:rsidRDefault="00D72DF1" w:rsidP="00D72DF1">
      <w:pPr>
        <w:rPr>
          <w:b/>
          <w:bCs/>
        </w:rPr>
      </w:pPr>
      <w:r w:rsidRPr="00D72DF1">
        <w:rPr>
          <w:b/>
          <w:bCs/>
        </w:rPr>
        <w:t>(2)</w:t>
      </w:r>
      <w:r w:rsidRPr="00D72DF1">
        <w:rPr>
          <w:rFonts w:hint="eastAsia"/>
          <w:b/>
          <w:bCs/>
        </w:rPr>
        <w:t>分类</w:t>
      </w:r>
    </w:p>
    <w:p w14:paraId="5F02BEEA" w14:textId="77777777" w:rsidR="00D72DF1" w:rsidRPr="00D72DF1" w:rsidRDefault="00D72DF1" w:rsidP="00D72DF1">
      <w:pPr>
        <w:rPr>
          <w:b/>
          <w:bCs/>
        </w:rPr>
      </w:pPr>
      <w:r w:rsidRPr="00D72DF1">
        <w:rPr>
          <w:rFonts w:hint="eastAsia"/>
          <w:b/>
          <w:bCs/>
        </w:rPr>
        <w:t>①</w:t>
      </w:r>
      <w:r w:rsidRPr="00D72DF1">
        <w:rPr>
          <w:rFonts w:hint="eastAsia"/>
          <w:b/>
          <w:bCs/>
        </w:rPr>
        <w:t>_______</w:t>
      </w:r>
      <w:r w:rsidRPr="00D72DF1">
        <w:rPr>
          <w:rFonts w:hint="eastAsia"/>
          <w:b/>
          <w:bCs/>
        </w:rPr>
        <w:t>塑料：</w:t>
      </w:r>
    </w:p>
    <w:p w14:paraId="07630322" w14:textId="77777777" w:rsidR="00D72DF1" w:rsidRPr="00D72DF1" w:rsidRDefault="00D72DF1" w:rsidP="00D72DF1">
      <w:pPr>
        <w:rPr>
          <w:b/>
          <w:bCs/>
        </w:rPr>
      </w:pPr>
      <w:r w:rsidRPr="00D72DF1">
        <w:rPr>
          <w:rFonts w:hint="eastAsia"/>
          <w:b/>
          <w:bCs/>
        </w:rPr>
        <w:t>可以反复加热熔融加工，如聚乙烯、聚氯乙烯等制成的塑料。</w:t>
      </w:r>
    </w:p>
    <w:p w14:paraId="0630E1D0" w14:textId="7F687AE3" w:rsidR="00D72DF1" w:rsidRDefault="00D72DF1" w:rsidP="00D72DF1">
      <w:pPr>
        <w:rPr>
          <w:b/>
          <w:bCs/>
        </w:rPr>
      </w:pPr>
      <w:r w:rsidRPr="00D72DF1">
        <w:rPr>
          <w:rFonts w:hint="eastAsia"/>
          <w:b/>
          <w:bCs/>
        </w:rPr>
        <w:t>特性：受热时软化并可熔化成流动的液体，冷却后变成固体，加热后又熔化，可反复加工，多次使用</w:t>
      </w:r>
    </w:p>
    <w:p w14:paraId="50CF0E26" w14:textId="09F2F1B5" w:rsidR="00CC4B96" w:rsidRPr="00CC4B96" w:rsidRDefault="00CC4B96" w:rsidP="00CC4B96">
      <w:pPr>
        <w:rPr>
          <w:b/>
          <w:bCs/>
        </w:rPr>
      </w:pPr>
      <w:r>
        <w:rPr>
          <w:rFonts w:hint="eastAsia"/>
          <w:b/>
          <w:bCs/>
          <w:u w:val="single"/>
        </w:rPr>
        <w:lastRenderedPageBreak/>
        <w:t>_</w:t>
      </w:r>
      <w:r>
        <w:rPr>
          <w:b/>
          <w:bCs/>
          <w:u w:val="single"/>
        </w:rPr>
        <w:t>_________</w:t>
      </w:r>
      <w:r w:rsidRPr="00CC4B96">
        <w:rPr>
          <w:rFonts w:hint="eastAsia"/>
          <w:b/>
          <w:bCs/>
        </w:rPr>
        <w:t>具有长链状的</w:t>
      </w:r>
      <w:r>
        <w:rPr>
          <w:rFonts w:hint="eastAsia"/>
          <w:b/>
          <w:bCs/>
        </w:rPr>
        <w:t>_</w:t>
      </w:r>
      <w:r>
        <w:rPr>
          <w:b/>
          <w:bCs/>
        </w:rPr>
        <w:t>______</w:t>
      </w:r>
      <w:r w:rsidRPr="00CC4B96">
        <w:rPr>
          <w:rFonts w:hint="eastAsia"/>
          <w:b/>
          <w:bCs/>
        </w:rPr>
        <w:t>(</w:t>
      </w:r>
      <w:r w:rsidRPr="00CC4B96">
        <w:rPr>
          <w:rFonts w:hint="eastAsia"/>
          <w:b/>
          <w:bCs/>
        </w:rPr>
        <w:t>支链型</w:t>
      </w:r>
      <w:r w:rsidRPr="00CC4B96">
        <w:rPr>
          <w:rFonts w:hint="eastAsia"/>
          <w:b/>
          <w:bCs/>
        </w:rPr>
        <w:t>)</w:t>
      </w:r>
      <w:r w:rsidRPr="00CC4B96">
        <w:rPr>
          <w:rFonts w:hint="eastAsia"/>
          <w:b/>
          <w:bCs/>
        </w:rPr>
        <w:t>结构。受热时，分子间作用力减弱，易滑动；冷却时，相互引力增强，会重新硬化</w:t>
      </w:r>
    </w:p>
    <w:p w14:paraId="663F5012" w14:textId="77777777" w:rsidR="00CC4B96" w:rsidRPr="00D72DF1" w:rsidRDefault="00CC4B96" w:rsidP="00D72DF1">
      <w:pPr>
        <w:rPr>
          <w:rFonts w:hint="eastAsia"/>
          <w:b/>
          <w:bCs/>
        </w:rPr>
      </w:pPr>
    </w:p>
    <w:p w14:paraId="18B54893" w14:textId="77777777" w:rsidR="00D72DF1" w:rsidRPr="00D72DF1" w:rsidRDefault="00D72DF1" w:rsidP="00D72DF1">
      <w:pPr>
        <w:rPr>
          <w:b/>
          <w:bCs/>
        </w:rPr>
      </w:pPr>
      <w:r w:rsidRPr="00D72DF1">
        <w:rPr>
          <w:rFonts w:hint="eastAsia"/>
          <w:b/>
          <w:bCs/>
        </w:rPr>
        <w:t>②</w:t>
      </w:r>
      <w:r w:rsidRPr="00D72DF1">
        <w:rPr>
          <w:rFonts w:hint="eastAsia"/>
          <w:b/>
          <w:bCs/>
        </w:rPr>
        <w:t>_______</w:t>
      </w:r>
      <w:r w:rsidRPr="00D72DF1">
        <w:rPr>
          <w:rFonts w:hint="eastAsia"/>
          <w:b/>
          <w:bCs/>
        </w:rPr>
        <w:t>塑料：</w:t>
      </w:r>
    </w:p>
    <w:p w14:paraId="7DADFF0C" w14:textId="77777777" w:rsidR="00D72DF1" w:rsidRPr="00D72DF1" w:rsidRDefault="00D72DF1" w:rsidP="00D72DF1">
      <w:pPr>
        <w:rPr>
          <w:b/>
          <w:bCs/>
        </w:rPr>
      </w:pPr>
      <w:r w:rsidRPr="00D72DF1">
        <w:rPr>
          <w:rFonts w:hint="eastAsia"/>
          <w:b/>
          <w:bCs/>
        </w:rPr>
        <w:t>不能加热熔融，只能一次成型，如用具有不同结构的酚醛树脂等制成的塑料。</w:t>
      </w:r>
    </w:p>
    <w:p w14:paraId="3BAB80CE" w14:textId="17C17333" w:rsidR="00D72DF1" w:rsidRDefault="00D72DF1" w:rsidP="00D72DF1">
      <w:pPr>
        <w:rPr>
          <w:b/>
          <w:bCs/>
        </w:rPr>
      </w:pPr>
      <w:r w:rsidRPr="00D72DF1">
        <w:rPr>
          <w:rFonts w:hint="eastAsia"/>
          <w:b/>
          <w:bCs/>
        </w:rPr>
        <w:t>特性：在制造过程中受热时能变软塑成一定的形状，但加工成型后就不会受热熔化</w:t>
      </w:r>
      <w:r w:rsidRPr="00D72DF1">
        <w:rPr>
          <w:rFonts w:hint="eastAsia"/>
          <w:b/>
          <w:bCs/>
        </w:rPr>
        <w:t xml:space="preserve"> </w:t>
      </w:r>
    </w:p>
    <w:p w14:paraId="51A578FB" w14:textId="2CF2C87B" w:rsidR="00745142" w:rsidRPr="00745142" w:rsidRDefault="00745142" w:rsidP="00745142">
      <w:pPr>
        <w:rPr>
          <w:b/>
          <w:bCs/>
        </w:rPr>
      </w:pPr>
      <w:r>
        <w:rPr>
          <w:rFonts w:hint="eastAsia"/>
          <w:b/>
          <w:bCs/>
        </w:rPr>
        <w:t>_</w:t>
      </w:r>
      <w:r>
        <w:rPr>
          <w:b/>
          <w:bCs/>
        </w:rPr>
        <w:t>____________</w:t>
      </w:r>
      <w:r w:rsidRPr="00745142">
        <w:rPr>
          <w:rFonts w:hint="eastAsia"/>
          <w:b/>
          <w:bCs/>
        </w:rPr>
        <w:t>再次受热时，链与链间会形成共价键，产生一些交联，形成</w:t>
      </w:r>
      <w:r>
        <w:rPr>
          <w:rFonts w:hint="eastAsia"/>
          <w:b/>
          <w:bCs/>
        </w:rPr>
        <w:t>_</w:t>
      </w:r>
      <w:r>
        <w:rPr>
          <w:b/>
          <w:bCs/>
        </w:rPr>
        <w:t>_________</w:t>
      </w:r>
      <w:r w:rsidRPr="00745142">
        <w:rPr>
          <w:rFonts w:hint="eastAsia"/>
          <w:b/>
          <w:bCs/>
        </w:rPr>
        <w:t>结构，硬化定型</w:t>
      </w:r>
    </w:p>
    <w:p w14:paraId="7C677982" w14:textId="77777777" w:rsidR="00745142" w:rsidRPr="00745142" w:rsidRDefault="00745142" w:rsidP="00745142">
      <w:pPr>
        <w:rPr>
          <w:b/>
          <w:bCs/>
        </w:rPr>
      </w:pPr>
      <w:r w:rsidRPr="00745142">
        <w:rPr>
          <w:b/>
          <w:bCs/>
        </w:rPr>
        <w:t>2.</w:t>
      </w:r>
      <w:r w:rsidRPr="00745142">
        <w:rPr>
          <w:rFonts w:hint="eastAsia"/>
          <w:b/>
          <w:bCs/>
        </w:rPr>
        <w:t>常见的塑料</w:t>
      </w:r>
      <w:r w:rsidRPr="00745142">
        <w:rPr>
          <w:b/>
          <w:bCs/>
        </w:rPr>
        <w:t>——</w:t>
      </w:r>
      <w:r w:rsidRPr="00745142">
        <w:rPr>
          <w:rFonts w:hint="eastAsia"/>
          <w:b/>
          <w:bCs/>
        </w:rPr>
        <w:t>聚乙烯</w:t>
      </w:r>
    </w:p>
    <w:p w14:paraId="28AD662A" w14:textId="77777777" w:rsidR="00745142" w:rsidRPr="00745142" w:rsidRDefault="00745142" w:rsidP="00745142">
      <w:pPr>
        <w:rPr>
          <w:b/>
          <w:bCs/>
        </w:rPr>
      </w:pPr>
      <w:r w:rsidRPr="00745142">
        <w:rPr>
          <w:b/>
          <w:bCs/>
        </w:rPr>
        <w:t>(1)</w:t>
      </w:r>
      <w:r w:rsidRPr="00745142">
        <w:rPr>
          <w:rFonts w:hint="eastAsia"/>
          <w:b/>
          <w:bCs/>
        </w:rPr>
        <w:t>聚乙烯的合成与分类</w:t>
      </w:r>
    </w:p>
    <w:p w14:paraId="736D2B70" w14:textId="67D873D9" w:rsidR="00745142" w:rsidRPr="00D72DF1" w:rsidRDefault="00745142" w:rsidP="00745142">
      <w:pPr>
        <w:rPr>
          <w:b/>
          <w:bCs/>
        </w:rPr>
      </w:pPr>
      <w:r w:rsidRPr="00745142">
        <w:rPr>
          <w:rFonts w:hint="eastAsia"/>
          <w:b/>
          <w:bCs/>
        </w:rPr>
        <w:t>合成反应：</w:t>
      </w:r>
      <w:r>
        <w:rPr>
          <w:b/>
          <w:bCs/>
          <w:noProof/>
        </w:rPr>
        <w:drawing>
          <wp:inline distT="0" distB="0" distL="0" distR="0" wp14:anchorId="07F2F552" wp14:editId="4A4DC062">
            <wp:extent cx="3120712" cy="483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7997" cy="494338"/>
                    </a:xfrm>
                    <a:prstGeom prst="rect">
                      <a:avLst/>
                    </a:prstGeom>
                    <a:noFill/>
                  </pic:spPr>
                </pic:pic>
              </a:graphicData>
            </a:graphic>
          </wp:inline>
        </w:drawing>
      </w:r>
    </w:p>
    <w:p w14:paraId="0FC38212" w14:textId="6728B122" w:rsidR="00D72DF1" w:rsidRDefault="00745142">
      <w:pPr>
        <w:rPr>
          <w:b/>
          <w:bCs/>
        </w:rPr>
      </w:pPr>
      <w:r>
        <w:rPr>
          <w:b/>
          <w:bCs/>
          <w:noProof/>
        </w:rPr>
        <w:drawing>
          <wp:inline distT="0" distB="0" distL="0" distR="0" wp14:anchorId="05EA60A0" wp14:editId="6BAD01BD">
            <wp:extent cx="4669150" cy="2707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8832" cy="2718652"/>
                    </a:xfrm>
                    <a:prstGeom prst="rect">
                      <a:avLst/>
                    </a:prstGeom>
                    <a:noFill/>
                  </pic:spPr>
                </pic:pic>
              </a:graphicData>
            </a:graphic>
          </wp:inline>
        </w:drawing>
      </w:r>
    </w:p>
    <w:p w14:paraId="791678D7" w14:textId="77777777" w:rsidR="00745142" w:rsidRPr="00745142" w:rsidRDefault="00745142" w:rsidP="00745142">
      <w:pPr>
        <w:rPr>
          <w:b/>
          <w:bCs/>
        </w:rPr>
      </w:pPr>
      <w:r w:rsidRPr="00745142">
        <w:rPr>
          <w:b/>
          <w:bCs/>
        </w:rPr>
        <w:t>2.</w:t>
      </w:r>
      <w:r w:rsidRPr="00745142">
        <w:rPr>
          <w:rFonts w:hint="eastAsia"/>
          <w:b/>
          <w:bCs/>
        </w:rPr>
        <w:t>常见的塑料</w:t>
      </w:r>
      <w:r w:rsidRPr="00745142">
        <w:rPr>
          <w:b/>
          <w:bCs/>
        </w:rPr>
        <w:t>——</w:t>
      </w:r>
      <w:r w:rsidRPr="00745142">
        <w:rPr>
          <w:rFonts w:hint="eastAsia"/>
          <w:b/>
          <w:bCs/>
        </w:rPr>
        <w:t>聚乙烯</w:t>
      </w:r>
    </w:p>
    <w:p w14:paraId="6E26CB23" w14:textId="77777777" w:rsidR="00745142" w:rsidRPr="00745142" w:rsidRDefault="00745142" w:rsidP="00745142">
      <w:pPr>
        <w:rPr>
          <w:b/>
          <w:bCs/>
        </w:rPr>
      </w:pPr>
      <w:r w:rsidRPr="00745142">
        <w:rPr>
          <w:b/>
          <w:bCs/>
        </w:rPr>
        <w:t>(2)</w:t>
      </w:r>
      <w:r w:rsidRPr="00745142">
        <w:rPr>
          <w:rFonts w:hint="eastAsia"/>
          <w:b/>
          <w:bCs/>
        </w:rPr>
        <w:t>聚乙烯的结构与软化温度、密度的关系：</w:t>
      </w:r>
    </w:p>
    <w:p w14:paraId="614BE171" w14:textId="77777777" w:rsidR="00745142" w:rsidRPr="00745142" w:rsidRDefault="00745142" w:rsidP="00745142">
      <w:pPr>
        <w:rPr>
          <w:b/>
          <w:bCs/>
        </w:rPr>
      </w:pPr>
      <w:r w:rsidRPr="00745142">
        <w:rPr>
          <w:rFonts w:hint="eastAsia"/>
          <w:b/>
          <w:bCs/>
        </w:rPr>
        <w:t>①软化温度、密度大小与高分子链的</w:t>
      </w:r>
      <w:r w:rsidRPr="00745142">
        <w:rPr>
          <w:b/>
          <w:bCs/>
        </w:rPr>
        <w:t>_____</w:t>
      </w:r>
      <w:r w:rsidRPr="00745142">
        <w:rPr>
          <w:rFonts w:hint="eastAsia"/>
          <w:b/>
          <w:bCs/>
        </w:rPr>
        <w:t>有关；</w:t>
      </w:r>
    </w:p>
    <w:p w14:paraId="3714A343" w14:textId="77777777" w:rsidR="00745142" w:rsidRPr="00745142" w:rsidRDefault="00745142" w:rsidP="00745142">
      <w:pPr>
        <w:rPr>
          <w:b/>
          <w:bCs/>
        </w:rPr>
      </w:pPr>
      <w:r w:rsidRPr="00745142">
        <w:rPr>
          <w:rFonts w:hint="eastAsia"/>
          <w:b/>
          <w:bCs/>
        </w:rPr>
        <w:t>②软化温度、密度大小与高分子链的</w:t>
      </w:r>
      <w:r w:rsidRPr="00745142">
        <w:rPr>
          <w:b/>
          <w:bCs/>
        </w:rPr>
        <w:t>_____</w:t>
      </w:r>
      <w:r w:rsidRPr="00745142">
        <w:rPr>
          <w:rFonts w:hint="eastAsia"/>
          <w:b/>
          <w:bCs/>
        </w:rPr>
        <w:t>有关。</w:t>
      </w:r>
    </w:p>
    <w:p w14:paraId="1F2060C3" w14:textId="0D06138C" w:rsidR="00745142" w:rsidRDefault="00745142">
      <w:pPr>
        <w:rPr>
          <w:b/>
          <w:bCs/>
        </w:rPr>
      </w:pPr>
      <w:r w:rsidRPr="00745142">
        <w:rPr>
          <w:b/>
          <w:bCs/>
        </w:rPr>
        <w:drawing>
          <wp:inline distT="0" distB="0" distL="0" distR="0" wp14:anchorId="01AF8753" wp14:editId="2A1B0C46">
            <wp:extent cx="5274310" cy="934085"/>
            <wp:effectExtent l="0" t="0" r="0" b="0"/>
            <wp:docPr id="2051" name="Picture 3" descr="a5-3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a5-3拆"/>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934085"/>
                    </a:xfrm>
                    <a:prstGeom prst="rect">
                      <a:avLst/>
                    </a:prstGeom>
                    <a:noFill/>
                    <a:ln>
                      <a:noFill/>
                    </a:ln>
                  </pic:spPr>
                </pic:pic>
              </a:graphicData>
            </a:graphic>
          </wp:inline>
        </w:drawing>
      </w:r>
    </w:p>
    <w:p w14:paraId="0398194B" w14:textId="77777777" w:rsidR="00745142" w:rsidRPr="00745142" w:rsidRDefault="00745142" w:rsidP="00745142">
      <w:pPr>
        <w:rPr>
          <w:b/>
          <w:bCs/>
        </w:rPr>
      </w:pPr>
      <w:r w:rsidRPr="00745142">
        <w:rPr>
          <w:rFonts w:hint="eastAsia"/>
          <w:b/>
          <w:bCs/>
        </w:rPr>
        <w:t>另外，线型结构的聚乙烯在一定条件下转变为</w:t>
      </w:r>
      <w:r w:rsidRPr="00745142">
        <w:rPr>
          <w:b/>
          <w:bCs/>
        </w:rPr>
        <w:t>_____</w:t>
      </w:r>
      <w:r w:rsidRPr="00745142">
        <w:rPr>
          <w:rFonts w:hint="eastAsia"/>
          <w:b/>
          <w:bCs/>
        </w:rPr>
        <w:t>结构的聚乙烯，可以增加强度。</w:t>
      </w:r>
    </w:p>
    <w:p w14:paraId="3D289509" w14:textId="35F99F69" w:rsidR="00745142" w:rsidRDefault="007D7C01">
      <w:pPr>
        <w:rPr>
          <w:b/>
          <w:bCs/>
        </w:rPr>
      </w:pPr>
      <w:r>
        <w:rPr>
          <w:b/>
          <w:bCs/>
          <w:noProof/>
        </w:rPr>
        <w:drawing>
          <wp:inline distT="0" distB="0" distL="0" distR="0" wp14:anchorId="2C2D2914" wp14:editId="44F1B044">
            <wp:extent cx="2795610" cy="1063375"/>
            <wp:effectExtent l="0" t="0" r="508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3957" cy="1077961"/>
                    </a:xfrm>
                    <a:prstGeom prst="rect">
                      <a:avLst/>
                    </a:prstGeom>
                    <a:noFill/>
                  </pic:spPr>
                </pic:pic>
              </a:graphicData>
            </a:graphic>
          </wp:inline>
        </w:drawing>
      </w:r>
      <w:r w:rsidRPr="007D7C01">
        <w:rPr>
          <w:b/>
          <w:bCs/>
        </w:rPr>
        <w:drawing>
          <wp:inline distT="0" distB="0" distL="0" distR="0" wp14:anchorId="0A98A642" wp14:editId="0FF7F188">
            <wp:extent cx="2024009" cy="1092630"/>
            <wp:effectExtent l="0" t="0" r="0" b="0"/>
            <wp:docPr id="8" name="Picture 2" descr="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5-6"/>
                    <pic:cNvPicPr>
                      <a:picLocks noChangeAspect="1" noChangeArrowheads="1"/>
                    </pic:cNvPicPr>
                  </pic:nvPicPr>
                  <pic:blipFill>
                    <a:blip r:embed="rId13" cstate="print">
                      <a:clrChange>
                        <a:clrFrom>
                          <a:srgbClr val="FFFFFF"/>
                        </a:clrFrom>
                        <a:clrTo>
                          <a:srgbClr val="FFFFFF">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rcRect l="58989" t="820"/>
                    <a:stretch>
                      <a:fillRect/>
                    </a:stretch>
                  </pic:blipFill>
                  <pic:spPr bwMode="auto">
                    <a:xfrm>
                      <a:off x="0" y="0"/>
                      <a:ext cx="2050739" cy="1107060"/>
                    </a:xfrm>
                    <a:prstGeom prst="rect">
                      <a:avLst/>
                    </a:prstGeom>
                    <a:noFill/>
                    <a:ln>
                      <a:noFill/>
                    </a:ln>
                  </pic:spPr>
                </pic:pic>
              </a:graphicData>
            </a:graphic>
          </wp:inline>
        </w:drawing>
      </w:r>
    </w:p>
    <w:p w14:paraId="4A1D94B8" w14:textId="77777777" w:rsidR="00905960" w:rsidRDefault="00905960" w:rsidP="00905960">
      <w:pPr>
        <w:rPr>
          <w:b/>
          <w:bCs/>
        </w:rPr>
      </w:pPr>
    </w:p>
    <w:p w14:paraId="05BDF499" w14:textId="753D4218" w:rsidR="00905960" w:rsidRPr="00905960" w:rsidRDefault="00905960" w:rsidP="00905960">
      <w:pPr>
        <w:rPr>
          <w:b/>
          <w:bCs/>
        </w:rPr>
      </w:pPr>
      <w:r w:rsidRPr="00905960">
        <w:rPr>
          <w:rFonts w:hint="eastAsia"/>
          <w:b/>
          <w:bCs/>
        </w:rPr>
        <w:lastRenderedPageBreak/>
        <w:t>聚乳酸是理想的绿色高分子材料。其原料来源丰富可再生，产品可被微生物降解</w:t>
      </w:r>
      <w:r w:rsidRPr="00905960">
        <w:rPr>
          <w:b/>
          <w:bCs/>
        </w:rPr>
        <w:t>(</w:t>
      </w:r>
      <w:r w:rsidRPr="00905960">
        <w:rPr>
          <w:rFonts w:hint="eastAsia"/>
          <w:b/>
          <w:bCs/>
        </w:rPr>
        <w:t>转变为</w:t>
      </w:r>
      <w:r w:rsidRPr="00905960">
        <w:rPr>
          <w:b/>
          <w:bCs/>
        </w:rPr>
        <w:t>CO</w:t>
      </w:r>
      <w:r w:rsidRPr="00905960">
        <w:rPr>
          <w:b/>
          <w:bCs/>
          <w:vertAlign w:val="subscript"/>
        </w:rPr>
        <w:t>2</w:t>
      </w:r>
      <w:r w:rsidRPr="00905960">
        <w:rPr>
          <w:rFonts w:hint="eastAsia"/>
          <w:b/>
          <w:bCs/>
        </w:rPr>
        <w:t>和</w:t>
      </w:r>
      <w:r w:rsidRPr="00905960">
        <w:rPr>
          <w:b/>
          <w:bCs/>
        </w:rPr>
        <w:t>H</w:t>
      </w:r>
      <w:r w:rsidRPr="00905960">
        <w:rPr>
          <w:b/>
          <w:bCs/>
          <w:vertAlign w:val="subscript"/>
        </w:rPr>
        <w:t>2</w:t>
      </w:r>
      <w:r w:rsidRPr="00905960">
        <w:rPr>
          <w:b/>
          <w:bCs/>
        </w:rPr>
        <w:t>O)</w:t>
      </w:r>
      <w:r w:rsidRPr="00905960">
        <w:rPr>
          <w:rFonts w:hint="eastAsia"/>
          <w:b/>
          <w:bCs/>
        </w:rPr>
        <w:t>，实现在自然界中的循环。</w:t>
      </w:r>
    </w:p>
    <w:p w14:paraId="1BE97234" w14:textId="77777777" w:rsidR="00905960" w:rsidRPr="00905960" w:rsidRDefault="00905960" w:rsidP="00905960">
      <w:pPr>
        <w:rPr>
          <w:b/>
          <w:bCs/>
        </w:rPr>
      </w:pPr>
      <w:r w:rsidRPr="00905960">
        <w:rPr>
          <w:rFonts w:hint="eastAsia"/>
          <w:b/>
          <w:bCs/>
        </w:rPr>
        <w:t>◆</w:t>
      </w:r>
      <w:r w:rsidRPr="00905960">
        <w:rPr>
          <w:rFonts w:hint="eastAsia"/>
          <w:b/>
          <w:bCs/>
        </w:rPr>
        <w:t xml:space="preserve"> </w:t>
      </w:r>
      <w:r w:rsidRPr="00905960">
        <w:rPr>
          <w:rFonts w:hint="eastAsia"/>
          <w:b/>
          <w:bCs/>
        </w:rPr>
        <w:t>聚乙烯</w:t>
      </w:r>
      <w:r w:rsidRPr="00905960">
        <w:rPr>
          <w:b/>
          <w:bCs/>
        </w:rPr>
        <w:t>(PE)</w:t>
      </w:r>
      <w:r w:rsidRPr="00905960">
        <w:rPr>
          <w:rFonts w:hint="eastAsia"/>
          <w:b/>
          <w:bCs/>
        </w:rPr>
        <w:t>产品</w:t>
      </w:r>
      <w:r w:rsidRPr="00905960">
        <w:rPr>
          <w:rFonts w:hint="eastAsia"/>
          <w:b/>
          <w:bCs/>
        </w:rPr>
        <w:t xml:space="preserve">  </w:t>
      </w:r>
    </w:p>
    <w:p w14:paraId="15D643CD" w14:textId="2013D4B5" w:rsidR="00905960" w:rsidRPr="00905960" w:rsidRDefault="00905960" w:rsidP="00905960">
      <w:pPr>
        <w:rPr>
          <w:b/>
          <w:bCs/>
        </w:rPr>
      </w:pPr>
      <w:r>
        <w:rPr>
          <w:rFonts w:hint="eastAsia"/>
          <w:b/>
          <w:bCs/>
        </w:rPr>
        <w:t xml:space="preserve"> </w:t>
      </w:r>
      <w:r>
        <w:rPr>
          <w:b/>
          <w:bCs/>
        </w:rPr>
        <w:t xml:space="preserve"> </w:t>
      </w:r>
      <w:r w:rsidRPr="00905960">
        <w:rPr>
          <w:rFonts w:hint="eastAsia"/>
          <w:b/>
          <w:bCs/>
        </w:rPr>
        <w:t>单体</w:t>
      </w:r>
      <w:r w:rsidRPr="00905960">
        <w:rPr>
          <w:b/>
          <w:bCs/>
        </w:rPr>
        <w:t>: CH</w:t>
      </w:r>
      <w:r w:rsidRPr="00905960">
        <w:rPr>
          <w:b/>
          <w:bCs/>
          <w:vertAlign w:val="subscript"/>
        </w:rPr>
        <w:t>2</w:t>
      </w:r>
      <w:r w:rsidRPr="00905960">
        <w:rPr>
          <w:b/>
          <w:bCs/>
        </w:rPr>
        <w:t>=CH</w:t>
      </w:r>
      <w:r w:rsidRPr="00905960">
        <w:rPr>
          <w:b/>
          <w:bCs/>
          <w:vertAlign w:val="subscript"/>
        </w:rPr>
        <w:t>2</w:t>
      </w:r>
    </w:p>
    <w:p w14:paraId="6AE2A7C3" w14:textId="6F189612" w:rsidR="00905960" w:rsidRPr="00905960" w:rsidRDefault="00905960" w:rsidP="00905960">
      <w:pPr>
        <w:rPr>
          <w:b/>
          <w:bCs/>
        </w:rPr>
      </w:pPr>
      <w:r>
        <w:rPr>
          <w:rFonts w:hint="eastAsia"/>
          <w:b/>
          <w:bCs/>
        </w:rPr>
        <w:t xml:space="preserve"> </w:t>
      </w:r>
      <w:r>
        <w:rPr>
          <w:b/>
          <w:bCs/>
        </w:rPr>
        <w:t xml:space="preserve"> </w:t>
      </w:r>
      <w:r w:rsidR="00CB58B2">
        <w:rPr>
          <w:rFonts w:hint="eastAsia"/>
          <w:b/>
          <w:bCs/>
        </w:rPr>
        <w:t>无</w:t>
      </w:r>
      <w:r w:rsidRPr="00905960">
        <w:rPr>
          <w:rFonts w:hint="eastAsia"/>
          <w:b/>
          <w:bCs/>
        </w:rPr>
        <w:t>毒，化学稳定性好，适合做食品和药物的包装材料</w:t>
      </w:r>
    </w:p>
    <w:p w14:paraId="65F2884D" w14:textId="6CB7DAC9" w:rsidR="00CB58B2" w:rsidRPr="00CB58B2" w:rsidRDefault="00CB58B2" w:rsidP="00CB58B2">
      <w:pPr>
        <w:pStyle w:val="a4"/>
        <w:numPr>
          <w:ilvl w:val="0"/>
          <w:numId w:val="4"/>
        </w:numPr>
        <w:ind w:firstLineChars="0"/>
        <w:rPr>
          <w:b/>
          <w:bCs/>
        </w:rPr>
      </w:pPr>
      <w:r w:rsidRPr="00CB58B2">
        <w:rPr>
          <w:rFonts w:hint="eastAsia"/>
          <w:b/>
          <w:bCs/>
        </w:rPr>
        <w:t>聚氯乙烯（</w:t>
      </w:r>
      <w:r w:rsidRPr="00CB58B2">
        <w:rPr>
          <w:b/>
          <w:bCs/>
        </w:rPr>
        <w:t>PVC</w:t>
      </w:r>
      <w:r w:rsidRPr="00CB58B2">
        <w:rPr>
          <w:rFonts w:hint="eastAsia"/>
          <w:b/>
          <w:bCs/>
        </w:rPr>
        <w:t>）</w:t>
      </w:r>
    </w:p>
    <w:p w14:paraId="6E8C48A2" w14:textId="4BFE33C7" w:rsidR="00CB58B2" w:rsidRPr="00CB58B2" w:rsidRDefault="00CB58B2" w:rsidP="00CB58B2">
      <w:pPr>
        <w:rPr>
          <w:b/>
          <w:bCs/>
        </w:rPr>
      </w:pPr>
      <w:r>
        <w:rPr>
          <w:rFonts w:hint="eastAsia"/>
          <w:b/>
          <w:bCs/>
        </w:rPr>
        <w:t xml:space="preserve"> </w:t>
      </w:r>
      <w:r>
        <w:rPr>
          <w:b/>
          <w:bCs/>
        </w:rPr>
        <w:t xml:space="preserve"> </w:t>
      </w:r>
      <w:r w:rsidRPr="00CB58B2">
        <w:rPr>
          <w:rFonts w:hint="eastAsia"/>
          <w:b/>
          <w:bCs/>
        </w:rPr>
        <w:t>单体</w:t>
      </w:r>
      <w:r w:rsidRPr="00CB58B2">
        <w:rPr>
          <w:b/>
          <w:bCs/>
        </w:rPr>
        <w:t>: CH</w:t>
      </w:r>
      <w:r w:rsidRPr="00CB58B2">
        <w:rPr>
          <w:b/>
          <w:bCs/>
          <w:vertAlign w:val="subscript"/>
        </w:rPr>
        <w:t>2</w:t>
      </w:r>
      <w:r w:rsidRPr="00CB58B2">
        <w:rPr>
          <w:b/>
          <w:bCs/>
        </w:rPr>
        <w:t>=</w:t>
      </w:r>
      <w:proofErr w:type="spellStart"/>
      <w:r w:rsidRPr="00CB58B2">
        <w:rPr>
          <w:b/>
          <w:bCs/>
        </w:rPr>
        <w:t>CHCl</w:t>
      </w:r>
      <w:proofErr w:type="spellEnd"/>
    </w:p>
    <w:p w14:paraId="5EC70E9C" w14:textId="77777777" w:rsidR="00CB58B2" w:rsidRPr="00CB58B2" w:rsidRDefault="00CB58B2" w:rsidP="00CB58B2">
      <w:pPr>
        <w:rPr>
          <w:b/>
          <w:bCs/>
        </w:rPr>
      </w:pPr>
      <w:r>
        <w:rPr>
          <w:rFonts w:hint="eastAsia"/>
          <w:b/>
          <w:bCs/>
        </w:rPr>
        <w:t xml:space="preserve"> </w:t>
      </w:r>
      <w:r>
        <w:rPr>
          <w:b/>
          <w:bCs/>
        </w:rPr>
        <w:t xml:space="preserve"> </w:t>
      </w:r>
      <w:r w:rsidRPr="00CB58B2">
        <w:rPr>
          <w:rFonts w:hint="eastAsia"/>
          <w:b/>
          <w:bCs/>
        </w:rPr>
        <w:t>化学稳定性好，耐酸碱腐蚀，使用温度不宜超过</w:t>
      </w:r>
      <w:r w:rsidRPr="00CB58B2">
        <w:rPr>
          <w:b/>
          <w:bCs/>
        </w:rPr>
        <w:t>60℃</w:t>
      </w:r>
      <w:r w:rsidRPr="00CB58B2">
        <w:rPr>
          <w:rFonts w:hint="eastAsia"/>
          <w:b/>
          <w:bCs/>
        </w:rPr>
        <w:t>，在低温下会变硬，</w:t>
      </w:r>
    </w:p>
    <w:p w14:paraId="15886AE3" w14:textId="77777777" w:rsidR="00CB58B2" w:rsidRPr="00CB58B2" w:rsidRDefault="00CB58B2" w:rsidP="00CB58B2">
      <w:pPr>
        <w:ind w:firstLineChars="100" w:firstLine="211"/>
        <w:rPr>
          <w:b/>
          <w:bCs/>
        </w:rPr>
      </w:pPr>
      <w:r w:rsidRPr="00CB58B2">
        <w:rPr>
          <w:rFonts w:hint="eastAsia"/>
          <w:b/>
          <w:bCs/>
        </w:rPr>
        <w:t>分为：软质塑料和硬质塑料</w:t>
      </w:r>
    </w:p>
    <w:p w14:paraId="72FDE63D" w14:textId="31999235" w:rsidR="00C043CB" w:rsidRDefault="00C043CB" w:rsidP="00C043CB">
      <w:pPr>
        <w:rPr>
          <w:b/>
          <w:bCs/>
        </w:rPr>
      </w:pPr>
      <w:r w:rsidRPr="00C043CB">
        <w:rPr>
          <w:rFonts w:hint="eastAsia"/>
          <w:b/>
          <w:bCs/>
        </w:rPr>
        <w:t>◆</w:t>
      </w:r>
      <w:r>
        <w:rPr>
          <w:rFonts w:hint="eastAsia"/>
          <w:b/>
          <w:bCs/>
        </w:rPr>
        <w:t xml:space="preserve"> </w:t>
      </w:r>
      <w:r w:rsidRPr="00C043CB">
        <w:rPr>
          <w:rFonts w:hint="eastAsia"/>
          <w:b/>
          <w:bCs/>
        </w:rPr>
        <w:t>聚苯乙烯</w:t>
      </w:r>
    </w:p>
    <w:p w14:paraId="6B8AD278" w14:textId="30DFD3AD" w:rsidR="00C043CB" w:rsidRPr="00C043CB" w:rsidRDefault="00C043CB" w:rsidP="00C043CB">
      <w:pPr>
        <w:rPr>
          <w:rFonts w:hint="eastAsia"/>
          <w:b/>
          <w:bCs/>
        </w:rPr>
      </w:pPr>
      <w:r>
        <w:rPr>
          <w:rFonts w:hint="eastAsia"/>
          <w:b/>
          <w:bCs/>
        </w:rPr>
        <w:t xml:space="preserve"> </w:t>
      </w:r>
      <w:r>
        <w:rPr>
          <w:b/>
          <w:bCs/>
        </w:rPr>
        <w:t xml:space="preserve"> </w:t>
      </w:r>
      <w:r w:rsidRPr="00C043CB">
        <w:rPr>
          <w:rFonts w:hint="eastAsia"/>
          <w:b/>
          <w:bCs/>
        </w:rPr>
        <w:t>单体：</w:t>
      </w:r>
      <w:r>
        <w:rPr>
          <w:b/>
          <w:bCs/>
          <w:noProof/>
        </w:rPr>
        <w:drawing>
          <wp:inline distT="0" distB="0" distL="0" distR="0" wp14:anchorId="70C5343A" wp14:editId="759A8412">
            <wp:extent cx="617672" cy="3287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694" cy="336769"/>
                    </a:xfrm>
                    <a:prstGeom prst="rect">
                      <a:avLst/>
                    </a:prstGeom>
                    <a:noFill/>
                  </pic:spPr>
                </pic:pic>
              </a:graphicData>
            </a:graphic>
          </wp:inline>
        </w:drawing>
      </w:r>
    </w:p>
    <w:p w14:paraId="7B99D6B7" w14:textId="3E933D0B" w:rsidR="00C043CB" w:rsidRPr="00C043CB" w:rsidRDefault="00C043CB" w:rsidP="00C043CB">
      <w:pPr>
        <w:ind w:firstLineChars="100" w:firstLine="211"/>
        <w:rPr>
          <w:b/>
          <w:bCs/>
        </w:rPr>
      </w:pPr>
      <w:r w:rsidRPr="00C043CB">
        <w:rPr>
          <w:rFonts w:hint="eastAsia"/>
          <w:b/>
          <w:bCs/>
        </w:rPr>
        <w:t>聚苯乙烯耐热抗寒，是快餐盒的优选，但是其在高温下可能会释放出芳香烃，也是一类致癌物质。所以聚苯乙烯材质的外卖餐盒只能一次性使用，不能反复加热，更不可用于微波加热。</w:t>
      </w:r>
    </w:p>
    <w:p w14:paraId="7675D14C" w14:textId="45CF9FD3" w:rsidR="00D42669" w:rsidRPr="00D42669" w:rsidRDefault="00D42669" w:rsidP="00D42669">
      <w:pPr>
        <w:pStyle w:val="a4"/>
        <w:numPr>
          <w:ilvl w:val="0"/>
          <w:numId w:val="4"/>
        </w:numPr>
        <w:ind w:firstLineChars="0"/>
        <w:rPr>
          <w:b/>
          <w:bCs/>
        </w:rPr>
      </w:pPr>
      <w:r w:rsidRPr="00D42669">
        <w:rPr>
          <w:rFonts w:hint="eastAsia"/>
          <w:b/>
          <w:bCs/>
        </w:rPr>
        <w:t>聚甲基丙烯酸甲酯（有机玻璃）</w:t>
      </w:r>
    </w:p>
    <w:p w14:paraId="5DC922DF" w14:textId="5B116A3A" w:rsidR="00D42669" w:rsidRPr="00D42669" w:rsidRDefault="00D42669" w:rsidP="00D42669">
      <w:pPr>
        <w:rPr>
          <w:b/>
          <w:bCs/>
        </w:rPr>
      </w:pPr>
      <w:r>
        <w:rPr>
          <w:b/>
          <w:bCs/>
        </w:rPr>
        <w:t xml:space="preserve">   </w:t>
      </w:r>
      <w:r w:rsidRPr="00D42669">
        <w:rPr>
          <w:rFonts w:hint="eastAsia"/>
          <w:b/>
          <w:bCs/>
        </w:rPr>
        <w:t>单体：</w:t>
      </w:r>
      <w:r>
        <w:rPr>
          <w:b/>
          <w:bCs/>
          <w:noProof/>
        </w:rPr>
        <w:drawing>
          <wp:inline distT="0" distB="0" distL="0" distR="0" wp14:anchorId="6F53F2EA" wp14:editId="0F0D2C6E">
            <wp:extent cx="1337848" cy="457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6046" cy="463419"/>
                    </a:xfrm>
                    <a:prstGeom prst="rect">
                      <a:avLst/>
                    </a:prstGeom>
                    <a:noFill/>
                  </pic:spPr>
                </pic:pic>
              </a:graphicData>
            </a:graphic>
          </wp:inline>
        </w:drawing>
      </w:r>
    </w:p>
    <w:p w14:paraId="21CE41E2" w14:textId="494D7665" w:rsidR="00D42669" w:rsidRPr="00D42669" w:rsidRDefault="00D42669" w:rsidP="00D42669">
      <w:pPr>
        <w:pStyle w:val="a4"/>
        <w:numPr>
          <w:ilvl w:val="0"/>
          <w:numId w:val="4"/>
        </w:numPr>
        <w:ind w:firstLineChars="0"/>
        <w:rPr>
          <w:b/>
          <w:bCs/>
        </w:rPr>
      </w:pPr>
      <w:r w:rsidRPr="00D42669">
        <w:rPr>
          <w:rFonts w:hint="eastAsia"/>
          <w:b/>
          <w:bCs/>
        </w:rPr>
        <w:t>聚四氟乙烯塑料</w:t>
      </w:r>
    </w:p>
    <w:p w14:paraId="33360E96" w14:textId="77777777" w:rsidR="00D42669" w:rsidRPr="00D42669" w:rsidRDefault="00D42669" w:rsidP="00D42669">
      <w:pPr>
        <w:rPr>
          <w:b/>
          <w:bCs/>
        </w:rPr>
      </w:pPr>
      <w:r>
        <w:rPr>
          <w:rFonts w:hint="eastAsia"/>
          <w:b/>
          <w:bCs/>
        </w:rPr>
        <w:t xml:space="preserve"> </w:t>
      </w:r>
      <w:r>
        <w:rPr>
          <w:b/>
          <w:bCs/>
        </w:rPr>
        <w:t xml:space="preserve"> </w:t>
      </w:r>
      <w:r w:rsidRPr="00D42669">
        <w:rPr>
          <w:rFonts w:hint="eastAsia"/>
          <w:b/>
          <w:bCs/>
        </w:rPr>
        <w:t>单体：</w:t>
      </w:r>
      <w:r w:rsidRPr="00D42669">
        <w:rPr>
          <w:b/>
          <w:bCs/>
        </w:rPr>
        <w:t>CF</w:t>
      </w:r>
      <w:r w:rsidRPr="00D42669">
        <w:rPr>
          <w:b/>
          <w:bCs/>
          <w:vertAlign w:val="subscript"/>
        </w:rPr>
        <w:t>2</w:t>
      </w:r>
      <w:r w:rsidRPr="00D42669">
        <w:rPr>
          <w:rFonts w:hint="eastAsia"/>
          <w:b/>
          <w:bCs/>
        </w:rPr>
        <w:t>＝</w:t>
      </w:r>
      <w:r w:rsidRPr="00D42669">
        <w:rPr>
          <w:b/>
          <w:bCs/>
        </w:rPr>
        <w:t>CF</w:t>
      </w:r>
      <w:r w:rsidRPr="00D42669">
        <w:rPr>
          <w:b/>
          <w:bCs/>
          <w:vertAlign w:val="subscript"/>
        </w:rPr>
        <w:t>2</w:t>
      </w:r>
    </w:p>
    <w:p w14:paraId="6FF8DE22" w14:textId="77777777" w:rsidR="00D42669" w:rsidRPr="00D42669" w:rsidRDefault="00D42669" w:rsidP="00D42669">
      <w:pPr>
        <w:rPr>
          <w:b/>
          <w:bCs/>
        </w:rPr>
      </w:pPr>
      <w:r>
        <w:rPr>
          <w:rFonts w:hint="eastAsia"/>
          <w:b/>
          <w:bCs/>
        </w:rPr>
        <w:t xml:space="preserve"> </w:t>
      </w:r>
      <w:r>
        <w:rPr>
          <w:b/>
          <w:bCs/>
        </w:rPr>
        <w:t xml:space="preserve"> </w:t>
      </w:r>
      <w:r w:rsidRPr="00D42669">
        <w:rPr>
          <w:rFonts w:hint="eastAsia"/>
          <w:b/>
          <w:bCs/>
        </w:rPr>
        <w:t>具有耐热，耐寒，抗酸，抗碱性稳定性强的特点，几乎不受任何物质的</w:t>
      </w:r>
    </w:p>
    <w:p w14:paraId="396EBE1B" w14:textId="77777777" w:rsidR="00D42669" w:rsidRPr="00D42669" w:rsidRDefault="00D42669" w:rsidP="00D42669">
      <w:pPr>
        <w:rPr>
          <w:b/>
          <w:bCs/>
        </w:rPr>
      </w:pPr>
      <w:r w:rsidRPr="00D42669">
        <w:rPr>
          <w:rFonts w:hint="eastAsia"/>
          <w:b/>
          <w:bCs/>
        </w:rPr>
        <w:t>侵蚀，又被称之为“塑料王”。</w:t>
      </w:r>
    </w:p>
    <w:p w14:paraId="386CE9D2" w14:textId="29C525D5" w:rsidR="00D42669" w:rsidRDefault="00D42669" w:rsidP="00D42669">
      <w:pPr>
        <w:rPr>
          <w:b/>
          <w:bCs/>
        </w:rPr>
      </w:pPr>
    </w:p>
    <w:p w14:paraId="6DFE988D" w14:textId="77777777" w:rsidR="00D42669" w:rsidRPr="00D42669" w:rsidRDefault="00D42669" w:rsidP="00D42669">
      <w:pPr>
        <w:rPr>
          <w:b/>
          <w:bCs/>
        </w:rPr>
      </w:pPr>
      <w:r w:rsidRPr="00D42669">
        <w:rPr>
          <w:b/>
          <w:bCs/>
        </w:rPr>
        <w:t>3.</w:t>
      </w:r>
      <w:r w:rsidRPr="00D42669">
        <w:rPr>
          <w:rFonts w:hint="eastAsia"/>
          <w:b/>
          <w:bCs/>
        </w:rPr>
        <w:t>常见的塑料——酚醛树脂</w:t>
      </w:r>
    </w:p>
    <w:p w14:paraId="64431D0E" w14:textId="77777777" w:rsidR="00D42669" w:rsidRPr="00D42669" w:rsidRDefault="00D42669" w:rsidP="00D42669">
      <w:pPr>
        <w:rPr>
          <w:b/>
          <w:bCs/>
        </w:rPr>
      </w:pPr>
      <w:r w:rsidRPr="00D42669">
        <w:rPr>
          <w:b/>
          <w:bCs/>
        </w:rPr>
        <w:t>(1)</w:t>
      </w:r>
      <w:r w:rsidRPr="00D42669">
        <w:rPr>
          <w:rFonts w:hint="eastAsia"/>
          <w:b/>
          <w:bCs/>
        </w:rPr>
        <w:t>概念</w:t>
      </w:r>
    </w:p>
    <w:p w14:paraId="7DBE7C12" w14:textId="77777777" w:rsidR="00D42669" w:rsidRPr="00D42669" w:rsidRDefault="00D42669" w:rsidP="00D42669">
      <w:pPr>
        <w:rPr>
          <w:b/>
          <w:bCs/>
        </w:rPr>
      </w:pPr>
      <w:r w:rsidRPr="00D42669">
        <w:rPr>
          <w:rFonts w:hint="eastAsia"/>
          <w:b/>
          <w:bCs/>
        </w:rPr>
        <w:t>酚醛树脂是</w:t>
      </w:r>
      <w:r w:rsidRPr="00D42669">
        <w:rPr>
          <w:b/>
          <w:bCs/>
        </w:rPr>
        <w:t>_______________________________</w:t>
      </w:r>
      <w:r w:rsidRPr="00D42669">
        <w:rPr>
          <w:rFonts w:hint="eastAsia"/>
          <w:b/>
          <w:bCs/>
        </w:rPr>
        <w:t>而成的高分子。</w:t>
      </w:r>
    </w:p>
    <w:p w14:paraId="7D24EE8A" w14:textId="3AD9EE11" w:rsidR="0073377D" w:rsidRPr="0073377D" w:rsidRDefault="0073377D" w:rsidP="0073377D">
      <w:pPr>
        <w:rPr>
          <w:b/>
          <w:bCs/>
        </w:rPr>
      </w:pPr>
      <w:r w:rsidRPr="0073377D">
        <w:rPr>
          <w:rFonts w:hint="eastAsia"/>
          <w:b/>
          <w:bCs/>
        </w:rPr>
        <w:t>酚醛塑料，俗称</w:t>
      </w:r>
      <w:r>
        <w:rPr>
          <w:rFonts w:hint="eastAsia"/>
          <w:b/>
          <w:bCs/>
        </w:rPr>
        <w:t>_</w:t>
      </w:r>
      <w:r>
        <w:rPr>
          <w:b/>
          <w:bCs/>
        </w:rPr>
        <w:t>____</w:t>
      </w:r>
      <w:r w:rsidRPr="0073377D">
        <w:rPr>
          <w:rFonts w:hint="eastAsia"/>
          <w:b/>
          <w:bCs/>
        </w:rPr>
        <w:t>。它具有较高的机械强度、良好的绝缘性，耐热、耐腐蚀，</w:t>
      </w:r>
    </w:p>
    <w:p w14:paraId="0CE02CCE" w14:textId="558EE2AF" w:rsidR="0073377D" w:rsidRPr="0073377D" w:rsidRDefault="0073377D" w:rsidP="0073377D">
      <w:pPr>
        <w:rPr>
          <w:b/>
          <w:bCs/>
        </w:rPr>
      </w:pPr>
      <w:r w:rsidRPr="0073377D">
        <w:rPr>
          <w:rFonts w:hint="eastAsia"/>
          <w:b/>
          <w:bCs/>
        </w:rPr>
        <w:t>因此常用于制造电器材料，如开关、灯头、耳机、电话机壳、仪表壳等</w:t>
      </w:r>
    </w:p>
    <w:p w14:paraId="0B491973" w14:textId="050643BA" w:rsidR="00D42669" w:rsidRPr="00D42669" w:rsidRDefault="0073377D" w:rsidP="0073377D">
      <w:pPr>
        <w:rPr>
          <w:rFonts w:hint="eastAsia"/>
          <w:b/>
          <w:bCs/>
        </w:rPr>
      </w:pPr>
      <w:r w:rsidRPr="0073377D">
        <w:rPr>
          <w:rFonts w:hint="eastAsia"/>
          <w:b/>
          <w:bCs/>
        </w:rPr>
        <w:t>应用：主要用作绝缘、隔热、阻燃、隔音材料和复合材料。可用于生产烹饪器具的手柄，一些电器与汽车的零部件，火箭发动机、返回式卫星和宇宙飞船外壳等的烧蚀材料</w:t>
      </w:r>
    </w:p>
    <w:p w14:paraId="50E6E5CD" w14:textId="77777777" w:rsidR="0073377D" w:rsidRDefault="0073377D" w:rsidP="0073377D">
      <w:pPr>
        <w:rPr>
          <w:b/>
          <w:bCs/>
        </w:rPr>
      </w:pPr>
    </w:p>
    <w:p w14:paraId="4983855C" w14:textId="5ADCCC33" w:rsidR="0073377D" w:rsidRDefault="0073377D" w:rsidP="0073377D">
      <w:pPr>
        <w:rPr>
          <w:b/>
          <w:bCs/>
        </w:rPr>
      </w:pPr>
      <w:r w:rsidRPr="0073377D">
        <w:rPr>
          <w:b/>
          <w:bCs/>
        </w:rPr>
        <w:t>(2)</w:t>
      </w:r>
      <w:r w:rsidRPr="0073377D">
        <w:rPr>
          <w:rFonts w:hint="eastAsia"/>
          <w:b/>
          <w:bCs/>
        </w:rPr>
        <w:t>实验探究</w:t>
      </w:r>
      <w:r w:rsidRPr="0073377D">
        <w:rPr>
          <w:b/>
          <w:bCs/>
        </w:rPr>
        <w:t>——</w:t>
      </w:r>
      <w:r w:rsidRPr="0073377D">
        <w:rPr>
          <w:rFonts w:hint="eastAsia"/>
          <w:b/>
          <w:bCs/>
        </w:rPr>
        <w:t>酚醛树脂的合成反应（课本</w:t>
      </w:r>
      <w:r w:rsidRPr="0073377D">
        <w:rPr>
          <w:b/>
          <w:bCs/>
        </w:rPr>
        <w:t>P136</w:t>
      </w:r>
      <w:r w:rsidRPr="0073377D">
        <w:rPr>
          <w:rFonts w:hint="eastAsia"/>
          <w:b/>
          <w:bCs/>
        </w:rPr>
        <w:t>【实验</w:t>
      </w:r>
      <w:r w:rsidRPr="0073377D">
        <w:rPr>
          <w:b/>
          <w:bCs/>
        </w:rPr>
        <w:t>5-1</w:t>
      </w:r>
      <w:r w:rsidRPr="0073377D">
        <w:rPr>
          <w:rFonts w:hint="eastAsia"/>
          <w:b/>
          <w:bCs/>
        </w:rPr>
        <w:t>】）</w:t>
      </w:r>
    </w:p>
    <w:p w14:paraId="63929891" w14:textId="336BC31C" w:rsidR="004176DA" w:rsidRDefault="004176DA" w:rsidP="0073377D">
      <w:pPr>
        <w:rPr>
          <w:b/>
          <w:bCs/>
        </w:rPr>
      </w:pPr>
      <w:r>
        <w:rPr>
          <w:b/>
          <w:bCs/>
          <w:noProof/>
        </w:rPr>
        <w:drawing>
          <wp:inline distT="0" distB="0" distL="0" distR="0" wp14:anchorId="6B6F394D" wp14:editId="3905ED42">
            <wp:extent cx="4544317" cy="1997584"/>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4186" cy="2001922"/>
                    </a:xfrm>
                    <a:prstGeom prst="rect">
                      <a:avLst/>
                    </a:prstGeom>
                    <a:noFill/>
                  </pic:spPr>
                </pic:pic>
              </a:graphicData>
            </a:graphic>
          </wp:inline>
        </w:drawing>
      </w:r>
    </w:p>
    <w:p w14:paraId="5B3E3FB1" w14:textId="77777777" w:rsidR="004176DA" w:rsidRPr="004176DA" w:rsidRDefault="004176DA" w:rsidP="004176DA">
      <w:pPr>
        <w:rPr>
          <w:b/>
          <w:bCs/>
        </w:rPr>
      </w:pPr>
      <w:r w:rsidRPr="004176DA">
        <w:rPr>
          <w:b/>
          <w:bCs/>
        </w:rPr>
        <w:lastRenderedPageBreak/>
        <w:t>a.</w:t>
      </w:r>
      <w:r w:rsidRPr="004176DA">
        <w:rPr>
          <w:rFonts w:hint="eastAsia"/>
          <w:b/>
          <w:bCs/>
        </w:rPr>
        <w:t>在酸催化下，等物质的量的苯酚与甲醛反应，苯酚邻位或对位的氢原子与甲醛的羰基加成生成</w:t>
      </w:r>
      <w:proofErr w:type="gramStart"/>
      <w:r w:rsidRPr="004176DA">
        <w:rPr>
          <w:rFonts w:hint="eastAsia"/>
          <w:b/>
          <w:bCs/>
        </w:rPr>
        <w:t>羟</w:t>
      </w:r>
      <w:proofErr w:type="gramEnd"/>
      <w:r w:rsidRPr="004176DA">
        <w:rPr>
          <w:rFonts w:hint="eastAsia"/>
          <w:b/>
          <w:bCs/>
        </w:rPr>
        <w:t>甲基苯酚：</w:t>
      </w:r>
    </w:p>
    <w:p w14:paraId="4828E39C" w14:textId="248A098F" w:rsidR="004176DA" w:rsidRDefault="004176DA" w:rsidP="0073377D">
      <w:pPr>
        <w:rPr>
          <w:b/>
          <w:bCs/>
        </w:rPr>
      </w:pPr>
      <w:r>
        <w:rPr>
          <w:b/>
          <w:bCs/>
          <w:noProof/>
        </w:rPr>
        <w:drawing>
          <wp:inline distT="0" distB="0" distL="0" distR="0" wp14:anchorId="595B779B" wp14:editId="0A4C19E5">
            <wp:extent cx="4636511" cy="14281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0277" cy="1435428"/>
                    </a:xfrm>
                    <a:prstGeom prst="rect">
                      <a:avLst/>
                    </a:prstGeom>
                    <a:noFill/>
                  </pic:spPr>
                </pic:pic>
              </a:graphicData>
            </a:graphic>
          </wp:inline>
        </w:drawing>
      </w:r>
    </w:p>
    <w:p w14:paraId="0A5267EE" w14:textId="77777777" w:rsidR="004176DA" w:rsidRPr="004176DA" w:rsidRDefault="004176DA" w:rsidP="004176DA">
      <w:pPr>
        <w:rPr>
          <w:b/>
          <w:bCs/>
        </w:rPr>
      </w:pPr>
      <w:r w:rsidRPr="004176DA">
        <w:rPr>
          <w:rFonts w:hint="eastAsia"/>
          <w:b/>
          <w:bCs/>
        </w:rPr>
        <w:t>然后生成的羟甲基苯酚之间相互脱水缩合成线型结构的高分子酚醛树脂：</w:t>
      </w:r>
    </w:p>
    <w:p w14:paraId="5E9D8299" w14:textId="0D7DD617" w:rsidR="004176DA" w:rsidRDefault="004176DA" w:rsidP="0073377D">
      <w:pPr>
        <w:rPr>
          <w:b/>
          <w:bCs/>
        </w:rPr>
      </w:pPr>
      <w:r>
        <w:rPr>
          <w:b/>
          <w:bCs/>
          <w:noProof/>
        </w:rPr>
        <w:drawing>
          <wp:inline distT="0" distB="0" distL="0" distR="0" wp14:anchorId="35E1D505" wp14:editId="3F5A7D18">
            <wp:extent cx="4557979" cy="755151"/>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1177" cy="763965"/>
                    </a:xfrm>
                    <a:prstGeom prst="rect">
                      <a:avLst/>
                    </a:prstGeom>
                    <a:noFill/>
                  </pic:spPr>
                </pic:pic>
              </a:graphicData>
            </a:graphic>
          </wp:inline>
        </w:drawing>
      </w:r>
    </w:p>
    <w:p w14:paraId="2F8AF810" w14:textId="015B5123" w:rsidR="004176DA" w:rsidRDefault="004176DA" w:rsidP="0073377D">
      <w:pPr>
        <w:rPr>
          <w:b/>
          <w:bCs/>
        </w:rPr>
      </w:pPr>
    </w:p>
    <w:p w14:paraId="316D9DCC" w14:textId="175F3C52" w:rsidR="004176DA" w:rsidRPr="004176DA" w:rsidRDefault="004176DA" w:rsidP="004176DA">
      <w:pPr>
        <w:rPr>
          <w:b/>
          <w:bCs/>
        </w:rPr>
      </w:pPr>
      <w:r w:rsidRPr="004176DA">
        <w:rPr>
          <w:b/>
          <w:bCs/>
        </w:rPr>
        <w:t>b.</w:t>
      </w:r>
      <w:r w:rsidRPr="004176DA">
        <w:rPr>
          <w:rFonts w:hint="eastAsia"/>
          <w:b/>
          <w:bCs/>
        </w:rPr>
        <w:t>在碱催化下，等物质的量的苯酚与甲醛或过量的甲醛与苯酚反应，生成</w:t>
      </w:r>
      <w:proofErr w:type="gramStart"/>
      <w:r w:rsidRPr="004176DA">
        <w:rPr>
          <w:rFonts w:hint="eastAsia"/>
          <w:b/>
          <w:bCs/>
        </w:rPr>
        <w:t>羟</w:t>
      </w:r>
      <w:proofErr w:type="gramEnd"/>
      <w:r w:rsidRPr="004176DA">
        <w:rPr>
          <w:rFonts w:hint="eastAsia"/>
          <w:b/>
          <w:bCs/>
        </w:rPr>
        <w:t>甲基苯酚、二羟甲基苯酚、三羟甲基苯酚等，然后加热继续反应，就可以生成网状结构的酚醛树脂。</w:t>
      </w:r>
    </w:p>
    <w:p w14:paraId="616F0391" w14:textId="5286F3C2" w:rsidR="004176DA" w:rsidRPr="004176DA" w:rsidRDefault="004176DA" w:rsidP="004176DA">
      <w:pPr>
        <w:rPr>
          <w:b/>
          <w:bCs/>
        </w:rPr>
      </w:pPr>
    </w:p>
    <w:p w14:paraId="27445E98" w14:textId="66679796" w:rsidR="004176DA" w:rsidRDefault="004176DA" w:rsidP="0073377D">
      <w:pPr>
        <w:rPr>
          <w:b/>
          <w:bCs/>
        </w:rPr>
      </w:pPr>
      <w:r>
        <w:rPr>
          <w:b/>
          <w:bCs/>
          <w:noProof/>
        </w:rPr>
        <w:drawing>
          <wp:inline distT="0" distB="0" distL="0" distR="0" wp14:anchorId="6B55EC01" wp14:editId="660EF205">
            <wp:extent cx="5656288" cy="2542854"/>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1660" cy="2549765"/>
                    </a:xfrm>
                    <a:prstGeom prst="rect">
                      <a:avLst/>
                    </a:prstGeom>
                    <a:noFill/>
                  </pic:spPr>
                </pic:pic>
              </a:graphicData>
            </a:graphic>
          </wp:inline>
        </w:drawing>
      </w:r>
    </w:p>
    <w:p w14:paraId="2F2F334E" w14:textId="0E51BCA7" w:rsidR="004176DA" w:rsidRDefault="004176DA" w:rsidP="0073377D">
      <w:pPr>
        <w:rPr>
          <w:b/>
          <w:bCs/>
        </w:rPr>
      </w:pPr>
    </w:p>
    <w:p w14:paraId="2E01E4F5" w14:textId="60610C83" w:rsidR="004176DA" w:rsidRPr="004176DA" w:rsidRDefault="004176DA" w:rsidP="004176DA">
      <w:pPr>
        <w:rPr>
          <w:b/>
          <w:bCs/>
        </w:rPr>
      </w:pPr>
      <w:r w:rsidRPr="004176DA">
        <w:rPr>
          <w:b/>
          <w:bCs/>
        </w:rPr>
        <w:t>(3)</w:t>
      </w:r>
      <w:r w:rsidRPr="004176DA">
        <w:rPr>
          <w:rFonts w:hint="eastAsia"/>
          <w:b/>
          <w:bCs/>
        </w:rPr>
        <w:t>酸性、碱性条件对酚醛树脂结构的影响</w:t>
      </w:r>
    </w:p>
    <w:p w14:paraId="19B94A9F" w14:textId="77777777" w:rsidR="004176DA" w:rsidRPr="004176DA" w:rsidRDefault="004176DA" w:rsidP="004176DA">
      <w:pPr>
        <w:rPr>
          <w:b/>
          <w:bCs/>
        </w:rPr>
      </w:pPr>
      <w:r w:rsidRPr="004176DA">
        <w:rPr>
          <w:rFonts w:hint="eastAsia"/>
          <w:b/>
          <w:bCs/>
        </w:rPr>
        <w:t>①酸性：等物质的量的甲醛和苯酚反应形成</w:t>
      </w:r>
      <w:r w:rsidRPr="004176DA">
        <w:rPr>
          <w:b/>
          <w:bCs/>
        </w:rPr>
        <w:t>_____</w:t>
      </w:r>
      <w:r w:rsidRPr="004176DA">
        <w:rPr>
          <w:rFonts w:hint="eastAsia"/>
          <w:b/>
          <w:bCs/>
        </w:rPr>
        <w:t>结构的高分子，其反应为</w:t>
      </w:r>
    </w:p>
    <w:p w14:paraId="70BF0CBC" w14:textId="45D65841" w:rsidR="004176DA" w:rsidRDefault="00370B5A" w:rsidP="0073377D">
      <w:pPr>
        <w:rPr>
          <w:b/>
          <w:bCs/>
        </w:rPr>
      </w:pPr>
      <w:r>
        <w:rPr>
          <w:b/>
          <w:bCs/>
          <w:noProof/>
        </w:rPr>
        <w:drawing>
          <wp:anchor distT="0" distB="0" distL="114300" distR="114300" simplePos="0" relativeHeight="251660288" behindDoc="1" locked="0" layoutInCell="1" allowOverlap="1" wp14:anchorId="7941CCC4" wp14:editId="211E2FE0">
            <wp:simplePos x="0" y="0"/>
            <wp:positionH relativeFrom="column">
              <wp:posOffset>3151569</wp:posOffset>
            </wp:positionH>
            <wp:positionV relativeFrom="paragraph">
              <wp:posOffset>77434</wp:posOffset>
            </wp:positionV>
            <wp:extent cx="1851649" cy="488022"/>
            <wp:effectExtent l="0" t="0" r="0" b="0"/>
            <wp:wrapTight wrapText="bothSides">
              <wp:wrapPolygon edited="0">
                <wp:start x="11337" y="844"/>
                <wp:lineTo x="4224" y="2531"/>
                <wp:lineTo x="889" y="6750"/>
                <wp:lineTo x="889" y="19406"/>
                <wp:lineTo x="18895" y="19406"/>
                <wp:lineTo x="20674" y="16875"/>
                <wp:lineTo x="20674" y="10969"/>
                <wp:lineTo x="15561" y="2531"/>
                <wp:lineTo x="12226" y="844"/>
                <wp:lineTo x="11337" y="844"/>
              </wp:wrapPolygon>
            </wp:wrapTight>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1649" cy="488022"/>
                    </a:xfrm>
                    <a:prstGeom prst="rect">
                      <a:avLst/>
                    </a:prstGeom>
                    <a:noFill/>
                  </pic:spPr>
                </pic:pic>
              </a:graphicData>
            </a:graphic>
          </wp:anchor>
        </w:drawing>
      </w:r>
      <w:r>
        <w:rPr>
          <w:b/>
          <w:bCs/>
          <w:noProof/>
        </w:rPr>
        <w:drawing>
          <wp:anchor distT="0" distB="0" distL="114300" distR="114300" simplePos="0" relativeHeight="251658239" behindDoc="1" locked="0" layoutInCell="1" allowOverlap="1" wp14:anchorId="12EFFD5C" wp14:editId="0B0530E4">
            <wp:simplePos x="0" y="0"/>
            <wp:positionH relativeFrom="margin">
              <wp:align>left</wp:align>
            </wp:positionH>
            <wp:positionV relativeFrom="paragraph">
              <wp:posOffset>61937</wp:posOffset>
            </wp:positionV>
            <wp:extent cx="5110502" cy="1714669"/>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0502" cy="1714669"/>
                    </a:xfrm>
                    <a:prstGeom prst="rect">
                      <a:avLst/>
                    </a:prstGeom>
                    <a:noFill/>
                  </pic:spPr>
                </pic:pic>
              </a:graphicData>
            </a:graphic>
            <wp14:sizeRelH relativeFrom="page">
              <wp14:pctWidth>0</wp14:pctWidth>
            </wp14:sizeRelH>
            <wp14:sizeRelV relativeFrom="page">
              <wp14:pctHeight>0</wp14:pctHeight>
            </wp14:sizeRelV>
          </wp:anchor>
        </w:drawing>
      </w:r>
    </w:p>
    <w:p w14:paraId="38FD9964" w14:textId="1715561A" w:rsidR="00370B5A" w:rsidRDefault="00370B5A" w:rsidP="00370B5A">
      <w:pPr>
        <w:rPr>
          <w:b/>
          <w:bCs/>
        </w:rPr>
      </w:pPr>
    </w:p>
    <w:p w14:paraId="047E7670" w14:textId="386FDEC0" w:rsidR="00370B5A" w:rsidRDefault="00370B5A" w:rsidP="00370B5A">
      <w:pPr>
        <w:rPr>
          <w:b/>
          <w:bCs/>
        </w:rPr>
      </w:pPr>
      <w:r>
        <w:rPr>
          <w:b/>
          <w:bCs/>
          <w:noProof/>
        </w:rPr>
        <w:drawing>
          <wp:anchor distT="0" distB="0" distL="114300" distR="114300" simplePos="0" relativeHeight="251661312" behindDoc="0" locked="0" layoutInCell="1" allowOverlap="1" wp14:anchorId="014E2814" wp14:editId="78D65353">
            <wp:simplePos x="0" y="0"/>
            <wp:positionH relativeFrom="column">
              <wp:posOffset>3618537</wp:posOffset>
            </wp:positionH>
            <wp:positionV relativeFrom="paragraph">
              <wp:posOffset>349193</wp:posOffset>
            </wp:positionV>
            <wp:extent cx="1639531" cy="591977"/>
            <wp:effectExtent l="0" t="0" r="0" b="0"/>
            <wp:wrapThrough wrapText="bothSides">
              <wp:wrapPolygon edited="0">
                <wp:start x="3766" y="695"/>
                <wp:lineTo x="1004" y="9039"/>
                <wp:lineTo x="1004" y="13210"/>
                <wp:lineTo x="2762" y="15296"/>
                <wp:lineTo x="2762" y="19468"/>
                <wp:lineTo x="17072" y="19468"/>
                <wp:lineTo x="18077" y="17382"/>
                <wp:lineTo x="17575" y="13906"/>
                <wp:lineTo x="19332" y="13210"/>
                <wp:lineTo x="19332" y="10429"/>
                <wp:lineTo x="15817" y="695"/>
                <wp:lineTo x="3766" y="695"/>
              </wp:wrapPolygon>
            </wp:wrapThrough>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9531" cy="591977"/>
                    </a:xfrm>
                    <a:prstGeom prst="rect">
                      <a:avLst/>
                    </a:prstGeom>
                    <a:noFill/>
                  </pic:spPr>
                </pic:pic>
              </a:graphicData>
            </a:graphic>
          </wp:anchor>
        </w:drawing>
      </w:r>
    </w:p>
    <w:p w14:paraId="6A5A7C3D" w14:textId="3A2EF00A" w:rsidR="00370B5A" w:rsidRDefault="00370B5A" w:rsidP="00370B5A">
      <w:pPr>
        <w:rPr>
          <w:rFonts w:hint="eastAsia"/>
          <w:b/>
          <w:bCs/>
        </w:rPr>
      </w:pPr>
      <w:r w:rsidRPr="00370B5A">
        <w:drawing>
          <wp:inline distT="0" distB="0" distL="0" distR="0" wp14:anchorId="380B6F9D" wp14:editId="3076F694">
            <wp:extent cx="5274310" cy="1981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8120"/>
                    </a:xfrm>
                    <a:prstGeom prst="rect">
                      <a:avLst/>
                    </a:prstGeom>
                    <a:noFill/>
                    <a:ln>
                      <a:noFill/>
                    </a:ln>
                  </pic:spPr>
                </pic:pic>
              </a:graphicData>
            </a:graphic>
          </wp:inline>
        </w:drawing>
      </w:r>
    </w:p>
    <w:p w14:paraId="755BD458" w14:textId="0F5EB642" w:rsidR="00370B5A" w:rsidRDefault="00370B5A" w:rsidP="00370B5A">
      <w:pPr>
        <w:rPr>
          <w:b/>
          <w:bCs/>
        </w:rPr>
      </w:pPr>
      <w:r w:rsidRPr="00370B5A">
        <w:rPr>
          <w:rFonts w:hint="eastAsia"/>
          <w:b/>
          <w:bCs/>
        </w:rPr>
        <w:lastRenderedPageBreak/>
        <w:t>②在碱催化下，苯酚与过量的甲醛反应，生成</w:t>
      </w:r>
      <w:proofErr w:type="gramStart"/>
      <w:r w:rsidRPr="00370B5A">
        <w:rPr>
          <w:rFonts w:hint="eastAsia"/>
          <w:b/>
          <w:bCs/>
        </w:rPr>
        <w:t>羟</w:t>
      </w:r>
      <w:proofErr w:type="gramEnd"/>
      <w:r w:rsidRPr="00370B5A">
        <w:rPr>
          <w:rFonts w:hint="eastAsia"/>
          <w:b/>
          <w:bCs/>
        </w:rPr>
        <w:t>甲基苯酚的同时，还生成</w:t>
      </w:r>
      <w:r w:rsidRPr="00370B5A">
        <w:rPr>
          <w:b/>
          <w:bCs/>
        </w:rPr>
        <w:t>____________</w:t>
      </w:r>
      <w:r w:rsidRPr="00370B5A">
        <w:rPr>
          <w:rFonts w:hint="eastAsia"/>
          <w:b/>
          <w:bCs/>
        </w:rPr>
        <w:t>、</w:t>
      </w:r>
      <w:r w:rsidRPr="00370B5A">
        <w:rPr>
          <w:b/>
          <w:bCs/>
        </w:rPr>
        <w:t>_____________</w:t>
      </w:r>
      <w:r w:rsidRPr="00370B5A">
        <w:rPr>
          <w:rFonts w:hint="eastAsia"/>
          <w:b/>
          <w:bCs/>
        </w:rPr>
        <w:t>等，继续反应生成</w:t>
      </w:r>
      <w:r w:rsidRPr="00370B5A">
        <w:rPr>
          <w:b/>
          <w:bCs/>
        </w:rPr>
        <w:t>____</w:t>
      </w:r>
      <w:r w:rsidRPr="00370B5A">
        <w:rPr>
          <w:rFonts w:hint="eastAsia"/>
          <w:b/>
          <w:bCs/>
        </w:rPr>
        <w:t>结构的酚醛树脂。</w:t>
      </w:r>
    </w:p>
    <w:p w14:paraId="3F82BBE6" w14:textId="156F29B2" w:rsidR="00831A7C" w:rsidRDefault="00831A7C" w:rsidP="00370B5A">
      <w:pPr>
        <w:rPr>
          <w:b/>
          <w:bCs/>
        </w:rPr>
      </w:pPr>
    </w:p>
    <w:p w14:paraId="649F3B8C" w14:textId="23C7337F" w:rsidR="00831A7C" w:rsidRPr="00370B5A" w:rsidRDefault="00831A7C" w:rsidP="00370B5A">
      <w:pPr>
        <w:rPr>
          <w:rFonts w:hint="eastAsia"/>
          <w:b/>
          <w:bCs/>
        </w:rPr>
      </w:pPr>
      <w:r>
        <w:rPr>
          <w:rFonts w:hint="eastAsia"/>
          <w:b/>
          <w:bCs/>
        </w:rPr>
        <w:t>※</w:t>
      </w:r>
      <w:r w:rsidRPr="00831A7C">
        <w:rPr>
          <w:rFonts w:hint="eastAsia"/>
          <w:b/>
          <w:bCs/>
        </w:rPr>
        <w:t>线型结构、支链型结构、网状型结构对合成高分子性能的影响。</w:t>
      </w:r>
    </w:p>
    <w:p w14:paraId="5FF7D369" w14:textId="2C0F647B" w:rsidR="00370B5A" w:rsidRDefault="00831A7C" w:rsidP="0073377D">
      <w:pPr>
        <w:rPr>
          <w:b/>
          <w:bCs/>
        </w:rPr>
      </w:pPr>
      <w:r>
        <w:rPr>
          <w:b/>
          <w:bCs/>
          <w:noProof/>
        </w:rPr>
        <w:drawing>
          <wp:inline distT="0" distB="0" distL="0" distR="0" wp14:anchorId="7487B04B" wp14:editId="5DBBF97A">
            <wp:extent cx="5318707" cy="255334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4864" cy="2575502"/>
                    </a:xfrm>
                    <a:prstGeom prst="rect">
                      <a:avLst/>
                    </a:prstGeom>
                    <a:noFill/>
                  </pic:spPr>
                </pic:pic>
              </a:graphicData>
            </a:graphic>
          </wp:inline>
        </w:drawing>
      </w:r>
    </w:p>
    <w:p w14:paraId="0EFA378D" w14:textId="3B193894" w:rsidR="00831A7C" w:rsidRPr="00831A7C" w:rsidRDefault="00831A7C" w:rsidP="00831A7C">
      <w:pPr>
        <w:rPr>
          <w:b/>
          <w:bCs/>
        </w:rPr>
      </w:pPr>
      <w:r w:rsidRPr="00831A7C">
        <w:rPr>
          <w:b/>
          <w:bCs/>
        </w:rPr>
        <w:t>2)</w:t>
      </w:r>
      <w:r w:rsidRPr="00831A7C">
        <w:rPr>
          <w:rFonts w:hint="eastAsia"/>
          <w:b/>
          <w:bCs/>
        </w:rPr>
        <w:t>尿素</w:t>
      </w:r>
      <w:r w:rsidRPr="00831A7C">
        <w:rPr>
          <w:b/>
          <w:bCs/>
        </w:rPr>
        <w:t>(H</w:t>
      </w:r>
      <w:r w:rsidRPr="00831A7C">
        <w:rPr>
          <w:b/>
          <w:bCs/>
          <w:vertAlign w:val="subscript"/>
        </w:rPr>
        <w:t>2</w:t>
      </w:r>
      <w:r w:rsidRPr="00831A7C">
        <w:rPr>
          <w:b/>
          <w:bCs/>
        </w:rPr>
        <w:t>NCONH</w:t>
      </w:r>
      <w:r w:rsidRPr="00831A7C">
        <w:rPr>
          <w:b/>
          <w:bCs/>
          <w:vertAlign w:val="subscript"/>
        </w:rPr>
        <w:t>2</w:t>
      </w:r>
      <w:r w:rsidRPr="00831A7C">
        <w:rPr>
          <w:b/>
          <w:bCs/>
        </w:rPr>
        <w:t>)</w:t>
      </w:r>
      <w:r w:rsidRPr="00831A7C">
        <w:rPr>
          <w:rFonts w:hint="eastAsia"/>
          <w:b/>
          <w:bCs/>
        </w:rPr>
        <w:t>可以与甲醛发生反应，最终缩聚成具有线型或网状结构的脲醛树脂。脲醛树脂可用于生产木材黏合剂、生活器具和电器开关。请写出尿素与甲醛反应得到线型聚合物的化学方程式：</w:t>
      </w:r>
      <w:r w:rsidRPr="00831A7C">
        <w:rPr>
          <w:b/>
          <w:bCs/>
        </w:rPr>
        <w:t xml:space="preserve">                                         </w:t>
      </w:r>
    </w:p>
    <w:p w14:paraId="6A15FFC8" w14:textId="77777777" w:rsidR="00831A7C" w:rsidRPr="0073377D" w:rsidRDefault="00831A7C" w:rsidP="0073377D">
      <w:pPr>
        <w:rPr>
          <w:rFonts w:hint="eastAsia"/>
          <w:b/>
          <w:bCs/>
        </w:rPr>
      </w:pPr>
    </w:p>
    <w:sectPr w:rsidR="00831A7C" w:rsidRPr="007337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C3A29"/>
    <w:multiLevelType w:val="hybridMultilevel"/>
    <w:tmpl w:val="7A8CF434"/>
    <w:lvl w:ilvl="0" w:tplc="79F64646">
      <w:start w:val="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B16FE2"/>
    <w:multiLevelType w:val="hybridMultilevel"/>
    <w:tmpl w:val="13D2A3DA"/>
    <w:lvl w:ilvl="0" w:tplc="4C32A6CC">
      <w:start w:val="1"/>
      <w:numFmt w:val="bullet"/>
      <w:lvlText w:val=""/>
      <w:lvlJc w:val="left"/>
      <w:pPr>
        <w:tabs>
          <w:tab w:val="num" w:pos="720"/>
        </w:tabs>
        <w:ind w:left="720" w:hanging="360"/>
      </w:pPr>
      <w:rPr>
        <w:rFonts w:ascii="Wingdings" w:hAnsi="Wingdings" w:hint="default"/>
      </w:rPr>
    </w:lvl>
    <w:lvl w:ilvl="1" w:tplc="63425E36" w:tentative="1">
      <w:start w:val="1"/>
      <w:numFmt w:val="bullet"/>
      <w:lvlText w:val=""/>
      <w:lvlJc w:val="left"/>
      <w:pPr>
        <w:tabs>
          <w:tab w:val="num" w:pos="1440"/>
        </w:tabs>
        <w:ind w:left="1440" w:hanging="360"/>
      </w:pPr>
      <w:rPr>
        <w:rFonts w:ascii="Wingdings" w:hAnsi="Wingdings" w:hint="default"/>
      </w:rPr>
    </w:lvl>
    <w:lvl w:ilvl="2" w:tplc="BF6C212E" w:tentative="1">
      <w:start w:val="1"/>
      <w:numFmt w:val="bullet"/>
      <w:lvlText w:val=""/>
      <w:lvlJc w:val="left"/>
      <w:pPr>
        <w:tabs>
          <w:tab w:val="num" w:pos="2160"/>
        </w:tabs>
        <w:ind w:left="2160" w:hanging="360"/>
      </w:pPr>
      <w:rPr>
        <w:rFonts w:ascii="Wingdings" w:hAnsi="Wingdings" w:hint="default"/>
      </w:rPr>
    </w:lvl>
    <w:lvl w:ilvl="3" w:tplc="324030D6" w:tentative="1">
      <w:start w:val="1"/>
      <w:numFmt w:val="bullet"/>
      <w:lvlText w:val=""/>
      <w:lvlJc w:val="left"/>
      <w:pPr>
        <w:tabs>
          <w:tab w:val="num" w:pos="2880"/>
        </w:tabs>
        <w:ind w:left="2880" w:hanging="360"/>
      </w:pPr>
      <w:rPr>
        <w:rFonts w:ascii="Wingdings" w:hAnsi="Wingdings" w:hint="default"/>
      </w:rPr>
    </w:lvl>
    <w:lvl w:ilvl="4" w:tplc="FEEA0AF6" w:tentative="1">
      <w:start w:val="1"/>
      <w:numFmt w:val="bullet"/>
      <w:lvlText w:val=""/>
      <w:lvlJc w:val="left"/>
      <w:pPr>
        <w:tabs>
          <w:tab w:val="num" w:pos="3600"/>
        </w:tabs>
        <w:ind w:left="3600" w:hanging="360"/>
      </w:pPr>
      <w:rPr>
        <w:rFonts w:ascii="Wingdings" w:hAnsi="Wingdings" w:hint="default"/>
      </w:rPr>
    </w:lvl>
    <w:lvl w:ilvl="5" w:tplc="DDEC2176" w:tentative="1">
      <w:start w:val="1"/>
      <w:numFmt w:val="bullet"/>
      <w:lvlText w:val=""/>
      <w:lvlJc w:val="left"/>
      <w:pPr>
        <w:tabs>
          <w:tab w:val="num" w:pos="4320"/>
        </w:tabs>
        <w:ind w:left="4320" w:hanging="360"/>
      </w:pPr>
      <w:rPr>
        <w:rFonts w:ascii="Wingdings" w:hAnsi="Wingdings" w:hint="default"/>
      </w:rPr>
    </w:lvl>
    <w:lvl w:ilvl="6" w:tplc="112C372A" w:tentative="1">
      <w:start w:val="1"/>
      <w:numFmt w:val="bullet"/>
      <w:lvlText w:val=""/>
      <w:lvlJc w:val="left"/>
      <w:pPr>
        <w:tabs>
          <w:tab w:val="num" w:pos="5040"/>
        </w:tabs>
        <w:ind w:left="5040" w:hanging="360"/>
      </w:pPr>
      <w:rPr>
        <w:rFonts w:ascii="Wingdings" w:hAnsi="Wingdings" w:hint="default"/>
      </w:rPr>
    </w:lvl>
    <w:lvl w:ilvl="7" w:tplc="933033D4" w:tentative="1">
      <w:start w:val="1"/>
      <w:numFmt w:val="bullet"/>
      <w:lvlText w:val=""/>
      <w:lvlJc w:val="left"/>
      <w:pPr>
        <w:tabs>
          <w:tab w:val="num" w:pos="5760"/>
        </w:tabs>
        <w:ind w:left="5760" w:hanging="360"/>
      </w:pPr>
      <w:rPr>
        <w:rFonts w:ascii="Wingdings" w:hAnsi="Wingdings" w:hint="default"/>
      </w:rPr>
    </w:lvl>
    <w:lvl w:ilvl="8" w:tplc="93722AD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A3315F"/>
    <w:multiLevelType w:val="hybridMultilevel"/>
    <w:tmpl w:val="A464172A"/>
    <w:lvl w:ilvl="0" w:tplc="26BA00C6">
      <w:start w:val="1"/>
      <w:numFmt w:val="bullet"/>
      <w:lvlText w:val=""/>
      <w:lvlJc w:val="left"/>
      <w:pPr>
        <w:tabs>
          <w:tab w:val="num" w:pos="720"/>
        </w:tabs>
        <w:ind w:left="720" w:hanging="360"/>
      </w:pPr>
      <w:rPr>
        <w:rFonts w:ascii="Wingdings" w:hAnsi="Wingdings" w:hint="default"/>
      </w:rPr>
    </w:lvl>
    <w:lvl w:ilvl="1" w:tplc="F20A1646" w:tentative="1">
      <w:start w:val="1"/>
      <w:numFmt w:val="bullet"/>
      <w:lvlText w:val=""/>
      <w:lvlJc w:val="left"/>
      <w:pPr>
        <w:tabs>
          <w:tab w:val="num" w:pos="1440"/>
        </w:tabs>
        <w:ind w:left="1440" w:hanging="360"/>
      </w:pPr>
      <w:rPr>
        <w:rFonts w:ascii="Wingdings" w:hAnsi="Wingdings" w:hint="default"/>
      </w:rPr>
    </w:lvl>
    <w:lvl w:ilvl="2" w:tplc="BBA41B9E" w:tentative="1">
      <w:start w:val="1"/>
      <w:numFmt w:val="bullet"/>
      <w:lvlText w:val=""/>
      <w:lvlJc w:val="left"/>
      <w:pPr>
        <w:tabs>
          <w:tab w:val="num" w:pos="2160"/>
        </w:tabs>
        <w:ind w:left="2160" w:hanging="360"/>
      </w:pPr>
      <w:rPr>
        <w:rFonts w:ascii="Wingdings" w:hAnsi="Wingdings" w:hint="default"/>
      </w:rPr>
    </w:lvl>
    <w:lvl w:ilvl="3" w:tplc="D4F660F4" w:tentative="1">
      <w:start w:val="1"/>
      <w:numFmt w:val="bullet"/>
      <w:lvlText w:val=""/>
      <w:lvlJc w:val="left"/>
      <w:pPr>
        <w:tabs>
          <w:tab w:val="num" w:pos="2880"/>
        </w:tabs>
        <w:ind w:left="2880" w:hanging="360"/>
      </w:pPr>
      <w:rPr>
        <w:rFonts w:ascii="Wingdings" w:hAnsi="Wingdings" w:hint="default"/>
      </w:rPr>
    </w:lvl>
    <w:lvl w:ilvl="4" w:tplc="E7844E38" w:tentative="1">
      <w:start w:val="1"/>
      <w:numFmt w:val="bullet"/>
      <w:lvlText w:val=""/>
      <w:lvlJc w:val="left"/>
      <w:pPr>
        <w:tabs>
          <w:tab w:val="num" w:pos="3600"/>
        </w:tabs>
        <w:ind w:left="3600" w:hanging="360"/>
      </w:pPr>
      <w:rPr>
        <w:rFonts w:ascii="Wingdings" w:hAnsi="Wingdings" w:hint="default"/>
      </w:rPr>
    </w:lvl>
    <w:lvl w:ilvl="5" w:tplc="45982DBE" w:tentative="1">
      <w:start w:val="1"/>
      <w:numFmt w:val="bullet"/>
      <w:lvlText w:val=""/>
      <w:lvlJc w:val="left"/>
      <w:pPr>
        <w:tabs>
          <w:tab w:val="num" w:pos="4320"/>
        </w:tabs>
        <w:ind w:left="4320" w:hanging="360"/>
      </w:pPr>
      <w:rPr>
        <w:rFonts w:ascii="Wingdings" w:hAnsi="Wingdings" w:hint="default"/>
      </w:rPr>
    </w:lvl>
    <w:lvl w:ilvl="6" w:tplc="44328982" w:tentative="1">
      <w:start w:val="1"/>
      <w:numFmt w:val="bullet"/>
      <w:lvlText w:val=""/>
      <w:lvlJc w:val="left"/>
      <w:pPr>
        <w:tabs>
          <w:tab w:val="num" w:pos="5040"/>
        </w:tabs>
        <w:ind w:left="5040" w:hanging="360"/>
      </w:pPr>
      <w:rPr>
        <w:rFonts w:ascii="Wingdings" w:hAnsi="Wingdings" w:hint="default"/>
      </w:rPr>
    </w:lvl>
    <w:lvl w:ilvl="7" w:tplc="BE368E12" w:tentative="1">
      <w:start w:val="1"/>
      <w:numFmt w:val="bullet"/>
      <w:lvlText w:val=""/>
      <w:lvlJc w:val="left"/>
      <w:pPr>
        <w:tabs>
          <w:tab w:val="num" w:pos="5760"/>
        </w:tabs>
        <w:ind w:left="5760" w:hanging="360"/>
      </w:pPr>
      <w:rPr>
        <w:rFonts w:ascii="Wingdings" w:hAnsi="Wingdings" w:hint="default"/>
      </w:rPr>
    </w:lvl>
    <w:lvl w:ilvl="8" w:tplc="EB5CC4C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501B7F"/>
    <w:multiLevelType w:val="hybridMultilevel"/>
    <w:tmpl w:val="3E8010EE"/>
    <w:lvl w:ilvl="0" w:tplc="F7087DBA">
      <w:start w:val="1"/>
      <w:numFmt w:val="bullet"/>
      <w:lvlText w:val=""/>
      <w:lvlJc w:val="left"/>
      <w:pPr>
        <w:tabs>
          <w:tab w:val="num" w:pos="720"/>
        </w:tabs>
        <w:ind w:left="720" w:hanging="360"/>
      </w:pPr>
      <w:rPr>
        <w:rFonts w:ascii="Wingdings" w:hAnsi="Wingdings" w:hint="default"/>
      </w:rPr>
    </w:lvl>
    <w:lvl w:ilvl="1" w:tplc="D458B552" w:tentative="1">
      <w:start w:val="1"/>
      <w:numFmt w:val="bullet"/>
      <w:lvlText w:val=""/>
      <w:lvlJc w:val="left"/>
      <w:pPr>
        <w:tabs>
          <w:tab w:val="num" w:pos="1440"/>
        </w:tabs>
        <w:ind w:left="1440" w:hanging="360"/>
      </w:pPr>
      <w:rPr>
        <w:rFonts w:ascii="Wingdings" w:hAnsi="Wingdings" w:hint="default"/>
      </w:rPr>
    </w:lvl>
    <w:lvl w:ilvl="2" w:tplc="99862934" w:tentative="1">
      <w:start w:val="1"/>
      <w:numFmt w:val="bullet"/>
      <w:lvlText w:val=""/>
      <w:lvlJc w:val="left"/>
      <w:pPr>
        <w:tabs>
          <w:tab w:val="num" w:pos="2160"/>
        </w:tabs>
        <w:ind w:left="2160" w:hanging="360"/>
      </w:pPr>
      <w:rPr>
        <w:rFonts w:ascii="Wingdings" w:hAnsi="Wingdings" w:hint="default"/>
      </w:rPr>
    </w:lvl>
    <w:lvl w:ilvl="3" w:tplc="22EE4AE8" w:tentative="1">
      <w:start w:val="1"/>
      <w:numFmt w:val="bullet"/>
      <w:lvlText w:val=""/>
      <w:lvlJc w:val="left"/>
      <w:pPr>
        <w:tabs>
          <w:tab w:val="num" w:pos="2880"/>
        </w:tabs>
        <w:ind w:left="2880" w:hanging="360"/>
      </w:pPr>
      <w:rPr>
        <w:rFonts w:ascii="Wingdings" w:hAnsi="Wingdings" w:hint="default"/>
      </w:rPr>
    </w:lvl>
    <w:lvl w:ilvl="4" w:tplc="0156A63C" w:tentative="1">
      <w:start w:val="1"/>
      <w:numFmt w:val="bullet"/>
      <w:lvlText w:val=""/>
      <w:lvlJc w:val="left"/>
      <w:pPr>
        <w:tabs>
          <w:tab w:val="num" w:pos="3600"/>
        </w:tabs>
        <w:ind w:left="3600" w:hanging="360"/>
      </w:pPr>
      <w:rPr>
        <w:rFonts w:ascii="Wingdings" w:hAnsi="Wingdings" w:hint="default"/>
      </w:rPr>
    </w:lvl>
    <w:lvl w:ilvl="5" w:tplc="E7BE0158" w:tentative="1">
      <w:start w:val="1"/>
      <w:numFmt w:val="bullet"/>
      <w:lvlText w:val=""/>
      <w:lvlJc w:val="left"/>
      <w:pPr>
        <w:tabs>
          <w:tab w:val="num" w:pos="4320"/>
        </w:tabs>
        <w:ind w:left="4320" w:hanging="360"/>
      </w:pPr>
      <w:rPr>
        <w:rFonts w:ascii="Wingdings" w:hAnsi="Wingdings" w:hint="default"/>
      </w:rPr>
    </w:lvl>
    <w:lvl w:ilvl="6" w:tplc="FD6CBD98" w:tentative="1">
      <w:start w:val="1"/>
      <w:numFmt w:val="bullet"/>
      <w:lvlText w:val=""/>
      <w:lvlJc w:val="left"/>
      <w:pPr>
        <w:tabs>
          <w:tab w:val="num" w:pos="5040"/>
        </w:tabs>
        <w:ind w:left="5040" w:hanging="360"/>
      </w:pPr>
      <w:rPr>
        <w:rFonts w:ascii="Wingdings" w:hAnsi="Wingdings" w:hint="default"/>
      </w:rPr>
    </w:lvl>
    <w:lvl w:ilvl="7" w:tplc="FE9C6E56" w:tentative="1">
      <w:start w:val="1"/>
      <w:numFmt w:val="bullet"/>
      <w:lvlText w:val=""/>
      <w:lvlJc w:val="left"/>
      <w:pPr>
        <w:tabs>
          <w:tab w:val="num" w:pos="5760"/>
        </w:tabs>
        <w:ind w:left="5760" w:hanging="360"/>
      </w:pPr>
      <w:rPr>
        <w:rFonts w:ascii="Wingdings" w:hAnsi="Wingdings" w:hint="default"/>
      </w:rPr>
    </w:lvl>
    <w:lvl w:ilvl="8" w:tplc="51B882B2" w:tentative="1">
      <w:start w:val="1"/>
      <w:numFmt w:val="bullet"/>
      <w:lvlText w:val=""/>
      <w:lvlJc w:val="left"/>
      <w:pPr>
        <w:tabs>
          <w:tab w:val="num" w:pos="6480"/>
        </w:tabs>
        <w:ind w:left="6480" w:hanging="360"/>
      </w:pPr>
      <w:rPr>
        <w:rFonts w:ascii="Wingdings" w:hAnsi="Wingdings" w:hint="default"/>
      </w:rPr>
    </w:lvl>
  </w:abstractNum>
  <w:num w:numId="1" w16cid:durableId="787091708">
    <w:abstractNumId w:val="1"/>
  </w:num>
  <w:num w:numId="2" w16cid:durableId="1567841198">
    <w:abstractNumId w:val="3"/>
  </w:num>
  <w:num w:numId="3" w16cid:durableId="1477067716">
    <w:abstractNumId w:val="2"/>
  </w:num>
  <w:num w:numId="4" w16cid:durableId="2140340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8D"/>
    <w:rsid w:val="000711C7"/>
    <w:rsid w:val="00370B5A"/>
    <w:rsid w:val="0039008D"/>
    <w:rsid w:val="003960FC"/>
    <w:rsid w:val="004176DA"/>
    <w:rsid w:val="005B34D3"/>
    <w:rsid w:val="00687A62"/>
    <w:rsid w:val="007228EC"/>
    <w:rsid w:val="0073377D"/>
    <w:rsid w:val="00745142"/>
    <w:rsid w:val="007D7C01"/>
    <w:rsid w:val="007F77D8"/>
    <w:rsid w:val="00831A7C"/>
    <w:rsid w:val="00905960"/>
    <w:rsid w:val="00C043CB"/>
    <w:rsid w:val="00CB58B2"/>
    <w:rsid w:val="00CC4B96"/>
    <w:rsid w:val="00D42669"/>
    <w:rsid w:val="00D72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A765"/>
  <w15:chartTrackingRefBased/>
  <w15:docId w15:val="{BC67526D-CC7B-4F22-8426-AE303E0C5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1C7"/>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05960"/>
    <w:pPr>
      <w:widowControl/>
      <w:spacing w:before="100" w:beforeAutospacing="1" w:after="100" w:afterAutospacing="1"/>
      <w:jc w:val="left"/>
    </w:pPr>
    <w:rPr>
      <w:rFonts w:ascii="宋体" w:hAnsi="宋体" w:cs="宋体"/>
      <w:kern w:val="0"/>
      <w:sz w:val="24"/>
    </w:rPr>
  </w:style>
  <w:style w:type="paragraph" w:styleId="a4">
    <w:name w:val="List Paragraph"/>
    <w:basedOn w:val="a"/>
    <w:uiPriority w:val="34"/>
    <w:qFormat/>
    <w:rsid w:val="00CB58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154">
      <w:bodyDiv w:val="1"/>
      <w:marLeft w:val="0"/>
      <w:marRight w:val="0"/>
      <w:marTop w:val="0"/>
      <w:marBottom w:val="0"/>
      <w:divBdr>
        <w:top w:val="none" w:sz="0" w:space="0" w:color="auto"/>
        <w:left w:val="none" w:sz="0" w:space="0" w:color="auto"/>
        <w:bottom w:val="none" w:sz="0" w:space="0" w:color="auto"/>
        <w:right w:val="none" w:sz="0" w:space="0" w:color="auto"/>
      </w:divBdr>
    </w:div>
    <w:div w:id="83498635">
      <w:bodyDiv w:val="1"/>
      <w:marLeft w:val="0"/>
      <w:marRight w:val="0"/>
      <w:marTop w:val="0"/>
      <w:marBottom w:val="0"/>
      <w:divBdr>
        <w:top w:val="none" w:sz="0" w:space="0" w:color="auto"/>
        <w:left w:val="none" w:sz="0" w:space="0" w:color="auto"/>
        <w:bottom w:val="none" w:sz="0" w:space="0" w:color="auto"/>
        <w:right w:val="none" w:sz="0" w:space="0" w:color="auto"/>
      </w:divBdr>
    </w:div>
    <w:div w:id="118959137">
      <w:bodyDiv w:val="1"/>
      <w:marLeft w:val="0"/>
      <w:marRight w:val="0"/>
      <w:marTop w:val="0"/>
      <w:marBottom w:val="0"/>
      <w:divBdr>
        <w:top w:val="none" w:sz="0" w:space="0" w:color="auto"/>
        <w:left w:val="none" w:sz="0" w:space="0" w:color="auto"/>
        <w:bottom w:val="none" w:sz="0" w:space="0" w:color="auto"/>
        <w:right w:val="none" w:sz="0" w:space="0" w:color="auto"/>
      </w:divBdr>
    </w:div>
    <w:div w:id="165754941">
      <w:bodyDiv w:val="1"/>
      <w:marLeft w:val="0"/>
      <w:marRight w:val="0"/>
      <w:marTop w:val="0"/>
      <w:marBottom w:val="0"/>
      <w:divBdr>
        <w:top w:val="none" w:sz="0" w:space="0" w:color="auto"/>
        <w:left w:val="none" w:sz="0" w:space="0" w:color="auto"/>
        <w:bottom w:val="none" w:sz="0" w:space="0" w:color="auto"/>
        <w:right w:val="none" w:sz="0" w:space="0" w:color="auto"/>
      </w:divBdr>
    </w:div>
    <w:div w:id="170875890">
      <w:bodyDiv w:val="1"/>
      <w:marLeft w:val="0"/>
      <w:marRight w:val="0"/>
      <w:marTop w:val="0"/>
      <w:marBottom w:val="0"/>
      <w:divBdr>
        <w:top w:val="none" w:sz="0" w:space="0" w:color="auto"/>
        <w:left w:val="none" w:sz="0" w:space="0" w:color="auto"/>
        <w:bottom w:val="none" w:sz="0" w:space="0" w:color="auto"/>
        <w:right w:val="none" w:sz="0" w:space="0" w:color="auto"/>
      </w:divBdr>
    </w:div>
    <w:div w:id="171771335">
      <w:bodyDiv w:val="1"/>
      <w:marLeft w:val="0"/>
      <w:marRight w:val="0"/>
      <w:marTop w:val="0"/>
      <w:marBottom w:val="0"/>
      <w:divBdr>
        <w:top w:val="none" w:sz="0" w:space="0" w:color="auto"/>
        <w:left w:val="none" w:sz="0" w:space="0" w:color="auto"/>
        <w:bottom w:val="none" w:sz="0" w:space="0" w:color="auto"/>
        <w:right w:val="none" w:sz="0" w:space="0" w:color="auto"/>
      </w:divBdr>
    </w:div>
    <w:div w:id="199435435">
      <w:bodyDiv w:val="1"/>
      <w:marLeft w:val="0"/>
      <w:marRight w:val="0"/>
      <w:marTop w:val="0"/>
      <w:marBottom w:val="0"/>
      <w:divBdr>
        <w:top w:val="none" w:sz="0" w:space="0" w:color="auto"/>
        <w:left w:val="none" w:sz="0" w:space="0" w:color="auto"/>
        <w:bottom w:val="none" w:sz="0" w:space="0" w:color="auto"/>
        <w:right w:val="none" w:sz="0" w:space="0" w:color="auto"/>
      </w:divBdr>
    </w:div>
    <w:div w:id="270206156">
      <w:bodyDiv w:val="1"/>
      <w:marLeft w:val="0"/>
      <w:marRight w:val="0"/>
      <w:marTop w:val="0"/>
      <w:marBottom w:val="0"/>
      <w:divBdr>
        <w:top w:val="none" w:sz="0" w:space="0" w:color="auto"/>
        <w:left w:val="none" w:sz="0" w:space="0" w:color="auto"/>
        <w:bottom w:val="none" w:sz="0" w:space="0" w:color="auto"/>
        <w:right w:val="none" w:sz="0" w:space="0" w:color="auto"/>
      </w:divBdr>
    </w:div>
    <w:div w:id="275992334">
      <w:bodyDiv w:val="1"/>
      <w:marLeft w:val="0"/>
      <w:marRight w:val="0"/>
      <w:marTop w:val="0"/>
      <w:marBottom w:val="0"/>
      <w:divBdr>
        <w:top w:val="none" w:sz="0" w:space="0" w:color="auto"/>
        <w:left w:val="none" w:sz="0" w:space="0" w:color="auto"/>
        <w:bottom w:val="none" w:sz="0" w:space="0" w:color="auto"/>
        <w:right w:val="none" w:sz="0" w:space="0" w:color="auto"/>
      </w:divBdr>
    </w:div>
    <w:div w:id="298415496">
      <w:bodyDiv w:val="1"/>
      <w:marLeft w:val="0"/>
      <w:marRight w:val="0"/>
      <w:marTop w:val="0"/>
      <w:marBottom w:val="0"/>
      <w:divBdr>
        <w:top w:val="none" w:sz="0" w:space="0" w:color="auto"/>
        <w:left w:val="none" w:sz="0" w:space="0" w:color="auto"/>
        <w:bottom w:val="none" w:sz="0" w:space="0" w:color="auto"/>
        <w:right w:val="none" w:sz="0" w:space="0" w:color="auto"/>
      </w:divBdr>
    </w:div>
    <w:div w:id="349571280">
      <w:bodyDiv w:val="1"/>
      <w:marLeft w:val="0"/>
      <w:marRight w:val="0"/>
      <w:marTop w:val="0"/>
      <w:marBottom w:val="0"/>
      <w:divBdr>
        <w:top w:val="none" w:sz="0" w:space="0" w:color="auto"/>
        <w:left w:val="none" w:sz="0" w:space="0" w:color="auto"/>
        <w:bottom w:val="none" w:sz="0" w:space="0" w:color="auto"/>
        <w:right w:val="none" w:sz="0" w:space="0" w:color="auto"/>
      </w:divBdr>
    </w:div>
    <w:div w:id="401567058">
      <w:bodyDiv w:val="1"/>
      <w:marLeft w:val="0"/>
      <w:marRight w:val="0"/>
      <w:marTop w:val="0"/>
      <w:marBottom w:val="0"/>
      <w:divBdr>
        <w:top w:val="none" w:sz="0" w:space="0" w:color="auto"/>
        <w:left w:val="none" w:sz="0" w:space="0" w:color="auto"/>
        <w:bottom w:val="none" w:sz="0" w:space="0" w:color="auto"/>
        <w:right w:val="none" w:sz="0" w:space="0" w:color="auto"/>
      </w:divBdr>
    </w:div>
    <w:div w:id="425345052">
      <w:bodyDiv w:val="1"/>
      <w:marLeft w:val="0"/>
      <w:marRight w:val="0"/>
      <w:marTop w:val="0"/>
      <w:marBottom w:val="0"/>
      <w:divBdr>
        <w:top w:val="none" w:sz="0" w:space="0" w:color="auto"/>
        <w:left w:val="none" w:sz="0" w:space="0" w:color="auto"/>
        <w:bottom w:val="none" w:sz="0" w:space="0" w:color="auto"/>
        <w:right w:val="none" w:sz="0" w:space="0" w:color="auto"/>
      </w:divBdr>
      <w:divsChild>
        <w:div w:id="1146511691">
          <w:marLeft w:val="720"/>
          <w:marRight w:val="0"/>
          <w:marTop w:val="0"/>
          <w:marBottom w:val="0"/>
          <w:divBdr>
            <w:top w:val="none" w:sz="0" w:space="0" w:color="auto"/>
            <w:left w:val="none" w:sz="0" w:space="0" w:color="auto"/>
            <w:bottom w:val="none" w:sz="0" w:space="0" w:color="auto"/>
            <w:right w:val="none" w:sz="0" w:space="0" w:color="auto"/>
          </w:divBdr>
        </w:div>
      </w:divsChild>
    </w:div>
    <w:div w:id="432676649">
      <w:bodyDiv w:val="1"/>
      <w:marLeft w:val="0"/>
      <w:marRight w:val="0"/>
      <w:marTop w:val="0"/>
      <w:marBottom w:val="0"/>
      <w:divBdr>
        <w:top w:val="none" w:sz="0" w:space="0" w:color="auto"/>
        <w:left w:val="none" w:sz="0" w:space="0" w:color="auto"/>
        <w:bottom w:val="none" w:sz="0" w:space="0" w:color="auto"/>
        <w:right w:val="none" w:sz="0" w:space="0" w:color="auto"/>
      </w:divBdr>
    </w:div>
    <w:div w:id="446506889">
      <w:bodyDiv w:val="1"/>
      <w:marLeft w:val="0"/>
      <w:marRight w:val="0"/>
      <w:marTop w:val="0"/>
      <w:marBottom w:val="0"/>
      <w:divBdr>
        <w:top w:val="none" w:sz="0" w:space="0" w:color="auto"/>
        <w:left w:val="none" w:sz="0" w:space="0" w:color="auto"/>
        <w:bottom w:val="none" w:sz="0" w:space="0" w:color="auto"/>
        <w:right w:val="none" w:sz="0" w:space="0" w:color="auto"/>
      </w:divBdr>
    </w:div>
    <w:div w:id="499196165">
      <w:bodyDiv w:val="1"/>
      <w:marLeft w:val="0"/>
      <w:marRight w:val="0"/>
      <w:marTop w:val="0"/>
      <w:marBottom w:val="0"/>
      <w:divBdr>
        <w:top w:val="none" w:sz="0" w:space="0" w:color="auto"/>
        <w:left w:val="none" w:sz="0" w:space="0" w:color="auto"/>
        <w:bottom w:val="none" w:sz="0" w:space="0" w:color="auto"/>
        <w:right w:val="none" w:sz="0" w:space="0" w:color="auto"/>
      </w:divBdr>
    </w:div>
    <w:div w:id="514227623">
      <w:bodyDiv w:val="1"/>
      <w:marLeft w:val="0"/>
      <w:marRight w:val="0"/>
      <w:marTop w:val="0"/>
      <w:marBottom w:val="0"/>
      <w:divBdr>
        <w:top w:val="none" w:sz="0" w:space="0" w:color="auto"/>
        <w:left w:val="none" w:sz="0" w:space="0" w:color="auto"/>
        <w:bottom w:val="none" w:sz="0" w:space="0" w:color="auto"/>
        <w:right w:val="none" w:sz="0" w:space="0" w:color="auto"/>
      </w:divBdr>
    </w:div>
    <w:div w:id="520558773">
      <w:bodyDiv w:val="1"/>
      <w:marLeft w:val="0"/>
      <w:marRight w:val="0"/>
      <w:marTop w:val="0"/>
      <w:marBottom w:val="0"/>
      <w:divBdr>
        <w:top w:val="none" w:sz="0" w:space="0" w:color="auto"/>
        <w:left w:val="none" w:sz="0" w:space="0" w:color="auto"/>
        <w:bottom w:val="none" w:sz="0" w:space="0" w:color="auto"/>
        <w:right w:val="none" w:sz="0" w:space="0" w:color="auto"/>
      </w:divBdr>
    </w:div>
    <w:div w:id="576942025">
      <w:bodyDiv w:val="1"/>
      <w:marLeft w:val="0"/>
      <w:marRight w:val="0"/>
      <w:marTop w:val="0"/>
      <w:marBottom w:val="0"/>
      <w:divBdr>
        <w:top w:val="none" w:sz="0" w:space="0" w:color="auto"/>
        <w:left w:val="none" w:sz="0" w:space="0" w:color="auto"/>
        <w:bottom w:val="none" w:sz="0" w:space="0" w:color="auto"/>
        <w:right w:val="none" w:sz="0" w:space="0" w:color="auto"/>
      </w:divBdr>
    </w:div>
    <w:div w:id="585264351">
      <w:bodyDiv w:val="1"/>
      <w:marLeft w:val="0"/>
      <w:marRight w:val="0"/>
      <w:marTop w:val="0"/>
      <w:marBottom w:val="0"/>
      <w:divBdr>
        <w:top w:val="none" w:sz="0" w:space="0" w:color="auto"/>
        <w:left w:val="none" w:sz="0" w:space="0" w:color="auto"/>
        <w:bottom w:val="none" w:sz="0" w:space="0" w:color="auto"/>
        <w:right w:val="none" w:sz="0" w:space="0" w:color="auto"/>
      </w:divBdr>
    </w:div>
    <w:div w:id="610019770">
      <w:bodyDiv w:val="1"/>
      <w:marLeft w:val="0"/>
      <w:marRight w:val="0"/>
      <w:marTop w:val="0"/>
      <w:marBottom w:val="0"/>
      <w:divBdr>
        <w:top w:val="none" w:sz="0" w:space="0" w:color="auto"/>
        <w:left w:val="none" w:sz="0" w:space="0" w:color="auto"/>
        <w:bottom w:val="none" w:sz="0" w:space="0" w:color="auto"/>
        <w:right w:val="none" w:sz="0" w:space="0" w:color="auto"/>
      </w:divBdr>
    </w:div>
    <w:div w:id="637880030">
      <w:bodyDiv w:val="1"/>
      <w:marLeft w:val="0"/>
      <w:marRight w:val="0"/>
      <w:marTop w:val="0"/>
      <w:marBottom w:val="0"/>
      <w:divBdr>
        <w:top w:val="none" w:sz="0" w:space="0" w:color="auto"/>
        <w:left w:val="none" w:sz="0" w:space="0" w:color="auto"/>
        <w:bottom w:val="none" w:sz="0" w:space="0" w:color="auto"/>
        <w:right w:val="none" w:sz="0" w:space="0" w:color="auto"/>
      </w:divBdr>
    </w:div>
    <w:div w:id="671102666">
      <w:bodyDiv w:val="1"/>
      <w:marLeft w:val="0"/>
      <w:marRight w:val="0"/>
      <w:marTop w:val="0"/>
      <w:marBottom w:val="0"/>
      <w:divBdr>
        <w:top w:val="none" w:sz="0" w:space="0" w:color="auto"/>
        <w:left w:val="none" w:sz="0" w:space="0" w:color="auto"/>
        <w:bottom w:val="none" w:sz="0" w:space="0" w:color="auto"/>
        <w:right w:val="none" w:sz="0" w:space="0" w:color="auto"/>
      </w:divBdr>
    </w:div>
    <w:div w:id="740560229">
      <w:bodyDiv w:val="1"/>
      <w:marLeft w:val="0"/>
      <w:marRight w:val="0"/>
      <w:marTop w:val="0"/>
      <w:marBottom w:val="0"/>
      <w:divBdr>
        <w:top w:val="none" w:sz="0" w:space="0" w:color="auto"/>
        <w:left w:val="none" w:sz="0" w:space="0" w:color="auto"/>
        <w:bottom w:val="none" w:sz="0" w:space="0" w:color="auto"/>
        <w:right w:val="none" w:sz="0" w:space="0" w:color="auto"/>
      </w:divBdr>
    </w:div>
    <w:div w:id="765080133">
      <w:bodyDiv w:val="1"/>
      <w:marLeft w:val="0"/>
      <w:marRight w:val="0"/>
      <w:marTop w:val="0"/>
      <w:marBottom w:val="0"/>
      <w:divBdr>
        <w:top w:val="none" w:sz="0" w:space="0" w:color="auto"/>
        <w:left w:val="none" w:sz="0" w:space="0" w:color="auto"/>
        <w:bottom w:val="none" w:sz="0" w:space="0" w:color="auto"/>
        <w:right w:val="none" w:sz="0" w:space="0" w:color="auto"/>
      </w:divBdr>
    </w:div>
    <w:div w:id="773138436">
      <w:bodyDiv w:val="1"/>
      <w:marLeft w:val="0"/>
      <w:marRight w:val="0"/>
      <w:marTop w:val="0"/>
      <w:marBottom w:val="0"/>
      <w:divBdr>
        <w:top w:val="none" w:sz="0" w:space="0" w:color="auto"/>
        <w:left w:val="none" w:sz="0" w:space="0" w:color="auto"/>
        <w:bottom w:val="none" w:sz="0" w:space="0" w:color="auto"/>
        <w:right w:val="none" w:sz="0" w:space="0" w:color="auto"/>
      </w:divBdr>
    </w:div>
    <w:div w:id="794953303">
      <w:bodyDiv w:val="1"/>
      <w:marLeft w:val="0"/>
      <w:marRight w:val="0"/>
      <w:marTop w:val="0"/>
      <w:marBottom w:val="0"/>
      <w:divBdr>
        <w:top w:val="none" w:sz="0" w:space="0" w:color="auto"/>
        <w:left w:val="none" w:sz="0" w:space="0" w:color="auto"/>
        <w:bottom w:val="none" w:sz="0" w:space="0" w:color="auto"/>
        <w:right w:val="none" w:sz="0" w:space="0" w:color="auto"/>
      </w:divBdr>
    </w:div>
    <w:div w:id="809174078">
      <w:bodyDiv w:val="1"/>
      <w:marLeft w:val="0"/>
      <w:marRight w:val="0"/>
      <w:marTop w:val="0"/>
      <w:marBottom w:val="0"/>
      <w:divBdr>
        <w:top w:val="none" w:sz="0" w:space="0" w:color="auto"/>
        <w:left w:val="none" w:sz="0" w:space="0" w:color="auto"/>
        <w:bottom w:val="none" w:sz="0" w:space="0" w:color="auto"/>
        <w:right w:val="none" w:sz="0" w:space="0" w:color="auto"/>
      </w:divBdr>
    </w:div>
    <w:div w:id="820076658">
      <w:bodyDiv w:val="1"/>
      <w:marLeft w:val="0"/>
      <w:marRight w:val="0"/>
      <w:marTop w:val="0"/>
      <w:marBottom w:val="0"/>
      <w:divBdr>
        <w:top w:val="none" w:sz="0" w:space="0" w:color="auto"/>
        <w:left w:val="none" w:sz="0" w:space="0" w:color="auto"/>
        <w:bottom w:val="none" w:sz="0" w:space="0" w:color="auto"/>
        <w:right w:val="none" w:sz="0" w:space="0" w:color="auto"/>
      </w:divBdr>
    </w:div>
    <w:div w:id="824055864">
      <w:bodyDiv w:val="1"/>
      <w:marLeft w:val="0"/>
      <w:marRight w:val="0"/>
      <w:marTop w:val="0"/>
      <w:marBottom w:val="0"/>
      <w:divBdr>
        <w:top w:val="none" w:sz="0" w:space="0" w:color="auto"/>
        <w:left w:val="none" w:sz="0" w:space="0" w:color="auto"/>
        <w:bottom w:val="none" w:sz="0" w:space="0" w:color="auto"/>
        <w:right w:val="none" w:sz="0" w:space="0" w:color="auto"/>
      </w:divBdr>
    </w:div>
    <w:div w:id="866678124">
      <w:bodyDiv w:val="1"/>
      <w:marLeft w:val="0"/>
      <w:marRight w:val="0"/>
      <w:marTop w:val="0"/>
      <w:marBottom w:val="0"/>
      <w:divBdr>
        <w:top w:val="none" w:sz="0" w:space="0" w:color="auto"/>
        <w:left w:val="none" w:sz="0" w:space="0" w:color="auto"/>
        <w:bottom w:val="none" w:sz="0" w:space="0" w:color="auto"/>
        <w:right w:val="none" w:sz="0" w:space="0" w:color="auto"/>
      </w:divBdr>
    </w:div>
    <w:div w:id="896891578">
      <w:bodyDiv w:val="1"/>
      <w:marLeft w:val="0"/>
      <w:marRight w:val="0"/>
      <w:marTop w:val="0"/>
      <w:marBottom w:val="0"/>
      <w:divBdr>
        <w:top w:val="none" w:sz="0" w:space="0" w:color="auto"/>
        <w:left w:val="none" w:sz="0" w:space="0" w:color="auto"/>
        <w:bottom w:val="none" w:sz="0" w:space="0" w:color="auto"/>
        <w:right w:val="none" w:sz="0" w:space="0" w:color="auto"/>
      </w:divBdr>
    </w:div>
    <w:div w:id="1031565594">
      <w:bodyDiv w:val="1"/>
      <w:marLeft w:val="0"/>
      <w:marRight w:val="0"/>
      <w:marTop w:val="0"/>
      <w:marBottom w:val="0"/>
      <w:divBdr>
        <w:top w:val="none" w:sz="0" w:space="0" w:color="auto"/>
        <w:left w:val="none" w:sz="0" w:space="0" w:color="auto"/>
        <w:bottom w:val="none" w:sz="0" w:space="0" w:color="auto"/>
        <w:right w:val="none" w:sz="0" w:space="0" w:color="auto"/>
      </w:divBdr>
    </w:div>
    <w:div w:id="1104224578">
      <w:bodyDiv w:val="1"/>
      <w:marLeft w:val="0"/>
      <w:marRight w:val="0"/>
      <w:marTop w:val="0"/>
      <w:marBottom w:val="0"/>
      <w:divBdr>
        <w:top w:val="none" w:sz="0" w:space="0" w:color="auto"/>
        <w:left w:val="none" w:sz="0" w:space="0" w:color="auto"/>
        <w:bottom w:val="none" w:sz="0" w:space="0" w:color="auto"/>
        <w:right w:val="none" w:sz="0" w:space="0" w:color="auto"/>
      </w:divBdr>
    </w:div>
    <w:div w:id="1120228156">
      <w:bodyDiv w:val="1"/>
      <w:marLeft w:val="0"/>
      <w:marRight w:val="0"/>
      <w:marTop w:val="0"/>
      <w:marBottom w:val="0"/>
      <w:divBdr>
        <w:top w:val="none" w:sz="0" w:space="0" w:color="auto"/>
        <w:left w:val="none" w:sz="0" w:space="0" w:color="auto"/>
        <w:bottom w:val="none" w:sz="0" w:space="0" w:color="auto"/>
        <w:right w:val="none" w:sz="0" w:space="0" w:color="auto"/>
      </w:divBdr>
    </w:div>
    <w:div w:id="1167094955">
      <w:bodyDiv w:val="1"/>
      <w:marLeft w:val="0"/>
      <w:marRight w:val="0"/>
      <w:marTop w:val="0"/>
      <w:marBottom w:val="0"/>
      <w:divBdr>
        <w:top w:val="none" w:sz="0" w:space="0" w:color="auto"/>
        <w:left w:val="none" w:sz="0" w:space="0" w:color="auto"/>
        <w:bottom w:val="none" w:sz="0" w:space="0" w:color="auto"/>
        <w:right w:val="none" w:sz="0" w:space="0" w:color="auto"/>
      </w:divBdr>
    </w:div>
    <w:div w:id="1232739965">
      <w:bodyDiv w:val="1"/>
      <w:marLeft w:val="0"/>
      <w:marRight w:val="0"/>
      <w:marTop w:val="0"/>
      <w:marBottom w:val="0"/>
      <w:divBdr>
        <w:top w:val="none" w:sz="0" w:space="0" w:color="auto"/>
        <w:left w:val="none" w:sz="0" w:space="0" w:color="auto"/>
        <w:bottom w:val="none" w:sz="0" w:space="0" w:color="auto"/>
        <w:right w:val="none" w:sz="0" w:space="0" w:color="auto"/>
      </w:divBdr>
    </w:div>
    <w:div w:id="1252861159">
      <w:bodyDiv w:val="1"/>
      <w:marLeft w:val="0"/>
      <w:marRight w:val="0"/>
      <w:marTop w:val="0"/>
      <w:marBottom w:val="0"/>
      <w:divBdr>
        <w:top w:val="none" w:sz="0" w:space="0" w:color="auto"/>
        <w:left w:val="none" w:sz="0" w:space="0" w:color="auto"/>
        <w:bottom w:val="none" w:sz="0" w:space="0" w:color="auto"/>
        <w:right w:val="none" w:sz="0" w:space="0" w:color="auto"/>
      </w:divBdr>
    </w:div>
    <w:div w:id="1272401017">
      <w:bodyDiv w:val="1"/>
      <w:marLeft w:val="0"/>
      <w:marRight w:val="0"/>
      <w:marTop w:val="0"/>
      <w:marBottom w:val="0"/>
      <w:divBdr>
        <w:top w:val="none" w:sz="0" w:space="0" w:color="auto"/>
        <w:left w:val="none" w:sz="0" w:space="0" w:color="auto"/>
        <w:bottom w:val="none" w:sz="0" w:space="0" w:color="auto"/>
        <w:right w:val="none" w:sz="0" w:space="0" w:color="auto"/>
      </w:divBdr>
    </w:div>
    <w:div w:id="1318800840">
      <w:bodyDiv w:val="1"/>
      <w:marLeft w:val="0"/>
      <w:marRight w:val="0"/>
      <w:marTop w:val="0"/>
      <w:marBottom w:val="0"/>
      <w:divBdr>
        <w:top w:val="none" w:sz="0" w:space="0" w:color="auto"/>
        <w:left w:val="none" w:sz="0" w:space="0" w:color="auto"/>
        <w:bottom w:val="none" w:sz="0" w:space="0" w:color="auto"/>
        <w:right w:val="none" w:sz="0" w:space="0" w:color="auto"/>
      </w:divBdr>
    </w:div>
    <w:div w:id="1333340443">
      <w:bodyDiv w:val="1"/>
      <w:marLeft w:val="0"/>
      <w:marRight w:val="0"/>
      <w:marTop w:val="0"/>
      <w:marBottom w:val="0"/>
      <w:divBdr>
        <w:top w:val="none" w:sz="0" w:space="0" w:color="auto"/>
        <w:left w:val="none" w:sz="0" w:space="0" w:color="auto"/>
        <w:bottom w:val="none" w:sz="0" w:space="0" w:color="auto"/>
        <w:right w:val="none" w:sz="0" w:space="0" w:color="auto"/>
      </w:divBdr>
    </w:div>
    <w:div w:id="1337925894">
      <w:bodyDiv w:val="1"/>
      <w:marLeft w:val="0"/>
      <w:marRight w:val="0"/>
      <w:marTop w:val="0"/>
      <w:marBottom w:val="0"/>
      <w:divBdr>
        <w:top w:val="none" w:sz="0" w:space="0" w:color="auto"/>
        <w:left w:val="none" w:sz="0" w:space="0" w:color="auto"/>
        <w:bottom w:val="none" w:sz="0" w:space="0" w:color="auto"/>
        <w:right w:val="none" w:sz="0" w:space="0" w:color="auto"/>
      </w:divBdr>
      <w:divsChild>
        <w:div w:id="1260673309">
          <w:marLeft w:val="720"/>
          <w:marRight w:val="0"/>
          <w:marTop w:val="0"/>
          <w:marBottom w:val="0"/>
          <w:divBdr>
            <w:top w:val="none" w:sz="0" w:space="0" w:color="auto"/>
            <w:left w:val="none" w:sz="0" w:space="0" w:color="auto"/>
            <w:bottom w:val="none" w:sz="0" w:space="0" w:color="auto"/>
            <w:right w:val="none" w:sz="0" w:space="0" w:color="auto"/>
          </w:divBdr>
        </w:div>
      </w:divsChild>
    </w:div>
    <w:div w:id="1394934523">
      <w:bodyDiv w:val="1"/>
      <w:marLeft w:val="0"/>
      <w:marRight w:val="0"/>
      <w:marTop w:val="0"/>
      <w:marBottom w:val="0"/>
      <w:divBdr>
        <w:top w:val="none" w:sz="0" w:space="0" w:color="auto"/>
        <w:left w:val="none" w:sz="0" w:space="0" w:color="auto"/>
        <w:bottom w:val="none" w:sz="0" w:space="0" w:color="auto"/>
        <w:right w:val="none" w:sz="0" w:space="0" w:color="auto"/>
      </w:divBdr>
    </w:div>
    <w:div w:id="1531534033">
      <w:bodyDiv w:val="1"/>
      <w:marLeft w:val="0"/>
      <w:marRight w:val="0"/>
      <w:marTop w:val="0"/>
      <w:marBottom w:val="0"/>
      <w:divBdr>
        <w:top w:val="none" w:sz="0" w:space="0" w:color="auto"/>
        <w:left w:val="none" w:sz="0" w:space="0" w:color="auto"/>
        <w:bottom w:val="none" w:sz="0" w:space="0" w:color="auto"/>
        <w:right w:val="none" w:sz="0" w:space="0" w:color="auto"/>
      </w:divBdr>
    </w:div>
    <w:div w:id="1568611703">
      <w:bodyDiv w:val="1"/>
      <w:marLeft w:val="0"/>
      <w:marRight w:val="0"/>
      <w:marTop w:val="0"/>
      <w:marBottom w:val="0"/>
      <w:divBdr>
        <w:top w:val="none" w:sz="0" w:space="0" w:color="auto"/>
        <w:left w:val="none" w:sz="0" w:space="0" w:color="auto"/>
        <w:bottom w:val="none" w:sz="0" w:space="0" w:color="auto"/>
        <w:right w:val="none" w:sz="0" w:space="0" w:color="auto"/>
      </w:divBdr>
    </w:div>
    <w:div w:id="1611816397">
      <w:bodyDiv w:val="1"/>
      <w:marLeft w:val="0"/>
      <w:marRight w:val="0"/>
      <w:marTop w:val="0"/>
      <w:marBottom w:val="0"/>
      <w:divBdr>
        <w:top w:val="none" w:sz="0" w:space="0" w:color="auto"/>
        <w:left w:val="none" w:sz="0" w:space="0" w:color="auto"/>
        <w:bottom w:val="none" w:sz="0" w:space="0" w:color="auto"/>
        <w:right w:val="none" w:sz="0" w:space="0" w:color="auto"/>
      </w:divBdr>
      <w:divsChild>
        <w:div w:id="1609697767">
          <w:marLeft w:val="720"/>
          <w:marRight w:val="0"/>
          <w:marTop w:val="0"/>
          <w:marBottom w:val="0"/>
          <w:divBdr>
            <w:top w:val="none" w:sz="0" w:space="0" w:color="auto"/>
            <w:left w:val="none" w:sz="0" w:space="0" w:color="auto"/>
            <w:bottom w:val="none" w:sz="0" w:space="0" w:color="auto"/>
            <w:right w:val="none" w:sz="0" w:space="0" w:color="auto"/>
          </w:divBdr>
        </w:div>
      </w:divsChild>
    </w:div>
    <w:div w:id="1687368453">
      <w:bodyDiv w:val="1"/>
      <w:marLeft w:val="0"/>
      <w:marRight w:val="0"/>
      <w:marTop w:val="0"/>
      <w:marBottom w:val="0"/>
      <w:divBdr>
        <w:top w:val="none" w:sz="0" w:space="0" w:color="auto"/>
        <w:left w:val="none" w:sz="0" w:space="0" w:color="auto"/>
        <w:bottom w:val="none" w:sz="0" w:space="0" w:color="auto"/>
        <w:right w:val="none" w:sz="0" w:space="0" w:color="auto"/>
      </w:divBdr>
    </w:div>
    <w:div w:id="1828782536">
      <w:bodyDiv w:val="1"/>
      <w:marLeft w:val="0"/>
      <w:marRight w:val="0"/>
      <w:marTop w:val="0"/>
      <w:marBottom w:val="0"/>
      <w:divBdr>
        <w:top w:val="none" w:sz="0" w:space="0" w:color="auto"/>
        <w:left w:val="none" w:sz="0" w:space="0" w:color="auto"/>
        <w:bottom w:val="none" w:sz="0" w:space="0" w:color="auto"/>
        <w:right w:val="none" w:sz="0" w:space="0" w:color="auto"/>
      </w:divBdr>
    </w:div>
    <w:div w:id="1940916495">
      <w:bodyDiv w:val="1"/>
      <w:marLeft w:val="0"/>
      <w:marRight w:val="0"/>
      <w:marTop w:val="0"/>
      <w:marBottom w:val="0"/>
      <w:divBdr>
        <w:top w:val="none" w:sz="0" w:space="0" w:color="auto"/>
        <w:left w:val="none" w:sz="0" w:space="0" w:color="auto"/>
        <w:bottom w:val="none" w:sz="0" w:space="0" w:color="auto"/>
        <w:right w:val="none" w:sz="0" w:space="0" w:color="auto"/>
      </w:divBdr>
    </w:div>
    <w:div w:id="1963800820">
      <w:bodyDiv w:val="1"/>
      <w:marLeft w:val="0"/>
      <w:marRight w:val="0"/>
      <w:marTop w:val="0"/>
      <w:marBottom w:val="0"/>
      <w:divBdr>
        <w:top w:val="none" w:sz="0" w:space="0" w:color="auto"/>
        <w:left w:val="none" w:sz="0" w:space="0" w:color="auto"/>
        <w:bottom w:val="none" w:sz="0" w:space="0" w:color="auto"/>
        <w:right w:val="none" w:sz="0" w:space="0" w:color="auto"/>
      </w:divBdr>
    </w:div>
    <w:div w:id="1971474159">
      <w:bodyDiv w:val="1"/>
      <w:marLeft w:val="0"/>
      <w:marRight w:val="0"/>
      <w:marTop w:val="0"/>
      <w:marBottom w:val="0"/>
      <w:divBdr>
        <w:top w:val="none" w:sz="0" w:space="0" w:color="auto"/>
        <w:left w:val="none" w:sz="0" w:space="0" w:color="auto"/>
        <w:bottom w:val="none" w:sz="0" w:space="0" w:color="auto"/>
        <w:right w:val="none" w:sz="0" w:space="0" w:color="auto"/>
      </w:divBdr>
    </w:div>
    <w:div w:id="205607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5</Pages>
  <Words>292</Words>
  <Characters>1667</Characters>
  <Application>Microsoft Office Word</Application>
  <DocSecurity>0</DocSecurity>
  <Lines>13</Lines>
  <Paragraphs>3</Paragraphs>
  <ScaleCrop>false</ScaleCrop>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Hyakki Soichiro</dc:creator>
  <cp:keywords/>
  <dc:description/>
  <cp:lastModifiedBy>Hyakki Soichiro</cp:lastModifiedBy>
  <cp:revision>6</cp:revision>
  <dcterms:created xsi:type="dcterms:W3CDTF">2022-05-25T23:37:00Z</dcterms:created>
  <dcterms:modified xsi:type="dcterms:W3CDTF">2022-05-26T01:39:00Z</dcterms:modified>
</cp:coreProperties>
</file>