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46050E" w14:textId="77777777" w:rsidR="00435C44" w:rsidRDefault="00454746">
      <w:pPr>
        <w:jc w:val="center"/>
        <w:rPr>
          <w:rFonts w:ascii="宋体" w:hAnsi="宋体" w:cs="宋体"/>
          <w:b/>
          <w:bCs/>
          <w:sz w:val="32"/>
          <w:szCs w:val="32"/>
        </w:rPr>
      </w:pPr>
      <w:r>
        <w:rPr>
          <w:rFonts w:ascii="宋体" w:hAnsi="宋体" w:cs="宋体" w:hint="eastAsia"/>
          <w:b/>
          <w:bCs/>
          <w:sz w:val="32"/>
          <w:szCs w:val="32"/>
        </w:rPr>
        <w:t>统一诊断服务</w:t>
      </w:r>
    </w:p>
    <w:p w14:paraId="323CD90E" w14:textId="77777777" w:rsidR="00435C44" w:rsidRDefault="00454746">
      <w:pPr>
        <w:pStyle w:val="1"/>
      </w:pPr>
      <w:r>
        <w:rPr>
          <w:rFonts w:hint="eastAsia"/>
        </w:rPr>
        <w:t>Unified diagnostic services</w:t>
      </w:r>
      <w:r>
        <w:rPr>
          <w:rFonts w:hint="eastAsia"/>
        </w:rPr>
        <w:t>（</w:t>
      </w:r>
      <w:r>
        <w:rPr>
          <w:rFonts w:hint="eastAsia"/>
        </w:rPr>
        <w:t>UDS</w:t>
      </w:r>
      <w:r>
        <w:rPr>
          <w:rFonts w:hint="eastAsia"/>
        </w:rPr>
        <w:t>）</w:t>
      </w:r>
    </w:p>
    <w:p w14:paraId="635FC85F" w14:textId="77777777" w:rsidR="00435C44" w:rsidRDefault="00454746">
      <w:pPr>
        <w:ind w:firstLine="420"/>
      </w:pPr>
      <w:r>
        <w:rPr>
          <w:rFonts w:hint="eastAsia"/>
        </w:rPr>
        <w:t>UDS</w:t>
      </w:r>
      <w:r>
        <w:rPr>
          <w:rFonts w:hint="eastAsia"/>
        </w:rPr>
        <w:t>由</w:t>
      </w:r>
      <w:r>
        <w:rPr>
          <w:rFonts w:hint="eastAsia"/>
        </w:rPr>
        <w:t>ISO-14229</w:t>
      </w:r>
      <w:r>
        <w:rPr>
          <w:rFonts w:hint="eastAsia"/>
        </w:rPr>
        <w:t>系列标准定义，</w:t>
      </w:r>
      <w:r>
        <w:rPr>
          <w:rFonts w:hint="eastAsia"/>
        </w:rPr>
        <w:t xml:space="preserve">ISO 14229-1 </w:t>
      </w:r>
      <w:r>
        <w:rPr>
          <w:rFonts w:hint="eastAsia"/>
        </w:rPr>
        <w:t>定义了诊断服务，不涉及网络及实现，只有应用层的内容，而</w:t>
      </w:r>
      <w:r>
        <w:rPr>
          <w:rFonts w:hint="eastAsia"/>
        </w:rPr>
        <w:t>ISO 14229-3</w:t>
      </w:r>
      <w:r>
        <w:rPr>
          <w:rFonts w:hint="eastAsia"/>
        </w:rPr>
        <w:t>则定义了</w:t>
      </w:r>
      <w:r>
        <w:rPr>
          <w:rFonts w:hint="eastAsia"/>
        </w:rPr>
        <w:t>UDS</w:t>
      </w:r>
      <w:r>
        <w:rPr>
          <w:rFonts w:hint="eastAsia"/>
        </w:rPr>
        <w:t>在</w:t>
      </w:r>
      <w:r>
        <w:rPr>
          <w:rFonts w:hint="eastAsia"/>
        </w:rPr>
        <w:t>CAN</w:t>
      </w:r>
      <w:r>
        <w:rPr>
          <w:rFonts w:hint="eastAsia"/>
        </w:rPr>
        <w:t>总线上的实现。</w:t>
      </w:r>
    </w:p>
    <w:p w14:paraId="6C96DFFE" w14:textId="77777777" w:rsidR="00435C44" w:rsidRDefault="00454746">
      <w:pPr>
        <w:ind w:firstLine="420"/>
      </w:pPr>
      <w:r>
        <w:rPr>
          <w:rFonts w:hint="eastAsia"/>
        </w:rPr>
        <w:t>诊断通信的过程从用户角度来看非常容易理解，诊断仪发送诊断请求</w:t>
      </w:r>
      <w:r>
        <w:rPr>
          <w:rFonts w:hint="eastAsia"/>
        </w:rPr>
        <w:t>(request)</w:t>
      </w:r>
      <w:r>
        <w:rPr>
          <w:rFonts w:hint="eastAsia"/>
        </w:rPr>
        <w:t>，</w:t>
      </w:r>
      <w:r>
        <w:rPr>
          <w:rFonts w:hint="eastAsia"/>
        </w:rPr>
        <w:t>ECU</w:t>
      </w:r>
      <w:r>
        <w:rPr>
          <w:rFonts w:hint="eastAsia"/>
        </w:rPr>
        <w:t>给出诊断响应（</w:t>
      </w:r>
      <w:r>
        <w:rPr>
          <w:rFonts w:hint="eastAsia"/>
        </w:rPr>
        <w:t>response</w:t>
      </w:r>
      <w:r>
        <w:rPr>
          <w:rFonts w:hint="eastAsia"/>
        </w:rPr>
        <w:t>），而</w:t>
      </w:r>
      <w:r>
        <w:rPr>
          <w:rFonts w:hint="eastAsia"/>
        </w:rPr>
        <w:t>UDS</w:t>
      </w:r>
      <w:r>
        <w:rPr>
          <w:rFonts w:hint="eastAsia"/>
        </w:rPr>
        <w:t>就是为不同的诊断功能的</w:t>
      </w:r>
      <w:r>
        <w:rPr>
          <w:rFonts w:hint="eastAsia"/>
        </w:rPr>
        <w:t>request</w:t>
      </w:r>
      <w:r>
        <w:rPr>
          <w:rFonts w:hint="eastAsia"/>
        </w:rPr>
        <w:t>和</w:t>
      </w:r>
      <w:r>
        <w:rPr>
          <w:rFonts w:hint="eastAsia"/>
        </w:rPr>
        <w:t>response</w:t>
      </w:r>
      <w:r>
        <w:rPr>
          <w:rFonts w:hint="eastAsia"/>
        </w:rPr>
        <w:t>定义了统一的内容和格式。</w:t>
      </w:r>
    </w:p>
    <w:p w14:paraId="731BFA4C" w14:textId="77777777" w:rsidR="00435C44" w:rsidRDefault="00454746">
      <w:pPr>
        <w:ind w:firstLine="420"/>
      </w:pPr>
      <w:r>
        <w:rPr>
          <w:rFonts w:hint="eastAsia"/>
        </w:rPr>
        <w:t>UDS</w:t>
      </w:r>
      <w:r>
        <w:rPr>
          <w:rFonts w:hint="eastAsia"/>
        </w:rPr>
        <w:t>规定使用</w:t>
      </w:r>
      <w:r>
        <w:rPr>
          <w:rFonts w:hint="eastAsia"/>
        </w:rPr>
        <w:t>1</w:t>
      </w:r>
      <w:r>
        <w:rPr>
          <w:rFonts w:hint="eastAsia"/>
        </w:rPr>
        <w:t>个</w:t>
      </w:r>
      <w:r>
        <w:rPr>
          <w:rFonts w:hint="eastAsia"/>
        </w:rPr>
        <w:t>byte</w:t>
      </w:r>
      <w:r>
        <w:rPr>
          <w:rFonts w:hint="eastAsia"/>
        </w:rPr>
        <w:t>来表示诊断服务，即所谓的</w:t>
      </w:r>
      <w:r>
        <w:rPr>
          <w:rFonts w:hint="eastAsia"/>
        </w:rPr>
        <w:t>Service ID</w:t>
      </w:r>
      <w:r>
        <w:rPr>
          <w:rFonts w:hint="eastAsia"/>
        </w:rPr>
        <w:t>，简称</w:t>
      </w:r>
      <w:r>
        <w:rPr>
          <w:rFonts w:hint="eastAsia"/>
        </w:rPr>
        <w:t>SID</w:t>
      </w:r>
      <w:r>
        <w:rPr>
          <w:rFonts w:hint="eastAsia"/>
        </w:rPr>
        <w:t>。</w:t>
      </w:r>
    </w:p>
    <w:p w14:paraId="135E2C86" w14:textId="77777777" w:rsidR="00435C44" w:rsidRDefault="00454746">
      <w:pPr>
        <w:pStyle w:val="1"/>
      </w:pPr>
      <w:r>
        <w:rPr>
          <w:rFonts w:hint="eastAsia"/>
        </w:rPr>
        <w:t>Diagnostic Request</w:t>
      </w:r>
    </w:p>
    <w:p w14:paraId="1EDECE59" w14:textId="77777777" w:rsidR="00435C44" w:rsidRDefault="00454746">
      <w:pPr>
        <w:pStyle w:val="2"/>
        <w:rPr>
          <w:rFonts w:hint="default"/>
        </w:rPr>
      </w:pPr>
      <w:r>
        <w:t>Format</w:t>
      </w:r>
    </w:p>
    <w:p w14:paraId="649EF29D" w14:textId="77777777" w:rsidR="00435C44" w:rsidRDefault="00454746">
      <w:pPr>
        <w:ind w:firstLine="420"/>
      </w:pPr>
      <w:r>
        <w:rPr>
          <w:rFonts w:hint="eastAsia"/>
        </w:rPr>
        <w:t>&lt;SID&gt; + &lt;Sub-function&gt; + &lt;Parameter&gt;</w:t>
      </w:r>
    </w:p>
    <w:p w14:paraId="40CE5969" w14:textId="77777777" w:rsidR="00435C44" w:rsidRDefault="00454746">
      <w:pPr>
        <w:ind w:firstLine="420"/>
      </w:pPr>
      <w:r>
        <w:t>&lt;SID&gt; + &lt;Parameter&gt;</w:t>
      </w:r>
    </w:p>
    <w:p w14:paraId="4748EBF5" w14:textId="77777777" w:rsidR="00435C44" w:rsidRDefault="00454746">
      <w:pPr>
        <w:ind w:firstLine="420"/>
      </w:pPr>
      <w:r>
        <w:t>Service ID(SID)</w:t>
      </w:r>
      <w:r>
        <w:t>的长度固定为</w:t>
      </w:r>
      <w:r>
        <w:t>1</w:t>
      </w:r>
      <w:r>
        <w:t>个字节，</w:t>
      </w:r>
      <w:r>
        <w:t>代表了这条诊断命令执行的什么功能</w:t>
      </w:r>
      <w:r>
        <w:rPr>
          <w:rFonts w:hint="eastAsia"/>
        </w:rPr>
        <w:t>。</w:t>
      </w:r>
    </w:p>
    <w:p w14:paraId="5390F589" w14:textId="77777777" w:rsidR="00435C44" w:rsidRDefault="00454746">
      <w:pPr>
        <w:ind w:firstLine="420"/>
      </w:pPr>
      <w:r>
        <w:rPr>
          <w:rFonts w:hint="eastAsia"/>
        </w:rPr>
        <w:t>S</w:t>
      </w:r>
      <w:r>
        <w:t>ub-function</w:t>
      </w:r>
      <w:r>
        <w:t>的长度也是</w:t>
      </w:r>
      <w:r>
        <w:t>1</w:t>
      </w:r>
      <w:r>
        <w:t>个字节，它通常表示对这个诊断服务的具体操作，比如是启动、停止还是查询这个诊断服务</w:t>
      </w:r>
      <w:r>
        <w:rPr>
          <w:rFonts w:hint="eastAsia"/>
        </w:rPr>
        <w:t>，其实</w:t>
      </w:r>
      <w:r>
        <w:rPr>
          <w:rFonts w:hint="eastAsia"/>
        </w:rPr>
        <w:t>Sub-function</w:t>
      </w:r>
      <w:r>
        <w:rPr>
          <w:rFonts w:hint="eastAsia"/>
        </w:rPr>
        <w:t>严格来说是</w:t>
      </w:r>
      <w:r>
        <w:rPr>
          <w:rFonts w:hint="eastAsia"/>
        </w:rPr>
        <w:t>7</w:t>
      </w:r>
      <w:r>
        <w:rPr>
          <w:rFonts w:hint="eastAsia"/>
        </w:rPr>
        <w:t>个</w:t>
      </w:r>
      <w:r>
        <w:rPr>
          <w:rFonts w:hint="eastAsia"/>
        </w:rPr>
        <w:t>bit</w:t>
      </w:r>
      <w:r>
        <w:rPr>
          <w:rFonts w:hint="eastAsia"/>
        </w:rPr>
        <w:t>，而不是</w:t>
      </w:r>
      <w:r>
        <w:rPr>
          <w:rFonts w:hint="eastAsia"/>
        </w:rPr>
        <w:t>1</w:t>
      </w:r>
      <w:r>
        <w:rPr>
          <w:rFonts w:hint="eastAsia"/>
        </w:rPr>
        <w:t>个</w:t>
      </w:r>
      <w:r>
        <w:rPr>
          <w:rFonts w:hint="eastAsia"/>
        </w:rPr>
        <w:t>byte</w:t>
      </w:r>
      <w:r>
        <w:rPr>
          <w:rFonts w:hint="eastAsia"/>
        </w:rPr>
        <w:t>，因为它的最高位</w:t>
      </w:r>
      <w:r>
        <w:rPr>
          <w:rFonts w:hint="eastAsia"/>
        </w:rPr>
        <w:t>bit</w:t>
      </w:r>
      <w:r>
        <w:rPr>
          <w:rFonts w:hint="eastAsia"/>
        </w:rPr>
        <w:t>被用于</w:t>
      </w:r>
      <w:proofErr w:type="gramStart"/>
      <w:r>
        <w:rPr>
          <w:rFonts w:hint="eastAsia"/>
        </w:rPr>
        <w:t>抑制正响应</w:t>
      </w:r>
      <w:proofErr w:type="gramEnd"/>
      <w:r>
        <w:rPr>
          <w:rFonts w:hint="eastAsia"/>
        </w:rPr>
        <w:t>（</w:t>
      </w:r>
      <w:r>
        <w:rPr>
          <w:rFonts w:hint="eastAsia"/>
        </w:rPr>
        <w:t xml:space="preserve">suppress positive </w:t>
      </w:r>
      <w:proofErr w:type="spellStart"/>
      <w:r>
        <w:rPr>
          <w:rFonts w:hint="eastAsia"/>
        </w:rPr>
        <w:t>response,SPR</w:t>
      </w:r>
      <w:proofErr w:type="spellEnd"/>
      <w:r>
        <w:rPr>
          <w:rFonts w:hint="eastAsia"/>
        </w:rPr>
        <w:t>），如果这个</w:t>
      </w:r>
      <w:r>
        <w:rPr>
          <w:rFonts w:hint="eastAsia"/>
        </w:rPr>
        <w:t>bit</w:t>
      </w:r>
      <w:r>
        <w:rPr>
          <w:rFonts w:hint="eastAsia"/>
        </w:rPr>
        <w:t>被置</w:t>
      </w:r>
      <w:r>
        <w:rPr>
          <w:rFonts w:hint="eastAsia"/>
        </w:rPr>
        <w:t>1</w:t>
      </w:r>
      <w:r>
        <w:rPr>
          <w:rFonts w:hint="eastAsia"/>
        </w:rPr>
        <w:t>，则</w:t>
      </w:r>
      <w:r>
        <w:rPr>
          <w:rFonts w:hint="eastAsia"/>
        </w:rPr>
        <w:t>ECU</w:t>
      </w:r>
      <w:r>
        <w:rPr>
          <w:rFonts w:hint="eastAsia"/>
        </w:rPr>
        <w:t>不会给出正响应（</w:t>
      </w:r>
      <w:r>
        <w:rPr>
          <w:rFonts w:hint="eastAsia"/>
        </w:rPr>
        <w:t>positive response</w:t>
      </w:r>
      <w:r>
        <w:rPr>
          <w:rFonts w:hint="eastAsia"/>
        </w:rPr>
        <w:t>）；</w:t>
      </w:r>
      <w:r>
        <w:rPr>
          <w:rFonts w:hint="eastAsia"/>
        </w:rPr>
        <w:t xml:space="preserve"> </w:t>
      </w:r>
      <w:r>
        <w:rPr>
          <w:rFonts w:hint="eastAsia"/>
        </w:rPr>
        <w:t>如果这个</w:t>
      </w:r>
      <w:r>
        <w:rPr>
          <w:rFonts w:hint="eastAsia"/>
        </w:rPr>
        <w:t>bit</w:t>
      </w:r>
      <w:r>
        <w:rPr>
          <w:rFonts w:hint="eastAsia"/>
        </w:rPr>
        <w:t>被置</w:t>
      </w:r>
      <w:r>
        <w:rPr>
          <w:rFonts w:hint="eastAsia"/>
        </w:rPr>
        <w:t>0</w:t>
      </w:r>
      <w:r>
        <w:rPr>
          <w:rFonts w:hint="eastAsia"/>
        </w:rPr>
        <w:t>，则</w:t>
      </w:r>
      <w:r>
        <w:rPr>
          <w:rFonts w:hint="eastAsia"/>
        </w:rPr>
        <w:t>ECU</w:t>
      </w:r>
      <w:r>
        <w:rPr>
          <w:rFonts w:hint="eastAsia"/>
        </w:rPr>
        <w:t>会给出正响应。这样做的目的是可以告诉</w:t>
      </w:r>
      <w:r>
        <w:rPr>
          <w:rFonts w:hint="eastAsia"/>
        </w:rPr>
        <w:t>ECU</w:t>
      </w:r>
      <w:r>
        <w:rPr>
          <w:rFonts w:hint="eastAsia"/>
        </w:rPr>
        <w:t>不要发不必要的</w:t>
      </w:r>
      <w:r>
        <w:rPr>
          <w:rFonts w:hint="eastAsia"/>
        </w:rPr>
        <w:t>respons</w:t>
      </w:r>
      <w:r>
        <w:rPr>
          <w:rFonts w:hint="eastAsia"/>
        </w:rPr>
        <w:t>e</w:t>
      </w:r>
      <w:r>
        <w:rPr>
          <w:rFonts w:hint="eastAsia"/>
        </w:rPr>
        <w:t>，从而节约通信资源。</w:t>
      </w:r>
    </w:p>
    <w:p w14:paraId="7B28794F" w14:textId="77777777" w:rsidR="00435C44" w:rsidRDefault="00454746">
      <w:pPr>
        <w:pStyle w:val="1"/>
      </w:pPr>
      <w:r>
        <w:rPr>
          <w:rFonts w:hint="eastAsia"/>
        </w:rPr>
        <w:t>Diagnostic Response</w:t>
      </w:r>
    </w:p>
    <w:p w14:paraId="5AC2C528" w14:textId="77777777" w:rsidR="00435C44" w:rsidRDefault="00454746">
      <w:pPr>
        <w:ind w:firstLine="420"/>
      </w:pPr>
      <w:r>
        <w:rPr>
          <w:rFonts w:hint="eastAsia"/>
        </w:rPr>
        <w:t>Diagnostic response</w:t>
      </w:r>
      <w:r>
        <w:rPr>
          <w:rFonts w:hint="eastAsia"/>
        </w:rPr>
        <w:t>分为</w:t>
      </w:r>
      <w:r>
        <w:rPr>
          <w:rFonts w:hint="eastAsia"/>
        </w:rPr>
        <w:t>positive</w:t>
      </w:r>
      <w:r>
        <w:rPr>
          <w:rFonts w:hint="eastAsia"/>
        </w:rPr>
        <w:t>和</w:t>
      </w:r>
      <w:r>
        <w:rPr>
          <w:rFonts w:hint="eastAsia"/>
        </w:rPr>
        <w:t>negative</w:t>
      </w:r>
      <w:r>
        <w:rPr>
          <w:rFonts w:hint="eastAsia"/>
        </w:rPr>
        <w:t>两类。</w:t>
      </w:r>
      <w:r>
        <w:rPr>
          <w:rFonts w:hint="eastAsia"/>
        </w:rPr>
        <w:t>positive response</w:t>
      </w:r>
      <w:r>
        <w:rPr>
          <w:rFonts w:hint="eastAsia"/>
        </w:rPr>
        <w:t>意味着诊断仪发过来的诊断请求被执行了，而</w:t>
      </w:r>
      <w:r>
        <w:rPr>
          <w:rFonts w:hint="eastAsia"/>
        </w:rPr>
        <w:t>negative response</w:t>
      </w:r>
      <w:r>
        <w:rPr>
          <w:rFonts w:hint="eastAsia"/>
        </w:rPr>
        <w:t>则意味着</w:t>
      </w:r>
      <w:r>
        <w:rPr>
          <w:rFonts w:hint="eastAsia"/>
        </w:rPr>
        <w:t>ECU</w:t>
      </w:r>
      <w:r>
        <w:rPr>
          <w:rFonts w:hint="eastAsia"/>
        </w:rPr>
        <w:t>因为某种原因无法执行诊断仪发过来的诊断请求，而无法执行的原因则存在于</w:t>
      </w:r>
      <w:r>
        <w:rPr>
          <w:rFonts w:hint="eastAsia"/>
        </w:rPr>
        <w:t>negative response</w:t>
      </w:r>
      <w:r>
        <w:rPr>
          <w:rFonts w:hint="eastAsia"/>
        </w:rPr>
        <w:t>的报文中。</w:t>
      </w:r>
    </w:p>
    <w:p w14:paraId="7D127A4D" w14:textId="77777777" w:rsidR="00435C44" w:rsidRDefault="00454746">
      <w:pPr>
        <w:pStyle w:val="2"/>
        <w:rPr>
          <w:rFonts w:hint="default"/>
        </w:rPr>
      </w:pPr>
      <w:r>
        <w:lastRenderedPageBreak/>
        <w:t>Positive Response</w:t>
      </w:r>
    </w:p>
    <w:p w14:paraId="48EAD5F5" w14:textId="77777777" w:rsidR="00435C44" w:rsidRDefault="00454746">
      <w:pPr>
        <w:ind w:firstLine="420"/>
      </w:pPr>
      <w:r>
        <w:t>基本格式：</w:t>
      </w:r>
    </w:p>
    <w:p w14:paraId="741EE6C0" w14:textId="77777777" w:rsidR="00435C44" w:rsidRDefault="00454746">
      <w:pPr>
        <w:ind w:firstLine="420"/>
      </w:pPr>
      <w:r>
        <w:t>&lt;SID+0x40&gt; + &lt;Sub-function&gt; + &lt;Parameter&gt;</w:t>
      </w:r>
    </w:p>
    <w:p w14:paraId="60875047" w14:textId="77777777" w:rsidR="00435C44" w:rsidRDefault="00454746">
      <w:pPr>
        <w:ind w:firstLine="420"/>
      </w:pPr>
      <w:r>
        <w:t>&lt;SID+0x40&gt; + &lt;Parameter&gt;</w:t>
      </w:r>
    </w:p>
    <w:p w14:paraId="421FAFCD" w14:textId="77777777" w:rsidR="00435C44" w:rsidRDefault="00454746">
      <w:pPr>
        <w:ind w:firstLine="420"/>
      </w:pPr>
      <w:r>
        <w:t>positive response</w:t>
      </w:r>
      <w:r>
        <w:t>的格式如上所示，也基本上是由三部分组成，其中的</w:t>
      </w:r>
      <w:r>
        <w:t>response SID</w:t>
      </w:r>
      <w:r>
        <w:t>这个字节作为诊断请求的</w:t>
      </w:r>
      <w:r>
        <w:t>echo</w:t>
      </w:r>
      <w:r>
        <w:t>，它等于</w:t>
      </w:r>
      <w:r>
        <w:t>SID + 0X40</w:t>
      </w:r>
      <w:r>
        <w:t>。后面的两个部分则视具体的诊断服务而定。</w:t>
      </w:r>
    </w:p>
    <w:p w14:paraId="54A8168D" w14:textId="77777777" w:rsidR="00435C44" w:rsidRDefault="00454746">
      <w:pPr>
        <w:pStyle w:val="2"/>
        <w:rPr>
          <w:rFonts w:hint="default"/>
        </w:rPr>
      </w:pPr>
      <w:r>
        <w:t>Negative Response</w:t>
      </w:r>
    </w:p>
    <w:p w14:paraId="4F75F936" w14:textId="77777777" w:rsidR="00435C44" w:rsidRDefault="00454746">
      <w:pPr>
        <w:ind w:firstLine="420"/>
      </w:pPr>
      <w:r>
        <w:t>基本格式</w:t>
      </w:r>
      <w:r>
        <w:t>:</w:t>
      </w:r>
    </w:p>
    <w:p w14:paraId="7BE66C39" w14:textId="77777777" w:rsidR="00435C44" w:rsidRDefault="00454746">
      <w:pPr>
        <w:ind w:firstLine="420"/>
      </w:pPr>
      <w:r>
        <w:t>&lt;0x7F&gt; + &lt;SID&gt; + &lt;NRC&gt;</w:t>
      </w:r>
    </w:p>
    <w:p w14:paraId="51D2BE38" w14:textId="77777777" w:rsidR="00435C44" w:rsidRDefault="00454746">
      <w:pPr>
        <w:ind w:firstLine="420"/>
      </w:pPr>
      <w:r>
        <w:t>negative response</w:t>
      </w:r>
      <w:r>
        <w:t>的格式固定为</w:t>
      </w:r>
      <w:r>
        <w:t>3</w:t>
      </w:r>
      <w:r>
        <w:t>个字节，第一个字节为</w:t>
      </w:r>
      <w:r>
        <w:t>0x7F</w:t>
      </w:r>
      <w:r>
        <w:t>，第二个字节是被拒绝掉的</w:t>
      </w:r>
      <w:r>
        <w:t>SID</w:t>
      </w:r>
      <w:r>
        <w:t>，第三个字节是这个诊断服务无法被执行的原因。</w:t>
      </w:r>
    </w:p>
    <w:p w14:paraId="1CD83965" w14:textId="77777777" w:rsidR="00435C44" w:rsidRDefault="00454746">
      <w:pPr>
        <w:jc w:val="center"/>
        <w:rPr>
          <w:sz w:val="21"/>
          <w:szCs w:val="21"/>
        </w:rPr>
      </w:pPr>
      <w:r>
        <w:rPr>
          <w:rFonts w:hint="eastAsia"/>
          <w:sz w:val="21"/>
          <w:szCs w:val="21"/>
        </w:rPr>
        <w:t>表</w:t>
      </w:r>
      <w:r>
        <w:rPr>
          <w:rFonts w:hint="eastAsia"/>
          <w:sz w:val="21"/>
          <w:szCs w:val="21"/>
        </w:rPr>
        <w:t xml:space="preserve">2-2 </w:t>
      </w:r>
      <w:r>
        <w:rPr>
          <w:rFonts w:hint="eastAsia"/>
          <w:sz w:val="21"/>
          <w:szCs w:val="21"/>
        </w:rPr>
        <w:t xml:space="preserve"> Negative Response Code</w:t>
      </w:r>
      <w:r>
        <w:rPr>
          <w:rFonts w:hint="eastAsia"/>
          <w:sz w:val="21"/>
          <w:szCs w:val="21"/>
        </w:rPr>
        <w:t>（</w:t>
      </w:r>
      <w:r>
        <w:rPr>
          <w:rFonts w:hint="eastAsia"/>
          <w:sz w:val="21"/>
          <w:szCs w:val="21"/>
        </w:rPr>
        <w:t>NRC</w:t>
      </w:r>
      <w:r>
        <w:rPr>
          <w:rFonts w:hint="eastAsia"/>
          <w:sz w:val="21"/>
          <w:szCs w:val="21"/>
        </w:rPr>
        <w:t>）</w:t>
      </w:r>
    </w:p>
    <w:tbl>
      <w:tblPr>
        <w:tblStyle w:val="a6"/>
        <w:tblW w:w="8522" w:type="dxa"/>
        <w:tblLayout w:type="fixed"/>
        <w:tblLook w:val="04A0" w:firstRow="1" w:lastRow="0" w:firstColumn="1" w:lastColumn="0" w:noHBand="0" w:noVBand="1"/>
      </w:tblPr>
      <w:tblGrid>
        <w:gridCol w:w="1276"/>
        <w:gridCol w:w="1920"/>
        <w:gridCol w:w="5326"/>
      </w:tblGrid>
      <w:tr w:rsidR="00435C44" w14:paraId="7B39BCEE" w14:textId="77777777">
        <w:tc>
          <w:tcPr>
            <w:tcW w:w="1276" w:type="dxa"/>
          </w:tcPr>
          <w:p w14:paraId="2E1EA35F" w14:textId="77777777" w:rsidR="00435C44" w:rsidRDefault="00454746">
            <w:pPr>
              <w:jc w:val="center"/>
              <w:rPr>
                <w:sz w:val="21"/>
                <w:szCs w:val="21"/>
              </w:rPr>
            </w:pPr>
            <w:r>
              <w:rPr>
                <w:rFonts w:hint="eastAsia"/>
                <w:sz w:val="21"/>
                <w:szCs w:val="21"/>
              </w:rPr>
              <w:t>Hex</w:t>
            </w:r>
          </w:p>
        </w:tc>
        <w:tc>
          <w:tcPr>
            <w:tcW w:w="1920" w:type="dxa"/>
          </w:tcPr>
          <w:p w14:paraId="686E3885" w14:textId="77777777" w:rsidR="00435C44" w:rsidRDefault="00454746">
            <w:pPr>
              <w:jc w:val="center"/>
              <w:rPr>
                <w:sz w:val="21"/>
                <w:szCs w:val="21"/>
              </w:rPr>
            </w:pPr>
            <w:r>
              <w:rPr>
                <w:rFonts w:hint="eastAsia"/>
                <w:sz w:val="21"/>
                <w:szCs w:val="21"/>
              </w:rPr>
              <w:t>M</w:t>
            </w:r>
            <w:r>
              <w:rPr>
                <w:sz w:val="21"/>
                <w:szCs w:val="21"/>
              </w:rPr>
              <w:t>nemonic</w:t>
            </w:r>
          </w:p>
        </w:tc>
        <w:tc>
          <w:tcPr>
            <w:tcW w:w="5326" w:type="dxa"/>
          </w:tcPr>
          <w:p w14:paraId="677B2B51" w14:textId="77777777" w:rsidR="00435C44" w:rsidRDefault="00454746">
            <w:pPr>
              <w:jc w:val="center"/>
              <w:rPr>
                <w:sz w:val="21"/>
                <w:szCs w:val="21"/>
              </w:rPr>
            </w:pPr>
            <w:r>
              <w:rPr>
                <w:rFonts w:hint="eastAsia"/>
                <w:sz w:val="21"/>
                <w:szCs w:val="21"/>
              </w:rPr>
              <w:t>Description</w:t>
            </w:r>
          </w:p>
        </w:tc>
      </w:tr>
      <w:tr w:rsidR="00435C44" w14:paraId="193ABEC0" w14:textId="77777777">
        <w:tc>
          <w:tcPr>
            <w:tcW w:w="1276" w:type="dxa"/>
          </w:tcPr>
          <w:p w14:paraId="7111F5FC" w14:textId="77777777" w:rsidR="00435C44" w:rsidRDefault="00454746">
            <w:pPr>
              <w:jc w:val="center"/>
              <w:rPr>
                <w:sz w:val="21"/>
                <w:szCs w:val="21"/>
              </w:rPr>
            </w:pPr>
            <w:r>
              <w:rPr>
                <w:rFonts w:hint="eastAsia"/>
                <w:sz w:val="21"/>
                <w:szCs w:val="21"/>
              </w:rPr>
              <w:t>10</w:t>
            </w:r>
          </w:p>
        </w:tc>
        <w:tc>
          <w:tcPr>
            <w:tcW w:w="1920" w:type="dxa"/>
          </w:tcPr>
          <w:p w14:paraId="5916CABE" w14:textId="77777777" w:rsidR="00435C44" w:rsidRDefault="00454746">
            <w:pPr>
              <w:jc w:val="center"/>
              <w:rPr>
                <w:sz w:val="21"/>
                <w:szCs w:val="21"/>
              </w:rPr>
            </w:pPr>
            <w:r>
              <w:rPr>
                <w:rFonts w:hint="eastAsia"/>
                <w:sz w:val="21"/>
                <w:szCs w:val="21"/>
              </w:rPr>
              <w:t>GR</w:t>
            </w:r>
          </w:p>
        </w:tc>
        <w:tc>
          <w:tcPr>
            <w:tcW w:w="5326" w:type="dxa"/>
          </w:tcPr>
          <w:p w14:paraId="5A6CC126" w14:textId="77777777" w:rsidR="00435C44" w:rsidRDefault="00454746">
            <w:pPr>
              <w:jc w:val="left"/>
              <w:rPr>
                <w:sz w:val="21"/>
                <w:szCs w:val="21"/>
              </w:rPr>
            </w:pPr>
            <w:r>
              <w:rPr>
                <w:rFonts w:hint="eastAsia"/>
                <w:sz w:val="21"/>
                <w:szCs w:val="21"/>
              </w:rPr>
              <w:t>General reject</w:t>
            </w:r>
          </w:p>
        </w:tc>
      </w:tr>
      <w:tr w:rsidR="00435C44" w14:paraId="558A8E42" w14:textId="77777777">
        <w:tc>
          <w:tcPr>
            <w:tcW w:w="1276" w:type="dxa"/>
          </w:tcPr>
          <w:p w14:paraId="7DB48D75" w14:textId="77777777" w:rsidR="00435C44" w:rsidRDefault="00454746">
            <w:pPr>
              <w:jc w:val="center"/>
              <w:rPr>
                <w:sz w:val="21"/>
                <w:szCs w:val="21"/>
              </w:rPr>
            </w:pPr>
            <w:r>
              <w:rPr>
                <w:rFonts w:hint="eastAsia"/>
                <w:sz w:val="21"/>
                <w:szCs w:val="21"/>
              </w:rPr>
              <w:t>11</w:t>
            </w:r>
          </w:p>
        </w:tc>
        <w:tc>
          <w:tcPr>
            <w:tcW w:w="1920" w:type="dxa"/>
          </w:tcPr>
          <w:p w14:paraId="12A3CD2C" w14:textId="77777777" w:rsidR="00435C44" w:rsidRDefault="00454746">
            <w:pPr>
              <w:jc w:val="center"/>
              <w:rPr>
                <w:sz w:val="21"/>
                <w:szCs w:val="21"/>
              </w:rPr>
            </w:pPr>
            <w:r>
              <w:rPr>
                <w:rFonts w:hint="eastAsia"/>
                <w:sz w:val="21"/>
                <w:szCs w:val="21"/>
              </w:rPr>
              <w:t>SNS</w:t>
            </w:r>
          </w:p>
        </w:tc>
        <w:tc>
          <w:tcPr>
            <w:tcW w:w="5326" w:type="dxa"/>
          </w:tcPr>
          <w:p w14:paraId="3102DAA4" w14:textId="77777777" w:rsidR="00435C44" w:rsidRDefault="00454746">
            <w:pPr>
              <w:jc w:val="left"/>
              <w:rPr>
                <w:sz w:val="21"/>
                <w:szCs w:val="21"/>
              </w:rPr>
            </w:pPr>
            <w:r>
              <w:rPr>
                <w:rFonts w:hint="eastAsia"/>
                <w:sz w:val="21"/>
                <w:szCs w:val="21"/>
              </w:rPr>
              <w:t>Service not supported</w:t>
            </w:r>
          </w:p>
        </w:tc>
      </w:tr>
      <w:tr w:rsidR="00435C44" w14:paraId="79A3DA8D" w14:textId="77777777">
        <w:tc>
          <w:tcPr>
            <w:tcW w:w="1276" w:type="dxa"/>
          </w:tcPr>
          <w:p w14:paraId="3F805B29" w14:textId="77777777" w:rsidR="00435C44" w:rsidRDefault="00454746">
            <w:pPr>
              <w:jc w:val="center"/>
              <w:rPr>
                <w:sz w:val="21"/>
                <w:szCs w:val="21"/>
              </w:rPr>
            </w:pPr>
            <w:r>
              <w:rPr>
                <w:rFonts w:hint="eastAsia"/>
                <w:sz w:val="21"/>
                <w:szCs w:val="21"/>
              </w:rPr>
              <w:t>12</w:t>
            </w:r>
          </w:p>
        </w:tc>
        <w:tc>
          <w:tcPr>
            <w:tcW w:w="1920" w:type="dxa"/>
          </w:tcPr>
          <w:p w14:paraId="3A35FDED" w14:textId="77777777" w:rsidR="00435C44" w:rsidRDefault="00454746">
            <w:pPr>
              <w:jc w:val="center"/>
              <w:rPr>
                <w:sz w:val="21"/>
                <w:szCs w:val="21"/>
              </w:rPr>
            </w:pPr>
            <w:r>
              <w:rPr>
                <w:rFonts w:hint="eastAsia"/>
                <w:sz w:val="21"/>
                <w:szCs w:val="21"/>
              </w:rPr>
              <w:t>SFNS</w:t>
            </w:r>
          </w:p>
        </w:tc>
        <w:tc>
          <w:tcPr>
            <w:tcW w:w="5326" w:type="dxa"/>
          </w:tcPr>
          <w:p w14:paraId="445B3242" w14:textId="77777777" w:rsidR="00435C44" w:rsidRDefault="00454746">
            <w:pPr>
              <w:jc w:val="left"/>
              <w:rPr>
                <w:sz w:val="21"/>
                <w:szCs w:val="21"/>
              </w:rPr>
            </w:pPr>
            <w:r>
              <w:rPr>
                <w:rFonts w:hint="eastAsia"/>
                <w:sz w:val="21"/>
                <w:szCs w:val="21"/>
              </w:rPr>
              <w:t>Sub-Function not supported</w:t>
            </w:r>
          </w:p>
        </w:tc>
      </w:tr>
      <w:tr w:rsidR="00435C44" w14:paraId="351B28E8" w14:textId="77777777">
        <w:tc>
          <w:tcPr>
            <w:tcW w:w="1276" w:type="dxa"/>
          </w:tcPr>
          <w:p w14:paraId="1E04457E" w14:textId="77777777" w:rsidR="00435C44" w:rsidRDefault="00454746">
            <w:pPr>
              <w:jc w:val="center"/>
              <w:rPr>
                <w:sz w:val="21"/>
                <w:szCs w:val="21"/>
              </w:rPr>
            </w:pPr>
            <w:r>
              <w:rPr>
                <w:rFonts w:hint="eastAsia"/>
                <w:sz w:val="21"/>
                <w:szCs w:val="21"/>
              </w:rPr>
              <w:t>13</w:t>
            </w:r>
          </w:p>
        </w:tc>
        <w:tc>
          <w:tcPr>
            <w:tcW w:w="1920" w:type="dxa"/>
          </w:tcPr>
          <w:p w14:paraId="24EAA667" w14:textId="77777777" w:rsidR="00435C44" w:rsidRDefault="00454746">
            <w:pPr>
              <w:jc w:val="center"/>
              <w:rPr>
                <w:sz w:val="21"/>
                <w:szCs w:val="21"/>
              </w:rPr>
            </w:pPr>
            <w:r>
              <w:rPr>
                <w:rFonts w:hint="eastAsia"/>
                <w:sz w:val="21"/>
                <w:szCs w:val="21"/>
              </w:rPr>
              <w:t>IMLOIF</w:t>
            </w:r>
          </w:p>
        </w:tc>
        <w:tc>
          <w:tcPr>
            <w:tcW w:w="5326" w:type="dxa"/>
          </w:tcPr>
          <w:p w14:paraId="58FE76A9" w14:textId="77777777" w:rsidR="00435C44" w:rsidRDefault="00454746">
            <w:pPr>
              <w:jc w:val="left"/>
              <w:rPr>
                <w:sz w:val="21"/>
                <w:szCs w:val="21"/>
              </w:rPr>
            </w:pPr>
            <w:r>
              <w:rPr>
                <w:rFonts w:hint="eastAsia"/>
                <w:sz w:val="21"/>
                <w:szCs w:val="21"/>
              </w:rPr>
              <w:t>Incorrect message length or invalid format</w:t>
            </w:r>
          </w:p>
        </w:tc>
      </w:tr>
      <w:tr w:rsidR="00435C44" w14:paraId="433DA4AD" w14:textId="77777777">
        <w:tc>
          <w:tcPr>
            <w:tcW w:w="1276" w:type="dxa"/>
          </w:tcPr>
          <w:p w14:paraId="6DFD1B41" w14:textId="77777777" w:rsidR="00435C44" w:rsidRDefault="00454746">
            <w:pPr>
              <w:jc w:val="center"/>
              <w:rPr>
                <w:sz w:val="21"/>
                <w:szCs w:val="21"/>
              </w:rPr>
            </w:pPr>
            <w:r>
              <w:rPr>
                <w:rFonts w:hint="eastAsia"/>
                <w:sz w:val="21"/>
                <w:szCs w:val="21"/>
              </w:rPr>
              <w:t>14</w:t>
            </w:r>
          </w:p>
        </w:tc>
        <w:tc>
          <w:tcPr>
            <w:tcW w:w="1920" w:type="dxa"/>
          </w:tcPr>
          <w:p w14:paraId="220B77B0" w14:textId="77777777" w:rsidR="00435C44" w:rsidRDefault="00454746">
            <w:pPr>
              <w:jc w:val="center"/>
              <w:rPr>
                <w:sz w:val="21"/>
                <w:szCs w:val="21"/>
              </w:rPr>
            </w:pPr>
            <w:r>
              <w:rPr>
                <w:rFonts w:hint="eastAsia"/>
                <w:sz w:val="21"/>
                <w:szCs w:val="21"/>
              </w:rPr>
              <w:t>RTL</w:t>
            </w:r>
          </w:p>
        </w:tc>
        <w:tc>
          <w:tcPr>
            <w:tcW w:w="5326" w:type="dxa"/>
          </w:tcPr>
          <w:p w14:paraId="2CFB6425" w14:textId="77777777" w:rsidR="00435C44" w:rsidRDefault="00454746">
            <w:pPr>
              <w:jc w:val="left"/>
              <w:rPr>
                <w:sz w:val="21"/>
                <w:szCs w:val="21"/>
              </w:rPr>
            </w:pPr>
            <w:r>
              <w:rPr>
                <w:rFonts w:hint="eastAsia"/>
                <w:sz w:val="21"/>
                <w:szCs w:val="21"/>
              </w:rPr>
              <w:t>Response too long</w:t>
            </w:r>
          </w:p>
        </w:tc>
      </w:tr>
      <w:tr w:rsidR="00435C44" w14:paraId="497D3001" w14:textId="77777777">
        <w:tc>
          <w:tcPr>
            <w:tcW w:w="1276" w:type="dxa"/>
          </w:tcPr>
          <w:p w14:paraId="2EE35465" w14:textId="77777777" w:rsidR="00435C44" w:rsidRDefault="00454746">
            <w:pPr>
              <w:jc w:val="center"/>
              <w:rPr>
                <w:sz w:val="21"/>
                <w:szCs w:val="21"/>
              </w:rPr>
            </w:pPr>
            <w:r>
              <w:rPr>
                <w:rFonts w:hint="eastAsia"/>
                <w:sz w:val="21"/>
                <w:szCs w:val="21"/>
              </w:rPr>
              <w:t>21</w:t>
            </w:r>
          </w:p>
        </w:tc>
        <w:tc>
          <w:tcPr>
            <w:tcW w:w="1920" w:type="dxa"/>
          </w:tcPr>
          <w:p w14:paraId="62296E79" w14:textId="77777777" w:rsidR="00435C44" w:rsidRDefault="00454746">
            <w:pPr>
              <w:jc w:val="center"/>
              <w:rPr>
                <w:sz w:val="21"/>
                <w:szCs w:val="21"/>
              </w:rPr>
            </w:pPr>
            <w:r>
              <w:rPr>
                <w:rFonts w:hint="eastAsia"/>
                <w:sz w:val="21"/>
                <w:szCs w:val="21"/>
              </w:rPr>
              <w:t>BRR</w:t>
            </w:r>
          </w:p>
        </w:tc>
        <w:tc>
          <w:tcPr>
            <w:tcW w:w="5326" w:type="dxa"/>
          </w:tcPr>
          <w:p w14:paraId="6A7FF23E" w14:textId="77777777" w:rsidR="00435C44" w:rsidRDefault="00454746">
            <w:pPr>
              <w:jc w:val="left"/>
              <w:rPr>
                <w:sz w:val="21"/>
                <w:szCs w:val="21"/>
              </w:rPr>
            </w:pPr>
            <w:r>
              <w:rPr>
                <w:rFonts w:hint="eastAsia"/>
                <w:sz w:val="21"/>
                <w:szCs w:val="21"/>
              </w:rPr>
              <w:t>Busy repeat request</w:t>
            </w:r>
          </w:p>
        </w:tc>
      </w:tr>
      <w:tr w:rsidR="00435C44" w14:paraId="426E304E" w14:textId="77777777">
        <w:tc>
          <w:tcPr>
            <w:tcW w:w="1276" w:type="dxa"/>
          </w:tcPr>
          <w:p w14:paraId="62A77D63" w14:textId="77777777" w:rsidR="00435C44" w:rsidRDefault="00454746">
            <w:pPr>
              <w:jc w:val="center"/>
              <w:rPr>
                <w:sz w:val="21"/>
                <w:szCs w:val="21"/>
              </w:rPr>
            </w:pPr>
            <w:r>
              <w:rPr>
                <w:rFonts w:hint="eastAsia"/>
                <w:sz w:val="21"/>
                <w:szCs w:val="21"/>
              </w:rPr>
              <w:t>22</w:t>
            </w:r>
          </w:p>
        </w:tc>
        <w:tc>
          <w:tcPr>
            <w:tcW w:w="1920" w:type="dxa"/>
          </w:tcPr>
          <w:p w14:paraId="4E8235CD" w14:textId="77777777" w:rsidR="00435C44" w:rsidRDefault="00454746">
            <w:pPr>
              <w:jc w:val="center"/>
              <w:rPr>
                <w:sz w:val="21"/>
                <w:szCs w:val="21"/>
              </w:rPr>
            </w:pPr>
            <w:r>
              <w:rPr>
                <w:rFonts w:hint="eastAsia"/>
                <w:sz w:val="21"/>
                <w:szCs w:val="21"/>
              </w:rPr>
              <w:t>CNC</w:t>
            </w:r>
          </w:p>
        </w:tc>
        <w:tc>
          <w:tcPr>
            <w:tcW w:w="5326" w:type="dxa"/>
          </w:tcPr>
          <w:p w14:paraId="7456D675" w14:textId="77777777" w:rsidR="00435C44" w:rsidRDefault="00454746">
            <w:pPr>
              <w:jc w:val="left"/>
              <w:rPr>
                <w:sz w:val="21"/>
                <w:szCs w:val="21"/>
              </w:rPr>
            </w:pPr>
            <w:r>
              <w:rPr>
                <w:rFonts w:hint="eastAsia"/>
                <w:sz w:val="21"/>
                <w:szCs w:val="21"/>
              </w:rPr>
              <w:t>Conditions not correct</w:t>
            </w:r>
          </w:p>
        </w:tc>
      </w:tr>
      <w:tr w:rsidR="00435C44" w14:paraId="26135024" w14:textId="77777777">
        <w:tc>
          <w:tcPr>
            <w:tcW w:w="1276" w:type="dxa"/>
          </w:tcPr>
          <w:p w14:paraId="183FE619" w14:textId="77777777" w:rsidR="00435C44" w:rsidRDefault="00454746">
            <w:pPr>
              <w:jc w:val="center"/>
              <w:rPr>
                <w:sz w:val="21"/>
                <w:szCs w:val="21"/>
              </w:rPr>
            </w:pPr>
            <w:r>
              <w:rPr>
                <w:rFonts w:hint="eastAsia"/>
                <w:sz w:val="21"/>
                <w:szCs w:val="21"/>
              </w:rPr>
              <w:t>24</w:t>
            </w:r>
          </w:p>
        </w:tc>
        <w:tc>
          <w:tcPr>
            <w:tcW w:w="1920" w:type="dxa"/>
          </w:tcPr>
          <w:p w14:paraId="666B04AD" w14:textId="77777777" w:rsidR="00435C44" w:rsidRDefault="00454746">
            <w:pPr>
              <w:jc w:val="center"/>
              <w:rPr>
                <w:sz w:val="21"/>
                <w:szCs w:val="21"/>
              </w:rPr>
            </w:pPr>
            <w:r>
              <w:rPr>
                <w:rFonts w:hint="eastAsia"/>
                <w:sz w:val="21"/>
                <w:szCs w:val="21"/>
              </w:rPr>
              <w:t>RSE</w:t>
            </w:r>
          </w:p>
        </w:tc>
        <w:tc>
          <w:tcPr>
            <w:tcW w:w="5326" w:type="dxa"/>
          </w:tcPr>
          <w:p w14:paraId="329F5882" w14:textId="77777777" w:rsidR="00435C44" w:rsidRDefault="00454746">
            <w:pPr>
              <w:jc w:val="left"/>
              <w:rPr>
                <w:sz w:val="21"/>
                <w:szCs w:val="21"/>
              </w:rPr>
            </w:pPr>
            <w:r>
              <w:rPr>
                <w:rFonts w:hint="eastAsia"/>
                <w:sz w:val="21"/>
                <w:szCs w:val="21"/>
              </w:rPr>
              <w:t>Request sequence error</w:t>
            </w:r>
          </w:p>
        </w:tc>
      </w:tr>
      <w:tr w:rsidR="00435C44" w14:paraId="4C7A8EC8" w14:textId="77777777">
        <w:tc>
          <w:tcPr>
            <w:tcW w:w="1276" w:type="dxa"/>
          </w:tcPr>
          <w:p w14:paraId="4DF6318B" w14:textId="77777777" w:rsidR="00435C44" w:rsidRDefault="00454746">
            <w:pPr>
              <w:jc w:val="center"/>
              <w:rPr>
                <w:sz w:val="21"/>
                <w:szCs w:val="21"/>
              </w:rPr>
            </w:pPr>
            <w:r>
              <w:rPr>
                <w:rFonts w:hint="eastAsia"/>
                <w:sz w:val="21"/>
                <w:szCs w:val="21"/>
              </w:rPr>
              <w:t>25</w:t>
            </w:r>
          </w:p>
        </w:tc>
        <w:tc>
          <w:tcPr>
            <w:tcW w:w="1920" w:type="dxa"/>
          </w:tcPr>
          <w:p w14:paraId="78D791BC" w14:textId="77777777" w:rsidR="00435C44" w:rsidRDefault="00454746">
            <w:pPr>
              <w:jc w:val="center"/>
              <w:rPr>
                <w:sz w:val="21"/>
                <w:szCs w:val="21"/>
              </w:rPr>
            </w:pPr>
            <w:r>
              <w:rPr>
                <w:rFonts w:hint="eastAsia"/>
                <w:sz w:val="21"/>
                <w:szCs w:val="21"/>
              </w:rPr>
              <w:t>NRFSC</w:t>
            </w:r>
          </w:p>
        </w:tc>
        <w:tc>
          <w:tcPr>
            <w:tcW w:w="5326" w:type="dxa"/>
          </w:tcPr>
          <w:p w14:paraId="00FEDD40" w14:textId="77777777" w:rsidR="00435C44" w:rsidRDefault="00454746">
            <w:pPr>
              <w:jc w:val="left"/>
              <w:rPr>
                <w:sz w:val="21"/>
                <w:szCs w:val="21"/>
              </w:rPr>
            </w:pPr>
            <w:r>
              <w:rPr>
                <w:rFonts w:hint="eastAsia"/>
                <w:sz w:val="21"/>
                <w:szCs w:val="21"/>
              </w:rPr>
              <w:t>No response from sub-net component</w:t>
            </w:r>
          </w:p>
        </w:tc>
      </w:tr>
      <w:tr w:rsidR="00435C44" w14:paraId="58B48277" w14:textId="77777777">
        <w:tc>
          <w:tcPr>
            <w:tcW w:w="1276" w:type="dxa"/>
          </w:tcPr>
          <w:p w14:paraId="14C460C8" w14:textId="77777777" w:rsidR="00435C44" w:rsidRDefault="00454746">
            <w:pPr>
              <w:jc w:val="center"/>
              <w:rPr>
                <w:sz w:val="21"/>
                <w:szCs w:val="21"/>
              </w:rPr>
            </w:pPr>
            <w:r>
              <w:rPr>
                <w:rFonts w:hint="eastAsia"/>
                <w:sz w:val="21"/>
                <w:szCs w:val="21"/>
              </w:rPr>
              <w:t>26</w:t>
            </w:r>
          </w:p>
        </w:tc>
        <w:tc>
          <w:tcPr>
            <w:tcW w:w="1920" w:type="dxa"/>
          </w:tcPr>
          <w:p w14:paraId="4CC19A98" w14:textId="77777777" w:rsidR="00435C44" w:rsidRDefault="00454746">
            <w:pPr>
              <w:jc w:val="center"/>
              <w:rPr>
                <w:sz w:val="21"/>
                <w:szCs w:val="21"/>
              </w:rPr>
            </w:pPr>
            <w:r>
              <w:rPr>
                <w:rFonts w:hint="eastAsia"/>
                <w:sz w:val="21"/>
                <w:szCs w:val="21"/>
              </w:rPr>
              <w:t>FPEORA</w:t>
            </w:r>
          </w:p>
        </w:tc>
        <w:tc>
          <w:tcPr>
            <w:tcW w:w="5326" w:type="dxa"/>
          </w:tcPr>
          <w:p w14:paraId="3A548D10" w14:textId="77777777" w:rsidR="00435C44" w:rsidRDefault="00454746">
            <w:pPr>
              <w:jc w:val="left"/>
              <w:rPr>
                <w:sz w:val="21"/>
                <w:szCs w:val="21"/>
              </w:rPr>
            </w:pPr>
            <w:r>
              <w:rPr>
                <w:rFonts w:hint="eastAsia"/>
                <w:sz w:val="21"/>
                <w:szCs w:val="21"/>
              </w:rPr>
              <w:t>Failure prevents execution of requested action</w:t>
            </w:r>
          </w:p>
        </w:tc>
      </w:tr>
      <w:tr w:rsidR="00435C44" w14:paraId="1CE43574" w14:textId="77777777">
        <w:tc>
          <w:tcPr>
            <w:tcW w:w="1276" w:type="dxa"/>
          </w:tcPr>
          <w:p w14:paraId="1FFDFF67" w14:textId="77777777" w:rsidR="00435C44" w:rsidRDefault="00454746">
            <w:pPr>
              <w:jc w:val="center"/>
              <w:rPr>
                <w:sz w:val="21"/>
                <w:szCs w:val="21"/>
              </w:rPr>
            </w:pPr>
            <w:r>
              <w:rPr>
                <w:rFonts w:hint="eastAsia"/>
                <w:sz w:val="21"/>
                <w:szCs w:val="21"/>
              </w:rPr>
              <w:t>31</w:t>
            </w:r>
          </w:p>
        </w:tc>
        <w:tc>
          <w:tcPr>
            <w:tcW w:w="1920" w:type="dxa"/>
          </w:tcPr>
          <w:p w14:paraId="6E3BC2AB" w14:textId="77777777" w:rsidR="00435C44" w:rsidRDefault="00454746">
            <w:pPr>
              <w:jc w:val="center"/>
              <w:rPr>
                <w:sz w:val="21"/>
                <w:szCs w:val="21"/>
              </w:rPr>
            </w:pPr>
            <w:r>
              <w:rPr>
                <w:rFonts w:hint="eastAsia"/>
                <w:sz w:val="21"/>
                <w:szCs w:val="21"/>
              </w:rPr>
              <w:t>ROOR</w:t>
            </w:r>
          </w:p>
        </w:tc>
        <w:tc>
          <w:tcPr>
            <w:tcW w:w="5326" w:type="dxa"/>
          </w:tcPr>
          <w:p w14:paraId="05A8196E" w14:textId="77777777" w:rsidR="00435C44" w:rsidRDefault="00454746">
            <w:pPr>
              <w:jc w:val="left"/>
              <w:rPr>
                <w:sz w:val="21"/>
                <w:szCs w:val="21"/>
              </w:rPr>
            </w:pPr>
            <w:r>
              <w:rPr>
                <w:rFonts w:hint="eastAsia"/>
                <w:sz w:val="21"/>
                <w:szCs w:val="21"/>
              </w:rPr>
              <w:t>Request out of range</w:t>
            </w:r>
          </w:p>
        </w:tc>
      </w:tr>
      <w:tr w:rsidR="00435C44" w14:paraId="2693DC35" w14:textId="77777777">
        <w:tc>
          <w:tcPr>
            <w:tcW w:w="1276" w:type="dxa"/>
          </w:tcPr>
          <w:p w14:paraId="79E36839" w14:textId="77777777" w:rsidR="00435C44" w:rsidRDefault="00454746">
            <w:pPr>
              <w:jc w:val="center"/>
              <w:rPr>
                <w:sz w:val="21"/>
                <w:szCs w:val="21"/>
              </w:rPr>
            </w:pPr>
            <w:r>
              <w:rPr>
                <w:rFonts w:hint="eastAsia"/>
                <w:sz w:val="21"/>
                <w:szCs w:val="21"/>
              </w:rPr>
              <w:t>33</w:t>
            </w:r>
          </w:p>
        </w:tc>
        <w:tc>
          <w:tcPr>
            <w:tcW w:w="1920" w:type="dxa"/>
          </w:tcPr>
          <w:p w14:paraId="24223EAE" w14:textId="77777777" w:rsidR="00435C44" w:rsidRDefault="00454746">
            <w:pPr>
              <w:jc w:val="center"/>
              <w:rPr>
                <w:sz w:val="21"/>
                <w:szCs w:val="21"/>
              </w:rPr>
            </w:pPr>
            <w:r>
              <w:rPr>
                <w:rFonts w:hint="eastAsia"/>
                <w:sz w:val="21"/>
                <w:szCs w:val="21"/>
              </w:rPr>
              <w:t>SAD</w:t>
            </w:r>
          </w:p>
        </w:tc>
        <w:tc>
          <w:tcPr>
            <w:tcW w:w="5326" w:type="dxa"/>
          </w:tcPr>
          <w:p w14:paraId="50CB694F" w14:textId="77777777" w:rsidR="00435C44" w:rsidRDefault="00454746">
            <w:pPr>
              <w:jc w:val="left"/>
              <w:rPr>
                <w:sz w:val="21"/>
                <w:szCs w:val="21"/>
              </w:rPr>
            </w:pPr>
            <w:r>
              <w:rPr>
                <w:rFonts w:hint="eastAsia"/>
                <w:sz w:val="21"/>
                <w:szCs w:val="21"/>
              </w:rPr>
              <w:t>Security access denied</w:t>
            </w:r>
          </w:p>
        </w:tc>
      </w:tr>
      <w:tr w:rsidR="00435C44" w14:paraId="4E1B0A34" w14:textId="77777777">
        <w:tc>
          <w:tcPr>
            <w:tcW w:w="1276" w:type="dxa"/>
          </w:tcPr>
          <w:p w14:paraId="1173B54C" w14:textId="77777777" w:rsidR="00435C44" w:rsidRDefault="00454746">
            <w:pPr>
              <w:jc w:val="center"/>
              <w:rPr>
                <w:sz w:val="21"/>
                <w:szCs w:val="21"/>
              </w:rPr>
            </w:pPr>
            <w:r>
              <w:rPr>
                <w:rFonts w:hint="eastAsia"/>
                <w:sz w:val="21"/>
                <w:szCs w:val="21"/>
              </w:rPr>
              <w:t>35</w:t>
            </w:r>
          </w:p>
        </w:tc>
        <w:tc>
          <w:tcPr>
            <w:tcW w:w="1920" w:type="dxa"/>
          </w:tcPr>
          <w:p w14:paraId="1EFEE87F" w14:textId="77777777" w:rsidR="00435C44" w:rsidRDefault="00454746">
            <w:pPr>
              <w:jc w:val="center"/>
              <w:rPr>
                <w:sz w:val="21"/>
                <w:szCs w:val="21"/>
              </w:rPr>
            </w:pPr>
            <w:r>
              <w:rPr>
                <w:rFonts w:hint="eastAsia"/>
                <w:sz w:val="21"/>
                <w:szCs w:val="21"/>
              </w:rPr>
              <w:t>IK</w:t>
            </w:r>
          </w:p>
        </w:tc>
        <w:tc>
          <w:tcPr>
            <w:tcW w:w="5326" w:type="dxa"/>
          </w:tcPr>
          <w:p w14:paraId="342A1958" w14:textId="77777777" w:rsidR="00435C44" w:rsidRDefault="00454746">
            <w:pPr>
              <w:jc w:val="left"/>
              <w:rPr>
                <w:sz w:val="21"/>
                <w:szCs w:val="21"/>
              </w:rPr>
            </w:pPr>
            <w:r>
              <w:rPr>
                <w:rFonts w:hint="eastAsia"/>
                <w:sz w:val="21"/>
                <w:szCs w:val="21"/>
              </w:rPr>
              <w:t>Invalid key</w:t>
            </w:r>
          </w:p>
        </w:tc>
      </w:tr>
      <w:tr w:rsidR="00435C44" w14:paraId="587C23F6" w14:textId="77777777">
        <w:tc>
          <w:tcPr>
            <w:tcW w:w="1276" w:type="dxa"/>
          </w:tcPr>
          <w:p w14:paraId="7E63406F" w14:textId="77777777" w:rsidR="00435C44" w:rsidRDefault="00454746">
            <w:pPr>
              <w:jc w:val="center"/>
              <w:rPr>
                <w:sz w:val="21"/>
                <w:szCs w:val="21"/>
              </w:rPr>
            </w:pPr>
            <w:r>
              <w:rPr>
                <w:rFonts w:hint="eastAsia"/>
                <w:sz w:val="21"/>
                <w:szCs w:val="21"/>
              </w:rPr>
              <w:t>36</w:t>
            </w:r>
          </w:p>
        </w:tc>
        <w:tc>
          <w:tcPr>
            <w:tcW w:w="1920" w:type="dxa"/>
          </w:tcPr>
          <w:p w14:paraId="40ABD078" w14:textId="77777777" w:rsidR="00435C44" w:rsidRDefault="00454746">
            <w:pPr>
              <w:jc w:val="center"/>
              <w:rPr>
                <w:sz w:val="21"/>
                <w:szCs w:val="21"/>
              </w:rPr>
            </w:pPr>
            <w:r>
              <w:rPr>
                <w:rFonts w:hint="eastAsia"/>
                <w:sz w:val="21"/>
                <w:szCs w:val="21"/>
              </w:rPr>
              <w:t>ENOA</w:t>
            </w:r>
          </w:p>
        </w:tc>
        <w:tc>
          <w:tcPr>
            <w:tcW w:w="5326" w:type="dxa"/>
          </w:tcPr>
          <w:p w14:paraId="1A696609" w14:textId="77777777" w:rsidR="00435C44" w:rsidRDefault="00454746">
            <w:pPr>
              <w:jc w:val="left"/>
              <w:rPr>
                <w:sz w:val="21"/>
                <w:szCs w:val="21"/>
              </w:rPr>
            </w:pPr>
            <w:r>
              <w:rPr>
                <w:rFonts w:hint="eastAsia"/>
                <w:sz w:val="21"/>
                <w:szCs w:val="21"/>
              </w:rPr>
              <w:t>Exceeded number of attempts</w:t>
            </w:r>
          </w:p>
        </w:tc>
      </w:tr>
      <w:tr w:rsidR="00435C44" w14:paraId="1B107805" w14:textId="77777777">
        <w:tc>
          <w:tcPr>
            <w:tcW w:w="1276" w:type="dxa"/>
          </w:tcPr>
          <w:p w14:paraId="2D7C7327" w14:textId="77777777" w:rsidR="00435C44" w:rsidRDefault="00454746">
            <w:pPr>
              <w:jc w:val="center"/>
              <w:rPr>
                <w:sz w:val="21"/>
                <w:szCs w:val="21"/>
              </w:rPr>
            </w:pPr>
            <w:r>
              <w:rPr>
                <w:rFonts w:hint="eastAsia"/>
                <w:sz w:val="21"/>
                <w:szCs w:val="21"/>
              </w:rPr>
              <w:t>37</w:t>
            </w:r>
          </w:p>
        </w:tc>
        <w:tc>
          <w:tcPr>
            <w:tcW w:w="1920" w:type="dxa"/>
          </w:tcPr>
          <w:p w14:paraId="1A5A7065" w14:textId="77777777" w:rsidR="00435C44" w:rsidRDefault="00454746">
            <w:pPr>
              <w:jc w:val="center"/>
              <w:rPr>
                <w:sz w:val="21"/>
                <w:szCs w:val="21"/>
              </w:rPr>
            </w:pPr>
            <w:r>
              <w:rPr>
                <w:rFonts w:hint="eastAsia"/>
                <w:sz w:val="21"/>
                <w:szCs w:val="21"/>
              </w:rPr>
              <w:t>RTDNE</w:t>
            </w:r>
          </w:p>
        </w:tc>
        <w:tc>
          <w:tcPr>
            <w:tcW w:w="5326" w:type="dxa"/>
          </w:tcPr>
          <w:p w14:paraId="1A968246" w14:textId="77777777" w:rsidR="00435C44" w:rsidRDefault="00454746">
            <w:pPr>
              <w:jc w:val="left"/>
              <w:rPr>
                <w:sz w:val="21"/>
                <w:szCs w:val="21"/>
              </w:rPr>
            </w:pPr>
            <w:r>
              <w:rPr>
                <w:rFonts w:hint="eastAsia"/>
                <w:sz w:val="21"/>
                <w:szCs w:val="21"/>
              </w:rPr>
              <w:t>Required time delay not expired</w:t>
            </w:r>
          </w:p>
        </w:tc>
      </w:tr>
      <w:tr w:rsidR="00435C44" w14:paraId="6CB227AD" w14:textId="77777777">
        <w:tc>
          <w:tcPr>
            <w:tcW w:w="1276" w:type="dxa"/>
          </w:tcPr>
          <w:p w14:paraId="61D92152" w14:textId="77777777" w:rsidR="00435C44" w:rsidRDefault="00454746">
            <w:pPr>
              <w:jc w:val="center"/>
              <w:rPr>
                <w:sz w:val="21"/>
                <w:szCs w:val="21"/>
              </w:rPr>
            </w:pPr>
            <w:r>
              <w:rPr>
                <w:rFonts w:hint="eastAsia"/>
                <w:sz w:val="21"/>
                <w:szCs w:val="21"/>
              </w:rPr>
              <w:t>38-4F</w:t>
            </w:r>
          </w:p>
        </w:tc>
        <w:tc>
          <w:tcPr>
            <w:tcW w:w="1920" w:type="dxa"/>
          </w:tcPr>
          <w:p w14:paraId="61E027E5" w14:textId="77777777" w:rsidR="00435C44" w:rsidRDefault="00454746">
            <w:pPr>
              <w:jc w:val="center"/>
              <w:rPr>
                <w:sz w:val="21"/>
                <w:szCs w:val="21"/>
              </w:rPr>
            </w:pPr>
            <w:r>
              <w:rPr>
                <w:rFonts w:hint="eastAsia"/>
                <w:sz w:val="21"/>
                <w:szCs w:val="21"/>
              </w:rPr>
              <w:t>RBEDLSD</w:t>
            </w:r>
          </w:p>
        </w:tc>
        <w:tc>
          <w:tcPr>
            <w:tcW w:w="5326" w:type="dxa"/>
          </w:tcPr>
          <w:p w14:paraId="6F67659D" w14:textId="77777777" w:rsidR="00435C44" w:rsidRDefault="00454746">
            <w:pPr>
              <w:jc w:val="left"/>
              <w:rPr>
                <w:sz w:val="21"/>
                <w:szCs w:val="21"/>
              </w:rPr>
            </w:pPr>
            <w:r>
              <w:rPr>
                <w:rFonts w:hint="eastAsia"/>
                <w:sz w:val="21"/>
                <w:szCs w:val="21"/>
              </w:rPr>
              <w:t>Reserved by Extended Data Link Security Document</w:t>
            </w:r>
          </w:p>
        </w:tc>
      </w:tr>
      <w:tr w:rsidR="00435C44" w14:paraId="2C99E140" w14:textId="77777777">
        <w:tc>
          <w:tcPr>
            <w:tcW w:w="1276" w:type="dxa"/>
          </w:tcPr>
          <w:p w14:paraId="09A90A91" w14:textId="77777777" w:rsidR="00435C44" w:rsidRDefault="00454746">
            <w:pPr>
              <w:jc w:val="center"/>
              <w:rPr>
                <w:sz w:val="21"/>
                <w:szCs w:val="21"/>
              </w:rPr>
            </w:pPr>
            <w:r>
              <w:rPr>
                <w:rFonts w:hint="eastAsia"/>
                <w:sz w:val="21"/>
                <w:szCs w:val="21"/>
              </w:rPr>
              <w:t>70</w:t>
            </w:r>
          </w:p>
        </w:tc>
        <w:tc>
          <w:tcPr>
            <w:tcW w:w="1920" w:type="dxa"/>
          </w:tcPr>
          <w:p w14:paraId="350713C0" w14:textId="77777777" w:rsidR="00435C44" w:rsidRDefault="00454746">
            <w:pPr>
              <w:jc w:val="center"/>
              <w:rPr>
                <w:sz w:val="21"/>
                <w:szCs w:val="21"/>
              </w:rPr>
            </w:pPr>
            <w:r>
              <w:rPr>
                <w:rFonts w:hint="eastAsia"/>
                <w:sz w:val="21"/>
                <w:szCs w:val="21"/>
              </w:rPr>
              <w:t>UDNA</w:t>
            </w:r>
          </w:p>
        </w:tc>
        <w:tc>
          <w:tcPr>
            <w:tcW w:w="5326" w:type="dxa"/>
          </w:tcPr>
          <w:p w14:paraId="6B8D73A1" w14:textId="77777777" w:rsidR="00435C44" w:rsidRDefault="00454746">
            <w:pPr>
              <w:jc w:val="left"/>
              <w:rPr>
                <w:sz w:val="21"/>
                <w:szCs w:val="21"/>
              </w:rPr>
            </w:pPr>
            <w:r>
              <w:rPr>
                <w:rFonts w:hint="eastAsia"/>
                <w:sz w:val="21"/>
                <w:szCs w:val="21"/>
              </w:rPr>
              <w:t>Upload/Download not accepted</w:t>
            </w:r>
          </w:p>
        </w:tc>
      </w:tr>
      <w:tr w:rsidR="00435C44" w14:paraId="2616A3AC" w14:textId="77777777">
        <w:tc>
          <w:tcPr>
            <w:tcW w:w="1276" w:type="dxa"/>
          </w:tcPr>
          <w:p w14:paraId="26630E2C" w14:textId="77777777" w:rsidR="00435C44" w:rsidRDefault="00454746">
            <w:pPr>
              <w:jc w:val="center"/>
              <w:rPr>
                <w:sz w:val="21"/>
                <w:szCs w:val="21"/>
              </w:rPr>
            </w:pPr>
            <w:r>
              <w:rPr>
                <w:rFonts w:hint="eastAsia"/>
                <w:sz w:val="21"/>
                <w:szCs w:val="21"/>
              </w:rPr>
              <w:lastRenderedPageBreak/>
              <w:t>71</w:t>
            </w:r>
          </w:p>
        </w:tc>
        <w:tc>
          <w:tcPr>
            <w:tcW w:w="1920" w:type="dxa"/>
          </w:tcPr>
          <w:p w14:paraId="4123711F" w14:textId="77777777" w:rsidR="00435C44" w:rsidRDefault="00454746">
            <w:pPr>
              <w:jc w:val="center"/>
              <w:rPr>
                <w:sz w:val="21"/>
                <w:szCs w:val="21"/>
              </w:rPr>
            </w:pPr>
            <w:r>
              <w:rPr>
                <w:rFonts w:hint="eastAsia"/>
                <w:sz w:val="21"/>
                <w:szCs w:val="21"/>
              </w:rPr>
              <w:t>TDS</w:t>
            </w:r>
          </w:p>
        </w:tc>
        <w:tc>
          <w:tcPr>
            <w:tcW w:w="5326" w:type="dxa"/>
          </w:tcPr>
          <w:p w14:paraId="07B78284" w14:textId="77777777" w:rsidR="00435C44" w:rsidRDefault="00454746">
            <w:pPr>
              <w:jc w:val="left"/>
              <w:rPr>
                <w:sz w:val="21"/>
                <w:szCs w:val="21"/>
              </w:rPr>
            </w:pPr>
            <w:r>
              <w:rPr>
                <w:rFonts w:hint="eastAsia"/>
                <w:sz w:val="21"/>
                <w:szCs w:val="21"/>
              </w:rPr>
              <w:t>Transfer data suspended</w:t>
            </w:r>
          </w:p>
        </w:tc>
      </w:tr>
      <w:tr w:rsidR="00435C44" w14:paraId="6DB64D1F" w14:textId="77777777">
        <w:tc>
          <w:tcPr>
            <w:tcW w:w="1276" w:type="dxa"/>
          </w:tcPr>
          <w:p w14:paraId="4D91CD48" w14:textId="77777777" w:rsidR="00435C44" w:rsidRDefault="00454746">
            <w:pPr>
              <w:jc w:val="center"/>
              <w:rPr>
                <w:sz w:val="21"/>
                <w:szCs w:val="21"/>
              </w:rPr>
            </w:pPr>
            <w:r>
              <w:rPr>
                <w:rFonts w:hint="eastAsia"/>
                <w:sz w:val="21"/>
                <w:szCs w:val="21"/>
              </w:rPr>
              <w:t>72</w:t>
            </w:r>
          </w:p>
        </w:tc>
        <w:tc>
          <w:tcPr>
            <w:tcW w:w="1920" w:type="dxa"/>
          </w:tcPr>
          <w:p w14:paraId="6D7D2E27" w14:textId="77777777" w:rsidR="00435C44" w:rsidRDefault="00454746">
            <w:pPr>
              <w:jc w:val="center"/>
              <w:rPr>
                <w:sz w:val="21"/>
                <w:szCs w:val="21"/>
              </w:rPr>
            </w:pPr>
            <w:r>
              <w:rPr>
                <w:rFonts w:hint="eastAsia"/>
                <w:sz w:val="21"/>
                <w:szCs w:val="21"/>
              </w:rPr>
              <w:t>GPF</w:t>
            </w:r>
          </w:p>
        </w:tc>
        <w:tc>
          <w:tcPr>
            <w:tcW w:w="5326" w:type="dxa"/>
          </w:tcPr>
          <w:p w14:paraId="766076B1" w14:textId="77777777" w:rsidR="00435C44" w:rsidRDefault="00454746">
            <w:pPr>
              <w:jc w:val="left"/>
              <w:rPr>
                <w:sz w:val="21"/>
                <w:szCs w:val="21"/>
              </w:rPr>
            </w:pPr>
            <w:r>
              <w:rPr>
                <w:rFonts w:hint="eastAsia"/>
                <w:sz w:val="21"/>
                <w:szCs w:val="21"/>
              </w:rPr>
              <w:t>General programming failure</w:t>
            </w:r>
          </w:p>
        </w:tc>
      </w:tr>
      <w:tr w:rsidR="00435C44" w14:paraId="5AD881FB" w14:textId="77777777">
        <w:tc>
          <w:tcPr>
            <w:tcW w:w="1276" w:type="dxa"/>
          </w:tcPr>
          <w:p w14:paraId="05B9A2F7" w14:textId="77777777" w:rsidR="00435C44" w:rsidRDefault="00454746">
            <w:pPr>
              <w:jc w:val="center"/>
              <w:rPr>
                <w:sz w:val="21"/>
                <w:szCs w:val="21"/>
              </w:rPr>
            </w:pPr>
            <w:r>
              <w:rPr>
                <w:rFonts w:hint="eastAsia"/>
                <w:sz w:val="21"/>
                <w:szCs w:val="21"/>
              </w:rPr>
              <w:t>73</w:t>
            </w:r>
          </w:p>
        </w:tc>
        <w:tc>
          <w:tcPr>
            <w:tcW w:w="1920" w:type="dxa"/>
          </w:tcPr>
          <w:p w14:paraId="3DAD8538" w14:textId="77777777" w:rsidR="00435C44" w:rsidRDefault="00454746">
            <w:pPr>
              <w:jc w:val="center"/>
              <w:rPr>
                <w:sz w:val="21"/>
                <w:szCs w:val="21"/>
              </w:rPr>
            </w:pPr>
            <w:r>
              <w:rPr>
                <w:rFonts w:hint="eastAsia"/>
                <w:sz w:val="21"/>
                <w:szCs w:val="21"/>
              </w:rPr>
              <w:t>WBSC</w:t>
            </w:r>
          </w:p>
        </w:tc>
        <w:tc>
          <w:tcPr>
            <w:tcW w:w="5326" w:type="dxa"/>
          </w:tcPr>
          <w:p w14:paraId="44DC849E" w14:textId="77777777" w:rsidR="00435C44" w:rsidRDefault="00454746">
            <w:pPr>
              <w:jc w:val="left"/>
              <w:rPr>
                <w:sz w:val="21"/>
                <w:szCs w:val="21"/>
              </w:rPr>
            </w:pPr>
            <w:r>
              <w:rPr>
                <w:rFonts w:hint="eastAsia"/>
                <w:sz w:val="21"/>
                <w:szCs w:val="21"/>
              </w:rPr>
              <w:t>Wrong Block Sequence Counter</w:t>
            </w:r>
          </w:p>
        </w:tc>
      </w:tr>
      <w:tr w:rsidR="00435C44" w14:paraId="77522DB5" w14:textId="77777777">
        <w:tc>
          <w:tcPr>
            <w:tcW w:w="1276" w:type="dxa"/>
          </w:tcPr>
          <w:p w14:paraId="3EFF5931" w14:textId="77777777" w:rsidR="00435C44" w:rsidRDefault="00454746">
            <w:pPr>
              <w:jc w:val="center"/>
              <w:rPr>
                <w:sz w:val="21"/>
                <w:szCs w:val="21"/>
              </w:rPr>
            </w:pPr>
            <w:r>
              <w:rPr>
                <w:rFonts w:hint="eastAsia"/>
                <w:sz w:val="21"/>
                <w:szCs w:val="21"/>
              </w:rPr>
              <w:t>78</w:t>
            </w:r>
          </w:p>
        </w:tc>
        <w:tc>
          <w:tcPr>
            <w:tcW w:w="1920" w:type="dxa"/>
          </w:tcPr>
          <w:p w14:paraId="650D92ED" w14:textId="77777777" w:rsidR="00435C44" w:rsidRDefault="00454746">
            <w:pPr>
              <w:jc w:val="center"/>
              <w:rPr>
                <w:sz w:val="21"/>
                <w:szCs w:val="21"/>
              </w:rPr>
            </w:pPr>
            <w:r>
              <w:rPr>
                <w:rFonts w:hint="eastAsia"/>
                <w:sz w:val="21"/>
                <w:szCs w:val="21"/>
              </w:rPr>
              <w:t>RCRRP</w:t>
            </w:r>
          </w:p>
        </w:tc>
        <w:tc>
          <w:tcPr>
            <w:tcW w:w="5326" w:type="dxa"/>
          </w:tcPr>
          <w:p w14:paraId="54CA7E0A" w14:textId="77777777" w:rsidR="00435C44" w:rsidRDefault="00454746">
            <w:pPr>
              <w:jc w:val="left"/>
              <w:rPr>
                <w:sz w:val="21"/>
                <w:szCs w:val="21"/>
              </w:rPr>
            </w:pPr>
            <w:r>
              <w:rPr>
                <w:rFonts w:hint="eastAsia"/>
                <w:sz w:val="21"/>
                <w:szCs w:val="21"/>
              </w:rPr>
              <w:t>Request correctly received, but response is pending</w:t>
            </w:r>
          </w:p>
        </w:tc>
      </w:tr>
      <w:tr w:rsidR="00435C44" w14:paraId="04098799" w14:textId="77777777">
        <w:tc>
          <w:tcPr>
            <w:tcW w:w="1276" w:type="dxa"/>
          </w:tcPr>
          <w:p w14:paraId="26B05E0F" w14:textId="77777777" w:rsidR="00435C44" w:rsidRDefault="00454746">
            <w:pPr>
              <w:jc w:val="center"/>
              <w:rPr>
                <w:sz w:val="21"/>
                <w:szCs w:val="21"/>
              </w:rPr>
            </w:pPr>
            <w:r>
              <w:rPr>
                <w:rFonts w:hint="eastAsia"/>
                <w:sz w:val="21"/>
                <w:szCs w:val="21"/>
              </w:rPr>
              <w:t>7E</w:t>
            </w:r>
          </w:p>
        </w:tc>
        <w:tc>
          <w:tcPr>
            <w:tcW w:w="1920" w:type="dxa"/>
          </w:tcPr>
          <w:p w14:paraId="57152F1A" w14:textId="77777777" w:rsidR="00435C44" w:rsidRDefault="00454746">
            <w:pPr>
              <w:jc w:val="center"/>
              <w:rPr>
                <w:sz w:val="21"/>
                <w:szCs w:val="21"/>
              </w:rPr>
            </w:pPr>
            <w:r>
              <w:rPr>
                <w:rFonts w:hint="eastAsia"/>
                <w:sz w:val="21"/>
                <w:szCs w:val="21"/>
              </w:rPr>
              <w:t>SFNSIAS</w:t>
            </w:r>
          </w:p>
        </w:tc>
        <w:tc>
          <w:tcPr>
            <w:tcW w:w="5326" w:type="dxa"/>
          </w:tcPr>
          <w:p w14:paraId="62BCE77D" w14:textId="77777777" w:rsidR="00435C44" w:rsidRDefault="00454746">
            <w:pPr>
              <w:jc w:val="left"/>
              <w:rPr>
                <w:sz w:val="21"/>
                <w:szCs w:val="21"/>
              </w:rPr>
            </w:pPr>
            <w:r>
              <w:rPr>
                <w:rFonts w:hint="eastAsia"/>
                <w:sz w:val="21"/>
                <w:szCs w:val="21"/>
              </w:rPr>
              <w:t>Sub-Function not supported in active session</w:t>
            </w:r>
          </w:p>
        </w:tc>
      </w:tr>
      <w:tr w:rsidR="00435C44" w14:paraId="704514FA" w14:textId="77777777">
        <w:tc>
          <w:tcPr>
            <w:tcW w:w="1276" w:type="dxa"/>
          </w:tcPr>
          <w:p w14:paraId="7CA39C3F" w14:textId="77777777" w:rsidR="00435C44" w:rsidRDefault="00454746">
            <w:pPr>
              <w:jc w:val="center"/>
              <w:rPr>
                <w:sz w:val="21"/>
                <w:szCs w:val="21"/>
              </w:rPr>
            </w:pPr>
            <w:r>
              <w:rPr>
                <w:rFonts w:hint="eastAsia"/>
                <w:sz w:val="21"/>
                <w:szCs w:val="21"/>
              </w:rPr>
              <w:t>7F</w:t>
            </w:r>
          </w:p>
        </w:tc>
        <w:tc>
          <w:tcPr>
            <w:tcW w:w="1920" w:type="dxa"/>
          </w:tcPr>
          <w:p w14:paraId="2BAE0869" w14:textId="77777777" w:rsidR="00435C44" w:rsidRDefault="00454746">
            <w:pPr>
              <w:jc w:val="center"/>
              <w:rPr>
                <w:sz w:val="21"/>
                <w:szCs w:val="21"/>
              </w:rPr>
            </w:pPr>
            <w:r>
              <w:rPr>
                <w:rFonts w:hint="eastAsia"/>
                <w:sz w:val="21"/>
                <w:szCs w:val="21"/>
              </w:rPr>
              <w:t>SNSIAS</w:t>
            </w:r>
          </w:p>
        </w:tc>
        <w:tc>
          <w:tcPr>
            <w:tcW w:w="5326" w:type="dxa"/>
          </w:tcPr>
          <w:p w14:paraId="4E8570CC" w14:textId="77777777" w:rsidR="00435C44" w:rsidRDefault="00454746">
            <w:pPr>
              <w:jc w:val="left"/>
              <w:rPr>
                <w:sz w:val="21"/>
                <w:szCs w:val="21"/>
              </w:rPr>
            </w:pPr>
            <w:r>
              <w:rPr>
                <w:rFonts w:hint="eastAsia"/>
                <w:sz w:val="21"/>
                <w:szCs w:val="21"/>
              </w:rPr>
              <w:t>Service not supported in active session</w:t>
            </w:r>
          </w:p>
        </w:tc>
      </w:tr>
    </w:tbl>
    <w:p w14:paraId="2542B6FA" w14:textId="77777777" w:rsidR="00435C44" w:rsidRDefault="00454746">
      <w:pPr>
        <w:pStyle w:val="1"/>
      </w:pPr>
      <w:r>
        <w:rPr>
          <w:rFonts w:hint="eastAsia"/>
        </w:rPr>
        <w:t>Summary</w:t>
      </w:r>
    </w:p>
    <w:p w14:paraId="0B726DEA" w14:textId="77777777" w:rsidR="00435C44" w:rsidRDefault="00454746">
      <w:pPr>
        <w:ind w:firstLine="420"/>
      </w:pPr>
      <w:r>
        <w:t>诊断通信的过程就是诊断仪和</w:t>
      </w:r>
      <w:r>
        <w:t>ECU</w:t>
      </w:r>
      <w:r>
        <w:t>交换数据，前者发的是</w:t>
      </w:r>
      <w:r>
        <w:t>request</w:t>
      </w:r>
      <w:r>
        <w:t>，后者发的是</w:t>
      </w:r>
      <w:r>
        <w:t>response</w:t>
      </w:r>
      <w:r>
        <w:t>，而</w:t>
      </w:r>
      <w:r>
        <w:t>UDS</w:t>
      </w:r>
      <w:r>
        <w:t>最重要的作用就是定义了这些</w:t>
      </w:r>
      <w:r>
        <w:t>request</w:t>
      </w:r>
      <w:r>
        <w:t>和</w:t>
      </w:r>
      <w:r>
        <w:t>response</w:t>
      </w:r>
      <w:r>
        <w:t>的格式和内容。今天这篇文章对</w:t>
      </w:r>
      <w:r>
        <w:t>request</w:t>
      </w:r>
      <w:r>
        <w:t>和</w:t>
      </w:r>
      <w:r>
        <w:t>response</w:t>
      </w:r>
      <w:r>
        <w:t>进行了简要介绍，在后面描述各种诊断服务的文章中我会通过更多的示例来说明这两个基本概念。</w:t>
      </w:r>
    </w:p>
    <w:p w14:paraId="3FEF5C5C" w14:textId="77777777" w:rsidR="00435C44" w:rsidRDefault="00454746">
      <w:pPr>
        <w:pStyle w:val="1"/>
      </w:pPr>
      <w:r>
        <w:t>Diagnostic and Communication Management</w:t>
      </w:r>
    </w:p>
    <w:p w14:paraId="5CB711A8" w14:textId="77777777" w:rsidR="00435C44" w:rsidRDefault="00454746">
      <w:pPr>
        <w:pStyle w:val="2"/>
        <w:rPr>
          <w:rFonts w:hint="default"/>
        </w:rPr>
      </w:pPr>
      <w:proofErr w:type="spellStart"/>
      <w:r>
        <w:rPr>
          <w:rFonts w:hint="default"/>
        </w:rPr>
        <w:t>DiagnosticSessionControl</w:t>
      </w:r>
      <w:proofErr w:type="spellEnd"/>
      <w:r>
        <w:rPr>
          <w:rFonts w:hint="default"/>
        </w:rPr>
        <w:t xml:space="preserve"> (0x10)</w:t>
      </w:r>
    </w:p>
    <w:p w14:paraId="762D4ADF" w14:textId="77777777" w:rsidR="00435C44" w:rsidRDefault="00454746">
      <w:pPr>
        <w:ind w:firstLine="420"/>
      </w:pPr>
      <w:proofErr w:type="spellStart"/>
      <w:r>
        <w:t>DiagnosticSessionControl</w:t>
      </w:r>
      <w:proofErr w:type="spellEnd"/>
      <w:r>
        <w:t>这个服务的</w:t>
      </w:r>
      <w:r>
        <w:t>SID</w:t>
      </w:r>
      <w:r>
        <w:t>是</w:t>
      </w:r>
      <w:r>
        <w:t>0x10</w:t>
      </w:r>
      <w:r>
        <w:t>，</w:t>
      </w:r>
      <w:r>
        <w:t>request</w:t>
      </w:r>
      <w:r>
        <w:t>固定为</w:t>
      </w:r>
      <w:r>
        <w:t>2</w:t>
      </w:r>
      <w:r>
        <w:t>个</w:t>
      </w:r>
      <w:r>
        <w:t>byte</w:t>
      </w:r>
      <w:r>
        <w:t>，第一个</w:t>
      </w:r>
      <w:r>
        <w:t>byte</w:t>
      </w:r>
      <w:r>
        <w:t>是</w:t>
      </w:r>
      <w:r>
        <w:t>SID</w:t>
      </w:r>
      <w:r>
        <w:t>，第二个</w:t>
      </w:r>
      <w:r>
        <w:t>byte</w:t>
      </w:r>
      <w:r>
        <w:t>的低</w:t>
      </w:r>
      <w:r>
        <w:t>7bit</w:t>
      </w:r>
      <w:r>
        <w:t>是</w:t>
      </w:r>
      <w:r>
        <w:t>sub-function</w:t>
      </w:r>
      <w:r>
        <w:t>，用于指示</w:t>
      </w:r>
      <w:r>
        <w:t>ECU</w:t>
      </w:r>
      <w:r>
        <w:t>将进入的</w:t>
      </w:r>
      <w:r>
        <w:t>session</w:t>
      </w:r>
      <w:r>
        <w:t>。</w:t>
      </w:r>
      <w:proofErr w:type="spellStart"/>
      <w:r>
        <w:t>DiagnosticSessionControl</w:t>
      </w:r>
      <w:proofErr w:type="spellEnd"/>
      <w:r>
        <w:t>这个服务非常简单，但是它却是</w:t>
      </w:r>
      <w:r>
        <w:t>ECU</w:t>
      </w:r>
      <w:r>
        <w:t>和诊断通信的第一条诊断命令</w:t>
      </w:r>
      <w:r>
        <w:rPr>
          <w:rFonts w:hint="eastAsia"/>
        </w:rPr>
        <w:t>。</w:t>
      </w:r>
    </w:p>
    <w:p w14:paraId="429E3BFB" w14:textId="77777777" w:rsidR="00435C44" w:rsidRDefault="00454746">
      <w:pPr>
        <w:jc w:val="center"/>
        <w:rPr>
          <w:sz w:val="21"/>
          <w:szCs w:val="21"/>
        </w:rPr>
      </w:pPr>
      <w:r>
        <w:rPr>
          <w:rFonts w:hint="eastAsia"/>
          <w:sz w:val="21"/>
          <w:szCs w:val="21"/>
        </w:rPr>
        <w:t>表</w:t>
      </w:r>
      <w:r>
        <w:rPr>
          <w:rFonts w:hint="eastAsia"/>
          <w:sz w:val="21"/>
          <w:szCs w:val="21"/>
        </w:rPr>
        <w:t xml:space="preserve">5-1 </w:t>
      </w:r>
      <w:proofErr w:type="spellStart"/>
      <w:r>
        <w:rPr>
          <w:sz w:val="21"/>
          <w:szCs w:val="21"/>
        </w:rPr>
        <w:t>DiagnosticSessionControl</w:t>
      </w:r>
      <w:proofErr w:type="spellEnd"/>
      <w:r>
        <w:rPr>
          <w:rFonts w:hint="eastAsia"/>
          <w:sz w:val="21"/>
          <w:szCs w:val="21"/>
        </w:rPr>
        <w:t>服务</w:t>
      </w:r>
      <w:r>
        <w:rPr>
          <w:rFonts w:hint="eastAsia"/>
          <w:sz w:val="21"/>
          <w:szCs w:val="21"/>
        </w:rPr>
        <w:t>R</w:t>
      </w:r>
      <w:r>
        <w:rPr>
          <w:sz w:val="21"/>
          <w:szCs w:val="21"/>
        </w:rPr>
        <w:t>equest</w:t>
      </w:r>
      <w:r>
        <w:rPr>
          <w:sz w:val="21"/>
          <w:szCs w:val="21"/>
        </w:rPr>
        <w:t>的格式</w:t>
      </w:r>
    </w:p>
    <w:tbl>
      <w:tblPr>
        <w:tblStyle w:val="a6"/>
        <w:tblW w:w="8522" w:type="dxa"/>
        <w:tblLayout w:type="fixed"/>
        <w:tblLook w:val="04A0" w:firstRow="1" w:lastRow="0" w:firstColumn="1" w:lastColumn="0" w:noHBand="0" w:noVBand="1"/>
      </w:tblPr>
      <w:tblGrid>
        <w:gridCol w:w="2841"/>
        <w:gridCol w:w="2841"/>
        <w:gridCol w:w="2840"/>
      </w:tblGrid>
      <w:tr w:rsidR="00435C44" w14:paraId="7FA310ED" w14:textId="77777777">
        <w:tc>
          <w:tcPr>
            <w:tcW w:w="2841" w:type="dxa"/>
          </w:tcPr>
          <w:p w14:paraId="4B6FE679" w14:textId="77777777" w:rsidR="00435C44" w:rsidRDefault="00454746">
            <w:pPr>
              <w:jc w:val="center"/>
              <w:rPr>
                <w:sz w:val="21"/>
                <w:szCs w:val="21"/>
              </w:rPr>
            </w:pPr>
            <w:r>
              <w:rPr>
                <w:rFonts w:hint="eastAsia"/>
                <w:sz w:val="21"/>
                <w:szCs w:val="21"/>
              </w:rPr>
              <w:t>Byte1</w:t>
            </w:r>
          </w:p>
        </w:tc>
        <w:tc>
          <w:tcPr>
            <w:tcW w:w="5681" w:type="dxa"/>
            <w:gridSpan w:val="2"/>
          </w:tcPr>
          <w:p w14:paraId="1EE98514" w14:textId="77777777" w:rsidR="00435C44" w:rsidRDefault="00454746">
            <w:pPr>
              <w:jc w:val="center"/>
              <w:rPr>
                <w:sz w:val="21"/>
                <w:szCs w:val="21"/>
              </w:rPr>
            </w:pPr>
            <w:r>
              <w:rPr>
                <w:rFonts w:hint="eastAsia"/>
                <w:sz w:val="21"/>
                <w:szCs w:val="21"/>
              </w:rPr>
              <w:t>Byte2</w:t>
            </w:r>
          </w:p>
        </w:tc>
      </w:tr>
      <w:tr w:rsidR="00435C44" w14:paraId="7CCCB389" w14:textId="77777777">
        <w:tc>
          <w:tcPr>
            <w:tcW w:w="2841" w:type="dxa"/>
          </w:tcPr>
          <w:p w14:paraId="2DCD4AEF" w14:textId="77777777" w:rsidR="00435C44" w:rsidRDefault="00454746">
            <w:pPr>
              <w:jc w:val="center"/>
              <w:rPr>
                <w:sz w:val="21"/>
                <w:szCs w:val="21"/>
              </w:rPr>
            </w:pPr>
            <w:r>
              <w:rPr>
                <w:rFonts w:hint="eastAsia"/>
                <w:sz w:val="21"/>
                <w:szCs w:val="21"/>
              </w:rPr>
              <w:t>Bit 7-0</w:t>
            </w:r>
          </w:p>
        </w:tc>
        <w:tc>
          <w:tcPr>
            <w:tcW w:w="2841" w:type="dxa"/>
          </w:tcPr>
          <w:p w14:paraId="37C08FF6" w14:textId="77777777" w:rsidR="00435C44" w:rsidRDefault="00454746">
            <w:pPr>
              <w:jc w:val="center"/>
              <w:rPr>
                <w:sz w:val="21"/>
                <w:szCs w:val="21"/>
              </w:rPr>
            </w:pPr>
            <w:r>
              <w:rPr>
                <w:rFonts w:hint="eastAsia"/>
                <w:sz w:val="21"/>
                <w:szCs w:val="21"/>
              </w:rPr>
              <w:t>Bit 7</w:t>
            </w:r>
          </w:p>
        </w:tc>
        <w:tc>
          <w:tcPr>
            <w:tcW w:w="2840" w:type="dxa"/>
          </w:tcPr>
          <w:p w14:paraId="715FA1BD" w14:textId="77777777" w:rsidR="00435C44" w:rsidRDefault="00454746">
            <w:pPr>
              <w:jc w:val="center"/>
              <w:rPr>
                <w:sz w:val="21"/>
                <w:szCs w:val="21"/>
              </w:rPr>
            </w:pPr>
            <w:r>
              <w:rPr>
                <w:rFonts w:hint="eastAsia"/>
                <w:sz w:val="21"/>
                <w:szCs w:val="21"/>
              </w:rPr>
              <w:t>Bit 6-0</w:t>
            </w:r>
          </w:p>
        </w:tc>
      </w:tr>
      <w:tr w:rsidR="00435C44" w14:paraId="3560A5BD" w14:textId="77777777">
        <w:tc>
          <w:tcPr>
            <w:tcW w:w="2841" w:type="dxa"/>
          </w:tcPr>
          <w:p w14:paraId="541093EB" w14:textId="77777777" w:rsidR="00435C44" w:rsidRDefault="00454746">
            <w:pPr>
              <w:jc w:val="center"/>
              <w:rPr>
                <w:sz w:val="21"/>
                <w:szCs w:val="21"/>
              </w:rPr>
            </w:pPr>
            <w:r>
              <w:rPr>
                <w:rFonts w:hint="eastAsia"/>
                <w:sz w:val="21"/>
                <w:szCs w:val="21"/>
              </w:rPr>
              <w:t>Service ID</w:t>
            </w:r>
          </w:p>
        </w:tc>
        <w:tc>
          <w:tcPr>
            <w:tcW w:w="2841" w:type="dxa"/>
          </w:tcPr>
          <w:p w14:paraId="1B076FAC" w14:textId="77777777" w:rsidR="00435C44" w:rsidRDefault="00454746">
            <w:pPr>
              <w:jc w:val="center"/>
              <w:rPr>
                <w:sz w:val="21"/>
                <w:szCs w:val="21"/>
              </w:rPr>
            </w:pPr>
            <w:r>
              <w:rPr>
                <w:rFonts w:hint="eastAsia"/>
                <w:sz w:val="21"/>
                <w:szCs w:val="21"/>
              </w:rPr>
              <w:t>SPR</w:t>
            </w:r>
          </w:p>
        </w:tc>
        <w:tc>
          <w:tcPr>
            <w:tcW w:w="2840" w:type="dxa"/>
          </w:tcPr>
          <w:p w14:paraId="0753D009" w14:textId="77777777" w:rsidR="00435C44" w:rsidRDefault="00454746">
            <w:pPr>
              <w:jc w:val="center"/>
              <w:rPr>
                <w:sz w:val="21"/>
                <w:szCs w:val="21"/>
              </w:rPr>
            </w:pPr>
            <w:r>
              <w:rPr>
                <w:rFonts w:hint="eastAsia"/>
                <w:sz w:val="21"/>
                <w:szCs w:val="21"/>
              </w:rPr>
              <w:t>Sub-function</w:t>
            </w:r>
          </w:p>
        </w:tc>
      </w:tr>
    </w:tbl>
    <w:p w14:paraId="57C30D8A" w14:textId="77777777" w:rsidR="00435C44" w:rsidRDefault="00454746">
      <w:pPr>
        <w:ind w:firstLine="420"/>
      </w:pPr>
      <w:proofErr w:type="spellStart"/>
      <w:r>
        <w:t>DiagnosticSessionControl</w:t>
      </w:r>
      <w:proofErr w:type="spellEnd"/>
      <w:r>
        <w:t>用于控制</w:t>
      </w:r>
      <w:r>
        <w:t>ECU</w:t>
      </w:r>
      <w:r>
        <w:t>在不同的</w:t>
      </w:r>
      <w:r>
        <w:t>session</w:t>
      </w:r>
      <w:r>
        <w:t>之间进行转换，</w:t>
      </w:r>
      <w:r>
        <w:t>session</w:t>
      </w:r>
      <w:r>
        <w:t>可以看作是</w:t>
      </w:r>
      <w:r>
        <w:t>ECU</w:t>
      </w:r>
      <w:r>
        <w:t>所处的一种软件状态，在不同的</w:t>
      </w:r>
      <w:r>
        <w:t>session</w:t>
      </w:r>
      <w:r>
        <w:t>中诊断服务执行的权限不同。</w:t>
      </w:r>
    </w:p>
    <w:p w14:paraId="70EB44B7" w14:textId="77777777" w:rsidR="00435C44" w:rsidRDefault="00454746">
      <w:pPr>
        <w:jc w:val="center"/>
        <w:rPr>
          <w:sz w:val="21"/>
          <w:szCs w:val="21"/>
        </w:rPr>
      </w:pPr>
      <w:r>
        <w:rPr>
          <w:rFonts w:hint="eastAsia"/>
          <w:sz w:val="21"/>
          <w:szCs w:val="21"/>
        </w:rPr>
        <w:t>表</w:t>
      </w:r>
      <w:r>
        <w:rPr>
          <w:rFonts w:hint="eastAsia"/>
          <w:sz w:val="21"/>
          <w:szCs w:val="21"/>
        </w:rPr>
        <w:t xml:space="preserve">5-2 </w:t>
      </w:r>
      <w:r>
        <w:rPr>
          <w:sz w:val="21"/>
          <w:szCs w:val="21"/>
        </w:rPr>
        <w:t>UDS</w:t>
      </w:r>
      <w:r>
        <w:rPr>
          <w:sz w:val="21"/>
          <w:szCs w:val="21"/>
        </w:rPr>
        <w:t>定义的</w:t>
      </w:r>
      <w:r>
        <w:rPr>
          <w:sz w:val="21"/>
          <w:szCs w:val="21"/>
        </w:rPr>
        <w:t>session</w:t>
      </w:r>
    </w:p>
    <w:tbl>
      <w:tblPr>
        <w:tblStyle w:val="a6"/>
        <w:tblW w:w="8523" w:type="dxa"/>
        <w:tblLayout w:type="fixed"/>
        <w:tblLook w:val="04A0" w:firstRow="1" w:lastRow="0" w:firstColumn="1" w:lastColumn="0" w:noHBand="0" w:noVBand="1"/>
      </w:tblPr>
      <w:tblGrid>
        <w:gridCol w:w="1426"/>
        <w:gridCol w:w="1500"/>
        <w:gridCol w:w="5597"/>
      </w:tblGrid>
      <w:tr w:rsidR="00435C44" w14:paraId="3692996F" w14:textId="77777777">
        <w:tc>
          <w:tcPr>
            <w:tcW w:w="1426" w:type="dxa"/>
          </w:tcPr>
          <w:p w14:paraId="0CB81BAB" w14:textId="77777777" w:rsidR="00435C44" w:rsidRDefault="00454746">
            <w:pPr>
              <w:jc w:val="center"/>
              <w:rPr>
                <w:sz w:val="21"/>
                <w:szCs w:val="21"/>
              </w:rPr>
            </w:pPr>
            <w:r>
              <w:rPr>
                <w:rFonts w:hint="eastAsia"/>
                <w:sz w:val="21"/>
                <w:szCs w:val="21"/>
              </w:rPr>
              <w:t>Service ID</w:t>
            </w:r>
          </w:p>
        </w:tc>
        <w:tc>
          <w:tcPr>
            <w:tcW w:w="1500" w:type="dxa"/>
          </w:tcPr>
          <w:p w14:paraId="0E0A13EA" w14:textId="77777777" w:rsidR="00435C44" w:rsidRDefault="00454746">
            <w:pPr>
              <w:jc w:val="center"/>
              <w:rPr>
                <w:sz w:val="21"/>
                <w:szCs w:val="21"/>
              </w:rPr>
            </w:pPr>
            <w:r>
              <w:rPr>
                <w:rFonts w:hint="eastAsia"/>
                <w:sz w:val="21"/>
                <w:szCs w:val="21"/>
              </w:rPr>
              <w:t>Sub-function</w:t>
            </w:r>
          </w:p>
        </w:tc>
        <w:tc>
          <w:tcPr>
            <w:tcW w:w="5597" w:type="dxa"/>
          </w:tcPr>
          <w:p w14:paraId="33AAB29A" w14:textId="77777777" w:rsidR="00435C44" w:rsidRDefault="00454746">
            <w:pPr>
              <w:jc w:val="center"/>
              <w:rPr>
                <w:sz w:val="21"/>
                <w:szCs w:val="21"/>
              </w:rPr>
            </w:pPr>
            <w:r>
              <w:rPr>
                <w:sz w:val="21"/>
                <w:szCs w:val="21"/>
              </w:rPr>
              <w:t>Description</w:t>
            </w:r>
          </w:p>
        </w:tc>
      </w:tr>
      <w:tr w:rsidR="00435C44" w14:paraId="70869AE9" w14:textId="77777777">
        <w:tc>
          <w:tcPr>
            <w:tcW w:w="1426" w:type="dxa"/>
          </w:tcPr>
          <w:p w14:paraId="311508D9" w14:textId="77777777" w:rsidR="00435C44" w:rsidRDefault="00454746">
            <w:pPr>
              <w:jc w:val="center"/>
              <w:rPr>
                <w:sz w:val="21"/>
                <w:szCs w:val="21"/>
              </w:rPr>
            </w:pPr>
            <w:r>
              <w:rPr>
                <w:sz w:val="21"/>
                <w:szCs w:val="21"/>
              </w:rPr>
              <w:t>0x10</w:t>
            </w:r>
          </w:p>
        </w:tc>
        <w:tc>
          <w:tcPr>
            <w:tcW w:w="1500" w:type="dxa"/>
          </w:tcPr>
          <w:p w14:paraId="0F01384A" w14:textId="77777777" w:rsidR="00435C44" w:rsidRDefault="00454746">
            <w:pPr>
              <w:jc w:val="center"/>
              <w:rPr>
                <w:sz w:val="21"/>
                <w:szCs w:val="21"/>
              </w:rPr>
            </w:pPr>
            <w:r>
              <w:rPr>
                <w:rFonts w:hint="eastAsia"/>
                <w:sz w:val="21"/>
                <w:szCs w:val="21"/>
              </w:rPr>
              <w:t>0x00</w:t>
            </w:r>
          </w:p>
        </w:tc>
        <w:tc>
          <w:tcPr>
            <w:tcW w:w="5597" w:type="dxa"/>
          </w:tcPr>
          <w:p w14:paraId="3CD91EFD" w14:textId="77777777" w:rsidR="00435C44" w:rsidRDefault="00454746">
            <w:pPr>
              <w:rPr>
                <w:sz w:val="21"/>
                <w:szCs w:val="21"/>
              </w:rPr>
            </w:pPr>
            <w:proofErr w:type="spellStart"/>
            <w:r>
              <w:rPr>
                <w:sz w:val="21"/>
                <w:szCs w:val="21"/>
              </w:rPr>
              <w:t>ISOSAEReserved</w:t>
            </w:r>
            <w:proofErr w:type="spellEnd"/>
          </w:p>
        </w:tc>
      </w:tr>
      <w:tr w:rsidR="00435C44" w14:paraId="242D7142" w14:textId="77777777">
        <w:tc>
          <w:tcPr>
            <w:tcW w:w="1426" w:type="dxa"/>
          </w:tcPr>
          <w:p w14:paraId="76F1D606" w14:textId="77777777" w:rsidR="00435C44" w:rsidRDefault="00454746">
            <w:pPr>
              <w:jc w:val="center"/>
              <w:rPr>
                <w:sz w:val="21"/>
                <w:szCs w:val="21"/>
              </w:rPr>
            </w:pPr>
            <w:r>
              <w:rPr>
                <w:sz w:val="21"/>
                <w:szCs w:val="21"/>
              </w:rPr>
              <w:t>0x10</w:t>
            </w:r>
          </w:p>
        </w:tc>
        <w:tc>
          <w:tcPr>
            <w:tcW w:w="1500" w:type="dxa"/>
          </w:tcPr>
          <w:p w14:paraId="36ACAE46" w14:textId="77777777" w:rsidR="00435C44" w:rsidRDefault="00454746">
            <w:pPr>
              <w:jc w:val="center"/>
              <w:rPr>
                <w:sz w:val="21"/>
                <w:szCs w:val="21"/>
              </w:rPr>
            </w:pPr>
            <w:r>
              <w:rPr>
                <w:rFonts w:hint="eastAsia"/>
                <w:sz w:val="21"/>
                <w:szCs w:val="21"/>
              </w:rPr>
              <w:t>0x01</w:t>
            </w:r>
          </w:p>
        </w:tc>
        <w:tc>
          <w:tcPr>
            <w:tcW w:w="5597" w:type="dxa"/>
          </w:tcPr>
          <w:p w14:paraId="19A68448" w14:textId="77777777" w:rsidR="00435C44" w:rsidRDefault="00454746">
            <w:pPr>
              <w:rPr>
                <w:sz w:val="21"/>
                <w:szCs w:val="21"/>
              </w:rPr>
            </w:pPr>
            <w:proofErr w:type="spellStart"/>
            <w:r>
              <w:rPr>
                <w:sz w:val="21"/>
                <w:szCs w:val="21"/>
              </w:rPr>
              <w:t>defaultSession</w:t>
            </w:r>
            <w:proofErr w:type="spellEnd"/>
          </w:p>
        </w:tc>
      </w:tr>
      <w:tr w:rsidR="00435C44" w14:paraId="06420D1D" w14:textId="77777777">
        <w:tc>
          <w:tcPr>
            <w:tcW w:w="1426" w:type="dxa"/>
          </w:tcPr>
          <w:p w14:paraId="7E5EC62B" w14:textId="77777777" w:rsidR="00435C44" w:rsidRDefault="00454746">
            <w:pPr>
              <w:jc w:val="center"/>
              <w:rPr>
                <w:sz w:val="21"/>
                <w:szCs w:val="21"/>
              </w:rPr>
            </w:pPr>
            <w:r>
              <w:rPr>
                <w:sz w:val="21"/>
                <w:szCs w:val="21"/>
              </w:rPr>
              <w:t>0x10</w:t>
            </w:r>
          </w:p>
        </w:tc>
        <w:tc>
          <w:tcPr>
            <w:tcW w:w="1500" w:type="dxa"/>
          </w:tcPr>
          <w:p w14:paraId="14E54D9E" w14:textId="77777777" w:rsidR="00435C44" w:rsidRDefault="00454746">
            <w:pPr>
              <w:jc w:val="center"/>
              <w:rPr>
                <w:sz w:val="21"/>
                <w:szCs w:val="21"/>
              </w:rPr>
            </w:pPr>
            <w:r>
              <w:rPr>
                <w:rFonts w:hint="eastAsia"/>
                <w:sz w:val="21"/>
                <w:szCs w:val="21"/>
              </w:rPr>
              <w:t>0x02</w:t>
            </w:r>
          </w:p>
        </w:tc>
        <w:tc>
          <w:tcPr>
            <w:tcW w:w="5597" w:type="dxa"/>
          </w:tcPr>
          <w:p w14:paraId="3BDF72C0" w14:textId="77777777" w:rsidR="00435C44" w:rsidRDefault="00454746">
            <w:pPr>
              <w:rPr>
                <w:sz w:val="21"/>
                <w:szCs w:val="21"/>
              </w:rPr>
            </w:pPr>
            <w:proofErr w:type="spellStart"/>
            <w:r>
              <w:rPr>
                <w:sz w:val="21"/>
                <w:szCs w:val="21"/>
              </w:rPr>
              <w:t>ProgrammingSession</w:t>
            </w:r>
            <w:proofErr w:type="spellEnd"/>
          </w:p>
        </w:tc>
      </w:tr>
      <w:tr w:rsidR="00435C44" w14:paraId="2C016E52" w14:textId="77777777">
        <w:tc>
          <w:tcPr>
            <w:tcW w:w="1426" w:type="dxa"/>
          </w:tcPr>
          <w:p w14:paraId="2EFDD173" w14:textId="77777777" w:rsidR="00435C44" w:rsidRDefault="00454746">
            <w:pPr>
              <w:jc w:val="center"/>
              <w:rPr>
                <w:sz w:val="21"/>
                <w:szCs w:val="21"/>
              </w:rPr>
            </w:pPr>
            <w:r>
              <w:rPr>
                <w:sz w:val="21"/>
                <w:szCs w:val="21"/>
              </w:rPr>
              <w:lastRenderedPageBreak/>
              <w:t>0x10</w:t>
            </w:r>
          </w:p>
        </w:tc>
        <w:tc>
          <w:tcPr>
            <w:tcW w:w="1500" w:type="dxa"/>
          </w:tcPr>
          <w:p w14:paraId="5A59004B" w14:textId="77777777" w:rsidR="00435C44" w:rsidRDefault="00454746">
            <w:pPr>
              <w:jc w:val="center"/>
              <w:rPr>
                <w:sz w:val="21"/>
                <w:szCs w:val="21"/>
              </w:rPr>
            </w:pPr>
            <w:r>
              <w:rPr>
                <w:rFonts w:hint="eastAsia"/>
                <w:sz w:val="21"/>
                <w:szCs w:val="21"/>
              </w:rPr>
              <w:t>0x03</w:t>
            </w:r>
          </w:p>
        </w:tc>
        <w:tc>
          <w:tcPr>
            <w:tcW w:w="5597" w:type="dxa"/>
          </w:tcPr>
          <w:p w14:paraId="236D1D15" w14:textId="77777777" w:rsidR="00435C44" w:rsidRDefault="00454746">
            <w:pPr>
              <w:rPr>
                <w:sz w:val="21"/>
                <w:szCs w:val="21"/>
              </w:rPr>
            </w:pPr>
            <w:proofErr w:type="spellStart"/>
            <w:r>
              <w:rPr>
                <w:sz w:val="21"/>
                <w:szCs w:val="21"/>
              </w:rPr>
              <w:t>extendedDiagnosticSession</w:t>
            </w:r>
            <w:proofErr w:type="spellEnd"/>
          </w:p>
        </w:tc>
      </w:tr>
      <w:tr w:rsidR="00435C44" w14:paraId="2D3764E3" w14:textId="77777777">
        <w:tc>
          <w:tcPr>
            <w:tcW w:w="1426" w:type="dxa"/>
          </w:tcPr>
          <w:p w14:paraId="4DF20266" w14:textId="77777777" w:rsidR="00435C44" w:rsidRDefault="00454746">
            <w:pPr>
              <w:jc w:val="center"/>
              <w:rPr>
                <w:sz w:val="21"/>
                <w:szCs w:val="21"/>
              </w:rPr>
            </w:pPr>
            <w:r>
              <w:rPr>
                <w:sz w:val="21"/>
                <w:szCs w:val="21"/>
              </w:rPr>
              <w:t>0x10</w:t>
            </w:r>
          </w:p>
        </w:tc>
        <w:tc>
          <w:tcPr>
            <w:tcW w:w="1500" w:type="dxa"/>
          </w:tcPr>
          <w:p w14:paraId="5852EF40" w14:textId="77777777" w:rsidR="00435C44" w:rsidRDefault="00454746">
            <w:pPr>
              <w:jc w:val="center"/>
              <w:rPr>
                <w:sz w:val="21"/>
                <w:szCs w:val="21"/>
              </w:rPr>
            </w:pPr>
            <w:r>
              <w:rPr>
                <w:rFonts w:hint="eastAsia"/>
                <w:sz w:val="21"/>
                <w:szCs w:val="21"/>
              </w:rPr>
              <w:t>0x04</w:t>
            </w:r>
          </w:p>
        </w:tc>
        <w:tc>
          <w:tcPr>
            <w:tcW w:w="5597" w:type="dxa"/>
          </w:tcPr>
          <w:p w14:paraId="00B14F2F" w14:textId="77777777" w:rsidR="00435C44" w:rsidRDefault="00454746">
            <w:pPr>
              <w:rPr>
                <w:sz w:val="21"/>
                <w:szCs w:val="21"/>
              </w:rPr>
            </w:pPr>
            <w:proofErr w:type="spellStart"/>
            <w:r>
              <w:rPr>
                <w:sz w:val="21"/>
                <w:szCs w:val="21"/>
              </w:rPr>
              <w:t>safetySystemDiagnosticSession</w:t>
            </w:r>
            <w:proofErr w:type="spellEnd"/>
          </w:p>
        </w:tc>
      </w:tr>
      <w:tr w:rsidR="00435C44" w14:paraId="48709EE2" w14:textId="77777777">
        <w:tc>
          <w:tcPr>
            <w:tcW w:w="1426" w:type="dxa"/>
          </w:tcPr>
          <w:p w14:paraId="412635C1" w14:textId="77777777" w:rsidR="00435C44" w:rsidRDefault="00454746">
            <w:pPr>
              <w:jc w:val="center"/>
              <w:rPr>
                <w:sz w:val="21"/>
                <w:szCs w:val="21"/>
              </w:rPr>
            </w:pPr>
            <w:r>
              <w:rPr>
                <w:sz w:val="21"/>
                <w:szCs w:val="21"/>
              </w:rPr>
              <w:t>0x10</w:t>
            </w:r>
          </w:p>
        </w:tc>
        <w:tc>
          <w:tcPr>
            <w:tcW w:w="1500" w:type="dxa"/>
          </w:tcPr>
          <w:p w14:paraId="71E8F18F" w14:textId="77777777" w:rsidR="00435C44" w:rsidRDefault="00454746">
            <w:pPr>
              <w:jc w:val="center"/>
              <w:rPr>
                <w:sz w:val="21"/>
                <w:szCs w:val="21"/>
              </w:rPr>
            </w:pPr>
            <w:r>
              <w:rPr>
                <w:rFonts w:hint="eastAsia"/>
                <w:sz w:val="21"/>
                <w:szCs w:val="21"/>
              </w:rPr>
              <w:t>0x05-0x3F</w:t>
            </w:r>
          </w:p>
        </w:tc>
        <w:tc>
          <w:tcPr>
            <w:tcW w:w="5597" w:type="dxa"/>
          </w:tcPr>
          <w:p w14:paraId="1087E533" w14:textId="77777777" w:rsidR="00435C44" w:rsidRDefault="00454746">
            <w:pPr>
              <w:rPr>
                <w:sz w:val="21"/>
                <w:szCs w:val="21"/>
              </w:rPr>
            </w:pPr>
            <w:r>
              <w:rPr>
                <w:sz w:val="21"/>
                <w:szCs w:val="21"/>
              </w:rPr>
              <w:t> </w:t>
            </w:r>
            <w:proofErr w:type="spellStart"/>
            <w:r>
              <w:rPr>
                <w:sz w:val="21"/>
                <w:szCs w:val="21"/>
              </w:rPr>
              <w:t>ISOSAEReserved</w:t>
            </w:r>
            <w:proofErr w:type="spellEnd"/>
            <w:r>
              <w:rPr>
                <w:sz w:val="21"/>
                <w:szCs w:val="21"/>
              </w:rPr>
              <w:t>（保留）</w:t>
            </w:r>
          </w:p>
        </w:tc>
      </w:tr>
      <w:tr w:rsidR="00435C44" w14:paraId="53693743" w14:textId="77777777">
        <w:tc>
          <w:tcPr>
            <w:tcW w:w="1426" w:type="dxa"/>
          </w:tcPr>
          <w:p w14:paraId="238C1746" w14:textId="77777777" w:rsidR="00435C44" w:rsidRDefault="00454746">
            <w:pPr>
              <w:jc w:val="center"/>
              <w:rPr>
                <w:sz w:val="21"/>
                <w:szCs w:val="21"/>
              </w:rPr>
            </w:pPr>
            <w:r>
              <w:rPr>
                <w:sz w:val="21"/>
                <w:szCs w:val="21"/>
              </w:rPr>
              <w:t>0x10</w:t>
            </w:r>
          </w:p>
        </w:tc>
        <w:tc>
          <w:tcPr>
            <w:tcW w:w="1500" w:type="dxa"/>
          </w:tcPr>
          <w:p w14:paraId="5065A3BB" w14:textId="77777777" w:rsidR="00435C44" w:rsidRDefault="00454746">
            <w:pPr>
              <w:jc w:val="center"/>
              <w:rPr>
                <w:sz w:val="21"/>
                <w:szCs w:val="21"/>
              </w:rPr>
            </w:pPr>
            <w:r>
              <w:rPr>
                <w:rFonts w:hint="eastAsia"/>
                <w:sz w:val="21"/>
                <w:szCs w:val="21"/>
              </w:rPr>
              <w:t>0x04-0x5F</w:t>
            </w:r>
          </w:p>
        </w:tc>
        <w:tc>
          <w:tcPr>
            <w:tcW w:w="5597" w:type="dxa"/>
          </w:tcPr>
          <w:p w14:paraId="66472BD3" w14:textId="77777777" w:rsidR="00435C44" w:rsidRDefault="00454746">
            <w:pPr>
              <w:rPr>
                <w:sz w:val="21"/>
                <w:szCs w:val="21"/>
              </w:rPr>
            </w:pPr>
            <w:proofErr w:type="spellStart"/>
            <w:r>
              <w:rPr>
                <w:sz w:val="21"/>
                <w:szCs w:val="21"/>
              </w:rPr>
              <w:t>vehicleManufacturerSpecific</w:t>
            </w:r>
            <w:proofErr w:type="spellEnd"/>
            <w:r>
              <w:rPr>
                <w:sz w:val="21"/>
                <w:szCs w:val="21"/>
              </w:rPr>
              <w:t>（由整车厂自定义使用）</w:t>
            </w:r>
          </w:p>
        </w:tc>
      </w:tr>
      <w:tr w:rsidR="00435C44" w14:paraId="7AB8E304" w14:textId="77777777">
        <w:tc>
          <w:tcPr>
            <w:tcW w:w="1426" w:type="dxa"/>
          </w:tcPr>
          <w:p w14:paraId="0679D79D" w14:textId="77777777" w:rsidR="00435C44" w:rsidRDefault="00454746">
            <w:pPr>
              <w:jc w:val="center"/>
              <w:rPr>
                <w:sz w:val="21"/>
                <w:szCs w:val="21"/>
              </w:rPr>
            </w:pPr>
            <w:r>
              <w:rPr>
                <w:sz w:val="21"/>
                <w:szCs w:val="21"/>
              </w:rPr>
              <w:t>0x10</w:t>
            </w:r>
          </w:p>
        </w:tc>
        <w:tc>
          <w:tcPr>
            <w:tcW w:w="1500" w:type="dxa"/>
          </w:tcPr>
          <w:p w14:paraId="0B516673" w14:textId="77777777" w:rsidR="00435C44" w:rsidRDefault="00454746">
            <w:pPr>
              <w:jc w:val="center"/>
              <w:rPr>
                <w:sz w:val="21"/>
                <w:szCs w:val="21"/>
              </w:rPr>
            </w:pPr>
            <w:r>
              <w:rPr>
                <w:rFonts w:hint="eastAsia"/>
                <w:sz w:val="21"/>
                <w:szCs w:val="21"/>
              </w:rPr>
              <w:t>0x06-0x7E</w:t>
            </w:r>
          </w:p>
        </w:tc>
        <w:tc>
          <w:tcPr>
            <w:tcW w:w="5597" w:type="dxa"/>
          </w:tcPr>
          <w:p w14:paraId="4CD3F709" w14:textId="77777777" w:rsidR="00435C44" w:rsidRDefault="00454746">
            <w:pPr>
              <w:rPr>
                <w:sz w:val="21"/>
                <w:szCs w:val="21"/>
              </w:rPr>
            </w:pPr>
            <w:proofErr w:type="spellStart"/>
            <w:r>
              <w:rPr>
                <w:sz w:val="21"/>
                <w:szCs w:val="21"/>
              </w:rPr>
              <w:t>systemSupplierSpecific</w:t>
            </w:r>
            <w:proofErr w:type="spellEnd"/>
            <w:r>
              <w:rPr>
                <w:sz w:val="21"/>
                <w:szCs w:val="21"/>
              </w:rPr>
              <w:t>（由</w:t>
            </w:r>
            <w:r>
              <w:rPr>
                <w:sz w:val="21"/>
                <w:szCs w:val="21"/>
              </w:rPr>
              <w:t>ECU</w:t>
            </w:r>
            <w:r>
              <w:rPr>
                <w:sz w:val="21"/>
                <w:szCs w:val="21"/>
              </w:rPr>
              <w:t>供应商自定义使用）</w:t>
            </w:r>
          </w:p>
        </w:tc>
      </w:tr>
      <w:tr w:rsidR="00435C44" w14:paraId="322C48BA" w14:textId="77777777">
        <w:tc>
          <w:tcPr>
            <w:tcW w:w="1426" w:type="dxa"/>
          </w:tcPr>
          <w:p w14:paraId="21EA0CFC" w14:textId="77777777" w:rsidR="00435C44" w:rsidRDefault="00454746">
            <w:pPr>
              <w:jc w:val="center"/>
              <w:rPr>
                <w:sz w:val="21"/>
                <w:szCs w:val="21"/>
              </w:rPr>
            </w:pPr>
            <w:r>
              <w:rPr>
                <w:sz w:val="21"/>
                <w:szCs w:val="21"/>
              </w:rPr>
              <w:t>0x10</w:t>
            </w:r>
          </w:p>
        </w:tc>
        <w:tc>
          <w:tcPr>
            <w:tcW w:w="1500" w:type="dxa"/>
          </w:tcPr>
          <w:p w14:paraId="2B00F531" w14:textId="77777777" w:rsidR="00435C44" w:rsidRDefault="00454746">
            <w:pPr>
              <w:jc w:val="center"/>
              <w:rPr>
                <w:sz w:val="21"/>
                <w:szCs w:val="21"/>
              </w:rPr>
            </w:pPr>
            <w:r>
              <w:rPr>
                <w:rFonts w:hint="eastAsia"/>
                <w:sz w:val="21"/>
                <w:szCs w:val="21"/>
              </w:rPr>
              <w:t>0x7F</w:t>
            </w:r>
          </w:p>
        </w:tc>
        <w:tc>
          <w:tcPr>
            <w:tcW w:w="5597" w:type="dxa"/>
          </w:tcPr>
          <w:p w14:paraId="5ECB23E1" w14:textId="77777777" w:rsidR="00435C44" w:rsidRDefault="00454746">
            <w:pPr>
              <w:rPr>
                <w:sz w:val="21"/>
                <w:szCs w:val="21"/>
              </w:rPr>
            </w:pPr>
            <w:proofErr w:type="spellStart"/>
            <w:r>
              <w:rPr>
                <w:sz w:val="21"/>
                <w:szCs w:val="21"/>
              </w:rPr>
              <w:t>ISOSAEReserved</w:t>
            </w:r>
            <w:proofErr w:type="spellEnd"/>
            <w:r>
              <w:rPr>
                <w:sz w:val="21"/>
                <w:szCs w:val="21"/>
              </w:rPr>
              <w:t>（保留）</w:t>
            </w:r>
          </w:p>
        </w:tc>
      </w:tr>
    </w:tbl>
    <w:p w14:paraId="67EEE72D" w14:textId="77777777" w:rsidR="00435C44" w:rsidRDefault="00454746">
      <w:pPr>
        <w:ind w:firstLine="420"/>
      </w:pPr>
      <w:r>
        <w:t>ECU</w:t>
      </w:r>
      <w:r>
        <w:t>上电之后，默认处在</w:t>
      </w:r>
      <w:proofErr w:type="spellStart"/>
      <w:r>
        <w:t>defaultSession</w:t>
      </w:r>
      <w:proofErr w:type="spellEnd"/>
      <w:r>
        <w:t>中，在这个</w:t>
      </w:r>
      <w:r>
        <w:t>session</w:t>
      </w:r>
      <w:r>
        <w:t>中很多诊断服务不可以执行，很多诊断相关的数据不能读取或写入。一般的诊断仪启动之后，会给</w:t>
      </w:r>
      <w:r>
        <w:t>ECU</w:t>
      </w:r>
      <w:r>
        <w:t>发送</w:t>
      </w:r>
      <w:r>
        <w:t>10 03</w:t>
      </w:r>
      <w:r>
        <w:t>，即让</w:t>
      </w:r>
      <w:r>
        <w:t>ECU</w:t>
      </w:r>
      <w:r>
        <w:t>进入</w:t>
      </w:r>
      <w:r>
        <w:t xml:space="preserve"> </w:t>
      </w:r>
      <w:proofErr w:type="spellStart"/>
      <w:r>
        <w:t>extendedDiagnosticSession</w:t>
      </w:r>
      <w:proofErr w:type="spellEnd"/>
      <w:r>
        <w:t>中，在这个</w:t>
      </w:r>
      <w:r>
        <w:t>session</w:t>
      </w:r>
      <w:r>
        <w:t>中可执行的诊断服务就很多了。而如果要让</w:t>
      </w:r>
      <w:r>
        <w:t>ECU</w:t>
      </w:r>
      <w:r>
        <w:t>保持在</w:t>
      </w:r>
      <w:r>
        <w:t>non-</w:t>
      </w:r>
      <w:proofErr w:type="spellStart"/>
      <w:r>
        <w:t>defaultSession</w:t>
      </w:r>
      <w:proofErr w:type="spellEnd"/>
      <w:r>
        <w:t>中，则需要诊断仪</w:t>
      </w:r>
      <w:r>
        <w:t>每隔固定的时间发送</w:t>
      </w:r>
      <w:r>
        <w:t>0x3E</w:t>
      </w:r>
      <w:r>
        <w:t>服务，</w:t>
      </w:r>
      <w:r>
        <w:t>ECU</w:t>
      </w:r>
      <w:r>
        <w:t>才会知道诊断仪有和自己通信的需求，从而保持在</w:t>
      </w:r>
      <w:r>
        <w:t>non-</w:t>
      </w:r>
      <w:proofErr w:type="spellStart"/>
      <w:r>
        <w:t>defaultSession</w:t>
      </w:r>
      <w:proofErr w:type="spellEnd"/>
      <w:r>
        <w:t>中。另一个常用的</w:t>
      </w:r>
      <w:r>
        <w:t>session</w:t>
      </w:r>
      <w:r>
        <w:t>是</w:t>
      </w:r>
      <w:proofErr w:type="spellStart"/>
      <w:r>
        <w:t>ProgrammingSession</w:t>
      </w:r>
      <w:proofErr w:type="spellEnd"/>
      <w:r>
        <w:t>，在这个</w:t>
      </w:r>
      <w:r>
        <w:t>session</w:t>
      </w:r>
      <w:r>
        <w:t>中可以进行软件刷写的一系列诊断服务。</w:t>
      </w:r>
    </w:p>
    <w:p w14:paraId="5327A0DC" w14:textId="77777777" w:rsidR="00435C44" w:rsidRDefault="00454746">
      <w:pPr>
        <w:ind w:firstLine="420"/>
      </w:pPr>
      <w:r>
        <w:t xml:space="preserve">0x40 – 0x5F </w:t>
      </w:r>
      <w:r>
        <w:t>这个范围中的</w:t>
      </w:r>
      <w:r>
        <w:t>session</w:t>
      </w:r>
      <w:r>
        <w:t>由整车厂自定义使用，比如，某些诊断服务或诊断数据的操作需要在生产线上执行，即所谓的</w:t>
      </w:r>
      <w:r>
        <w:t>End-Of-Line</w:t>
      </w:r>
      <w:r>
        <w:t>，整车厂可以从这个范围中选择一个值来表示</w:t>
      </w:r>
      <w:r>
        <w:t>EOL session</w:t>
      </w:r>
      <w:r>
        <w:t>；又或者在开发阶段需要某种</w:t>
      </w:r>
      <w:r>
        <w:t>“</w:t>
      </w:r>
      <w:r>
        <w:t>超级</w:t>
      </w:r>
      <w:r>
        <w:t>”session</w:t>
      </w:r>
      <w:r>
        <w:t>，</w:t>
      </w:r>
      <w:r>
        <w:t>则也可以从这里选一个值用来使</w:t>
      </w:r>
      <w:r>
        <w:t>ECU</w:t>
      </w:r>
      <w:r>
        <w:t>进入开发模式的</w:t>
      </w:r>
      <w:r>
        <w:t>session</w:t>
      </w:r>
      <w:r>
        <w:t>。</w:t>
      </w:r>
    </w:p>
    <w:p w14:paraId="3252E6E6" w14:textId="77777777" w:rsidR="00435C44" w:rsidRDefault="00454746">
      <w:pPr>
        <w:ind w:firstLine="420"/>
      </w:pPr>
      <w:r>
        <w:t>这个诊断服务的</w:t>
      </w:r>
      <w:r>
        <w:t>response</w:t>
      </w:r>
      <w:r>
        <w:t>分为三部分，第一部分是</w:t>
      </w:r>
      <w:r>
        <w:t>0x50</w:t>
      </w:r>
      <w:r>
        <w:t>，作为</w:t>
      </w:r>
      <w:r>
        <w:t>SID</w:t>
      </w:r>
      <w:r>
        <w:t>的</w:t>
      </w:r>
      <w:r>
        <w:t>echo</w:t>
      </w:r>
      <w:r>
        <w:t>；第二部分是进入的</w:t>
      </w:r>
      <w:r>
        <w:t>session</w:t>
      </w:r>
      <w:r>
        <w:t>，作为</w:t>
      </w:r>
      <w:r>
        <w:t>sub-function</w:t>
      </w:r>
      <w:r>
        <w:t>的</w:t>
      </w:r>
      <w:r>
        <w:t>echo</w:t>
      </w:r>
      <w:r>
        <w:t>；第三部分是</w:t>
      </w:r>
      <w:r>
        <w:t>4</w:t>
      </w:r>
      <w:r>
        <w:t>个字节，前两个字节代表</w:t>
      </w:r>
      <w:r>
        <w:t>P2Server_max</w:t>
      </w:r>
      <w:r>
        <w:t>，即</w:t>
      </w:r>
      <w:r>
        <w:t>ECU</w:t>
      </w:r>
      <w:r>
        <w:t>在应用层上对诊断命令的响应时间，后两个字节代表</w:t>
      </w:r>
      <w:r>
        <w:t>P2*</w:t>
      </w:r>
      <w:proofErr w:type="spellStart"/>
      <w:r>
        <w:t>Server_max</w:t>
      </w:r>
      <w:proofErr w:type="spellEnd"/>
      <w:r>
        <w:t>，即</w:t>
      </w:r>
      <w:r>
        <w:t>ECU</w:t>
      </w:r>
      <w:r>
        <w:t>在暂时无法处理当前诊断命令（具体表现为发送了</w:t>
      </w:r>
      <w:r>
        <w:t>NRC 0</w:t>
      </w:r>
      <w:r>
        <w:rPr>
          <w:rFonts w:hint="eastAsia"/>
        </w:rPr>
        <w:t>x</w:t>
      </w:r>
      <w:r>
        <w:t>78</w:t>
      </w:r>
      <w:r>
        <w:t>）</w:t>
      </w:r>
      <w:r>
        <w:rPr>
          <w:rFonts w:hint="eastAsia"/>
        </w:rPr>
        <w:t>，</w:t>
      </w:r>
      <w:r>
        <w:t>在应用层上对诊断命令响应的最长时间。</w:t>
      </w:r>
    </w:p>
    <w:p w14:paraId="3170CA44" w14:textId="77777777" w:rsidR="00435C44" w:rsidRDefault="00454746">
      <w:pPr>
        <w:jc w:val="center"/>
        <w:rPr>
          <w:sz w:val="21"/>
          <w:szCs w:val="21"/>
        </w:rPr>
      </w:pPr>
      <w:r>
        <w:rPr>
          <w:rFonts w:hint="eastAsia"/>
          <w:sz w:val="21"/>
          <w:szCs w:val="21"/>
        </w:rPr>
        <w:t>表</w:t>
      </w:r>
      <w:r>
        <w:rPr>
          <w:rFonts w:hint="eastAsia"/>
          <w:sz w:val="21"/>
          <w:szCs w:val="21"/>
        </w:rPr>
        <w:t xml:space="preserve">5-3 </w:t>
      </w:r>
      <w:proofErr w:type="spellStart"/>
      <w:r>
        <w:rPr>
          <w:rFonts w:hint="eastAsia"/>
          <w:sz w:val="21"/>
          <w:szCs w:val="21"/>
        </w:rPr>
        <w:t>DiagnosticSess</w:t>
      </w:r>
      <w:r>
        <w:rPr>
          <w:rFonts w:hint="eastAsia"/>
          <w:sz w:val="21"/>
          <w:szCs w:val="21"/>
        </w:rPr>
        <w:t>ionControl</w:t>
      </w:r>
      <w:proofErr w:type="spellEnd"/>
      <w:r>
        <w:rPr>
          <w:rFonts w:hint="eastAsia"/>
          <w:sz w:val="21"/>
          <w:szCs w:val="21"/>
        </w:rPr>
        <w:t>服务</w:t>
      </w:r>
      <w:r>
        <w:rPr>
          <w:rFonts w:hint="eastAsia"/>
          <w:sz w:val="21"/>
          <w:szCs w:val="21"/>
        </w:rPr>
        <w:t>Response</w:t>
      </w:r>
      <w:r>
        <w:rPr>
          <w:rFonts w:hint="eastAsia"/>
          <w:sz w:val="21"/>
          <w:szCs w:val="21"/>
        </w:rPr>
        <w:t>的格式</w:t>
      </w:r>
    </w:p>
    <w:tbl>
      <w:tblPr>
        <w:tblStyle w:val="a6"/>
        <w:tblW w:w="8522" w:type="dxa"/>
        <w:tblLayout w:type="fixed"/>
        <w:tblLook w:val="04A0" w:firstRow="1" w:lastRow="0" w:firstColumn="1" w:lastColumn="0" w:noHBand="0" w:noVBand="1"/>
      </w:tblPr>
      <w:tblGrid>
        <w:gridCol w:w="2131"/>
        <w:gridCol w:w="2131"/>
        <w:gridCol w:w="2130"/>
        <w:gridCol w:w="2130"/>
      </w:tblGrid>
      <w:tr w:rsidR="00435C44" w14:paraId="41E93DE4" w14:textId="77777777">
        <w:tc>
          <w:tcPr>
            <w:tcW w:w="2131" w:type="dxa"/>
          </w:tcPr>
          <w:p w14:paraId="4F0C5BD5" w14:textId="77777777" w:rsidR="00435C44" w:rsidRDefault="00454746">
            <w:pPr>
              <w:jc w:val="center"/>
              <w:rPr>
                <w:sz w:val="21"/>
                <w:szCs w:val="21"/>
              </w:rPr>
            </w:pPr>
            <w:r>
              <w:rPr>
                <w:rFonts w:hint="eastAsia"/>
                <w:sz w:val="21"/>
                <w:szCs w:val="21"/>
              </w:rPr>
              <w:t>Byte 1</w:t>
            </w:r>
          </w:p>
        </w:tc>
        <w:tc>
          <w:tcPr>
            <w:tcW w:w="2131" w:type="dxa"/>
          </w:tcPr>
          <w:p w14:paraId="282BDF02" w14:textId="77777777" w:rsidR="00435C44" w:rsidRDefault="00454746">
            <w:pPr>
              <w:jc w:val="center"/>
              <w:rPr>
                <w:sz w:val="21"/>
                <w:szCs w:val="21"/>
              </w:rPr>
            </w:pPr>
            <w:r>
              <w:rPr>
                <w:rFonts w:hint="eastAsia"/>
                <w:sz w:val="21"/>
                <w:szCs w:val="21"/>
              </w:rPr>
              <w:t>Byte 2</w:t>
            </w:r>
          </w:p>
        </w:tc>
        <w:tc>
          <w:tcPr>
            <w:tcW w:w="2130" w:type="dxa"/>
          </w:tcPr>
          <w:p w14:paraId="36172765" w14:textId="77777777" w:rsidR="00435C44" w:rsidRDefault="00454746">
            <w:pPr>
              <w:jc w:val="center"/>
              <w:rPr>
                <w:sz w:val="21"/>
                <w:szCs w:val="21"/>
              </w:rPr>
            </w:pPr>
            <w:r>
              <w:rPr>
                <w:rFonts w:hint="eastAsia"/>
                <w:sz w:val="21"/>
                <w:szCs w:val="21"/>
              </w:rPr>
              <w:t>Byte 3-4</w:t>
            </w:r>
          </w:p>
        </w:tc>
        <w:tc>
          <w:tcPr>
            <w:tcW w:w="2130" w:type="dxa"/>
          </w:tcPr>
          <w:p w14:paraId="314F1519" w14:textId="77777777" w:rsidR="00435C44" w:rsidRDefault="00454746">
            <w:pPr>
              <w:jc w:val="center"/>
              <w:rPr>
                <w:sz w:val="21"/>
                <w:szCs w:val="21"/>
              </w:rPr>
            </w:pPr>
            <w:r>
              <w:rPr>
                <w:rFonts w:hint="eastAsia"/>
                <w:sz w:val="21"/>
                <w:szCs w:val="21"/>
              </w:rPr>
              <w:t>Byte 5-6</w:t>
            </w:r>
          </w:p>
        </w:tc>
      </w:tr>
      <w:tr w:rsidR="00435C44" w14:paraId="78D72300" w14:textId="77777777">
        <w:tc>
          <w:tcPr>
            <w:tcW w:w="2131" w:type="dxa"/>
          </w:tcPr>
          <w:p w14:paraId="2BF83D8E" w14:textId="77777777" w:rsidR="00435C44" w:rsidRDefault="00454746">
            <w:pPr>
              <w:jc w:val="center"/>
              <w:rPr>
                <w:sz w:val="21"/>
                <w:szCs w:val="21"/>
              </w:rPr>
            </w:pPr>
            <w:r>
              <w:rPr>
                <w:rFonts w:hint="eastAsia"/>
                <w:sz w:val="21"/>
                <w:szCs w:val="21"/>
              </w:rPr>
              <w:t>Response SID</w:t>
            </w:r>
          </w:p>
        </w:tc>
        <w:tc>
          <w:tcPr>
            <w:tcW w:w="2131" w:type="dxa"/>
          </w:tcPr>
          <w:p w14:paraId="6D5E2F60" w14:textId="77777777" w:rsidR="00435C44" w:rsidRDefault="00454746">
            <w:pPr>
              <w:jc w:val="center"/>
              <w:rPr>
                <w:sz w:val="21"/>
                <w:szCs w:val="21"/>
              </w:rPr>
            </w:pPr>
            <w:r>
              <w:rPr>
                <w:rFonts w:hint="eastAsia"/>
                <w:sz w:val="21"/>
                <w:szCs w:val="21"/>
              </w:rPr>
              <w:t>Sub-function</w:t>
            </w:r>
          </w:p>
        </w:tc>
        <w:tc>
          <w:tcPr>
            <w:tcW w:w="4260" w:type="dxa"/>
            <w:gridSpan w:val="2"/>
          </w:tcPr>
          <w:p w14:paraId="514C57F5" w14:textId="77777777" w:rsidR="00435C44" w:rsidRDefault="00454746">
            <w:pPr>
              <w:jc w:val="center"/>
              <w:rPr>
                <w:sz w:val="21"/>
                <w:szCs w:val="21"/>
              </w:rPr>
            </w:pPr>
            <w:r>
              <w:rPr>
                <w:rFonts w:hint="eastAsia"/>
                <w:sz w:val="21"/>
                <w:szCs w:val="21"/>
              </w:rPr>
              <w:t>Parameter</w:t>
            </w:r>
          </w:p>
        </w:tc>
      </w:tr>
      <w:tr w:rsidR="00435C44" w14:paraId="74B5BEE7" w14:textId="77777777">
        <w:trPr>
          <w:trHeight w:val="90"/>
        </w:trPr>
        <w:tc>
          <w:tcPr>
            <w:tcW w:w="2131" w:type="dxa"/>
          </w:tcPr>
          <w:p w14:paraId="70669E66" w14:textId="77777777" w:rsidR="00435C44" w:rsidRDefault="00454746">
            <w:pPr>
              <w:jc w:val="center"/>
              <w:rPr>
                <w:sz w:val="21"/>
                <w:szCs w:val="21"/>
              </w:rPr>
            </w:pPr>
            <w:r>
              <w:rPr>
                <w:sz w:val="21"/>
                <w:szCs w:val="21"/>
              </w:rPr>
              <w:t>0x50</w:t>
            </w:r>
          </w:p>
        </w:tc>
        <w:tc>
          <w:tcPr>
            <w:tcW w:w="2131" w:type="dxa"/>
          </w:tcPr>
          <w:p w14:paraId="2BD7A25F" w14:textId="77777777" w:rsidR="00435C44" w:rsidRDefault="00454746">
            <w:pPr>
              <w:jc w:val="center"/>
              <w:rPr>
                <w:sz w:val="21"/>
                <w:szCs w:val="21"/>
              </w:rPr>
            </w:pPr>
            <w:r>
              <w:rPr>
                <w:rFonts w:hint="eastAsia"/>
                <w:sz w:val="21"/>
                <w:szCs w:val="21"/>
              </w:rPr>
              <w:t>**</w:t>
            </w:r>
          </w:p>
        </w:tc>
        <w:tc>
          <w:tcPr>
            <w:tcW w:w="2130" w:type="dxa"/>
          </w:tcPr>
          <w:p w14:paraId="0A7CDEF9" w14:textId="77777777" w:rsidR="00435C44" w:rsidRDefault="00454746">
            <w:pPr>
              <w:jc w:val="center"/>
              <w:rPr>
                <w:sz w:val="21"/>
                <w:szCs w:val="21"/>
              </w:rPr>
            </w:pPr>
            <w:r>
              <w:rPr>
                <w:sz w:val="21"/>
                <w:szCs w:val="21"/>
              </w:rPr>
              <w:t>P2Server_max</w:t>
            </w:r>
          </w:p>
        </w:tc>
        <w:tc>
          <w:tcPr>
            <w:tcW w:w="2130" w:type="dxa"/>
          </w:tcPr>
          <w:p w14:paraId="73829C5E" w14:textId="77777777" w:rsidR="00435C44" w:rsidRDefault="00454746">
            <w:pPr>
              <w:jc w:val="center"/>
              <w:rPr>
                <w:sz w:val="21"/>
                <w:szCs w:val="21"/>
              </w:rPr>
            </w:pPr>
            <w:r>
              <w:rPr>
                <w:sz w:val="21"/>
                <w:szCs w:val="21"/>
              </w:rPr>
              <w:t>P2*</w:t>
            </w:r>
            <w:proofErr w:type="spellStart"/>
            <w:r>
              <w:rPr>
                <w:sz w:val="21"/>
                <w:szCs w:val="21"/>
              </w:rPr>
              <w:t>Server_max</w:t>
            </w:r>
            <w:proofErr w:type="spellEnd"/>
          </w:p>
        </w:tc>
      </w:tr>
    </w:tbl>
    <w:p w14:paraId="7B698E63" w14:textId="77777777" w:rsidR="00435C44" w:rsidRDefault="00454746">
      <w:pPr>
        <w:pStyle w:val="2"/>
        <w:rPr>
          <w:rFonts w:hint="default"/>
        </w:rPr>
      </w:pPr>
      <w:proofErr w:type="spellStart"/>
      <w:r>
        <w:rPr>
          <w:rFonts w:hint="default"/>
        </w:rPr>
        <w:t>ECUReset</w:t>
      </w:r>
      <w:proofErr w:type="spellEnd"/>
      <w:r>
        <w:rPr>
          <w:rFonts w:hint="default"/>
        </w:rPr>
        <w:t xml:space="preserve"> (0x11)</w:t>
      </w:r>
    </w:p>
    <w:p w14:paraId="1B887084" w14:textId="77777777" w:rsidR="00435C44" w:rsidRDefault="00454746">
      <w:pPr>
        <w:ind w:firstLine="420"/>
      </w:pPr>
      <w:proofErr w:type="spellStart"/>
      <w:r>
        <w:t>ECUReset</w:t>
      </w:r>
      <w:proofErr w:type="spellEnd"/>
      <w:r>
        <w:t xml:space="preserve"> </w:t>
      </w:r>
      <w:r>
        <w:t>这条指令的用途是通过诊断请求使</w:t>
      </w:r>
      <w:r>
        <w:t>ECU</w:t>
      </w:r>
      <w:r>
        <w:t>重启。</w:t>
      </w:r>
    </w:p>
    <w:p w14:paraId="5C5137DE" w14:textId="77777777" w:rsidR="00435C44" w:rsidRDefault="00454746">
      <w:pPr>
        <w:ind w:firstLine="420"/>
      </w:pPr>
      <w:proofErr w:type="spellStart"/>
      <w:r>
        <w:t>ECUReset</w:t>
      </w:r>
      <w:proofErr w:type="spellEnd"/>
      <w:r>
        <w:t xml:space="preserve"> </w:t>
      </w:r>
      <w:r>
        <w:t>这个服务的</w:t>
      </w:r>
      <w:r>
        <w:t>SID</w:t>
      </w:r>
      <w:r>
        <w:t>是</w:t>
      </w:r>
      <w:r>
        <w:t>0x11</w:t>
      </w:r>
      <w:r>
        <w:t>，</w:t>
      </w:r>
      <w:r>
        <w:t>request</w:t>
      </w:r>
      <w:r>
        <w:t>固定为</w:t>
      </w:r>
      <w:r>
        <w:t>2</w:t>
      </w:r>
      <w:r>
        <w:t>个</w:t>
      </w:r>
      <w:r>
        <w:t>byte</w:t>
      </w:r>
      <w:r>
        <w:t>，第一个</w:t>
      </w:r>
      <w:r>
        <w:t>byte</w:t>
      </w:r>
      <w:r>
        <w:t>是</w:t>
      </w:r>
      <w:r>
        <w:t>SID</w:t>
      </w:r>
      <w:r>
        <w:t>，第二个</w:t>
      </w:r>
      <w:r>
        <w:t>byte</w:t>
      </w:r>
      <w:r>
        <w:t>的低</w:t>
      </w:r>
      <w:r>
        <w:t>7bit</w:t>
      </w:r>
      <w:r>
        <w:t>是</w:t>
      </w:r>
      <w:r>
        <w:t>sub-function</w:t>
      </w:r>
      <w:r>
        <w:t>，用于指示</w:t>
      </w:r>
      <w:r>
        <w:t>ECU</w:t>
      </w:r>
      <w:r>
        <w:t>将模拟哪种方式进行重启。</w:t>
      </w:r>
    </w:p>
    <w:p w14:paraId="32D9172A" w14:textId="77777777" w:rsidR="00435C44" w:rsidRDefault="00454746">
      <w:pPr>
        <w:jc w:val="center"/>
        <w:rPr>
          <w:sz w:val="21"/>
          <w:szCs w:val="21"/>
        </w:rPr>
      </w:pPr>
      <w:r>
        <w:rPr>
          <w:rFonts w:hint="eastAsia"/>
          <w:sz w:val="21"/>
          <w:szCs w:val="21"/>
        </w:rPr>
        <w:t>表</w:t>
      </w:r>
      <w:r>
        <w:rPr>
          <w:rFonts w:hint="eastAsia"/>
          <w:sz w:val="21"/>
          <w:szCs w:val="21"/>
        </w:rPr>
        <w:t xml:space="preserve">5-4 </w:t>
      </w:r>
      <w:proofErr w:type="spellStart"/>
      <w:r>
        <w:rPr>
          <w:rFonts w:hint="eastAsia"/>
          <w:sz w:val="21"/>
          <w:szCs w:val="21"/>
        </w:rPr>
        <w:t>ECUReset</w:t>
      </w:r>
      <w:proofErr w:type="spellEnd"/>
      <w:r>
        <w:rPr>
          <w:rFonts w:hint="eastAsia"/>
          <w:sz w:val="21"/>
          <w:szCs w:val="21"/>
        </w:rPr>
        <w:t>服务</w:t>
      </w:r>
      <w:r>
        <w:rPr>
          <w:rFonts w:hint="eastAsia"/>
          <w:sz w:val="21"/>
          <w:szCs w:val="21"/>
        </w:rPr>
        <w:t>Request</w:t>
      </w:r>
      <w:r>
        <w:rPr>
          <w:rFonts w:hint="eastAsia"/>
          <w:sz w:val="21"/>
          <w:szCs w:val="21"/>
        </w:rPr>
        <w:t>的格式</w:t>
      </w:r>
    </w:p>
    <w:tbl>
      <w:tblPr>
        <w:tblStyle w:val="a6"/>
        <w:tblW w:w="8522" w:type="dxa"/>
        <w:tblLayout w:type="fixed"/>
        <w:tblLook w:val="04A0" w:firstRow="1" w:lastRow="0" w:firstColumn="1" w:lastColumn="0" w:noHBand="0" w:noVBand="1"/>
      </w:tblPr>
      <w:tblGrid>
        <w:gridCol w:w="2840"/>
        <w:gridCol w:w="2841"/>
        <w:gridCol w:w="2841"/>
      </w:tblGrid>
      <w:tr w:rsidR="00435C44" w14:paraId="681DACC1" w14:textId="77777777">
        <w:tc>
          <w:tcPr>
            <w:tcW w:w="2840" w:type="dxa"/>
          </w:tcPr>
          <w:p w14:paraId="4D5A8617" w14:textId="77777777" w:rsidR="00435C44" w:rsidRDefault="00454746">
            <w:pPr>
              <w:jc w:val="center"/>
              <w:rPr>
                <w:sz w:val="21"/>
                <w:szCs w:val="21"/>
              </w:rPr>
            </w:pPr>
            <w:r>
              <w:rPr>
                <w:rFonts w:hint="eastAsia"/>
                <w:sz w:val="21"/>
                <w:szCs w:val="21"/>
              </w:rPr>
              <w:t>Byte 1</w:t>
            </w:r>
          </w:p>
        </w:tc>
        <w:tc>
          <w:tcPr>
            <w:tcW w:w="5682" w:type="dxa"/>
            <w:gridSpan w:val="2"/>
          </w:tcPr>
          <w:p w14:paraId="24D70669" w14:textId="77777777" w:rsidR="00435C44" w:rsidRDefault="00454746">
            <w:pPr>
              <w:jc w:val="center"/>
              <w:rPr>
                <w:sz w:val="21"/>
                <w:szCs w:val="21"/>
              </w:rPr>
            </w:pPr>
            <w:r>
              <w:rPr>
                <w:rFonts w:hint="eastAsia"/>
                <w:sz w:val="21"/>
                <w:szCs w:val="21"/>
              </w:rPr>
              <w:t>Byte 2</w:t>
            </w:r>
          </w:p>
        </w:tc>
      </w:tr>
      <w:tr w:rsidR="00435C44" w14:paraId="3136E70B" w14:textId="77777777">
        <w:tc>
          <w:tcPr>
            <w:tcW w:w="2840" w:type="dxa"/>
          </w:tcPr>
          <w:p w14:paraId="5579544F" w14:textId="77777777" w:rsidR="00435C44" w:rsidRDefault="00454746">
            <w:pPr>
              <w:jc w:val="center"/>
              <w:rPr>
                <w:sz w:val="21"/>
                <w:szCs w:val="21"/>
              </w:rPr>
            </w:pPr>
            <w:r>
              <w:rPr>
                <w:rFonts w:hint="eastAsia"/>
                <w:sz w:val="21"/>
                <w:szCs w:val="21"/>
              </w:rPr>
              <w:lastRenderedPageBreak/>
              <w:t>Bit 7-0</w:t>
            </w:r>
          </w:p>
        </w:tc>
        <w:tc>
          <w:tcPr>
            <w:tcW w:w="2841" w:type="dxa"/>
          </w:tcPr>
          <w:p w14:paraId="2AA43FA1" w14:textId="77777777" w:rsidR="00435C44" w:rsidRDefault="00454746">
            <w:pPr>
              <w:jc w:val="center"/>
              <w:rPr>
                <w:sz w:val="21"/>
                <w:szCs w:val="21"/>
              </w:rPr>
            </w:pPr>
            <w:r>
              <w:rPr>
                <w:rFonts w:hint="eastAsia"/>
                <w:sz w:val="21"/>
                <w:szCs w:val="21"/>
              </w:rPr>
              <w:t>Bit 7</w:t>
            </w:r>
          </w:p>
        </w:tc>
        <w:tc>
          <w:tcPr>
            <w:tcW w:w="2841" w:type="dxa"/>
          </w:tcPr>
          <w:p w14:paraId="7A29D0A9" w14:textId="77777777" w:rsidR="00435C44" w:rsidRDefault="00454746">
            <w:pPr>
              <w:jc w:val="center"/>
              <w:rPr>
                <w:sz w:val="21"/>
                <w:szCs w:val="21"/>
              </w:rPr>
            </w:pPr>
            <w:r>
              <w:rPr>
                <w:rFonts w:hint="eastAsia"/>
                <w:sz w:val="21"/>
                <w:szCs w:val="21"/>
              </w:rPr>
              <w:t>Bit 6-0</w:t>
            </w:r>
          </w:p>
        </w:tc>
      </w:tr>
      <w:tr w:rsidR="00435C44" w14:paraId="2F89B0C9" w14:textId="77777777">
        <w:tc>
          <w:tcPr>
            <w:tcW w:w="2840" w:type="dxa"/>
          </w:tcPr>
          <w:p w14:paraId="224A7062" w14:textId="77777777" w:rsidR="00435C44" w:rsidRDefault="00454746">
            <w:pPr>
              <w:jc w:val="center"/>
              <w:rPr>
                <w:sz w:val="21"/>
                <w:szCs w:val="21"/>
              </w:rPr>
            </w:pPr>
            <w:r>
              <w:rPr>
                <w:rFonts w:hint="eastAsia"/>
                <w:sz w:val="21"/>
                <w:szCs w:val="21"/>
              </w:rPr>
              <w:t>Service SID</w:t>
            </w:r>
          </w:p>
        </w:tc>
        <w:tc>
          <w:tcPr>
            <w:tcW w:w="2841" w:type="dxa"/>
          </w:tcPr>
          <w:p w14:paraId="1CC61BD9" w14:textId="77777777" w:rsidR="00435C44" w:rsidRDefault="00454746">
            <w:pPr>
              <w:jc w:val="center"/>
              <w:rPr>
                <w:sz w:val="21"/>
                <w:szCs w:val="21"/>
              </w:rPr>
            </w:pPr>
            <w:r>
              <w:rPr>
                <w:rFonts w:hint="eastAsia"/>
                <w:sz w:val="21"/>
                <w:szCs w:val="21"/>
              </w:rPr>
              <w:t>SPR</w:t>
            </w:r>
          </w:p>
        </w:tc>
        <w:tc>
          <w:tcPr>
            <w:tcW w:w="2841" w:type="dxa"/>
          </w:tcPr>
          <w:p w14:paraId="772708CE" w14:textId="77777777" w:rsidR="00435C44" w:rsidRDefault="00454746">
            <w:pPr>
              <w:jc w:val="center"/>
              <w:rPr>
                <w:sz w:val="21"/>
                <w:szCs w:val="21"/>
              </w:rPr>
            </w:pPr>
            <w:r>
              <w:rPr>
                <w:rFonts w:hint="eastAsia"/>
                <w:sz w:val="21"/>
                <w:szCs w:val="21"/>
              </w:rPr>
              <w:t>Sub-function</w:t>
            </w:r>
          </w:p>
        </w:tc>
      </w:tr>
    </w:tbl>
    <w:p w14:paraId="504FE2DD" w14:textId="77777777" w:rsidR="00435C44" w:rsidRDefault="00454746">
      <w:pPr>
        <w:ind w:firstLine="420"/>
      </w:pPr>
      <w:r>
        <w:rPr>
          <w:rFonts w:hint="eastAsia"/>
        </w:rPr>
        <w:t>当我们通过诊断命令改写了</w:t>
      </w:r>
      <w:r>
        <w:rPr>
          <w:rFonts w:hint="eastAsia"/>
        </w:rPr>
        <w:t>ECU</w:t>
      </w:r>
      <w:r>
        <w:rPr>
          <w:rFonts w:hint="eastAsia"/>
        </w:rPr>
        <w:t>的某些数据，或者对</w:t>
      </w:r>
      <w:r>
        <w:rPr>
          <w:rFonts w:hint="eastAsia"/>
        </w:rPr>
        <w:t>ECU</w:t>
      </w:r>
      <w:r>
        <w:rPr>
          <w:rFonts w:hint="eastAsia"/>
        </w:rPr>
        <w:t>进行了某些设置，只有将</w:t>
      </w:r>
      <w:r>
        <w:rPr>
          <w:rFonts w:hint="eastAsia"/>
        </w:rPr>
        <w:t>ECU</w:t>
      </w:r>
      <w:r>
        <w:rPr>
          <w:rFonts w:hint="eastAsia"/>
        </w:rPr>
        <w:t>重</w:t>
      </w:r>
      <w:proofErr w:type="gramStart"/>
      <w:r>
        <w:rPr>
          <w:rFonts w:hint="eastAsia"/>
        </w:rPr>
        <w:t>启才能</w:t>
      </w:r>
      <w:proofErr w:type="gramEnd"/>
      <w:r>
        <w:rPr>
          <w:rFonts w:hint="eastAsia"/>
        </w:rPr>
        <w:t>将这些配置生效，所以就有了这个诊断命令。在</w:t>
      </w:r>
      <w:proofErr w:type="spellStart"/>
      <w:r>
        <w:rPr>
          <w:rFonts w:hint="eastAsia"/>
        </w:rPr>
        <w:t>ECURes</w:t>
      </w:r>
      <w:r>
        <w:rPr>
          <w:rFonts w:hint="eastAsia"/>
        </w:rPr>
        <w:t>et</w:t>
      </w:r>
      <w:proofErr w:type="spellEnd"/>
      <w:r>
        <w:rPr>
          <w:rFonts w:hint="eastAsia"/>
        </w:rPr>
        <w:t xml:space="preserve"> </w:t>
      </w:r>
      <w:r>
        <w:rPr>
          <w:rFonts w:hint="eastAsia"/>
        </w:rPr>
        <w:t>执行之后，</w:t>
      </w:r>
      <w:r>
        <w:rPr>
          <w:rFonts w:hint="eastAsia"/>
        </w:rPr>
        <w:t>ECU</w:t>
      </w:r>
      <w:r>
        <w:rPr>
          <w:rFonts w:hint="eastAsia"/>
        </w:rPr>
        <w:t>会从</w:t>
      </w:r>
      <w:r>
        <w:rPr>
          <w:rFonts w:hint="eastAsia"/>
        </w:rPr>
        <w:t>Non-</w:t>
      </w:r>
      <w:proofErr w:type="spellStart"/>
      <w:r>
        <w:rPr>
          <w:rFonts w:hint="eastAsia"/>
        </w:rPr>
        <w:t>defaultsession</w:t>
      </w:r>
      <w:proofErr w:type="spellEnd"/>
      <w:r>
        <w:rPr>
          <w:rFonts w:hint="eastAsia"/>
        </w:rPr>
        <w:t>回退到</w:t>
      </w:r>
      <w:proofErr w:type="spellStart"/>
      <w:r>
        <w:rPr>
          <w:rFonts w:hint="eastAsia"/>
        </w:rPr>
        <w:t>defaultsession</w:t>
      </w:r>
      <w:proofErr w:type="spellEnd"/>
      <w:r>
        <w:rPr>
          <w:rFonts w:hint="eastAsia"/>
        </w:rPr>
        <w:t>中。</w:t>
      </w:r>
    </w:p>
    <w:p w14:paraId="23BF1BF1" w14:textId="77777777" w:rsidR="00435C44" w:rsidRDefault="00454746">
      <w:pPr>
        <w:jc w:val="center"/>
        <w:rPr>
          <w:sz w:val="21"/>
          <w:szCs w:val="21"/>
        </w:rPr>
      </w:pPr>
      <w:r>
        <w:rPr>
          <w:rFonts w:hint="eastAsia"/>
          <w:sz w:val="21"/>
          <w:szCs w:val="21"/>
        </w:rPr>
        <w:t>表</w:t>
      </w:r>
      <w:r>
        <w:rPr>
          <w:rFonts w:hint="eastAsia"/>
          <w:sz w:val="21"/>
          <w:szCs w:val="21"/>
        </w:rPr>
        <w:t xml:space="preserve">5-5 </w:t>
      </w:r>
      <w:r>
        <w:rPr>
          <w:rFonts w:hint="eastAsia"/>
          <w:sz w:val="21"/>
          <w:szCs w:val="21"/>
        </w:rPr>
        <w:t>常用的</w:t>
      </w:r>
      <w:r>
        <w:rPr>
          <w:rFonts w:hint="eastAsia"/>
          <w:sz w:val="21"/>
          <w:szCs w:val="21"/>
        </w:rPr>
        <w:t>sub-function</w:t>
      </w:r>
    </w:p>
    <w:tbl>
      <w:tblPr>
        <w:tblStyle w:val="a6"/>
        <w:tblW w:w="8522" w:type="dxa"/>
        <w:tblLayout w:type="fixed"/>
        <w:tblLook w:val="04A0" w:firstRow="1" w:lastRow="0" w:firstColumn="1" w:lastColumn="0" w:noHBand="0" w:noVBand="1"/>
      </w:tblPr>
      <w:tblGrid>
        <w:gridCol w:w="2131"/>
        <w:gridCol w:w="2131"/>
        <w:gridCol w:w="4260"/>
      </w:tblGrid>
      <w:tr w:rsidR="00435C44" w14:paraId="67EB3029" w14:textId="77777777">
        <w:tc>
          <w:tcPr>
            <w:tcW w:w="2131" w:type="dxa"/>
          </w:tcPr>
          <w:p w14:paraId="759FB65A" w14:textId="77777777" w:rsidR="00435C44" w:rsidRDefault="00454746">
            <w:pPr>
              <w:jc w:val="center"/>
              <w:rPr>
                <w:sz w:val="21"/>
                <w:szCs w:val="21"/>
              </w:rPr>
            </w:pPr>
            <w:r>
              <w:rPr>
                <w:rFonts w:hint="eastAsia"/>
                <w:sz w:val="21"/>
                <w:szCs w:val="21"/>
              </w:rPr>
              <w:t>Service ID</w:t>
            </w:r>
          </w:p>
        </w:tc>
        <w:tc>
          <w:tcPr>
            <w:tcW w:w="2131" w:type="dxa"/>
          </w:tcPr>
          <w:p w14:paraId="0B2397AE" w14:textId="77777777" w:rsidR="00435C44" w:rsidRDefault="00454746">
            <w:pPr>
              <w:jc w:val="center"/>
              <w:rPr>
                <w:sz w:val="21"/>
                <w:szCs w:val="21"/>
              </w:rPr>
            </w:pPr>
            <w:r>
              <w:rPr>
                <w:rFonts w:hint="eastAsia"/>
                <w:sz w:val="21"/>
                <w:szCs w:val="21"/>
              </w:rPr>
              <w:t>Sub-function</w:t>
            </w:r>
          </w:p>
        </w:tc>
        <w:tc>
          <w:tcPr>
            <w:tcW w:w="4260" w:type="dxa"/>
          </w:tcPr>
          <w:p w14:paraId="6F7EA0C9" w14:textId="77777777" w:rsidR="00435C44" w:rsidRDefault="00454746">
            <w:pPr>
              <w:jc w:val="center"/>
              <w:rPr>
                <w:sz w:val="21"/>
                <w:szCs w:val="21"/>
              </w:rPr>
            </w:pPr>
            <w:r>
              <w:rPr>
                <w:sz w:val="21"/>
                <w:szCs w:val="21"/>
              </w:rPr>
              <w:t>Description</w:t>
            </w:r>
          </w:p>
        </w:tc>
      </w:tr>
      <w:tr w:rsidR="00435C44" w14:paraId="4BC26278" w14:textId="77777777">
        <w:tc>
          <w:tcPr>
            <w:tcW w:w="2131" w:type="dxa"/>
          </w:tcPr>
          <w:p w14:paraId="44A37986" w14:textId="77777777" w:rsidR="00435C44" w:rsidRDefault="00454746">
            <w:pPr>
              <w:jc w:val="center"/>
              <w:rPr>
                <w:sz w:val="21"/>
                <w:szCs w:val="21"/>
              </w:rPr>
            </w:pPr>
            <w:r>
              <w:rPr>
                <w:rFonts w:hint="eastAsia"/>
                <w:sz w:val="21"/>
                <w:szCs w:val="21"/>
              </w:rPr>
              <w:t>0x01</w:t>
            </w:r>
          </w:p>
        </w:tc>
        <w:tc>
          <w:tcPr>
            <w:tcW w:w="2131" w:type="dxa"/>
          </w:tcPr>
          <w:p w14:paraId="4E79E158" w14:textId="77777777" w:rsidR="00435C44" w:rsidRDefault="00454746">
            <w:pPr>
              <w:jc w:val="center"/>
              <w:rPr>
                <w:sz w:val="21"/>
                <w:szCs w:val="21"/>
              </w:rPr>
            </w:pPr>
            <w:proofErr w:type="spellStart"/>
            <w:r>
              <w:rPr>
                <w:sz w:val="21"/>
                <w:szCs w:val="21"/>
              </w:rPr>
              <w:t>hardReset</w:t>
            </w:r>
            <w:proofErr w:type="spellEnd"/>
          </w:p>
        </w:tc>
        <w:tc>
          <w:tcPr>
            <w:tcW w:w="4260" w:type="dxa"/>
          </w:tcPr>
          <w:p w14:paraId="34C6DABD" w14:textId="77777777" w:rsidR="00435C44" w:rsidRDefault="00454746">
            <w:pPr>
              <w:jc w:val="left"/>
              <w:rPr>
                <w:sz w:val="21"/>
                <w:szCs w:val="21"/>
              </w:rPr>
            </w:pPr>
            <w:r>
              <w:rPr>
                <w:sz w:val="21"/>
                <w:szCs w:val="21"/>
              </w:rPr>
              <w:t>模拟</w:t>
            </w:r>
            <w:r>
              <w:rPr>
                <w:sz w:val="21"/>
                <w:szCs w:val="21"/>
              </w:rPr>
              <w:t>KL30</w:t>
            </w:r>
            <w:r>
              <w:rPr>
                <w:sz w:val="21"/>
                <w:szCs w:val="21"/>
              </w:rPr>
              <w:t>的重启</w:t>
            </w:r>
          </w:p>
        </w:tc>
      </w:tr>
      <w:tr w:rsidR="00435C44" w14:paraId="1D5B4B80" w14:textId="77777777">
        <w:tc>
          <w:tcPr>
            <w:tcW w:w="2131" w:type="dxa"/>
          </w:tcPr>
          <w:p w14:paraId="7B487F50" w14:textId="77777777" w:rsidR="00435C44" w:rsidRDefault="00454746">
            <w:pPr>
              <w:jc w:val="center"/>
              <w:rPr>
                <w:sz w:val="21"/>
                <w:szCs w:val="21"/>
              </w:rPr>
            </w:pPr>
            <w:r>
              <w:rPr>
                <w:rFonts w:hint="eastAsia"/>
                <w:sz w:val="21"/>
                <w:szCs w:val="21"/>
              </w:rPr>
              <w:t>0x02</w:t>
            </w:r>
          </w:p>
        </w:tc>
        <w:tc>
          <w:tcPr>
            <w:tcW w:w="2131" w:type="dxa"/>
          </w:tcPr>
          <w:p w14:paraId="27492B95" w14:textId="77777777" w:rsidR="00435C44" w:rsidRDefault="00454746">
            <w:pPr>
              <w:jc w:val="center"/>
              <w:rPr>
                <w:sz w:val="21"/>
                <w:szCs w:val="21"/>
              </w:rPr>
            </w:pPr>
            <w:proofErr w:type="spellStart"/>
            <w:r>
              <w:rPr>
                <w:sz w:val="21"/>
                <w:szCs w:val="21"/>
              </w:rPr>
              <w:t>keyOffOnReset</w:t>
            </w:r>
            <w:proofErr w:type="spellEnd"/>
          </w:p>
        </w:tc>
        <w:tc>
          <w:tcPr>
            <w:tcW w:w="4260" w:type="dxa"/>
          </w:tcPr>
          <w:p w14:paraId="3D19AEFF" w14:textId="77777777" w:rsidR="00435C44" w:rsidRDefault="00454746">
            <w:pPr>
              <w:jc w:val="left"/>
              <w:rPr>
                <w:sz w:val="21"/>
                <w:szCs w:val="21"/>
              </w:rPr>
            </w:pPr>
            <w:r>
              <w:rPr>
                <w:sz w:val="21"/>
                <w:szCs w:val="21"/>
              </w:rPr>
              <w:t>模拟</w:t>
            </w:r>
            <w:r>
              <w:rPr>
                <w:sz w:val="21"/>
                <w:szCs w:val="21"/>
              </w:rPr>
              <w:t>KL15</w:t>
            </w:r>
            <w:r>
              <w:rPr>
                <w:sz w:val="21"/>
                <w:szCs w:val="21"/>
              </w:rPr>
              <w:t>的重启</w:t>
            </w:r>
          </w:p>
        </w:tc>
      </w:tr>
    </w:tbl>
    <w:p w14:paraId="526C1F54" w14:textId="77777777" w:rsidR="00435C44" w:rsidRDefault="00454746">
      <w:pPr>
        <w:pStyle w:val="2"/>
        <w:rPr>
          <w:rFonts w:hint="default"/>
        </w:rPr>
      </w:pPr>
      <w:proofErr w:type="spellStart"/>
      <w:r>
        <w:t>SecurityAccess</w:t>
      </w:r>
      <w:proofErr w:type="spellEnd"/>
      <w:r>
        <w:t xml:space="preserve"> (0x27)</w:t>
      </w:r>
    </w:p>
    <w:p w14:paraId="18FAAB57" w14:textId="77777777" w:rsidR="00435C44" w:rsidRDefault="00454746">
      <w:pPr>
        <w:ind w:firstLine="420"/>
      </w:pPr>
      <w:r>
        <w:t>厂家可能会为</w:t>
      </w:r>
      <w:r>
        <w:t>ECU</w:t>
      </w:r>
      <w:r>
        <w:t>定义某些安全级别稍微高一些的诊断服务，在执行此类服务之前，就需要执行</w:t>
      </w:r>
      <w:proofErr w:type="spellStart"/>
      <w:r>
        <w:t>SecurityAccess</w:t>
      </w:r>
      <w:proofErr w:type="spellEnd"/>
      <w:r>
        <w:t xml:space="preserve"> </w:t>
      </w:r>
      <w:r>
        <w:t>这个诊断命令，进行一个简单的身份验证。</w:t>
      </w:r>
    </w:p>
    <w:p w14:paraId="638BE991" w14:textId="77777777" w:rsidR="00435C44" w:rsidRDefault="00454746">
      <w:pPr>
        <w:ind w:firstLine="420"/>
      </w:pPr>
      <w:r>
        <w:t>完成</w:t>
      </w:r>
      <w:proofErr w:type="spellStart"/>
      <w:r>
        <w:t>SecurityAccess</w:t>
      </w:r>
      <w:proofErr w:type="spellEnd"/>
      <w:r>
        <w:t xml:space="preserve"> </w:t>
      </w:r>
      <w:r>
        <w:t>有以下步骤：</w:t>
      </w:r>
    </w:p>
    <w:p w14:paraId="098C4C07" w14:textId="77777777" w:rsidR="00435C44" w:rsidRDefault="00454746">
      <w:pPr>
        <w:ind w:firstLine="420"/>
      </w:pPr>
      <w:r>
        <w:rPr>
          <w:rFonts w:hint="eastAsia"/>
        </w:rPr>
        <w:t>1</w:t>
      </w:r>
      <w:r>
        <w:rPr>
          <w:rFonts w:hint="eastAsia"/>
        </w:rPr>
        <w:t>、</w:t>
      </w:r>
      <w:r>
        <w:t>诊断仪向</w:t>
      </w:r>
      <w:r>
        <w:t>ECU</w:t>
      </w:r>
      <w:r>
        <w:t>请求</w:t>
      </w:r>
      <w:r>
        <w:rPr>
          <w:rFonts w:hint="eastAsia"/>
        </w:rPr>
        <w:t>“</w:t>
      </w:r>
      <w:r>
        <w:t>Seed</w:t>
      </w:r>
      <w:r>
        <w:rPr>
          <w:rFonts w:hint="eastAsia"/>
        </w:rPr>
        <w:t>”</w:t>
      </w:r>
      <w:r>
        <w:t>（通常是一个与时间相关的伪随机数）</w:t>
      </w:r>
      <w:r>
        <w:rPr>
          <w:rFonts w:hint="eastAsia"/>
        </w:rPr>
        <w:t>；</w:t>
      </w:r>
    </w:p>
    <w:p w14:paraId="664D4EAE" w14:textId="77777777" w:rsidR="00435C44" w:rsidRDefault="00454746">
      <w:pPr>
        <w:ind w:firstLine="420"/>
      </w:pPr>
      <w:r>
        <w:rPr>
          <w:rFonts w:hint="eastAsia"/>
        </w:rPr>
        <w:t>2</w:t>
      </w:r>
      <w:r>
        <w:rPr>
          <w:rFonts w:hint="eastAsia"/>
        </w:rPr>
        <w:t>、</w:t>
      </w:r>
      <w:r>
        <w:t>ECU</w:t>
      </w:r>
      <w:r>
        <w:t>向诊断仪发送</w:t>
      </w:r>
      <w:r>
        <w:rPr>
          <w:rFonts w:hint="eastAsia"/>
        </w:rPr>
        <w:t>“</w:t>
      </w:r>
      <w:r>
        <w:t>Seed</w:t>
      </w:r>
      <w:r>
        <w:rPr>
          <w:rFonts w:hint="eastAsia"/>
        </w:rPr>
        <w:t>”；</w:t>
      </w:r>
    </w:p>
    <w:p w14:paraId="3ED05482" w14:textId="77777777" w:rsidR="00435C44" w:rsidRDefault="00454746">
      <w:pPr>
        <w:ind w:firstLine="420"/>
      </w:pPr>
      <w:r>
        <w:rPr>
          <w:rFonts w:hint="eastAsia"/>
        </w:rPr>
        <w:t>3</w:t>
      </w:r>
      <w:r>
        <w:rPr>
          <w:rFonts w:hint="eastAsia"/>
        </w:rPr>
        <w:t>、</w:t>
      </w:r>
      <w:r>
        <w:t>诊断仪向</w:t>
      </w:r>
      <w:r>
        <w:t>ECU</w:t>
      </w:r>
      <w:r>
        <w:t>发送</w:t>
      </w:r>
      <w:r>
        <w:rPr>
          <w:rFonts w:hint="eastAsia"/>
        </w:rPr>
        <w:t>“</w:t>
      </w:r>
      <w:r>
        <w:rPr>
          <w:rFonts w:hint="eastAsia"/>
        </w:rPr>
        <w:t>Key</w:t>
      </w:r>
      <w:r>
        <w:rPr>
          <w:rFonts w:hint="eastAsia"/>
        </w:rPr>
        <w:t>”（</w:t>
      </w:r>
      <w:r>
        <w:t>根据请求得到的</w:t>
      </w:r>
      <w:r>
        <w:t>Seed</w:t>
      </w:r>
      <w:r>
        <w:t>和一个本地的密码进行计算得来</w:t>
      </w:r>
      <w:r>
        <w:rPr>
          <w:rFonts w:hint="eastAsia"/>
        </w:rPr>
        <w:t>）；</w:t>
      </w:r>
    </w:p>
    <w:p w14:paraId="5946DD43" w14:textId="77777777" w:rsidR="00435C44" w:rsidRDefault="00454746">
      <w:pPr>
        <w:ind w:firstLine="420"/>
      </w:pPr>
      <w:r>
        <w:rPr>
          <w:rFonts w:hint="eastAsia"/>
        </w:rPr>
        <w:t>4</w:t>
      </w:r>
      <w:r>
        <w:rPr>
          <w:rFonts w:hint="eastAsia"/>
        </w:rPr>
        <w:t>、</w:t>
      </w:r>
      <w:r>
        <w:t>ECU</w:t>
      </w:r>
      <w:r>
        <w:t>判断诊断仪发来的</w:t>
      </w:r>
      <w:r>
        <w:rPr>
          <w:rFonts w:hint="eastAsia"/>
        </w:rPr>
        <w:t>“</w:t>
      </w:r>
      <w:r>
        <w:t>Key</w:t>
      </w:r>
      <w:r>
        <w:rPr>
          <w:rFonts w:hint="eastAsia"/>
        </w:rPr>
        <w:t>”</w:t>
      </w:r>
      <w:r>
        <w:t>是否有效</w:t>
      </w:r>
      <w:r>
        <w:rPr>
          <w:rFonts w:hint="eastAsia"/>
        </w:rPr>
        <w:t>。</w:t>
      </w:r>
    </w:p>
    <w:p w14:paraId="0EA32B9C" w14:textId="77777777" w:rsidR="00435C44" w:rsidRDefault="00454746">
      <w:pPr>
        <w:ind w:firstLine="420"/>
      </w:pPr>
      <w:r>
        <w:t>根据</w:t>
      </w:r>
      <w:r>
        <w:t>UDS</w:t>
      </w:r>
      <w:r>
        <w:t>的定义，</w:t>
      </w:r>
      <w:r>
        <w:t>0x03</w:t>
      </w:r>
      <w:r>
        <w:rPr>
          <w:rFonts w:hint="eastAsia"/>
        </w:rPr>
        <w:t>，</w:t>
      </w:r>
      <w:r>
        <w:t>0x05</w:t>
      </w:r>
      <w:r>
        <w:rPr>
          <w:rFonts w:hint="eastAsia"/>
        </w:rPr>
        <w:t>，</w:t>
      </w:r>
      <w:r>
        <w:t xml:space="preserve"> 0x07 – 0x41 </w:t>
      </w:r>
      <w:r>
        <w:t>这个范围留给用于</w:t>
      </w:r>
      <w:proofErr w:type="spellStart"/>
      <w:r>
        <w:t>requestSeed</w:t>
      </w:r>
      <w:proofErr w:type="spellEnd"/>
      <w:r>
        <w:t>的</w:t>
      </w:r>
      <w:r>
        <w:t>sub-function</w:t>
      </w:r>
      <w:r>
        <w:t>；</w:t>
      </w:r>
      <w:r>
        <w:t>0x04</w:t>
      </w:r>
      <w:r>
        <w:rPr>
          <w:rFonts w:hint="eastAsia"/>
        </w:rPr>
        <w:t>，</w:t>
      </w:r>
      <w:r>
        <w:t>0x06</w:t>
      </w:r>
      <w:r>
        <w:rPr>
          <w:rFonts w:hint="eastAsia"/>
        </w:rPr>
        <w:t>，</w:t>
      </w:r>
      <w:r>
        <w:t>0x08 – 0x42</w:t>
      </w:r>
      <w:r>
        <w:t>这个范围留给用于</w:t>
      </w:r>
      <w:proofErr w:type="spellStart"/>
      <w:r>
        <w:t>sendKey</w:t>
      </w:r>
      <w:proofErr w:type="spellEnd"/>
      <w:r>
        <w:t>的</w:t>
      </w:r>
      <w:r>
        <w:t>sub-function</w:t>
      </w:r>
      <w:r>
        <w:t>。具体选择哪对值，由整车厂自己定义。整车厂也可以选择多对</w:t>
      </w:r>
      <w:r>
        <w:t>sub-function</w:t>
      </w:r>
      <w:r>
        <w:t>，用于不同等级的安全访问。</w:t>
      </w:r>
    </w:p>
    <w:p w14:paraId="24CCB21A" w14:textId="77777777" w:rsidR="00435C44" w:rsidRDefault="00454746">
      <w:pPr>
        <w:ind w:firstLine="420"/>
      </w:pPr>
      <w:r>
        <w:rPr>
          <w:rFonts w:hint="eastAsia"/>
        </w:rPr>
        <w:t>完成</w:t>
      </w:r>
      <w:proofErr w:type="spellStart"/>
      <w:r>
        <w:rPr>
          <w:rFonts w:hint="eastAsia"/>
        </w:rPr>
        <w:t>SecurityAccess</w:t>
      </w:r>
      <w:proofErr w:type="spellEnd"/>
      <w:r>
        <w:rPr>
          <w:rFonts w:hint="eastAsia"/>
        </w:rPr>
        <w:t>诊断命令的范例：假设</w:t>
      </w:r>
      <w:r>
        <w:rPr>
          <w:rFonts w:hint="eastAsia"/>
        </w:rPr>
        <w:t>0x05</w:t>
      </w:r>
      <w:r>
        <w:rPr>
          <w:rFonts w:hint="eastAsia"/>
        </w:rPr>
        <w:t>用于</w:t>
      </w:r>
      <w:proofErr w:type="spellStart"/>
      <w:r>
        <w:rPr>
          <w:rFonts w:hint="eastAsia"/>
        </w:rPr>
        <w:t>requestSeed</w:t>
      </w:r>
      <w:proofErr w:type="spellEnd"/>
      <w:r>
        <w:rPr>
          <w:rFonts w:hint="eastAsia"/>
        </w:rPr>
        <w:t>，</w:t>
      </w:r>
      <w:r>
        <w:rPr>
          <w:rFonts w:hint="eastAsia"/>
        </w:rPr>
        <w:t>0x06</w:t>
      </w:r>
      <w:r>
        <w:rPr>
          <w:rFonts w:hint="eastAsia"/>
        </w:rPr>
        <w:t>用于</w:t>
      </w:r>
      <w:proofErr w:type="spellStart"/>
      <w:r>
        <w:rPr>
          <w:rFonts w:hint="eastAsia"/>
        </w:rPr>
        <w:t>sendKey</w:t>
      </w:r>
      <w:proofErr w:type="spellEnd"/>
      <w:r>
        <w:rPr>
          <w:rFonts w:hint="eastAsia"/>
        </w:rPr>
        <w:t>。</w:t>
      </w:r>
    </w:p>
    <w:p w14:paraId="5BD94C49" w14:textId="77777777" w:rsidR="00435C44" w:rsidRDefault="00454746">
      <w:pPr>
        <w:ind w:firstLine="420"/>
      </w:pPr>
      <w:r>
        <w:t>诊断仪发送</w:t>
      </w:r>
      <w:r>
        <w:t xml:space="preserve"> 27 05</w:t>
      </w:r>
    </w:p>
    <w:p w14:paraId="3A50793E" w14:textId="77777777" w:rsidR="00435C44" w:rsidRDefault="00454746">
      <w:pPr>
        <w:ind w:firstLine="420"/>
      </w:pPr>
      <w:r>
        <w:t>ECU</w:t>
      </w:r>
      <w:r>
        <w:t>响应</w:t>
      </w:r>
      <w:r>
        <w:t xml:space="preserve"> 67 05</w:t>
      </w:r>
      <w:proofErr w:type="gramStart"/>
      <w:r>
        <w:t xml:space="preserve"> 01 01</w:t>
      </w:r>
      <w:proofErr w:type="gramEnd"/>
      <w:r>
        <w:t xml:space="preserve"> 01</w:t>
      </w:r>
      <w:r>
        <w:t>（</w:t>
      </w:r>
      <w:r>
        <w:t>seed</w:t>
      </w:r>
      <w:r>
        <w:t>是</w:t>
      </w:r>
      <w:proofErr w:type="gramStart"/>
      <w:r>
        <w:t xml:space="preserve"> 01 01</w:t>
      </w:r>
      <w:proofErr w:type="gramEnd"/>
      <w:r>
        <w:t xml:space="preserve"> </w:t>
      </w:r>
      <w:r>
        <w:t>01</w:t>
      </w:r>
      <w:r>
        <w:t>）</w:t>
      </w:r>
    </w:p>
    <w:p w14:paraId="3C480881" w14:textId="77777777" w:rsidR="00435C44" w:rsidRDefault="00454746">
      <w:pPr>
        <w:ind w:firstLine="420"/>
      </w:pPr>
      <w:r>
        <w:t>诊断仪发送</w:t>
      </w:r>
      <w:r>
        <w:t xml:space="preserve"> 27 06 02 03 04</w:t>
      </w:r>
      <w:r>
        <w:t>（</w:t>
      </w:r>
      <w:r>
        <w:t>key</w:t>
      </w:r>
      <w:r>
        <w:t>值是</w:t>
      </w:r>
      <w:r>
        <w:t>02 03 04</w:t>
      </w:r>
      <w:r>
        <w:t>，</w:t>
      </w:r>
      <w:r>
        <w:t>seed</w:t>
      </w:r>
      <w:r>
        <w:t>是</w:t>
      </w:r>
      <w:proofErr w:type="gramStart"/>
      <w:r>
        <w:t xml:space="preserve"> 01 01</w:t>
      </w:r>
      <w:proofErr w:type="gramEnd"/>
      <w:r>
        <w:t xml:space="preserve"> 01</w:t>
      </w:r>
      <w:r>
        <w:t>，假设本地密码为</w:t>
      </w:r>
      <w:r>
        <w:t>01 02 03</w:t>
      </w:r>
      <w:r>
        <w:t>，而算法就是将密码与</w:t>
      </w:r>
      <w:r>
        <w:t>seed</w:t>
      </w:r>
      <w:r>
        <w:t>相加）</w:t>
      </w:r>
    </w:p>
    <w:p w14:paraId="327B138E" w14:textId="77777777" w:rsidR="00435C44" w:rsidRDefault="00454746">
      <w:pPr>
        <w:ind w:firstLine="420"/>
      </w:pPr>
      <w:r>
        <w:t>ECU</w:t>
      </w:r>
      <w:r>
        <w:t>验证成功</w:t>
      </w:r>
      <w:r>
        <w:t xml:space="preserve"> 67 06</w:t>
      </w:r>
    </w:p>
    <w:p w14:paraId="36AA0E7F" w14:textId="77777777" w:rsidR="00435C44" w:rsidRDefault="00454746">
      <w:pPr>
        <w:ind w:firstLine="420"/>
      </w:pPr>
      <w:r>
        <w:t>此时</w:t>
      </w:r>
      <w:r>
        <w:t>ECU</w:t>
      </w:r>
      <w:r>
        <w:t>就处于</w:t>
      </w:r>
      <w:r>
        <w:t>unlocked</w:t>
      </w:r>
      <w:r>
        <w:t>的状态了，那些被保护起来的诊断服务和诊断数据可以被操作了。通常来说，如果</w:t>
      </w:r>
      <w:r>
        <w:t>ECU</w:t>
      </w:r>
      <w:r>
        <w:t>重启，或者回到了</w:t>
      </w:r>
      <w:r>
        <w:t>default session</w:t>
      </w:r>
      <w:r>
        <w:t>，</w:t>
      </w:r>
      <w:r>
        <w:t>unlocked</w:t>
      </w:r>
      <w:r>
        <w:t>状态就失效了，如果要执行相关诊断服务，则需要再次执行上面描述的过程。</w:t>
      </w:r>
    </w:p>
    <w:p w14:paraId="34FAE4CC" w14:textId="77777777" w:rsidR="00435C44" w:rsidRDefault="00454746">
      <w:pPr>
        <w:pStyle w:val="2"/>
        <w:rPr>
          <w:rFonts w:hint="default"/>
        </w:rPr>
      </w:pPr>
      <w:proofErr w:type="spellStart"/>
      <w:r>
        <w:rPr>
          <w:rFonts w:hint="default"/>
        </w:rPr>
        <w:lastRenderedPageBreak/>
        <w:t>CommunicationControl</w:t>
      </w:r>
      <w:proofErr w:type="spellEnd"/>
      <w:r>
        <w:rPr>
          <w:rFonts w:hint="default"/>
        </w:rPr>
        <w:t xml:space="preserve"> (0x28)</w:t>
      </w:r>
    </w:p>
    <w:p w14:paraId="1828249A" w14:textId="77777777" w:rsidR="00435C44" w:rsidRDefault="00454746">
      <w:pPr>
        <w:ind w:firstLine="420"/>
      </w:pPr>
      <w:r>
        <w:t>该服务用于</w:t>
      </w:r>
      <w:r>
        <w:t>打开</w:t>
      </w:r>
      <w:r>
        <w:t>/</w:t>
      </w:r>
      <w:r>
        <w:t>关闭某些类别的报文的发送</w:t>
      </w:r>
      <w:r>
        <w:t>/</w:t>
      </w:r>
      <w:r>
        <w:t>接收</w:t>
      </w:r>
      <w:r>
        <w:rPr>
          <w:rFonts w:hint="eastAsia"/>
        </w:rPr>
        <w:t>，主要由四部分组成</w:t>
      </w:r>
      <w:r>
        <w:t>。它通常在刷写软件或大量数据的时候使用，因为</w:t>
      </w:r>
      <w:proofErr w:type="gramStart"/>
      <w:r>
        <w:t>在刷软件</w:t>
      </w:r>
      <w:proofErr w:type="gramEnd"/>
      <w:r>
        <w:t>或参数的时候并不需要</w:t>
      </w:r>
      <w:r>
        <w:t>ECU</w:t>
      </w:r>
      <w:r>
        <w:t>进行与通信相关的功能，将通信关闭之后可以把所有通信资源都留给软件或参数的下载，当下载过程完成之后再利用该服务将通信恢复即可。</w:t>
      </w:r>
    </w:p>
    <w:p w14:paraId="5710EE27" w14:textId="77777777" w:rsidR="00435C44" w:rsidRDefault="00454746">
      <w:pPr>
        <w:jc w:val="center"/>
        <w:rPr>
          <w:sz w:val="21"/>
          <w:szCs w:val="21"/>
        </w:rPr>
      </w:pPr>
      <w:r>
        <w:rPr>
          <w:rFonts w:hint="eastAsia"/>
          <w:sz w:val="21"/>
          <w:szCs w:val="21"/>
        </w:rPr>
        <w:t>表</w:t>
      </w:r>
      <w:r>
        <w:rPr>
          <w:rFonts w:hint="eastAsia"/>
          <w:sz w:val="21"/>
          <w:szCs w:val="21"/>
        </w:rPr>
        <w:t xml:space="preserve">5-6 </w:t>
      </w:r>
      <w:proofErr w:type="spellStart"/>
      <w:r>
        <w:rPr>
          <w:sz w:val="21"/>
          <w:szCs w:val="21"/>
        </w:rPr>
        <w:t>CommunicationControl</w:t>
      </w:r>
      <w:proofErr w:type="spellEnd"/>
      <w:r>
        <w:rPr>
          <w:rFonts w:hint="eastAsia"/>
          <w:sz w:val="21"/>
          <w:szCs w:val="21"/>
        </w:rPr>
        <w:t>服务</w:t>
      </w:r>
      <w:r>
        <w:rPr>
          <w:rFonts w:hint="eastAsia"/>
          <w:sz w:val="21"/>
          <w:szCs w:val="21"/>
        </w:rPr>
        <w:t>R</w:t>
      </w:r>
      <w:r>
        <w:rPr>
          <w:sz w:val="21"/>
          <w:szCs w:val="21"/>
        </w:rPr>
        <w:t>equest</w:t>
      </w:r>
      <w:r>
        <w:rPr>
          <w:sz w:val="21"/>
          <w:szCs w:val="21"/>
        </w:rPr>
        <w:t>的格式</w:t>
      </w:r>
    </w:p>
    <w:tbl>
      <w:tblPr>
        <w:tblStyle w:val="a6"/>
        <w:tblW w:w="8519" w:type="dxa"/>
        <w:tblLayout w:type="fixed"/>
        <w:tblLook w:val="04A0" w:firstRow="1" w:lastRow="0" w:firstColumn="1" w:lastColumn="0" w:noHBand="0" w:noVBand="1"/>
      </w:tblPr>
      <w:tblGrid>
        <w:gridCol w:w="1705"/>
        <w:gridCol w:w="906"/>
        <w:gridCol w:w="1425"/>
        <w:gridCol w:w="1995"/>
        <w:gridCol w:w="2488"/>
      </w:tblGrid>
      <w:tr w:rsidR="00435C44" w14:paraId="1C5FBE9A" w14:textId="77777777">
        <w:tc>
          <w:tcPr>
            <w:tcW w:w="1705" w:type="dxa"/>
          </w:tcPr>
          <w:p w14:paraId="3F8D2F93" w14:textId="77777777" w:rsidR="00435C44" w:rsidRDefault="00454746">
            <w:pPr>
              <w:jc w:val="center"/>
              <w:rPr>
                <w:sz w:val="21"/>
                <w:szCs w:val="21"/>
              </w:rPr>
            </w:pPr>
            <w:r>
              <w:rPr>
                <w:rFonts w:hint="eastAsia"/>
                <w:sz w:val="21"/>
                <w:szCs w:val="21"/>
              </w:rPr>
              <w:t>Byte 1</w:t>
            </w:r>
          </w:p>
        </w:tc>
        <w:tc>
          <w:tcPr>
            <w:tcW w:w="2331" w:type="dxa"/>
            <w:gridSpan w:val="2"/>
          </w:tcPr>
          <w:p w14:paraId="2666F957" w14:textId="77777777" w:rsidR="00435C44" w:rsidRDefault="00454746">
            <w:pPr>
              <w:jc w:val="center"/>
              <w:rPr>
                <w:sz w:val="21"/>
                <w:szCs w:val="21"/>
              </w:rPr>
            </w:pPr>
            <w:r>
              <w:rPr>
                <w:rFonts w:hint="eastAsia"/>
                <w:sz w:val="21"/>
                <w:szCs w:val="21"/>
              </w:rPr>
              <w:t>Byte 2</w:t>
            </w:r>
          </w:p>
        </w:tc>
        <w:tc>
          <w:tcPr>
            <w:tcW w:w="1995" w:type="dxa"/>
          </w:tcPr>
          <w:p w14:paraId="57783766" w14:textId="77777777" w:rsidR="00435C44" w:rsidRDefault="00454746">
            <w:pPr>
              <w:jc w:val="center"/>
              <w:rPr>
                <w:sz w:val="21"/>
                <w:szCs w:val="21"/>
              </w:rPr>
            </w:pPr>
            <w:r>
              <w:rPr>
                <w:rFonts w:hint="eastAsia"/>
                <w:sz w:val="21"/>
                <w:szCs w:val="21"/>
              </w:rPr>
              <w:t>Byte 3</w:t>
            </w:r>
          </w:p>
        </w:tc>
        <w:tc>
          <w:tcPr>
            <w:tcW w:w="2488" w:type="dxa"/>
          </w:tcPr>
          <w:p w14:paraId="39F2381F" w14:textId="77777777" w:rsidR="00435C44" w:rsidRDefault="00454746">
            <w:pPr>
              <w:jc w:val="center"/>
              <w:rPr>
                <w:sz w:val="21"/>
                <w:szCs w:val="21"/>
              </w:rPr>
            </w:pPr>
            <w:r>
              <w:rPr>
                <w:rFonts w:hint="eastAsia"/>
                <w:sz w:val="21"/>
                <w:szCs w:val="21"/>
              </w:rPr>
              <w:t>Byte 4</w:t>
            </w:r>
          </w:p>
        </w:tc>
      </w:tr>
      <w:tr w:rsidR="00435C44" w14:paraId="12ADF377" w14:textId="77777777">
        <w:tc>
          <w:tcPr>
            <w:tcW w:w="1705" w:type="dxa"/>
          </w:tcPr>
          <w:p w14:paraId="201FDC69" w14:textId="77777777" w:rsidR="00435C44" w:rsidRDefault="00454746">
            <w:pPr>
              <w:jc w:val="center"/>
              <w:rPr>
                <w:sz w:val="21"/>
                <w:szCs w:val="21"/>
              </w:rPr>
            </w:pPr>
            <w:r>
              <w:rPr>
                <w:rFonts w:hint="eastAsia"/>
                <w:sz w:val="21"/>
                <w:szCs w:val="21"/>
              </w:rPr>
              <w:t>Bit 7-0</w:t>
            </w:r>
          </w:p>
        </w:tc>
        <w:tc>
          <w:tcPr>
            <w:tcW w:w="906" w:type="dxa"/>
          </w:tcPr>
          <w:p w14:paraId="0157600C" w14:textId="77777777" w:rsidR="00435C44" w:rsidRDefault="00454746">
            <w:pPr>
              <w:jc w:val="center"/>
              <w:rPr>
                <w:sz w:val="21"/>
                <w:szCs w:val="21"/>
              </w:rPr>
            </w:pPr>
            <w:r>
              <w:rPr>
                <w:rFonts w:hint="eastAsia"/>
                <w:sz w:val="21"/>
                <w:szCs w:val="21"/>
              </w:rPr>
              <w:t>Bit 7</w:t>
            </w:r>
          </w:p>
        </w:tc>
        <w:tc>
          <w:tcPr>
            <w:tcW w:w="1425" w:type="dxa"/>
          </w:tcPr>
          <w:p w14:paraId="100C4CCE" w14:textId="77777777" w:rsidR="00435C44" w:rsidRDefault="00454746">
            <w:pPr>
              <w:jc w:val="center"/>
              <w:rPr>
                <w:sz w:val="21"/>
                <w:szCs w:val="21"/>
              </w:rPr>
            </w:pPr>
            <w:r>
              <w:rPr>
                <w:rFonts w:hint="eastAsia"/>
                <w:sz w:val="21"/>
                <w:szCs w:val="21"/>
              </w:rPr>
              <w:t>Bit 6-0</w:t>
            </w:r>
          </w:p>
        </w:tc>
        <w:tc>
          <w:tcPr>
            <w:tcW w:w="1995" w:type="dxa"/>
          </w:tcPr>
          <w:p w14:paraId="42EB4744" w14:textId="77777777" w:rsidR="00435C44" w:rsidRDefault="00454746">
            <w:pPr>
              <w:jc w:val="center"/>
              <w:rPr>
                <w:sz w:val="21"/>
                <w:szCs w:val="21"/>
              </w:rPr>
            </w:pPr>
            <w:r>
              <w:rPr>
                <w:rFonts w:hint="eastAsia"/>
                <w:sz w:val="21"/>
                <w:szCs w:val="21"/>
              </w:rPr>
              <w:t>Bit 7-0</w:t>
            </w:r>
          </w:p>
        </w:tc>
        <w:tc>
          <w:tcPr>
            <w:tcW w:w="2488" w:type="dxa"/>
          </w:tcPr>
          <w:p w14:paraId="5719C52B" w14:textId="77777777" w:rsidR="00435C44" w:rsidRDefault="00454746">
            <w:pPr>
              <w:jc w:val="center"/>
              <w:rPr>
                <w:sz w:val="21"/>
                <w:szCs w:val="21"/>
              </w:rPr>
            </w:pPr>
            <w:r>
              <w:rPr>
                <w:rFonts w:hint="eastAsia"/>
                <w:sz w:val="21"/>
                <w:szCs w:val="21"/>
              </w:rPr>
              <w:t>Bit 7-0</w:t>
            </w:r>
          </w:p>
        </w:tc>
      </w:tr>
      <w:tr w:rsidR="00435C44" w14:paraId="6D1DDF2F" w14:textId="77777777">
        <w:tc>
          <w:tcPr>
            <w:tcW w:w="1705" w:type="dxa"/>
          </w:tcPr>
          <w:p w14:paraId="3661E4D6" w14:textId="77777777" w:rsidR="00435C44" w:rsidRDefault="00454746">
            <w:pPr>
              <w:jc w:val="center"/>
              <w:rPr>
                <w:sz w:val="21"/>
                <w:szCs w:val="21"/>
              </w:rPr>
            </w:pPr>
            <w:r>
              <w:rPr>
                <w:rFonts w:hint="eastAsia"/>
                <w:sz w:val="21"/>
                <w:szCs w:val="21"/>
              </w:rPr>
              <w:t>Service ID</w:t>
            </w:r>
          </w:p>
        </w:tc>
        <w:tc>
          <w:tcPr>
            <w:tcW w:w="906" w:type="dxa"/>
          </w:tcPr>
          <w:p w14:paraId="6494BFF4" w14:textId="77777777" w:rsidR="00435C44" w:rsidRDefault="00454746">
            <w:pPr>
              <w:jc w:val="center"/>
              <w:rPr>
                <w:sz w:val="21"/>
                <w:szCs w:val="21"/>
              </w:rPr>
            </w:pPr>
            <w:r>
              <w:rPr>
                <w:rFonts w:hint="eastAsia"/>
              </w:rPr>
              <w:t>SPR</w:t>
            </w:r>
          </w:p>
        </w:tc>
        <w:tc>
          <w:tcPr>
            <w:tcW w:w="1425" w:type="dxa"/>
          </w:tcPr>
          <w:p w14:paraId="3994E828" w14:textId="77777777" w:rsidR="00435C44" w:rsidRDefault="00454746">
            <w:pPr>
              <w:jc w:val="center"/>
              <w:rPr>
                <w:sz w:val="21"/>
                <w:szCs w:val="21"/>
              </w:rPr>
            </w:pPr>
            <w:r>
              <w:rPr>
                <w:rFonts w:hint="eastAsia"/>
                <w:sz w:val="21"/>
                <w:szCs w:val="21"/>
              </w:rPr>
              <w:t>Sub-function</w:t>
            </w:r>
          </w:p>
        </w:tc>
        <w:tc>
          <w:tcPr>
            <w:tcW w:w="1995" w:type="dxa"/>
          </w:tcPr>
          <w:p w14:paraId="209B0B51" w14:textId="77777777" w:rsidR="00435C44" w:rsidRDefault="00454746">
            <w:pPr>
              <w:jc w:val="center"/>
              <w:rPr>
                <w:sz w:val="21"/>
                <w:szCs w:val="21"/>
              </w:rPr>
            </w:pPr>
            <w:proofErr w:type="spellStart"/>
            <w:r>
              <w:rPr>
                <w:rFonts w:hint="eastAsia"/>
                <w:sz w:val="21"/>
                <w:szCs w:val="21"/>
              </w:rPr>
              <w:t>communicationType</w:t>
            </w:r>
            <w:proofErr w:type="spellEnd"/>
          </w:p>
        </w:tc>
        <w:tc>
          <w:tcPr>
            <w:tcW w:w="2488" w:type="dxa"/>
          </w:tcPr>
          <w:p w14:paraId="770DF285" w14:textId="77777777" w:rsidR="00435C44" w:rsidRDefault="00454746">
            <w:pPr>
              <w:jc w:val="center"/>
              <w:rPr>
                <w:sz w:val="21"/>
                <w:szCs w:val="21"/>
              </w:rPr>
            </w:pPr>
            <w:proofErr w:type="spellStart"/>
            <w:r>
              <w:rPr>
                <w:rFonts w:hint="eastAsia"/>
                <w:sz w:val="21"/>
                <w:szCs w:val="21"/>
              </w:rPr>
              <w:t>nodeIdentificationNumber</w:t>
            </w:r>
            <w:proofErr w:type="spellEnd"/>
          </w:p>
        </w:tc>
      </w:tr>
    </w:tbl>
    <w:p w14:paraId="2E080C7B" w14:textId="77777777" w:rsidR="00435C44" w:rsidRDefault="00454746">
      <w:pPr>
        <w:ind w:firstLine="420"/>
      </w:pPr>
      <w:r>
        <w:rPr>
          <w:rFonts w:hint="eastAsia"/>
        </w:rPr>
        <w:t>第一部分即</w:t>
      </w:r>
      <w:r>
        <w:rPr>
          <w:rFonts w:hint="eastAsia"/>
        </w:rPr>
        <w:t>SID</w:t>
      </w:r>
      <w:r>
        <w:rPr>
          <w:rFonts w:hint="eastAsia"/>
        </w:rPr>
        <w:t>，一个</w:t>
      </w:r>
      <w:r>
        <w:rPr>
          <w:rFonts w:hint="eastAsia"/>
        </w:rPr>
        <w:t>byte</w:t>
      </w:r>
      <w:r>
        <w:rPr>
          <w:rFonts w:hint="eastAsia"/>
        </w:rPr>
        <w:t>，值为</w:t>
      </w:r>
      <w:r>
        <w:rPr>
          <w:rFonts w:hint="eastAsia"/>
        </w:rPr>
        <w:t>0x28</w:t>
      </w:r>
      <w:r>
        <w:rPr>
          <w:rFonts w:hint="eastAsia"/>
        </w:rPr>
        <w:t>；</w:t>
      </w:r>
    </w:p>
    <w:p w14:paraId="05D38EA6" w14:textId="77777777" w:rsidR="00435C44" w:rsidRDefault="00454746">
      <w:pPr>
        <w:ind w:firstLine="420"/>
      </w:pPr>
      <w:r>
        <w:rPr>
          <w:rFonts w:hint="eastAsia"/>
        </w:rPr>
        <w:t>第二部分是</w:t>
      </w:r>
      <w:r>
        <w:rPr>
          <w:rFonts w:hint="eastAsia"/>
        </w:rPr>
        <w:t>sub-function</w:t>
      </w:r>
      <w:r>
        <w:rPr>
          <w:rFonts w:hint="eastAsia"/>
        </w:rPr>
        <w:t>，表明要对</w:t>
      </w:r>
      <w:r>
        <w:rPr>
          <w:rFonts w:hint="eastAsia"/>
        </w:rPr>
        <w:t>ECU</w:t>
      </w:r>
      <w:r>
        <w:rPr>
          <w:rFonts w:hint="eastAsia"/>
        </w:rPr>
        <w:t>的通信进行哪种控制；</w:t>
      </w:r>
    </w:p>
    <w:p w14:paraId="2014201E" w14:textId="77777777" w:rsidR="00435C44" w:rsidRDefault="00454746">
      <w:pPr>
        <w:jc w:val="center"/>
        <w:rPr>
          <w:sz w:val="21"/>
          <w:szCs w:val="21"/>
        </w:rPr>
      </w:pPr>
      <w:r>
        <w:rPr>
          <w:rFonts w:hint="eastAsia"/>
          <w:sz w:val="21"/>
          <w:szCs w:val="21"/>
        </w:rPr>
        <w:t>表</w:t>
      </w:r>
      <w:r>
        <w:rPr>
          <w:rFonts w:hint="eastAsia"/>
          <w:sz w:val="21"/>
          <w:szCs w:val="21"/>
        </w:rPr>
        <w:t>5-7 sub-function</w:t>
      </w:r>
    </w:p>
    <w:tbl>
      <w:tblPr>
        <w:tblStyle w:val="a6"/>
        <w:tblW w:w="8522" w:type="dxa"/>
        <w:tblLayout w:type="fixed"/>
        <w:tblLook w:val="04A0" w:firstRow="1" w:lastRow="0" w:firstColumn="1" w:lastColumn="0" w:noHBand="0" w:noVBand="1"/>
      </w:tblPr>
      <w:tblGrid>
        <w:gridCol w:w="1576"/>
        <w:gridCol w:w="1500"/>
        <w:gridCol w:w="5446"/>
      </w:tblGrid>
      <w:tr w:rsidR="00435C44" w14:paraId="738D5C73" w14:textId="77777777">
        <w:tc>
          <w:tcPr>
            <w:tcW w:w="1576" w:type="dxa"/>
            <w:vAlign w:val="center"/>
          </w:tcPr>
          <w:p w14:paraId="3F20E003" w14:textId="77777777" w:rsidR="00435C44" w:rsidRDefault="00454746">
            <w:pPr>
              <w:jc w:val="center"/>
              <w:rPr>
                <w:sz w:val="21"/>
                <w:szCs w:val="21"/>
              </w:rPr>
            </w:pPr>
            <w:r>
              <w:rPr>
                <w:rFonts w:hint="eastAsia"/>
                <w:sz w:val="21"/>
                <w:szCs w:val="21"/>
              </w:rPr>
              <w:t>Service ID</w:t>
            </w:r>
          </w:p>
        </w:tc>
        <w:tc>
          <w:tcPr>
            <w:tcW w:w="1500" w:type="dxa"/>
            <w:vAlign w:val="center"/>
          </w:tcPr>
          <w:p w14:paraId="6B3EA702" w14:textId="77777777" w:rsidR="00435C44" w:rsidRDefault="00454746">
            <w:pPr>
              <w:jc w:val="center"/>
              <w:rPr>
                <w:sz w:val="21"/>
                <w:szCs w:val="21"/>
              </w:rPr>
            </w:pPr>
            <w:r>
              <w:rPr>
                <w:rFonts w:hint="eastAsia"/>
                <w:sz w:val="21"/>
                <w:szCs w:val="21"/>
              </w:rPr>
              <w:t>Sub-function</w:t>
            </w:r>
          </w:p>
        </w:tc>
        <w:tc>
          <w:tcPr>
            <w:tcW w:w="5446" w:type="dxa"/>
            <w:vAlign w:val="center"/>
          </w:tcPr>
          <w:p w14:paraId="5D99E259" w14:textId="77777777" w:rsidR="00435C44" w:rsidRDefault="00454746">
            <w:pPr>
              <w:jc w:val="center"/>
              <w:rPr>
                <w:sz w:val="21"/>
                <w:szCs w:val="21"/>
              </w:rPr>
            </w:pPr>
            <w:r>
              <w:rPr>
                <w:sz w:val="21"/>
                <w:szCs w:val="21"/>
              </w:rPr>
              <w:t>Description</w:t>
            </w:r>
          </w:p>
        </w:tc>
      </w:tr>
      <w:tr w:rsidR="00435C44" w14:paraId="78DFAA6F" w14:textId="77777777">
        <w:tc>
          <w:tcPr>
            <w:tcW w:w="1576" w:type="dxa"/>
            <w:vAlign w:val="center"/>
          </w:tcPr>
          <w:p w14:paraId="1120AC1B" w14:textId="77777777" w:rsidR="00435C44" w:rsidRDefault="00454746">
            <w:pPr>
              <w:jc w:val="center"/>
              <w:rPr>
                <w:sz w:val="21"/>
                <w:szCs w:val="21"/>
              </w:rPr>
            </w:pPr>
            <w:r>
              <w:rPr>
                <w:sz w:val="21"/>
                <w:szCs w:val="21"/>
              </w:rPr>
              <w:t>0x28</w:t>
            </w:r>
          </w:p>
        </w:tc>
        <w:tc>
          <w:tcPr>
            <w:tcW w:w="1500" w:type="dxa"/>
            <w:vAlign w:val="center"/>
          </w:tcPr>
          <w:p w14:paraId="2D7732E5" w14:textId="77777777" w:rsidR="00435C44" w:rsidRDefault="00454746">
            <w:pPr>
              <w:jc w:val="center"/>
              <w:rPr>
                <w:sz w:val="21"/>
                <w:szCs w:val="21"/>
              </w:rPr>
            </w:pPr>
            <w:r>
              <w:rPr>
                <w:sz w:val="21"/>
                <w:szCs w:val="21"/>
              </w:rPr>
              <w:t>0x00</w:t>
            </w:r>
          </w:p>
        </w:tc>
        <w:tc>
          <w:tcPr>
            <w:tcW w:w="5446" w:type="dxa"/>
            <w:vAlign w:val="center"/>
          </w:tcPr>
          <w:p w14:paraId="50E83FAD" w14:textId="77777777" w:rsidR="00435C44" w:rsidRDefault="00454746">
            <w:pPr>
              <w:jc w:val="left"/>
              <w:rPr>
                <w:sz w:val="21"/>
                <w:szCs w:val="21"/>
              </w:rPr>
            </w:pPr>
            <w:proofErr w:type="spellStart"/>
            <w:r>
              <w:rPr>
                <w:sz w:val="21"/>
                <w:szCs w:val="21"/>
              </w:rPr>
              <w:t>enableRxAndTx</w:t>
            </w:r>
            <w:proofErr w:type="spellEnd"/>
            <w:r>
              <w:rPr>
                <w:sz w:val="21"/>
                <w:szCs w:val="21"/>
              </w:rPr>
              <w:t xml:space="preserve"> </w:t>
            </w:r>
            <w:r>
              <w:rPr>
                <w:sz w:val="21"/>
                <w:szCs w:val="21"/>
              </w:rPr>
              <w:t>（激活接收和发送）</w:t>
            </w:r>
          </w:p>
        </w:tc>
      </w:tr>
      <w:tr w:rsidR="00435C44" w14:paraId="1C7C1114" w14:textId="77777777">
        <w:tc>
          <w:tcPr>
            <w:tcW w:w="1576" w:type="dxa"/>
            <w:vAlign w:val="center"/>
          </w:tcPr>
          <w:p w14:paraId="379A5551" w14:textId="77777777" w:rsidR="00435C44" w:rsidRDefault="00454746">
            <w:pPr>
              <w:jc w:val="center"/>
              <w:rPr>
                <w:sz w:val="21"/>
                <w:szCs w:val="21"/>
              </w:rPr>
            </w:pPr>
            <w:r>
              <w:rPr>
                <w:sz w:val="21"/>
                <w:szCs w:val="21"/>
              </w:rPr>
              <w:t>0x28</w:t>
            </w:r>
          </w:p>
        </w:tc>
        <w:tc>
          <w:tcPr>
            <w:tcW w:w="1500" w:type="dxa"/>
            <w:vAlign w:val="center"/>
          </w:tcPr>
          <w:p w14:paraId="36C7DAF8" w14:textId="77777777" w:rsidR="00435C44" w:rsidRDefault="00454746">
            <w:pPr>
              <w:jc w:val="center"/>
              <w:rPr>
                <w:sz w:val="21"/>
                <w:szCs w:val="21"/>
              </w:rPr>
            </w:pPr>
            <w:r>
              <w:rPr>
                <w:rFonts w:hint="eastAsia"/>
                <w:sz w:val="21"/>
                <w:szCs w:val="21"/>
              </w:rPr>
              <w:t>0x01</w:t>
            </w:r>
          </w:p>
        </w:tc>
        <w:tc>
          <w:tcPr>
            <w:tcW w:w="5446" w:type="dxa"/>
            <w:vAlign w:val="center"/>
          </w:tcPr>
          <w:p w14:paraId="2C282E11" w14:textId="77777777" w:rsidR="00435C44" w:rsidRDefault="00454746">
            <w:pPr>
              <w:jc w:val="left"/>
              <w:rPr>
                <w:sz w:val="21"/>
                <w:szCs w:val="21"/>
              </w:rPr>
            </w:pPr>
            <w:proofErr w:type="spellStart"/>
            <w:r>
              <w:rPr>
                <w:sz w:val="21"/>
                <w:szCs w:val="21"/>
              </w:rPr>
              <w:t>enableRxAndDisableTx</w:t>
            </w:r>
            <w:proofErr w:type="spellEnd"/>
            <w:r>
              <w:rPr>
                <w:sz w:val="21"/>
                <w:szCs w:val="21"/>
              </w:rPr>
              <w:t>（激活接收和关闭发送）</w:t>
            </w:r>
          </w:p>
        </w:tc>
      </w:tr>
      <w:tr w:rsidR="00435C44" w14:paraId="6BB1F63D" w14:textId="77777777">
        <w:tc>
          <w:tcPr>
            <w:tcW w:w="1576" w:type="dxa"/>
            <w:vAlign w:val="center"/>
          </w:tcPr>
          <w:p w14:paraId="5EA7EA01" w14:textId="77777777" w:rsidR="00435C44" w:rsidRDefault="00454746">
            <w:pPr>
              <w:jc w:val="center"/>
              <w:rPr>
                <w:sz w:val="21"/>
                <w:szCs w:val="21"/>
              </w:rPr>
            </w:pPr>
            <w:r>
              <w:rPr>
                <w:sz w:val="21"/>
                <w:szCs w:val="21"/>
              </w:rPr>
              <w:t>0x28</w:t>
            </w:r>
          </w:p>
        </w:tc>
        <w:tc>
          <w:tcPr>
            <w:tcW w:w="1500" w:type="dxa"/>
            <w:vAlign w:val="center"/>
          </w:tcPr>
          <w:p w14:paraId="6AC91BFA" w14:textId="77777777" w:rsidR="00435C44" w:rsidRDefault="00454746">
            <w:pPr>
              <w:jc w:val="center"/>
              <w:rPr>
                <w:sz w:val="21"/>
                <w:szCs w:val="21"/>
              </w:rPr>
            </w:pPr>
            <w:r>
              <w:rPr>
                <w:rFonts w:hint="eastAsia"/>
                <w:sz w:val="21"/>
                <w:szCs w:val="21"/>
              </w:rPr>
              <w:t>0x02</w:t>
            </w:r>
          </w:p>
        </w:tc>
        <w:tc>
          <w:tcPr>
            <w:tcW w:w="5446" w:type="dxa"/>
            <w:vAlign w:val="center"/>
          </w:tcPr>
          <w:p w14:paraId="40432A13" w14:textId="77777777" w:rsidR="00435C44" w:rsidRDefault="00454746">
            <w:pPr>
              <w:jc w:val="left"/>
              <w:rPr>
                <w:sz w:val="21"/>
                <w:szCs w:val="21"/>
              </w:rPr>
            </w:pPr>
            <w:proofErr w:type="spellStart"/>
            <w:r>
              <w:rPr>
                <w:sz w:val="21"/>
                <w:szCs w:val="21"/>
              </w:rPr>
              <w:t>disableRxAndEnableTx</w:t>
            </w:r>
            <w:proofErr w:type="spellEnd"/>
            <w:r>
              <w:rPr>
                <w:sz w:val="21"/>
                <w:szCs w:val="21"/>
              </w:rPr>
              <w:t>（激活发送和关闭接收）</w:t>
            </w:r>
          </w:p>
        </w:tc>
      </w:tr>
      <w:tr w:rsidR="00435C44" w14:paraId="4DF336FA" w14:textId="77777777">
        <w:tc>
          <w:tcPr>
            <w:tcW w:w="1576" w:type="dxa"/>
            <w:vAlign w:val="center"/>
          </w:tcPr>
          <w:p w14:paraId="25406C1C" w14:textId="77777777" w:rsidR="00435C44" w:rsidRDefault="00454746">
            <w:pPr>
              <w:jc w:val="center"/>
              <w:rPr>
                <w:sz w:val="21"/>
                <w:szCs w:val="21"/>
              </w:rPr>
            </w:pPr>
            <w:r>
              <w:rPr>
                <w:sz w:val="21"/>
                <w:szCs w:val="21"/>
              </w:rPr>
              <w:t>0x28</w:t>
            </w:r>
          </w:p>
        </w:tc>
        <w:tc>
          <w:tcPr>
            <w:tcW w:w="1500" w:type="dxa"/>
            <w:vAlign w:val="center"/>
          </w:tcPr>
          <w:p w14:paraId="33804205" w14:textId="77777777" w:rsidR="00435C44" w:rsidRDefault="00454746">
            <w:pPr>
              <w:jc w:val="center"/>
              <w:rPr>
                <w:sz w:val="21"/>
                <w:szCs w:val="21"/>
              </w:rPr>
            </w:pPr>
            <w:r>
              <w:rPr>
                <w:rFonts w:hint="eastAsia"/>
                <w:sz w:val="21"/>
                <w:szCs w:val="21"/>
              </w:rPr>
              <w:t>0x03</w:t>
            </w:r>
          </w:p>
        </w:tc>
        <w:tc>
          <w:tcPr>
            <w:tcW w:w="5446" w:type="dxa"/>
            <w:vAlign w:val="center"/>
          </w:tcPr>
          <w:p w14:paraId="5A71771B" w14:textId="77777777" w:rsidR="00435C44" w:rsidRDefault="00454746">
            <w:pPr>
              <w:jc w:val="left"/>
              <w:rPr>
                <w:sz w:val="21"/>
                <w:szCs w:val="21"/>
              </w:rPr>
            </w:pPr>
            <w:proofErr w:type="spellStart"/>
            <w:r>
              <w:rPr>
                <w:sz w:val="21"/>
                <w:szCs w:val="21"/>
              </w:rPr>
              <w:t>disableRxAndTx</w:t>
            </w:r>
            <w:proofErr w:type="spellEnd"/>
            <w:r>
              <w:rPr>
                <w:sz w:val="21"/>
                <w:szCs w:val="21"/>
              </w:rPr>
              <w:t>（关闭接收和发送）</w:t>
            </w:r>
          </w:p>
        </w:tc>
      </w:tr>
      <w:tr w:rsidR="00435C44" w14:paraId="44EF742F" w14:textId="77777777">
        <w:tc>
          <w:tcPr>
            <w:tcW w:w="1576" w:type="dxa"/>
            <w:vAlign w:val="center"/>
          </w:tcPr>
          <w:p w14:paraId="0690EB71" w14:textId="77777777" w:rsidR="00435C44" w:rsidRDefault="00454746">
            <w:pPr>
              <w:jc w:val="center"/>
              <w:rPr>
                <w:sz w:val="21"/>
                <w:szCs w:val="21"/>
              </w:rPr>
            </w:pPr>
            <w:r>
              <w:rPr>
                <w:sz w:val="21"/>
                <w:szCs w:val="21"/>
              </w:rPr>
              <w:t>0x28</w:t>
            </w:r>
          </w:p>
        </w:tc>
        <w:tc>
          <w:tcPr>
            <w:tcW w:w="1500" w:type="dxa"/>
            <w:vAlign w:val="center"/>
          </w:tcPr>
          <w:p w14:paraId="00A500A2" w14:textId="77777777" w:rsidR="00435C44" w:rsidRDefault="00454746">
            <w:pPr>
              <w:jc w:val="center"/>
              <w:rPr>
                <w:sz w:val="21"/>
                <w:szCs w:val="21"/>
              </w:rPr>
            </w:pPr>
            <w:r>
              <w:rPr>
                <w:rFonts w:hint="eastAsia"/>
                <w:sz w:val="21"/>
                <w:szCs w:val="21"/>
              </w:rPr>
              <w:t>0x04</w:t>
            </w:r>
          </w:p>
        </w:tc>
        <w:tc>
          <w:tcPr>
            <w:tcW w:w="5446" w:type="dxa"/>
            <w:vAlign w:val="center"/>
          </w:tcPr>
          <w:p w14:paraId="5515EB44" w14:textId="77777777" w:rsidR="00435C44" w:rsidRDefault="00454746">
            <w:pPr>
              <w:jc w:val="left"/>
              <w:rPr>
                <w:sz w:val="21"/>
                <w:szCs w:val="21"/>
              </w:rPr>
            </w:pPr>
            <w:proofErr w:type="spellStart"/>
            <w:r>
              <w:rPr>
                <w:sz w:val="21"/>
                <w:szCs w:val="21"/>
              </w:rPr>
              <w:t>enableRxAndDisableTxWithEnhancedAddressInformation</w:t>
            </w:r>
            <w:proofErr w:type="spellEnd"/>
            <w:r>
              <w:rPr>
                <w:sz w:val="21"/>
                <w:szCs w:val="21"/>
              </w:rPr>
              <w:t>（激活接收和关闭发送，针对特定的地址）</w:t>
            </w:r>
          </w:p>
        </w:tc>
      </w:tr>
      <w:tr w:rsidR="00435C44" w14:paraId="5FF3CB99" w14:textId="77777777">
        <w:tc>
          <w:tcPr>
            <w:tcW w:w="1576" w:type="dxa"/>
            <w:vAlign w:val="center"/>
          </w:tcPr>
          <w:p w14:paraId="31490445" w14:textId="77777777" w:rsidR="00435C44" w:rsidRDefault="00454746">
            <w:pPr>
              <w:jc w:val="center"/>
              <w:rPr>
                <w:sz w:val="21"/>
                <w:szCs w:val="21"/>
              </w:rPr>
            </w:pPr>
            <w:r>
              <w:rPr>
                <w:sz w:val="21"/>
                <w:szCs w:val="21"/>
              </w:rPr>
              <w:t>0x28</w:t>
            </w:r>
          </w:p>
        </w:tc>
        <w:tc>
          <w:tcPr>
            <w:tcW w:w="1500" w:type="dxa"/>
            <w:vAlign w:val="center"/>
          </w:tcPr>
          <w:p w14:paraId="593592B2" w14:textId="77777777" w:rsidR="00435C44" w:rsidRDefault="00454746">
            <w:pPr>
              <w:jc w:val="center"/>
              <w:rPr>
                <w:sz w:val="21"/>
                <w:szCs w:val="21"/>
              </w:rPr>
            </w:pPr>
            <w:r>
              <w:rPr>
                <w:rFonts w:hint="eastAsia"/>
                <w:sz w:val="21"/>
                <w:szCs w:val="21"/>
              </w:rPr>
              <w:t>0x05</w:t>
            </w:r>
          </w:p>
        </w:tc>
        <w:tc>
          <w:tcPr>
            <w:tcW w:w="5446" w:type="dxa"/>
            <w:vAlign w:val="center"/>
          </w:tcPr>
          <w:p w14:paraId="7749A960" w14:textId="77777777" w:rsidR="00435C44" w:rsidRDefault="00454746">
            <w:pPr>
              <w:jc w:val="left"/>
              <w:rPr>
                <w:sz w:val="21"/>
                <w:szCs w:val="21"/>
              </w:rPr>
            </w:pPr>
            <w:proofErr w:type="spellStart"/>
            <w:r>
              <w:rPr>
                <w:sz w:val="21"/>
                <w:szCs w:val="21"/>
              </w:rPr>
              <w:t>enableRxAndTxWithEnhancedAddressInformation</w:t>
            </w:r>
            <w:proofErr w:type="spellEnd"/>
            <w:r>
              <w:rPr>
                <w:sz w:val="21"/>
                <w:szCs w:val="21"/>
              </w:rPr>
              <w:t>（激活接收和发送，针对特定的地址）</w:t>
            </w:r>
          </w:p>
        </w:tc>
      </w:tr>
      <w:tr w:rsidR="00435C44" w14:paraId="367ADDC6" w14:textId="77777777">
        <w:tc>
          <w:tcPr>
            <w:tcW w:w="1576" w:type="dxa"/>
            <w:vAlign w:val="center"/>
          </w:tcPr>
          <w:p w14:paraId="26D69303" w14:textId="77777777" w:rsidR="00435C44" w:rsidRDefault="00454746">
            <w:pPr>
              <w:jc w:val="center"/>
              <w:rPr>
                <w:sz w:val="21"/>
                <w:szCs w:val="21"/>
              </w:rPr>
            </w:pPr>
            <w:r>
              <w:rPr>
                <w:sz w:val="21"/>
                <w:szCs w:val="21"/>
              </w:rPr>
              <w:t>0x28</w:t>
            </w:r>
          </w:p>
        </w:tc>
        <w:tc>
          <w:tcPr>
            <w:tcW w:w="1500" w:type="dxa"/>
            <w:vAlign w:val="center"/>
          </w:tcPr>
          <w:p w14:paraId="10D2992F" w14:textId="77777777" w:rsidR="00435C44" w:rsidRDefault="00454746">
            <w:pPr>
              <w:jc w:val="center"/>
              <w:rPr>
                <w:sz w:val="21"/>
                <w:szCs w:val="21"/>
              </w:rPr>
            </w:pPr>
            <w:r>
              <w:rPr>
                <w:rFonts w:hint="eastAsia"/>
                <w:sz w:val="21"/>
                <w:szCs w:val="21"/>
              </w:rPr>
              <w:t>0x06-0x7F</w:t>
            </w:r>
          </w:p>
        </w:tc>
        <w:tc>
          <w:tcPr>
            <w:tcW w:w="5446" w:type="dxa"/>
            <w:vAlign w:val="center"/>
          </w:tcPr>
          <w:p w14:paraId="7A4B514D" w14:textId="77777777" w:rsidR="00435C44" w:rsidRDefault="00454746">
            <w:pPr>
              <w:jc w:val="left"/>
              <w:rPr>
                <w:sz w:val="21"/>
                <w:szCs w:val="21"/>
              </w:rPr>
            </w:pPr>
            <w:r>
              <w:rPr>
                <w:sz w:val="21"/>
                <w:szCs w:val="21"/>
              </w:rPr>
              <w:t>保留或者留给厂商自定义的。</w:t>
            </w:r>
          </w:p>
        </w:tc>
      </w:tr>
    </w:tbl>
    <w:p w14:paraId="229AD6DD" w14:textId="77777777" w:rsidR="00435C44" w:rsidRDefault="00454746">
      <w:pPr>
        <w:ind w:firstLine="420"/>
      </w:pPr>
      <w:r>
        <w:rPr>
          <w:rFonts w:hint="eastAsia"/>
        </w:rPr>
        <w:t>第三部分表明这条诊断请求要对哪种报文进行控制，长度为</w:t>
      </w:r>
      <w:r>
        <w:rPr>
          <w:rFonts w:hint="eastAsia"/>
        </w:rPr>
        <w:t>1</w:t>
      </w:r>
      <w:r>
        <w:rPr>
          <w:rFonts w:hint="eastAsia"/>
        </w:rPr>
        <w:t>个</w:t>
      </w:r>
      <w:r>
        <w:rPr>
          <w:rFonts w:hint="eastAsia"/>
        </w:rPr>
        <w:t>byte</w:t>
      </w:r>
      <w:r>
        <w:rPr>
          <w:rFonts w:hint="eastAsia"/>
        </w:rPr>
        <w:t>。这个</w:t>
      </w:r>
      <w:r>
        <w:rPr>
          <w:rFonts w:hint="eastAsia"/>
        </w:rPr>
        <w:t>byte</w:t>
      </w:r>
      <w:r>
        <w:rPr>
          <w:rFonts w:hint="eastAsia"/>
        </w:rPr>
        <w:t>中最常用的就是低</w:t>
      </w:r>
      <w:r>
        <w:rPr>
          <w:rFonts w:hint="eastAsia"/>
        </w:rPr>
        <w:t>2 bit</w:t>
      </w:r>
      <w:r>
        <w:rPr>
          <w:rFonts w:hint="eastAsia"/>
        </w:rPr>
        <w:t>，</w:t>
      </w:r>
      <w:r>
        <w:rPr>
          <w:rFonts w:hint="eastAsia"/>
        </w:rPr>
        <w:t>0x1</w:t>
      </w:r>
      <w:r>
        <w:rPr>
          <w:rFonts w:hint="eastAsia"/>
        </w:rPr>
        <w:t>代表普通应用报文，</w:t>
      </w:r>
      <w:r>
        <w:rPr>
          <w:rFonts w:hint="eastAsia"/>
        </w:rPr>
        <w:t>0x2</w:t>
      </w:r>
      <w:r>
        <w:rPr>
          <w:rFonts w:hint="eastAsia"/>
        </w:rPr>
        <w:t>代表网络管理报文，</w:t>
      </w:r>
      <w:r>
        <w:rPr>
          <w:rFonts w:hint="eastAsia"/>
        </w:rPr>
        <w:t>0x3</w:t>
      </w:r>
      <w:r>
        <w:rPr>
          <w:rFonts w:hint="eastAsia"/>
        </w:rPr>
        <w:t>代表普通应用报文和网络管理报文。</w:t>
      </w:r>
    </w:p>
    <w:p w14:paraId="29319F46" w14:textId="77777777" w:rsidR="00435C44" w:rsidRDefault="00454746">
      <w:pPr>
        <w:jc w:val="center"/>
        <w:rPr>
          <w:sz w:val="21"/>
          <w:szCs w:val="21"/>
        </w:rPr>
      </w:pPr>
      <w:r>
        <w:rPr>
          <w:rFonts w:hint="eastAsia"/>
          <w:sz w:val="21"/>
          <w:szCs w:val="21"/>
        </w:rPr>
        <w:t>表</w:t>
      </w:r>
      <w:r>
        <w:rPr>
          <w:rFonts w:hint="eastAsia"/>
          <w:sz w:val="21"/>
          <w:szCs w:val="21"/>
        </w:rPr>
        <w:t xml:space="preserve">5-8 </w:t>
      </w:r>
      <w:proofErr w:type="spellStart"/>
      <w:r>
        <w:rPr>
          <w:rFonts w:hint="eastAsia"/>
          <w:sz w:val="21"/>
          <w:szCs w:val="21"/>
        </w:rPr>
        <w:t>communicationType</w:t>
      </w:r>
      <w:proofErr w:type="spellEnd"/>
    </w:p>
    <w:tbl>
      <w:tblPr>
        <w:tblStyle w:val="a6"/>
        <w:tblW w:w="8522" w:type="dxa"/>
        <w:tblLayout w:type="fixed"/>
        <w:tblLook w:val="04A0" w:firstRow="1" w:lastRow="0" w:firstColumn="1" w:lastColumn="0" w:noHBand="0" w:noVBand="1"/>
      </w:tblPr>
      <w:tblGrid>
        <w:gridCol w:w="647"/>
        <w:gridCol w:w="1080"/>
        <w:gridCol w:w="4484"/>
        <w:gridCol w:w="526"/>
        <w:gridCol w:w="1785"/>
      </w:tblGrid>
      <w:tr w:rsidR="00435C44" w14:paraId="12481E6A" w14:textId="77777777">
        <w:tc>
          <w:tcPr>
            <w:tcW w:w="647" w:type="dxa"/>
            <w:vAlign w:val="center"/>
          </w:tcPr>
          <w:p w14:paraId="6FB802BD" w14:textId="77777777" w:rsidR="00435C44" w:rsidRDefault="00454746">
            <w:pPr>
              <w:jc w:val="center"/>
              <w:rPr>
                <w:sz w:val="21"/>
                <w:szCs w:val="21"/>
              </w:rPr>
            </w:pPr>
            <w:r>
              <w:rPr>
                <w:rFonts w:hint="eastAsia"/>
                <w:sz w:val="21"/>
                <w:szCs w:val="21"/>
              </w:rPr>
              <w:t>Bit</w:t>
            </w:r>
          </w:p>
        </w:tc>
        <w:tc>
          <w:tcPr>
            <w:tcW w:w="1080" w:type="dxa"/>
            <w:vAlign w:val="center"/>
          </w:tcPr>
          <w:p w14:paraId="014E035A" w14:textId="77777777" w:rsidR="00435C44" w:rsidRDefault="00454746">
            <w:pPr>
              <w:jc w:val="center"/>
              <w:rPr>
                <w:sz w:val="21"/>
                <w:szCs w:val="21"/>
              </w:rPr>
            </w:pPr>
            <w:r>
              <w:rPr>
                <w:rFonts w:hint="eastAsia"/>
                <w:sz w:val="21"/>
                <w:szCs w:val="21"/>
              </w:rPr>
              <w:t>Value</w:t>
            </w:r>
          </w:p>
        </w:tc>
        <w:tc>
          <w:tcPr>
            <w:tcW w:w="4484" w:type="dxa"/>
            <w:vAlign w:val="center"/>
          </w:tcPr>
          <w:p w14:paraId="28E33C62" w14:textId="77777777" w:rsidR="00435C44" w:rsidRDefault="00454746">
            <w:pPr>
              <w:jc w:val="center"/>
              <w:rPr>
                <w:sz w:val="21"/>
                <w:szCs w:val="21"/>
              </w:rPr>
            </w:pPr>
            <w:r>
              <w:rPr>
                <w:sz w:val="21"/>
                <w:szCs w:val="21"/>
              </w:rPr>
              <w:t>Description</w:t>
            </w:r>
          </w:p>
        </w:tc>
        <w:tc>
          <w:tcPr>
            <w:tcW w:w="526" w:type="dxa"/>
            <w:vAlign w:val="center"/>
          </w:tcPr>
          <w:p w14:paraId="30904748" w14:textId="77777777" w:rsidR="00435C44" w:rsidRDefault="00454746">
            <w:pPr>
              <w:jc w:val="center"/>
              <w:rPr>
                <w:sz w:val="21"/>
                <w:szCs w:val="21"/>
              </w:rPr>
            </w:pPr>
            <w:proofErr w:type="spellStart"/>
            <w:r>
              <w:rPr>
                <w:rFonts w:hint="eastAsia"/>
                <w:sz w:val="21"/>
                <w:szCs w:val="21"/>
              </w:rPr>
              <w:t>Cvt</w:t>
            </w:r>
            <w:proofErr w:type="spellEnd"/>
          </w:p>
        </w:tc>
        <w:tc>
          <w:tcPr>
            <w:tcW w:w="1785" w:type="dxa"/>
            <w:vAlign w:val="center"/>
          </w:tcPr>
          <w:p w14:paraId="2A0B65AB" w14:textId="77777777" w:rsidR="00435C44" w:rsidRDefault="00454746">
            <w:pPr>
              <w:jc w:val="center"/>
              <w:rPr>
                <w:sz w:val="21"/>
                <w:szCs w:val="21"/>
              </w:rPr>
            </w:pPr>
            <w:r>
              <w:rPr>
                <w:rFonts w:hint="eastAsia"/>
                <w:sz w:val="21"/>
                <w:szCs w:val="21"/>
              </w:rPr>
              <w:t>Mnemonic</w:t>
            </w:r>
          </w:p>
        </w:tc>
      </w:tr>
      <w:tr w:rsidR="00435C44" w14:paraId="2B278880" w14:textId="77777777">
        <w:tc>
          <w:tcPr>
            <w:tcW w:w="647" w:type="dxa"/>
            <w:vMerge w:val="restart"/>
            <w:vAlign w:val="center"/>
          </w:tcPr>
          <w:p w14:paraId="73C376B3" w14:textId="77777777" w:rsidR="00435C44" w:rsidRDefault="00454746">
            <w:pPr>
              <w:jc w:val="center"/>
              <w:rPr>
                <w:sz w:val="21"/>
                <w:szCs w:val="21"/>
              </w:rPr>
            </w:pPr>
            <w:r>
              <w:rPr>
                <w:rFonts w:hint="eastAsia"/>
                <w:sz w:val="21"/>
                <w:szCs w:val="21"/>
              </w:rPr>
              <w:t>0-1</w:t>
            </w:r>
          </w:p>
        </w:tc>
        <w:tc>
          <w:tcPr>
            <w:tcW w:w="1080" w:type="dxa"/>
            <w:vAlign w:val="center"/>
          </w:tcPr>
          <w:p w14:paraId="2CAD9D56" w14:textId="77777777" w:rsidR="00435C44" w:rsidRDefault="00454746">
            <w:pPr>
              <w:jc w:val="center"/>
              <w:rPr>
                <w:sz w:val="21"/>
                <w:szCs w:val="21"/>
              </w:rPr>
            </w:pPr>
            <w:r>
              <w:rPr>
                <w:rFonts w:hint="eastAsia"/>
                <w:sz w:val="21"/>
                <w:szCs w:val="21"/>
              </w:rPr>
              <w:t>0x0</w:t>
            </w:r>
          </w:p>
        </w:tc>
        <w:tc>
          <w:tcPr>
            <w:tcW w:w="4484" w:type="dxa"/>
            <w:vAlign w:val="center"/>
          </w:tcPr>
          <w:p w14:paraId="1B79C87B" w14:textId="77777777" w:rsidR="00435C44" w:rsidRDefault="00454746">
            <w:pPr>
              <w:jc w:val="left"/>
              <w:rPr>
                <w:sz w:val="21"/>
                <w:szCs w:val="21"/>
              </w:rPr>
            </w:pPr>
            <w:proofErr w:type="spellStart"/>
            <w:r>
              <w:rPr>
                <w:rFonts w:hint="eastAsia"/>
                <w:b/>
                <w:bCs/>
                <w:sz w:val="21"/>
                <w:szCs w:val="21"/>
              </w:rPr>
              <w:t>ISOSAEReserved</w:t>
            </w:r>
            <w:proofErr w:type="spellEnd"/>
          </w:p>
        </w:tc>
        <w:tc>
          <w:tcPr>
            <w:tcW w:w="526" w:type="dxa"/>
            <w:vAlign w:val="center"/>
          </w:tcPr>
          <w:p w14:paraId="2A0CE12A" w14:textId="77777777" w:rsidR="00435C44" w:rsidRDefault="00454746">
            <w:pPr>
              <w:jc w:val="center"/>
              <w:rPr>
                <w:sz w:val="21"/>
                <w:szCs w:val="21"/>
              </w:rPr>
            </w:pPr>
            <w:r>
              <w:rPr>
                <w:rFonts w:hint="eastAsia"/>
                <w:sz w:val="21"/>
                <w:szCs w:val="21"/>
              </w:rPr>
              <w:t>M</w:t>
            </w:r>
          </w:p>
        </w:tc>
        <w:tc>
          <w:tcPr>
            <w:tcW w:w="1785" w:type="dxa"/>
            <w:vAlign w:val="center"/>
          </w:tcPr>
          <w:p w14:paraId="4B26D0DD" w14:textId="77777777" w:rsidR="00435C44" w:rsidRDefault="00435C44">
            <w:pPr>
              <w:jc w:val="center"/>
              <w:rPr>
                <w:sz w:val="21"/>
                <w:szCs w:val="21"/>
              </w:rPr>
            </w:pPr>
          </w:p>
        </w:tc>
      </w:tr>
      <w:tr w:rsidR="00435C44" w14:paraId="3E817884" w14:textId="77777777">
        <w:tc>
          <w:tcPr>
            <w:tcW w:w="647" w:type="dxa"/>
            <w:vMerge/>
            <w:vAlign w:val="center"/>
          </w:tcPr>
          <w:p w14:paraId="26AC64A7" w14:textId="77777777" w:rsidR="00435C44" w:rsidRDefault="00435C44">
            <w:pPr>
              <w:jc w:val="center"/>
              <w:rPr>
                <w:sz w:val="21"/>
                <w:szCs w:val="21"/>
              </w:rPr>
            </w:pPr>
          </w:p>
        </w:tc>
        <w:tc>
          <w:tcPr>
            <w:tcW w:w="1080" w:type="dxa"/>
            <w:vAlign w:val="center"/>
          </w:tcPr>
          <w:p w14:paraId="3E9E1F74" w14:textId="77777777" w:rsidR="00435C44" w:rsidRDefault="00454746">
            <w:pPr>
              <w:jc w:val="center"/>
              <w:rPr>
                <w:sz w:val="21"/>
                <w:szCs w:val="21"/>
              </w:rPr>
            </w:pPr>
            <w:r>
              <w:rPr>
                <w:rFonts w:hint="eastAsia"/>
                <w:sz w:val="21"/>
                <w:szCs w:val="21"/>
              </w:rPr>
              <w:t>0x1</w:t>
            </w:r>
          </w:p>
        </w:tc>
        <w:tc>
          <w:tcPr>
            <w:tcW w:w="4484" w:type="dxa"/>
            <w:vAlign w:val="center"/>
          </w:tcPr>
          <w:p w14:paraId="5329753D" w14:textId="77777777" w:rsidR="00435C44" w:rsidRDefault="00454746">
            <w:pPr>
              <w:jc w:val="left"/>
              <w:rPr>
                <w:sz w:val="21"/>
                <w:szCs w:val="21"/>
              </w:rPr>
            </w:pPr>
            <w:proofErr w:type="spellStart"/>
            <w:r>
              <w:rPr>
                <w:rFonts w:hint="eastAsia"/>
                <w:b/>
                <w:bCs/>
                <w:sz w:val="21"/>
                <w:szCs w:val="21"/>
              </w:rPr>
              <w:t>nomalCommunicationMessage</w:t>
            </w:r>
            <w:proofErr w:type="spellEnd"/>
          </w:p>
          <w:p w14:paraId="788385AA" w14:textId="77777777" w:rsidR="00435C44" w:rsidRDefault="00454746">
            <w:pPr>
              <w:jc w:val="left"/>
              <w:rPr>
                <w:sz w:val="21"/>
                <w:szCs w:val="21"/>
              </w:rPr>
            </w:pPr>
            <w:r>
              <w:rPr>
                <w:rFonts w:hint="eastAsia"/>
                <w:sz w:val="21"/>
                <w:szCs w:val="21"/>
              </w:rPr>
              <w:t xml:space="preserve">This value references all application-related communication (inter-application signal exchange between </w:t>
            </w:r>
            <w:proofErr w:type="spellStart"/>
            <w:r>
              <w:rPr>
                <w:rFonts w:hint="eastAsia"/>
                <w:sz w:val="21"/>
                <w:szCs w:val="21"/>
              </w:rPr>
              <w:t>mulitiple</w:t>
            </w:r>
            <w:proofErr w:type="spellEnd"/>
            <w:r>
              <w:rPr>
                <w:rFonts w:hint="eastAsia"/>
                <w:sz w:val="21"/>
                <w:szCs w:val="21"/>
              </w:rPr>
              <w:t xml:space="preserve"> in-vehicle servers).</w:t>
            </w:r>
          </w:p>
        </w:tc>
        <w:tc>
          <w:tcPr>
            <w:tcW w:w="526" w:type="dxa"/>
            <w:vAlign w:val="center"/>
          </w:tcPr>
          <w:p w14:paraId="68ABC929" w14:textId="77777777" w:rsidR="00435C44" w:rsidRDefault="00454746">
            <w:pPr>
              <w:jc w:val="center"/>
              <w:rPr>
                <w:sz w:val="21"/>
                <w:szCs w:val="21"/>
              </w:rPr>
            </w:pPr>
            <w:r>
              <w:rPr>
                <w:rFonts w:hint="eastAsia"/>
                <w:sz w:val="21"/>
                <w:szCs w:val="21"/>
              </w:rPr>
              <w:t>U</w:t>
            </w:r>
          </w:p>
        </w:tc>
        <w:tc>
          <w:tcPr>
            <w:tcW w:w="1785" w:type="dxa"/>
            <w:vAlign w:val="center"/>
          </w:tcPr>
          <w:p w14:paraId="21511438" w14:textId="77777777" w:rsidR="00435C44" w:rsidRDefault="00454746">
            <w:pPr>
              <w:jc w:val="center"/>
              <w:rPr>
                <w:sz w:val="21"/>
                <w:szCs w:val="21"/>
              </w:rPr>
            </w:pPr>
            <w:r>
              <w:rPr>
                <w:rFonts w:hint="eastAsia"/>
                <w:sz w:val="21"/>
                <w:szCs w:val="21"/>
              </w:rPr>
              <w:t>NCM</w:t>
            </w:r>
          </w:p>
        </w:tc>
      </w:tr>
      <w:tr w:rsidR="00435C44" w14:paraId="5C8EB75C" w14:textId="77777777">
        <w:tc>
          <w:tcPr>
            <w:tcW w:w="647" w:type="dxa"/>
            <w:vMerge/>
            <w:vAlign w:val="center"/>
          </w:tcPr>
          <w:p w14:paraId="07F9476F" w14:textId="77777777" w:rsidR="00435C44" w:rsidRDefault="00435C44">
            <w:pPr>
              <w:jc w:val="center"/>
              <w:rPr>
                <w:sz w:val="21"/>
                <w:szCs w:val="21"/>
              </w:rPr>
            </w:pPr>
          </w:p>
        </w:tc>
        <w:tc>
          <w:tcPr>
            <w:tcW w:w="1080" w:type="dxa"/>
            <w:vAlign w:val="center"/>
          </w:tcPr>
          <w:p w14:paraId="01361AE3" w14:textId="77777777" w:rsidR="00435C44" w:rsidRDefault="00454746">
            <w:pPr>
              <w:jc w:val="center"/>
              <w:rPr>
                <w:sz w:val="21"/>
                <w:szCs w:val="21"/>
              </w:rPr>
            </w:pPr>
            <w:r>
              <w:rPr>
                <w:rFonts w:hint="eastAsia"/>
                <w:sz w:val="21"/>
                <w:szCs w:val="21"/>
              </w:rPr>
              <w:t>0x2</w:t>
            </w:r>
          </w:p>
        </w:tc>
        <w:tc>
          <w:tcPr>
            <w:tcW w:w="4484" w:type="dxa"/>
            <w:vAlign w:val="center"/>
          </w:tcPr>
          <w:p w14:paraId="13B2145D" w14:textId="77777777" w:rsidR="00435C44" w:rsidRDefault="00454746">
            <w:pPr>
              <w:jc w:val="left"/>
              <w:rPr>
                <w:sz w:val="21"/>
                <w:szCs w:val="21"/>
              </w:rPr>
            </w:pPr>
            <w:proofErr w:type="spellStart"/>
            <w:r>
              <w:rPr>
                <w:rFonts w:hint="eastAsia"/>
                <w:b/>
                <w:bCs/>
                <w:sz w:val="21"/>
                <w:szCs w:val="21"/>
              </w:rPr>
              <w:t>networkManagementCommunicationMessages</w:t>
            </w:r>
            <w:proofErr w:type="spellEnd"/>
          </w:p>
          <w:p w14:paraId="31C3F979" w14:textId="77777777" w:rsidR="00435C44" w:rsidRDefault="00454746">
            <w:pPr>
              <w:jc w:val="left"/>
              <w:rPr>
                <w:sz w:val="21"/>
                <w:szCs w:val="21"/>
              </w:rPr>
            </w:pPr>
            <w:r>
              <w:rPr>
                <w:rFonts w:hint="eastAsia"/>
                <w:sz w:val="21"/>
                <w:szCs w:val="21"/>
              </w:rPr>
              <w:t xml:space="preserve">This value references all network management </w:t>
            </w:r>
            <w:r>
              <w:rPr>
                <w:rFonts w:hint="eastAsia"/>
                <w:sz w:val="21"/>
                <w:szCs w:val="21"/>
              </w:rPr>
              <w:lastRenderedPageBreak/>
              <w:t>related communication.</w:t>
            </w:r>
          </w:p>
        </w:tc>
        <w:tc>
          <w:tcPr>
            <w:tcW w:w="526" w:type="dxa"/>
            <w:vAlign w:val="center"/>
          </w:tcPr>
          <w:p w14:paraId="46465316" w14:textId="77777777" w:rsidR="00435C44" w:rsidRDefault="00454746">
            <w:pPr>
              <w:jc w:val="center"/>
              <w:rPr>
                <w:sz w:val="21"/>
                <w:szCs w:val="21"/>
              </w:rPr>
            </w:pPr>
            <w:r>
              <w:rPr>
                <w:rFonts w:hint="eastAsia"/>
                <w:sz w:val="21"/>
                <w:szCs w:val="21"/>
              </w:rPr>
              <w:lastRenderedPageBreak/>
              <w:t>U</w:t>
            </w:r>
          </w:p>
        </w:tc>
        <w:tc>
          <w:tcPr>
            <w:tcW w:w="1785" w:type="dxa"/>
            <w:vAlign w:val="center"/>
          </w:tcPr>
          <w:p w14:paraId="12EE5710" w14:textId="77777777" w:rsidR="00435C44" w:rsidRDefault="00454746">
            <w:pPr>
              <w:jc w:val="center"/>
              <w:rPr>
                <w:sz w:val="21"/>
                <w:szCs w:val="21"/>
              </w:rPr>
            </w:pPr>
            <w:r>
              <w:rPr>
                <w:rFonts w:hint="eastAsia"/>
                <w:sz w:val="21"/>
                <w:szCs w:val="21"/>
              </w:rPr>
              <w:t>NWMCM</w:t>
            </w:r>
          </w:p>
        </w:tc>
      </w:tr>
      <w:tr w:rsidR="00435C44" w14:paraId="0316CF88" w14:textId="77777777">
        <w:tc>
          <w:tcPr>
            <w:tcW w:w="647" w:type="dxa"/>
            <w:vMerge/>
            <w:vAlign w:val="center"/>
          </w:tcPr>
          <w:p w14:paraId="6A1D2740" w14:textId="77777777" w:rsidR="00435C44" w:rsidRDefault="00435C44">
            <w:pPr>
              <w:jc w:val="center"/>
              <w:rPr>
                <w:sz w:val="21"/>
                <w:szCs w:val="21"/>
              </w:rPr>
            </w:pPr>
          </w:p>
        </w:tc>
        <w:tc>
          <w:tcPr>
            <w:tcW w:w="1080" w:type="dxa"/>
            <w:vAlign w:val="center"/>
          </w:tcPr>
          <w:p w14:paraId="7B77B27D" w14:textId="77777777" w:rsidR="00435C44" w:rsidRDefault="00454746">
            <w:pPr>
              <w:jc w:val="center"/>
              <w:rPr>
                <w:sz w:val="21"/>
                <w:szCs w:val="21"/>
              </w:rPr>
            </w:pPr>
            <w:r>
              <w:rPr>
                <w:rFonts w:hint="eastAsia"/>
                <w:sz w:val="21"/>
                <w:szCs w:val="21"/>
              </w:rPr>
              <w:t>0x3</w:t>
            </w:r>
          </w:p>
        </w:tc>
        <w:tc>
          <w:tcPr>
            <w:tcW w:w="4484" w:type="dxa"/>
            <w:vAlign w:val="center"/>
          </w:tcPr>
          <w:p w14:paraId="3A07695C" w14:textId="77777777" w:rsidR="00435C44" w:rsidRDefault="00454746">
            <w:pPr>
              <w:jc w:val="left"/>
              <w:rPr>
                <w:b/>
                <w:bCs/>
                <w:sz w:val="21"/>
                <w:szCs w:val="21"/>
              </w:rPr>
            </w:pPr>
            <w:proofErr w:type="spellStart"/>
            <w:r>
              <w:rPr>
                <w:rFonts w:hint="eastAsia"/>
                <w:b/>
                <w:bCs/>
                <w:sz w:val="21"/>
                <w:szCs w:val="21"/>
              </w:rPr>
              <w:t>networkManagementCommunicationMessages</w:t>
            </w:r>
            <w:proofErr w:type="spellEnd"/>
            <w:r>
              <w:rPr>
                <w:rFonts w:hint="eastAsia"/>
                <w:b/>
                <w:bCs/>
                <w:sz w:val="21"/>
                <w:szCs w:val="21"/>
              </w:rPr>
              <w:t xml:space="preserve"> and </w:t>
            </w:r>
            <w:proofErr w:type="spellStart"/>
            <w:r>
              <w:rPr>
                <w:rFonts w:hint="eastAsia"/>
                <w:b/>
                <w:bCs/>
                <w:sz w:val="21"/>
                <w:szCs w:val="21"/>
              </w:rPr>
              <w:t>normalCommunicationMessages</w:t>
            </w:r>
            <w:proofErr w:type="spellEnd"/>
          </w:p>
          <w:p w14:paraId="4961C351" w14:textId="77777777" w:rsidR="00435C44" w:rsidRDefault="00454746">
            <w:pPr>
              <w:jc w:val="left"/>
              <w:rPr>
                <w:sz w:val="21"/>
                <w:szCs w:val="21"/>
              </w:rPr>
            </w:pPr>
            <w:r>
              <w:rPr>
                <w:rFonts w:hint="eastAsia"/>
                <w:sz w:val="21"/>
                <w:szCs w:val="21"/>
              </w:rPr>
              <w:t xml:space="preserve">This value references all network management and </w:t>
            </w:r>
            <w:r>
              <w:rPr>
                <w:rFonts w:hint="eastAsia"/>
                <w:sz w:val="21"/>
                <w:szCs w:val="21"/>
              </w:rPr>
              <w:t>application-related communication.</w:t>
            </w:r>
          </w:p>
        </w:tc>
        <w:tc>
          <w:tcPr>
            <w:tcW w:w="526" w:type="dxa"/>
            <w:vAlign w:val="center"/>
          </w:tcPr>
          <w:p w14:paraId="468ECC8C" w14:textId="77777777" w:rsidR="00435C44" w:rsidRDefault="00454746">
            <w:pPr>
              <w:jc w:val="center"/>
              <w:rPr>
                <w:sz w:val="21"/>
                <w:szCs w:val="21"/>
              </w:rPr>
            </w:pPr>
            <w:r>
              <w:rPr>
                <w:rFonts w:hint="eastAsia"/>
                <w:sz w:val="21"/>
                <w:szCs w:val="21"/>
              </w:rPr>
              <w:t>U</w:t>
            </w:r>
          </w:p>
        </w:tc>
        <w:tc>
          <w:tcPr>
            <w:tcW w:w="1785" w:type="dxa"/>
            <w:vAlign w:val="center"/>
          </w:tcPr>
          <w:p w14:paraId="6F49F3B1" w14:textId="77777777" w:rsidR="00435C44" w:rsidRDefault="00454746">
            <w:pPr>
              <w:jc w:val="center"/>
              <w:rPr>
                <w:sz w:val="21"/>
                <w:szCs w:val="21"/>
              </w:rPr>
            </w:pPr>
            <w:r>
              <w:rPr>
                <w:rFonts w:hint="eastAsia"/>
                <w:sz w:val="21"/>
                <w:szCs w:val="21"/>
              </w:rPr>
              <w:t>NWMCM-NCM</w:t>
            </w:r>
          </w:p>
        </w:tc>
      </w:tr>
      <w:tr w:rsidR="00435C44" w14:paraId="108BE214" w14:textId="77777777">
        <w:tc>
          <w:tcPr>
            <w:tcW w:w="647" w:type="dxa"/>
            <w:vAlign w:val="center"/>
          </w:tcPr>
          <w:p w14:paraId="1D243C32" w14:textId="77777777" w:rsidR="00435C44" w:rsidRDefault="00454746">
            <w:pPr>
              <w:jc w:val="center"/>
              <w:rPr>
                <w:sz w:val="21"/>
                <w:szCs w:val="21"/>
              </w:rPr>
            </w:pPr>
            <w:r>
              <w:rPr>
                <w:rFonts w:hint="eastAsia"/>
                <w:sz w:val="21"/>
                <w:szCs w:val="21"/>
              </w:rPr>
              <w:t>2-3</w:t>
            </w:r>
          </w:p>
        </w:tc>
        <w:tc>
          <w:tcPr>
            <w:tcW w:w="1080" w:type="dxa"/>
            <w:vAlign w:val="center"/>
          </w:tcPr>
          <w:p w14:paraId="12260EF4" w14:textId="77777777" w:rsidR="00435C44" w:rsidRDefault="00454746">
            <w:pPr>
              <w:jc w:val="center"/>
              <w:rPr>
                <w:sz w:val="21"/>
                <w:szCs w:val="21"/>
              </w:rPr>
            </w:pPr>
            <w:r>
              <w:rPr>
                <w:rFonts w:hint="eastAsia"/>
                <w:sz w:val="21"/>
                <w:szCs w:val="21"/>
              </w:rPr>
              <w:t>0x0-0x3</w:t>
            </w:r>
          </w:p>
        </w:tc>
        <w:tc>
          <w:tcPr>
            <w:tcW w:w="4484" w:type="dxa"/>
            <w:vAlign w:val="center"/>
          </w:tcPr>
          <w:p w14:paraId="59186761" w14:textId="77777777" w:rsidR="00435C44" w:rsidRDefault="00454746">
            <w:pPr>
              <w:jc w:val="left"/>
              <w:rPr>
                <w:sz w:val="21"/>
                <w:szCs w:val="21"/>
              </w:rPr>
            </w:pPr>
            <w:proofErr w:type="spellStart"/>
            <w:r>
              <w:rPr>
                <w:rFonts w:hint="eastAsia"/>
                <w:b/>
                <w:bCs/>
                <w:sz w:val="21"/>
                <w:szCs w:val="21"/>
              </w:rPr>
              <w:t>ISOSAEReserved</w:t>
            </w:r>
            <w:proofErr w:type="spellEnd"/>
          </w:p>
        </w:tc>
        <w:tc>
          <w:tcPr>
            <w:tcW w:w="526" w:type="dxa"/>
            <w:vAlign w:val="center"/>
          </w:tcPr>
          <w:p w14:paraId="1842CBAF" w14:textId="77777777" w:rsidR="00435C44" w:rsidRDefault="00454746">
            <w:pPr>
              <w:jc w:val="center"/>
              <w:rPr>
                <w:sz w:val="21"/>
                <w:szCs w:val="21"/>
              </w:rPr>
            </w:pPr>
            <w:r>
              <w:rPr>
                <w:rFonts w:hint="eastAsia"/>
                <w:sz w:val="21"/>
                <w:szCs w:val="21"/>
              </w:rPr>
              <w:t>M</w:t>
            </w:r>
          </w:p>
        </w:tc>
        <w:tc>
          <w:tcPr>
            <w:tcW w:w="1785" w:type="dxa"/>
            <w:vAlign w:val="center"/>
          </w:tcPr>
          <w:p w14:paraId="558CAB13" w14:textId="77777777" w:rsidR="00435C44" w:rsidRDefault="00454746">
            <w:pPr>
              <w:jc w:val="center"/>
              <w:rPr>
                <w:sz w:val="21"/>
                <w:szCs w:val="21"/>
              </w:rPr>
            </w:pPr>
            <w:r>
              <w:rPr>
                <w:rFonts w:hint="eastAsia"/>
                <w:sz w:val="21"/>
                <w:szCs w:val="21"/>
              </w:rPr>
              <w:t>ISOSAERESRVD</w:t>
            </w:r>
          </w:p>
        </w:tc>
      </w:tr>
      <w:tr w:rsidR="00435C44" w14:paraId="01C48EFE" w14:textId="77777777">
        <w:tc>
          <w:tcPr>
            <w:tcW w:w="647" w:type="dxa"/>
            <w:vMerge w:val="restart"/>
            <w:vAlign w:val="center"/>
          </w:tcPr>
          <w:p w14:paraId="616CDB80" w14:textId="77777777" w:rsidR="00435C44" w:rsidRDefault="00454746">
            <w:pPr>
              <w:jc w:val="center"/>
              <w:rPr>
                <w:sz w:val="21"/>
                <w:szCs w:val="21"/>
              </w:rPr>
            </w:pPr>
            <w:r>
              <w:rPr>
                <w:rFonts w:hint="eastAsia"/>
                <w:sz w:val="21"/>
                <w:szCs w:val="21"/>
              </w:rPr>
              <w:t>4-7</w:t>
            </w:r>
          </w:p>
        </w:tc>
        <w:tc>
          <w:tcPr>
            <w:tcW w:w="1080" w:type="dxa"/>
            <w:vAlign w:val="center"/>
          </w:tcPr>
          <w:p w14:paraId="282DAD38" w14:textId="77777777" w:rsidR="00435C44" w:rsidRDefault="00454746">
            <w:pPr>
              <w:jc w:val="center"/>
              <w:rPr>
                <w:sz w:val="21"/>
                <w:szCs w:val="21"/>
              </w:rPr>
            </w:pPr>
            <w:r>
              <w:rPr>
                <w:rFonts w:hint="eastAsia"/>
                <w:sz w:val="21"/>
                <w:szCs w:val="21"/>
              </w:rPr>
              <w:t>0x0</w:t>
            </w:r>
          </w:p>
        </w:tc>
        <w:tc>
          <w:tcPr>
            <w:tcW w:w="4484" w:type="dxa"/>
            <w:vAlign w:val="center"/>
          </w:tcPr>
          <w:p w14:paraId="7B5B1083" w14:textId="77777777" w:rsidR="00435C44" w:rsidRDefault="00454746">
            <w:pPr>
              <w:jc w:val="left"/>
              <w:rPr>
                <w:b/>
                <w:bCs/>
                <w:sz w:val="21"/>
                <w:szCs w:val="21"/>
              </w:rPr>
            </w:pPr>
            <w:proofErr w:type="spellStart"/>
            <w:r>
              <w:rPr>
                <w:rFonts w:hint="eastAsia"/>
                <w:b/>
                <w:bCs/>
                <w:sz w:val="21"/>
                <w:szCs w:val="21"/>
              </w:rPr>
              <w:t>Diable</w:t>
            </w:r>
            <w:proofErr w:type="spellEnd"/>
            <w:r>
              <w:rPr>
                <w:rFonts w:hint="eastAsia"/>
                <w:b/>
                <w:bCs/>
                <w:sz w:val="21"/>
                <w:szCs w:val="21"/>
              </w:rPr>
              <w:t xml:space="preserve">/Enable specified </w:t>
            </w:r>
            <w:proofErr w:type="spellStart"/>
            <w:r>
              <w:rPr>
                <w:rFonts w:hint="eastAsia"/>
                <w:b/>
                <w:bCs/>
                <w:sz w:val="21"/>
                <w:szCs w:val="21"/>
              </w:rPr>
              <w:t>communicationType</w:t>
            </w:r>
            <w:proofErr w:type="spellEnd"/>
          </w:p>
          <w:p w14:paraId="6F956341" w14:textId="77777777" w:rsidR="00435C44" w:rsidRDefault="00454746">
            <w:pPr>
              <w:jc w:val="left"/>
              <w:rPr>
                <w:sz w:val="21"/>
                <w:szCs w:val="21"/>
              </w:rPr>
            </w:pPr>
            <w:r>
              <w:rPr>
                <w:rFonts w:hint="eastAsia"/>
                <w:sz w:val="21"/>
                <w:szCs w:val="21"/>
              </w:rPr>
              <w:t xml:space="preserve">See encoding of bit 0-1. In the receiving node including communication to all connected networks but not the </w:t>
            </w:r>
            <w:proofErr w:type="spellStart"/>
            <w:r>
              <w:rPr>
                <w:rFonts w:hint="eastAsia"/>
                <w:sz w:val="21"/>
                <w:szCs w:val="21"/>
              </w:rPr>
              <w:t>commucnication</w:t>
            </w:r>
            <w:proofErr w:type="spellEnd"/>
            <w:r>
              <w:rPr>
                <w:rFonts w:hint="eastAsia"/>
                <w:sz w:val="21"/>
                <w:szCs w:val="21"/>
              </w:rPr>
              <w:t xml:space="preserve"> of other nodes on the networks (i.e., receiving node is not responsible to disable communication in each node of the network).</w:t>
            </w:r>
          </w:p>
        </w:tc>
        <w:tc>
          <w:tcPr>
            <w:tcW w:w="526" w:type="dxa"/>
            <w:vAlign w:val="center"/>
          </w:tcPr>
          <w:p w14:paraId="510DA395" w14:textId="77777777" w:rsidR="00435C44" w:rsidRDefault="00454746">
            <w:pPr>
              <w:jc w:val="center"/>
              <w:rPr>
                <w:sz w:val="21"/>
                <w:szCs w:val="21"/>
              </w:rPr>
            </w:pPr>
            <w:r>
              <w:rPr>
                <w:rFonts w:hint="eastAsia"/>
                <w:sz w:val="21"/>
                <w:szCs w:val="21"/>
              </w:rPr>
              <w:t>U</w:t>
            </w:r>
          </w:p>
        </w:tc>
        <w:tc>
          <w:tcPr>
            <w:tcW w:w="1785" w:type="dxa"/>
            <w:vAlign w:val="center"/>
          </w:tcPr>
          <w:p w14:paraId="1349656C" w14:textId="77777777" w:rsidR="00435C44" w:rsidRDefault="00454746">
            <w:pPr>
              <w:jc w:val="center"/>
              <w:rPr>
                <w:sz w:val="21"/>
                <w:szCs w:val="21"/>
              </w:rPr>
            </w:pPr>
            <w:r>
              <w:rPr>
                <w:rFonts w:hint="eastAsia"/>
                <w:sz w:val="21"/>
                <w:szCs w:val="21"/>
              </w:rPr>
              <w:t>DISENSCT</w:t>
            </w:r>
          </w:p>
        </w:tc>
      </w:tr>
      <w:tr w:rsidR="00435C44" w14:paraId="7192F3A1" w14:textId="77777777">
        <w:tc>
          <w:tcPr>
            <w:tcW w:w="647" w:type="dxa"/>
            <w:vMerge/>
            <w:vAlign w:val="center"/>
          </w:tcPr>
          <w:p w14:paraId="6CAE66EF" w14:textId="77777777" w:rsidR="00435C44" w:rsidRDefault="00435C44">
            <w:pPr>
              <w:jc w:val="center"/>
              <w:rPr>
                <w:sz w:val="21"/>
                <w:szCs w:val="21"/>
              </w:rPr>
            </w:pPr>
          </w:p>
        </w:tc>
        <w:tc>
          <w:tcPr>
            <w:tcW w:w="1080" w:type="dxa"/>
            <w:vAlign w:val="center"/>
          </w:tcPr>
          <w:p w14:paraId="79AFD5A9" w14:textId="77777777" w:rsidR="00435C44" w:rsidRDefault="00454746">
            <w:pPr>
              <w:jc w:val="center"/>
              <w:rPr>
                <w:sz w:val="21"/>
                <w:szCs w:val="21"/>
              </w:rPr>
            </w:pPr>
            <w:r>
              <w:rPr>
                <w:rFonts w:hint="eastAsia"/>
                <w:sz w:val="21"/>
                <w:szCs w:val="21"/>
              </w:rPr>
              <w:t>0x1-0xE</w:t>
            </w:r>
          </w:p>
        </w:tc>
        <w:tc>
          <w:tcPr>
            <w:tcW w:w="4484" w:type="dxa"/>
            <w:vAlign w:val="center"/>
          </w:tcPr>
          <w:p w14:paraId="69A4A875" w14:textId="77777777" w:rsidR="00435C44" w:rsidRDefault="00454746">
            <w:pPr>
              <w:jc w:val="left"/>
              <w:rPr>
                <w:sz w:val="21"/>
                <w:szCs w:val="21"/>
              </w:rPr>
            </w:pPr>
            <w:r>
              <w:rPr>
                <w:rFonts w:hint="eastAsia"/>
                <w:b/>
                <w:bCs/>
                <w:sz w:val="21"/>
                <w:szCs w:val="21"/>
              </w:rPr>
              <w:t xml:space="preserve">Disable/Enable specific subnet identified by subnet </w:t>
            </w:r>
            <w:proofErr w:type="spellStart"/>
            <w:r>
              <w:rPr>
                <w:rFonts w:hint="eastAsia"/>
                <w:b/>
                <w:bCs/>
                <w:sz w:val="21"/>
                <w:szCs w:val="21"/>
              </w:rPr>
              <w:t>nummber</w:t>
            </w:r>
            <w:proofErr w:type="spellEnd"/>
          </w:p>
        </w:tc>
        <w:tc>
          <w:tcPr>
            <w:tcW w:w="526" w:type="dxa"/>
            <w:vAlign w:val="center"/>
          </w:tcPr>
          <w:p w14:paraId="6CDF7847" w14:textId="77777777" w:rsidR="00435C44" w:rsidRDefault="00454746">
            <w:pPr>
              <w:jc w:val="center"/>
              <w:rPr>
                <w:sz w:val="21"/>
                <w:szCs w:val="21"/>
              </w:rPr>
            </w:pPr>
            <w:r>
              <w:rPr>
                <w:rFonts w:hint="eastAsia"/>
                <w:sz w:val="21"/>
                <w:szCs w:val="21"/>
              </w:rPr>
              <w:t>U</w:t>
            </w:r>
          </w:p>
        </w:tc>
        <w:tc>
          <w:tcPr>
            <w:tcW w:w="1785" w:type="dxa"/>
            <w:vAlign w:val="center"/>
          </w:tcPr>
          <w:p w14:paraId="54162B96" w14:textId="77777777" w:rsidR="00435C44" w:rsidRDefault="00454746">
            <w:pPr>
              <w:jc w:val="center"/>
              <w:rPr>
                <w:sz w:val="21"/>
                <w:szCs w:val="21"/>
              </w:rPr>
            </w:pPr>
            <w:r>
              <w:rPr>
                <w:rFonts w:hint="eastAsia"/>
                <w:sz w:val="21"/>
                <w:szCs w:val="21"/>
              </w:rPr>
              <w:t>DISENSSIVSN</w:t>
            </w:r>
          </w:p>
        </w:tc>
      </w:tr>
      <w:tr w:rsidR="00435C44" w14:paraId="262F3EA2" w14:textId="77777777">
        <w:tc>
          <w:tcPr>
            <w:tcW w:w="647" w:type="dxa"/>
            <w:vMerge/>
            <w:vAlign w:val="center"/>
          </w:tcPr>
          <w:p w14:paraId="2D995509" w14:textId="77777777" w:rsidR="00435C44" w:rsidRDefault="00435C44">
            <w:pPr>
              <w:jc w:val="center"/>
              <w:rPr>
                <w:sz w:val="21"/>
                <w:szCs w:val="21"/>
              </w:rPr>
            </w:pPr>
          </w:p>
        </w:tc>
        <w:tc>
          <w:tcPr>
            <w:tcW w:w="1080" w:type="dxa"/>
            <w:vAlign w:val="center"/>
          </w:tcPr>
          <w:p w14:paraId="6E600352" w14:textId="77777777" w:rsidR="00435C44" w:rsidRDefault="00454746">
            <w:pPr>
              <w:jc w:val="center"/>
              <w:rPr>
                <w:sz w:val="21"/>
                <w:szCs w:val="21"/>
              </w:rPr>
            </w:pPr>
            <w:r>
              <w:rPr>
                <w:rFonts w:hint="eastAsia"/>
                <w:sz w:val="21"/>
                <w:szCs w:val="21"/>
              </w:rPr>
              <w:t>0xF</w:t>
            </w:r>
          </w:p>
        </w:tc>
        <w:tc>
          <w:tcPr>
            <w:tcW w:w="4484" w:type="dxa"/>
            <w:vAlign w:val="center"/>
          </w:tcPr>
          <w:p w14:paraId="746C64CF" w14:textId="77777777" w:rsidR="00435C44" w:rsidRDefault="00454746">
            <w:pPr>
              <w:jc w:val="left"/>
              <w:rPr>
                <w:sz w:val="21"/>
                <w:szCs w:val="21"/>
              </w:rPr>
            </w:pPr>
            <w:r>
              <w:rPr>
                <w:rFonts w:hint="eastAsia"/>
                <w:b/>
                <w:bCs/>
                <w:sz w:val="21"/>
                <w:szCs w:val="21"/>
              </w:rPr>
              <w:t>Disable/Enable network which request is received on (Receiving node (server</w:t>
            </w:r>
            <w:proofErr w:type="gramStart"/>
            <w:r>
              <w:rPr>
                <w:rFonts w:hint="eastAsia"/>
                <w:b/>
                <w:bCs/>
                <w:sz w:val="21"/>
                <w:szCs w:val="21"/>
              </w:rPr>
              <w:t>) )</w:t>
            </w:r>
            <w:proofErr w:type="gramEnd"/>
          </w:p>
        </w:tc>
        <w:tc>
          <w:tcPr>
            <w:tcW w:w="526" w:type="dxa"/>
            <w:vAlign w:val="center"/>
          </w:tcPr>
          <w:p w14:paraId="7D645B7F" w14:textId="77777777" w:rsidR="00435C44" w:rsidRDefault="00454746">
            <w:pPr>
              <w:jc w:val="center"/>
              <w:rPr>
                <w:sz w:val="21"/>
                <w:szCs w:val="21"/>
              </w:rPr>
            </w:pPr>
            <w:r>
              <w:rPr>
                <w:rFonts w:hint="eastAsia"/>
                <w:sz w:val="21"/>
                <w:szCs w:val="21"/>
              </w:rPr>
              <w:t>U</w:t>
            </w:r>
          </w:p>
        </w:tc>
        <w:tc>
          <w:tcPr>
            <w:tcW w:w="1785" w:type="dxa"/>
            <w:vAlign w:val="center"/>
          </w:tcPr>
          <w:p w14:paraId="0E17128C" w14:textId="77777777" w:rsidR="00435C44" w:rsidRDefault="00454746">
            <w:pPr>
              <w:jc w:val="center"/>
              <w:rPr>
                <w:sz w:val="21"/>
                <w:szCs w:val="21"/>
              </w:rPr>
            </w:pPr>
            <w:r>
              <w:rPr>
                <w:rFonts w:hint="eastAsia"/>
                <w:sz w:val="21"/>
                <w:szCs w:val="21"/>
              </w:rPr>
              <w:t>DENWRIRO</w:t>
            </w:r>
          </w:p>
        </w:tc>
      </w:tr>
    </w:tbl>
    <w:p w14:paraId="7D82820C" w14:textId="77777777" w:rsidR="00435C44" w:rsidRDefault="00454746">
      <w:pPr>
        <w:ind w:firstLine="420"/>
      </w:pPr>
      <w:r>
        <w:t>第四部分是</w:t>
      </w:r>
      <w:r>
        <w:t>optional</w:t>
      </w:r>
      <w:r>
        <w:t>的，只有当</w:t>
      </w:r>
      <w:r>
        <w:t>sub-functional</w:t>
      </w:r>
      <w:r>
        <w:t>等于</w:t>
      </w:r>
      <w:r>
        <w:t>0x04</w:t>
      </w:r>
      <w:r>
        <w:t>或</w:t>
      </w:r>
      <w:r>
        <w:t>0x05</w:t>
      </w:r>
      <w:r>
        <w:t>时才需要使用</w:t>
      </w:r>
      <w:r>
        <w:rPr>
          <w:rFonts w:hint="eastAsia"/>
        </w:rPr>
        <w:t>。</w:t>
      </w:r>
    </w:p>
    <w:p w14:paraId="12C40537" w14:textId="77777777" w:rsidR="00435C44" w:rsidRDefault="00454746">
      <w:pPr>
        <w:ind w:firstLine="420"/>
      </w:pPr>
      <w:r>
        <w:t>举个完整的诊断服务例子：</w:t>
      </w:r>
    </w:p>
    <w:p w14:paraId="0508D664" w14:textId="77777777" w:rsidR="00435C44" w:rsidRDefault="00454746">
      <w:pPr>
        <w:ind w:firstLine="420"/>
      </w:pPr>
      <w:r>
        <w:t>28</w:t>
      </w:r>
      <w:proofErr w:type="gramStart"/>
      <w:r>
        <w:t xml:space="preserve"> 01 01</w:t>
      </w:r>
      <w:proofErr w:type="gramEnd"/>
      <w:r>
        <w:t xml:space="preserve"> </w:t>
      </w:r>
      <w:r>
        <w:t>表示激活应用报文的接收并关闭应用报文的发送（网络管理报文不受影响）。</w:t>
      </w:r>
    </w:p>
    <w:p w14:paraId="3F1571C7" w14:textId="77777777" w:rsidR="00435C44" w:rsidRDefault="00454746">
      <w:pPr>
        <w:ind w:firstLine="420"/>
      </w:pPr>
      <w:r>
        <w:t xml:space="preserve">28 00 01 </w:t>
      </w:r>
      <w:r>
        <w:t>表示激活应用报文的接收和发送（网络管理报文不受影响）。</w:t>
      </w:r>
    </w:p>
    <w:p w14:paraId="34BAA2A8" w14:textId="77777777" w:rsidR="00435C44" w:rsidRDefault="00454746">
      <w:pPr>
        <w:pStyle w:val="2"/>
        <w:rPr>
          <w:rFonts w:hint="default"/>
        </w:rPr>
      </w:pPr>
      <w:proofErr w:type="spellStart"/>
      <w:r>
        <w:rPr>
          <w:rFonts w:hint="default"/>
        </w:rPr>
        <w:t>TesterPresent</w:t>
      </w:r>
      <w:proofErr w:type="spellEnd"/>
      <w:r>
        <w:rPr>
          <w:rFonts w:hint="default"/>
        </w:rPr>
        <w:t xml:space="preserve"> (0x3E)</w:t>
      </w:r>
    </w:p>
    <w:p w14:paraId="76FEC5D1" w14:textId="77777777" w:rsidR="00435C44" w:rsidRDefault="00454746">
      <w:pPr>
        <w:ind w:firstLine="420"/>
      </w:pPr>
      <w:r>
        <w:t>这个诊断服务的用处可以通过它的名字很明显地得知，即告知</w:t>
      </w:r>
      <w:r>
        <w:t>ECU</w:t>
      </w:r>
      <w:r>
        <w:t>诊断仪还在连接着。在</w:t>
      </w:r>
      <w:r>
        <w:rPr>
          <w:rFonts w:hint="eastAsia"/>
        </w:rPr>
        <w:t>5.1</w:t>
      </w:r>
      <w:r>
        <w:t>中我说到了关于</w:t>
      </w:r>
      <w:r>
        <w:t>session</w:t>
      </w:r>
      <w:r>
        <w:t>的部分，如果没有诊断命令的发送和接收，</w:t>
      </w:r>
      <w:r>
        <w:t>ECU</w:t>
      </w:r>
      <w:r>
        <w:t>将从</w:t>
      </w:r>
      <w:r>
        <w:t>non-default session</w:t>
      </w:r>
      <w:r>
        <w:t>中回退到</w:t>
      </w:r>
      <w:r>
        <w:t>default session</w:t>
      </w:r>
      <w:r>
        <w:t>，</w:t>
      </w:r>
      <w:r>
        <w:t xml:space="preserve"> 0x3E</w:t>
      </w:r>
      <w:r>
        <w:t>就是用于使</w:t>
      </w:r>
      <w:r>
        <w:t>ECU</w:t>
      </w:r>
      <w:r>
        <w:t>保持在当前</w:t>
      </w:r>
      <w:r>
        <w:t>session</w:t>
      </w:r>
      <w:r>
        <w:t>。</w:t>
      </w:r>
    </w:p>
    <w:p w14:paraId="26F7EB5F" w14:textId="77777777" w:rsidR="00435C44" w:rsidRDefault="00454746">
      <w:pPr>
        <w:ind w:firstLine="420"/>
      </w:pPr>
      <w:r>
        <w:t>这应该是</w:t>
      </w:r>
      <w:r>
        <w:t>UDS</w:t>
      </w:r>
      <w:r>
        <w:t>中最简单的一个诊断服务了，它永远只有两个</w:t>
      </w:r>
      <w:r>
        <w:t>byte</w:t>
      </w:r>
      <w:r>
        <w:rPr>
          <w:rFonts w:hint="eastAsia"/>
        </w:rPr>
        <w:t>。</w:t>
      </w:r>
    </w:p>
    <w:p w14:paraId="100D6C83" w14:textId="77777777" w:rsidR="00435C44" w:rsidRDefault="00454746">
      <w:pPr>
        <w:jc w:val="center"/>
        <w:rPr>
          <w:sz w:val="21"/>
          <w:szCs w:val="21"/>
        </w:rPr>
      </w:pPr>
      <w:r>
        <w:rPr>
          <w:rFonts w:hint="eastAsia"/>
          <w:sz w:val="21"/>
          <w:szCs w:val="21"/>
        </w:rPr>
        <w:t>表</w:t>
      </w:r>
      <w:r>
        <w:rPr>
          <w:rFonts w:hint="eastAsia"/>
          <w:sz w:val="21"/>
          <w:szCs w:val="21"/>
        </w:rPr>
        <w:t xml:space="preserve">5-9 </w:t>
      </w:r>
      <w:proofErr w:type="spellStart"/>
      <w:r>
        <w:rPr>
          <w:sz w:val="21"/>
          <w:szCs w:val="21"/>
        </w:rPr>
        <w:t>TesterPresent</w:t>
      </w:r>
      <w:proofErr w:type="spellEnd"/>
      <w:r>
        <w:rPr>
          <w:sz w:val="21"/>
          <w:szCs w:val="21"/>
        </w:rPr>
        <w:t>诊断服务</w:t>
      </w:r>
      <w:r>
        <w:rPr>
          <w:rFonts w:hint="eastAsia"/>
          <w:sz w:val="21"/>
          <w:szCs w:val="21"/>
        </w:rPr>
        <w:t>Reque</w:t>
      </w:r>
      <w:r>
        <w:rPr>
          <w:rFonts w:hint="eastAsia"/>
          <w:sz w:val="21"/>
          <w:szCs w:val="21"/>
        </w:rPr>
        <w:t>st</w:t>
      </w:r>
      <w:r>
        <w:rPr>
          <w:sz w:val="21"/>
          <w:szCs w:val="21"/>
        </w:rPr>
        <w:t>格式</w:t>
      </w:r>
    </w:p>
    <w:tbl>
      <w:tblPr>
        <w:tblStyle w:val="a6"/>
        <w:tblW w:w="8522" w:type="dxa"/>
        <w:tblLayout w:type="fixed"/>
        <w:tblLook w:val="04A0" w:firstRow="1" w:lastRow="0" w:firstColumn="1" w:lastColumn="0" w:noHBand="0" w:noVBand="1"/>
      </w:tblPr>
      <w:tblGrid>
        <w:gridCol w:w="1307"/>
        <w:gridCol w:w="3045"/>
        <w:gridCol w:w="975"/>
        <w:gridCol w:w="1490"/>
        <w:gridCol w:w="1705"/>
      </w:tblGrid>
      <w:tr w:rsidR="00435C44" w14:paraId="23FA5C03" w14:textId="77777777">
        <w:tc>
          <w:tcPr>
            <w:tcW w:w="1307" w:type="dxa"/>
          </w:tcPr>
          <w:p w14:paraId="6E089EA0" w14:textId="77777777" w:rsidR="00435C44" w:rsidRDefault="00454746">
            <w:pPr>
              <w:jc w:val="center"/>
              <w:rPr>
                <w:sz w:val="21"/>
                <w:szCs w:val="21"/>
              </w:rPr>
            </w:pPr>
            <w:proofErr w:type="spellStart"/>
            <w:r>
              <w:rPr>
                <w:rFonts w:hint="eastAsia"/>
                <w:sz w:val="21"/>
                <w:szCs w:val="21"/>
              </w:rPr>
              <w:t>A_Data</w:t>
            </w:r>
            <w:proofErr w:type="spellEnd"/>
            <w:r>
              <w:rPr>
                <w:rFonts w:hint="eastAsia"/>
                <w:sz w:val="21"/>
                <w:szCs w:val="21"/>
              </w:rPr>
              <w:t xml:space="preserve"> byte</w:t>
            </w:r>
          </w:p>
        </w:tc>
        <w:tc>
          <w:tcPr>
            <w:tcW w:w="3045" w:type="dxa"/>
          </w:tcPr>
          <w:p w14:paraId="5BBA5370" w14:textId="77777777" w:rsidR="00435C44" w:rsidRDefault="00454746">
            <w:pPr>
              <w:jc w:val="center"/>
              <w:rPr>
                <w:sz w:val="21"/>
                <w:szCs w:val="21"/>
              </w:rPr>
            </w:pPr>
            <w:r>
              <w:rPr>
                <w:rFonts w:hint="eastAsia"/>
                <w:sz w:val="21"/>
                <w:szCs w:val="21"/>
              </w:rPr>
              <w:t>Parameter Name</w:t>
            </w:r>
          </w:p>
        </w:tc>
        <w:tc>
          <w:tcPr>
            <w:tcW w:w="975" w:type="dxa"/>
          </w:tcPr>
          <w:p w14:paraId="161FDE82" w14:textId="77777777" w:rsidR="00435C44" w:rsidRDefault="00454746">
            <w:pPr>
              <w:jc w:val="center"/>
              <w:rPr>
                <w:sz w:val="21"/>
                <w:szCs w:val="21"/>
              </w:rPr>
            </w:pPr>
            <w:proofErr w:type="spellStart"/>
            <w:r>
              <w:rPr>
                <w:rFonts w:hint="eastAsia"/>
                <w:sz w:val="21"/>
                <w:szCs w:val="21"/>
              </w:rPr>
              <w:t>Cvt</w:t>
            </w:r>
            <w:proofErr w:type="spellEnd"/>
          </w:p>
        </w:tc>
        <w:tc>
          <w:tcPr>
            <w:tcW w:w="1490" w:type="dxa"/>
          </w:tcPr>
          <w:p w14:paraId="5FA7ED81" w14:textId="77777777" w:rsidR="00435C44" w:rsidRDefault="00454746">
            <w:pPr>
              <w:jc w:val="center"/>
              <w:rPr>
                <w:sz w:val="21"/>
                <w:szCs w:val="21"/>
              </w:rPr>
            </w:pPr>
            <w:r>
              <w:rPr>
                <w:rFonts w:hint="eastAsia"/>
                <w:sz w:val="21"/>
                <w:szCs w:val="21"/>
              </w:rPr>
              <w:t>Byte Value</w:t>
            </w:r>
          </w:p>
        </w:tc>
        <w:tc>
          <w:tcPr>
            <w:tcW w:w="1705" w:type="dxa"/>
          </w:tcPr>
          <w:p w14:paraId="484F4441" w14:textId="77777777" w:rsidR="00435C44" w:rsidRDefault="00454746">
            <w:pPr>
              <w:jc w:val="center"/>
              <w:rPr>
                <w:sz w:val="21"/>
                <w:szCs w:val="21"/>
              </w:rPr>
            </w:pPr>
            <w:r>
              <w:rPr>
                <w:rFonts w:hint="eastAsia"/>
                <w:sz w:val="21"/>
                <w:szCs w:val="21"/>
              </w:rPr>
              <w:t>Mnemonic</w:t>
            </w:r>
          </w:p>
        </w:tc>
      </w:tr>
      <w:tr w:rsidR="00435C44" w14:paraId="70C088C8" w14:textId="77777777">
        <w:tc>
          <w:tcPr>
            <w:tcW w:w="1307" w:type="dxa"/>
          </w:tcPr>
          <w:p w14:paraId="56A8B63B" w14:textId="77777777" w:rsidR="00435C44" w:rsidRDefault="00454746">
            <w:pPr>
              <w:jc w:val="center"/>
              <w:rPr>
                <w:sz w:val="21"/>
                <w:szCs w:val="21"/>
              </w:rPr>
            </w:pPr>
            <w:r>
              <w:rPr>
                <w:rFonts w:hint="eastAsia"/>
                <w:sz w:val="21"/>
                <w:szCs w:val="21"/>
              </w:rPr>
              <w:t>#1</w:t>
            </w:r>
          </w:p>
        </w:tc>
        <w:tc>
          <w:tcPr>
            <w:tcW w:w="3045" w:type="dxa"/>
          </w:tcPr>
          <w:p w14:paraId="2163D8CA" w14:textId="77777777" w:rsidR="00435C44" w:rsidRDefault="00454746">
            <w:pPr>
              <w:jc w:val="center"/>
              <w:rPr>
                <w:sz w:val="21"/>
                <w:szCs w:val="21"/>
              </w:rPr>
            </w:pPr>
            <w:proofErr w:type="spellStart"/>
            <w:r>
              <w:rPr>
                <w:sz w:val="21"/>
                <w:szCs w:val="21"/>
              </w:rPr>
              <w:t>TesterPresent</w:t>
            </w:r>
            <w:proofErr w:type="spellEnd"/>
            <w:r>
              <w:rPr>
                <w:rFonts w:hint="eastAsia"/>
                <w:sz w:val="21"/>
                <w:szCs w:val="21"/>
              </w:rPr>
              <w:t xml:space="preserve"> Request SID</w:t>
            </w:r>
          </w:p>
        </w:tc>
        <w:tc>
          <w:tcPr>
            <w:tcW w:w="975" w:type="dxa"/>
          </w:tcPr>
          <w:p w14:paraId="0E8091AE" w14:textId="77777777" w:rsidR="00435C44" w:rsidRDefault="00454746">
            <w:pPr>
              <w:jc w:val="center"/>
              <w:rPr>
                <w:sz w:val="21"/>
                <w:szCs w:val="21"/>
              </w:rPr>
            </w:pPr>
            <w:r>
              <w:rPr>
                <w:rFonts w:hint="eastAsia"/>
                <w:sz w:val="21"/>
                <w:szCs w:val="21"/>
              </w:rPr>
              <w:t>M</w:t>
            </w:r>
          </w:p>
        </w:tc>
        <w:tc>
          <w:tcPr>
            <w:tcW w:w="1490" w:type="dxa"/>
          </w:tcPr>
          <w:p w14:paraId="756180F2" w14:textId="77777777" w:rsidR="00435C44" w:rsidRDefault="00454746">
            <w:pPr>
              <w:jc w:val="center"/>
              <w:rPr>
                <w:sz w:val="21"/>
                <w:szCs w:val="21"/>
              </w:rPr>
            </w:pPr>
            <w:r>
              <w:rPr>
                <w:rFonts w:hint="eastAsia"/>
                <w:sz w:val="21"/>
                <w:szCs w:val="21"/>
              </w:rPr>
              <w:t>0x3E</w:t>
            </w:r>
          </w:p>
        </w:tc>
        <w:tc>
          <w:tcPr>
            <w:tcW w:w="1705" w:type="dxa"/>
          </w:tcPr>
          <w:p w14:paraId="389CC1B8" w14:textId="77777777" w:rsidR="00435C44" w:rsidRDefault="00454746">
            <w:pPr>
              <w:jc w:val="center"/>
              <w:rPr>
                <w:sz w:val="21"/>
                <w:szCs w:val="21"/>
              </w:rPr>
            </w:pPr>
            <w:r>
              <w:rPr>
                <w:rFonts w:hint="eastAsia"/>
                <w:sz w:val="21"/>
                <w:szCs w:val="21"/>
              </w:rPr>
              <w:t>TP</w:t>
            </w:r>
          </w:p>
        </w:tc>
      </w:tr>
      <w:tr w:rsidR="00435C44" w14:paraId="3F420ADF" w14:textId="77777777">
        <w:tc>
          <w:tcPr>
            <w:tcW w:w="1307" w:type="dxa"/>
          </w:tcPr>
          <w:p w14:paraId="254C51CD" w14:textId="77777777" w:rsidR="00435C44" w:rsidRDefault="00454746">
            <w:pPr>
              <w:jc w:val="center"/>
              <w:rPr>
                <w:sz w:val="21"/>
                <w:szCs w:val="21"/>
              </w:rPr>
            </w:pPr>
            <w:r>
              <w:rPr>
                <w:rFonts w:hint="eastAsia"/>
                <w:sz w:val="21"/>
                <w:szCs w:val="21"/>
              </w:rPr>
              <w:t>#2</w:t>
            </w:r>
          </w:p>
        </w:tc>
        <w:tc>
          <w:tcPr>
            <w:tcW w:w="3045" w:type="dxa"/>
          </w:tcPr>
          <w:p w14:paraId="7BEAE3BC" w14:textId="77777777" w:rsidR="00435C44" w:rsidRDefault="00454746">
            <w:pPr>
              <w:jc w:val="center"/>
              <w:rPr>
                <w:sz w:val="21"/>
                <w:szCs w:val="21"/>
              </w:rPr>
            </w:pPr>
            <w:r>
              <w:rPr>
                <w:rFonts w:hint="eastAsia"/>
                <w:sz w:val="21"/>
                <w:szCs w:val="21"/>
              </w:rPr>
              <w:t>Sub-function=[</w:t>
            </w:r>
            <w:proofErr w:type="spellStart"/>
            <w:r>
              <w:rPr>
                <w:rFonts w:hint="eastAsia"/>
                <w:sz w:val="21"/>
                <w:szCs w:val="21"/>
              </w:rPr>
              <w:t>zeroSubFunction</w:t>
            </w:r>
            <w:proofErr w:type="spellEnd"/>
            <w:r>
              <w:rPr>
                <w:rFonts w:hint="eastAsia"/>
                <w:sz w:val="21"/>
                <w:szCs w:val="21"/>
              </w:rPr>
              <w:t>]</w:t>
            </w:r>
          </w:p>
        </w:tc>
        <w:tc>
          <w:tcPr>
            <w:tcW w:w="975" w:type="dxa"/>
          </w:tcPr>
          <w:p w14:paraId="7D2FA153" w14:textId="77777777" w:rsidR="00435C44" w:rsidRDefault="00454746">
            <w:pPr>
              <w:jc w:val="center"/>
              <w:rPr>
                <w:sz w:val="21"/>
                <w:szCs w:val="21"/>
              </w:rPr>
            </w:pPr>
            <w:r>
              <w:rPr>
                <w:rFonts w:hint="eastAsia"/>
                <w:sz w:val="21"/>
                <w:szCs w:val="21"/>
              </w:rPr>
              <w:t>M</w:t>
            </w:r>
          </w:p>
        </w:tc>
        <w:tc>
          <w:tcPr>
            <w:tcW w:w="1490" w:type="dxa"/>
          </w:tcPr>
          <w:p w14:paraId="274CDB13" w14:textId="77777777" w:rsidR="00435C44" w:rsidRDefault="00454746">
            <w:pPr>
              <w:jc w:val="center"/>
              <w:rPr>
                <w:sz w:val="21"/>
                <w:szCs w:val="21"/>
              </w:rPr>
            </w:pPr>
            <w:r>
              <w:rPr>
                <w:rFonts w:hint="eastAsia"/>
                <w:sz w:val="21"/>
                <w:szCs w:val="21"/>
              </w:rPr>
              <w:t>0x00/0x80</w:t>
            </w:r>
          </w:p>
        </w:tc>
        <w:tc>
          <w:tcPr>
            <w:tcW w:w="1705" w:type="dxa"/>
          </w:tcPr>
          <w:p w14:paraId="4A7D2D5C" w14:textId="77777777" w:rsidR="00435C44" w:rsidRDefault="00454746">
            <w:pPr>
              <w:jc w:val="center"/>
              <w:rPr>
                <w:sz w:val="21"/>
                <w:szCs w:val="21"/>
              </w:rPr>
            </w:pPr>
            <w:r>
              <w:rPr>
                <w:rFonts w:hint="eastAsia"/>
                <w:sz w:val="21"/>
                <w:szCs w:val="21"/>
              </w:rPr>
              <w:t>LEV_ZSUBF</w:t>
            </w:r>
          </w:p>
        </w:tc>
      </w:tr>
    </w:tbl>
    <w:p w14:paraId="63A7EECB" w14:textId="77777777" w:rsidR="00435C44" w:rsidRDefault="00454746">
      <w:pPr>
        <w:jc w:val="center"/>
        <w:rPr>
          <w:sz w:val="21"/>
          <w:szCs w:val="21"/>
        </w:rPr>
      </w:pPr>
      <w:r>
        <w:rPr>
          <w:rFonts w:hint="eastAsia"/>
          <w:sz w:val="21"/>
          <w:szCs w:val="21"/>
        </w:rPr>
        <w:lastRenderedPageBreak/>
        <w:t>表</w:t>
      </w:r>
      <w:r>
        <w:rPr>
          <w:rFonts w:hint="eastAsia"/>
          <w:sz w:val="21"/>
          <w:szCs w:val="21"/>
        </w:rPr>
        <w:t xml:space="preserve">5-10 </w:t>
      </w:r>
      <w:proofErr w:type="spellStart"/>
      <w:r>
        <w:rPr>
          <w:sz w:val="21"/>
          <w:szCs w:val="21"/>
        </w:rPr>
        <w:t>TesterPresent</w:t>
      </w:r>
      <w:proofErr w:type="spellEnd"/>
      <w:r>
        <w:rPr>
          <w:sz w:val="21"/>
          <w:szCs w:val="21"/>
        </w:rPr>
        <w:t>诊断服务</w:t>
      </w:r>
      <w:r>
        <w:rPr>
          <w:rFonts w:hint="eastAsia"/>
          <w:sz w:val="21"/>
          <w:szCs w:val="21"/>
        </w:rPr>
        <w:t>Request</w:t>
      </w:r>
      <w:r>
        <w:rPr>
          <w:sz w:val="21"/>
          <w:szCs w:val="21"/>
        </w:rPr>
        <w:t>格式</w:t>
      </w:r>
    </w:p>
    <w:tbl>
      <w:tblPr>
        <w:tblStyle w:val="a6"/>
        <w:tblW w:w="8522" w:type="dxa"/>
        <w:tblLayout w:type="fixed"/>
        <w:tblLook w:val="04A0" w:firstRow="1" w:lastRow="0" w:firstColumn="1" w:lastColumn="0" w:noHBand="0" w:noVBand="1"/>
      </w:tblPr>
      <w:tblGrid>
        <w:gridCol w:w="3977"/>
        <w:gridCol w:w="2414"/>
        <w:gridCol w:w="2131"/>
      </w:tblGrid>
      <w:tr w:rsidR="00435C44" w14:paraId="5016435A" w14:textId="77777777">
        <w:tc>
          <w:tcPr>
            <w:tcW w:w="3977" w:type="dxa"/>
            <w:vMerge w:val="restart"/>
            <w:vAlign w:val="center"/>
          </w:tcPr>
          <w:p w14:paraId="3C80BD29" w14:textId="77777777" w:rsidR="00435C44" w:rsidRDefault="00454746">
            <w:pPr>
              <w:jc w:val="center"/>
              <w:rPr>
                <w:sz w:val="21"/>
                <w:szCs w:val="21"/>
              </w:rPr>
            </w:pPr>
            <w:r>
              <w:rPr>
                <w:rFonts w:hint="eastAsia"/>
                <w:sz w:val="21"/>
                <w:szCs w:val="21"/>
              </w:rPr>
              <w:t>Byte 1</w:t>
            </w:r>
          </w:p>
        </w:tc>
        <w:tc>
          <w:tcPr>
            <w:tcW w:w="4545" w:type="dxa"/>
            <w:gridSpan w:val="2"/>
            <w:vAlign w:val="center"/>
          </w:tcPr>
          <w:p w14:paraId="31E59873" w14:textId="77777777" w:rsidR="00435C44" w:rsidRDefault="00454746">
            <w:pPr>
              <w:jc w:val="center"/>
              <w:rPr>
                <w:sz w:val="21"/>
                <w:szCs w:val="21"/>
              </w:rPr>
            </w:pPr>
            <w:r>
              <w:rPr>
                <w:rFonts w:hint="eastAsia"/>
                <w:sz w:val="21"/>
                <w:szCs w:val="21"/>
              </w:rPr>
              <w:t>Byte 2</w:t>
            </w:r>
          </w:p>
        </w:tc>
      </w:tr>
      <w:tr w:rsidR="00435C44" w14:paraId="427108A4" w14:textId="77777777">
        <w:tc>
          <w:tcPr>
            <w:tcW w:w="3977" w:type="dxa"/>
            <w:vMerge/>
            <w:vAlign w:val="center"/>
          </w:tcPr>
          <w:p w14:paraId="0122A9CB" w14:textId="77777777" w:rsidR="00435C44" w:rsidRDefault="00435C44">
            <w:pPr>
              <w:jc w:val="center"/>
              <w:rPr>
                <w:sz w:val="21"/>
                <w:szCs w:val="21"/>
              </w:rPr>
            </w:pPr>
          </w:p>
        </w:tc>
        <w:tc>
          <w:tcPr>
            <w:tcW w:w="2414" w:type="dxa"/>
            <w:vAlign w:val="center"/>
          </w:tcPr>
          <w:p w14:paraId="29D878E9" w14:textId="77777777" w:rsidR="00435C44" w:rsidRDefault="00454746">
            <w:pPr>
              <w:jc w:val="center"/>
              <w:rPr>
                <w:sz w:val="21"/>
                <w:szCs w:val="21"/>
              </w:rPr>
            </w:pPr>
            <w:r>
              <w:rPr>
                <w:rFonts w:hint="eastAsia"/>
                <w:sz w:val="21"/>
                <w:szCs w:val="21"/>
              </w:rPr>
              <w:t>Bit 7</w:t>
            </w:r>
          </w:p>
        </w:tc>
        <w:tc>
          <w:tcPr>
            <w:tcW w:w="2131" w:type="dxa"/>
            <w:vAlign w:val="center"/>
          </w:tcPr>
          <w:p w14:paraId="70A343E8" w14:textId="77777777" w:rsidR="00435C44" w:rsidRDefault="00454746">
            <w:pPr>
              <w:jc w:val="center"/>
              <w:rPr>
                <w:sz w:val="21"/>
                <w:szCs w:val="21"/>
              </w:rPr>
            </w:pPr>
            <w:r>
              <w:rPr>
                <w:rFonts w:hint="eastAsia"/>
                <w:sz w:val="21"/>
                <w:szCs w:val="21"/>
              </w:rPr>
              <w:t>Bit 6-0</w:t>
            </w:r>
          </w:p>
        </w:tc>
      </w:tr>
      <w:tr w:rsidR="00435C44" w14:paraId="6CDD35BB" w14:textId="77777777">
        <w:tc>
          <w:tcPr>
            <w:tcW w:w="3977" w:type="dxa"/>
            <w:vAlign w:val="center"/>
          </w:tcPr>
          <w:p w14:paraId="05654649" w14:textId="77777777" w:rsidR="00435C44" w:rsidRDefault="00454746">
            <w:pPr>
              <w:jc w:val="center"/>
              <w:rPr>
                <w:sz w:val="21"/>
                <w:szCs w:val="21"/>
              </w:rPr>
            </w:pPr>
            <w:r>
              <w:rPr>
                <w:rFonts w:hint="eastAsia"/>
                <w:sz w:val="21"/>
                <w:szCs w:val="21"/>
              </w:rPr>
              <w:t>Service ID</w:t>
            </w:r>
          </w:p>
        </w:tc>
        <w:tc>
          <w:tcPr>
            <w:tcW w:w="2414" w:type="dxa"/>
            <w:vAlign w:val="center"/>
          </w:tcPr>
          <w:p w14:paraId="194615AB" w14:textId="77777777" w:rsidR="00435C44" w:rsidRDefault="00454746">
            <w:pPr>
              <w:jc w:val="center"/>
              <w:rPr>
                <w:sz w:val="21"/>
                <w:szCs w:val="21"/>
              </w:rPr>
            </w:pPr>
            <w:r>
              <w:rPr>
                <w:rFonts w:hint="eastAsia"/>
                <w:sz w:val="21"/>
                <w:szCs w:val="21"/>
              </w:rPr>
              <w:t>SPR</w:t>
            </w:r>
          </w:p>
        </w:tc>
        <w:tc>
          <w:tcPr>
            <w:tcW w:w="2131" w:type="dxa"/>
            <w:vAlign w:val="center"/>
          </w:tcPr>
          <w:p w14:paraId="30BA0EF9" w14:textId="77777777" w:rsidR="00435C44" w:rsidRDefault="00454746">
            <w:pPr>
              <w:jc w:val="center"/>
              <w:rPr>
                <w:sz w:val="21"/>
                <w:szCs w:val="21"/>
              </w:rPr>
            </w:pPr>
            <w:r>
              <w:rPr>
                <w:rFonts w:hint="eastAsia"/>
                <w:sz w:val="21"/>
                <w:szCs w:val="21"/>
              </w:rPr>
              <w:t>Sub-function</w:t>
            </w:r>
          </w:p>
        </w:tc>
      </w:tr>
    </w:tbl>
    <w:p w14:paraId="7D632783" w14:textId="77777777" w:rsidR="00435C44" w:rsidRDefault="00454746">
      <w:pPr>
        <w:ind w:firstLine="420"/>
      </w:pPr>
      <w:r>
        <w:t>当</w:t>
      </w:r>
      <w:r>
        <w:t>sub-function</w:t>
      </w:r>
      <w:r>
        <w:t>是</w:t>
      </w:r>
      <w:r>
        <w:t>0x00</w:t>
      </w:r>
      <w:r>
        <w:t>时，</w:t>
      </w:r>
      <w:r>
        <w:t>ECU</w:t>
      </w:r>
      <w:r>
        <w:t>要给出</w:t>
      </w:r>
      <w:r>
        <w:t>response</w:t>
      </w:r>
      <w:r>
        <w:t>；当</w:t>
      </w:r>
      <w:r>
        <w:t>sub-function</w:t>
      </w:r>
      <w:r>
        <w:t>是</w:t>
      </w:r>
      <w:r>
        <w:t>0x80</w:t>
      </w:r>
      <w:r>
        <w:t>时，</w:t>
      </w:r>
      <w:r>
        <w:t>ECU</w:t>
      </w:r>
      <w:r>
        <w:t>不需要要给出</w:t>
      </w:r>
      <w:r>
        <w:t>response</w:t>
      </w:r>
      <w:r>
        <w:t>。</w:t>
      </w:r>
    </w:p>
    <w:p w14:paraId="5FEFD209" w14:textId="77777777" w:rsidR="00435C44" w:rsidRDefault="00454746">
      <w:pPr>
        <w:jc w:val="center"/>
        <w:rPr>
          <w:sz w:val="21"/>
          <w:szCs w:val="21"/>
        </w:rPr>
      </w:pPr>
      <w:r>
        <w:rPr>
          <w:rFonts w:hint="eastAsia"/>
          <w:sz w:val="21"/>
          <w:szCs w:val="21"/>
        </w:rPr>
        <w:t>表</w:t>
      </w:r>
      <w:r>
        <w:rPr>
          <w:rFonts w:hint="eastAsia"/>
          <w:sz w:val="21"/>
          <w:szCs w:val="21"/>
        </w:rPr>
        <w:t>5-11 sub-function</w:t>
      </w:r>
    </w:p>
    <w:tbl>
      <w:tblPr>
        <w:tblStyle w:val="a6"/>
        <w:tblW w:w="8522" w:type="dxa"/>
        <w:tblLayout w:type="fixed"/>
        <w:tblLook w:val="04A0" w:firstRow="1" w:lastRow="0" w:firstColumn="1" w:lastColumn="0" w:noHBand="0" w:noVBand="1"/>
      </w:tblPr>
      <w:tblGrid>
        <w:gridCol w:w="2177"/>
        <w:gridCol w:w="2535"/>
        <w:gridCol w:w="3810"/>
      </w:tblGrid>
      <w:tr w:rsidR="00435C44" w14:paraId="48A76176" w14:textId="77777777">
        <w:tc>
          <w:tcPr>
            <w:tcW w:w="2177" w:type="dxa"/>
          </w:tcPr>
          <w:p w14:paraId="0E599072" w14:textId="77777777" w:rsidR="00435C44" w:rsidRDefault="00454746">
            <w:pPr>
              <w:jc w:val="center"/>
              <w:rPr>
                <w:sz w:val="21"/>
                <w:szCs w:val="21"/>
              </w:rPr>
            </w:pPr>
            <w:r>
              <w:rPr>
                <w:rFonts w:hint="eastAsia"/>
                <w:sz w:val="21"/>
                <w:szCs w:val="21"/>
              </w:rPr>
              <w:t>Service ID</w:t>
            </w:r>
          </w:p>
        </w:tc>
        <w:tc>
          <w:tcPr>
            <w:tcW w:w="2535" w:type="dxa"/>
          </w:tcPr>
          <w:p w14:paraId="1D070B7B" w14:textId="77777777" w:rsidR="00435C44" w:rsidRDefault="00454746">
            <w:pPr>
              <w:jc w:val="center"/>
              <w:rPr>
                <w:sz w:val="21"/>
                <w:szCs w:val="21"/>
              </w:rPr>
            </w:pPr>
            <w:r>
              <w:rPr>
                <w:rFonts w:hint="eastAsia"/>
                <w:sz w:val="21"/>
                <w:szCs w:val="21"/>
              </w:rPr>
              <w:t>Sub-function</w:t>
            </w:r>
          </w:p>
        </w:tc>
        <w:tc>
          <w:tcPr>
            <w:tcW w:w="3810" w:type="dxa"/>
          </w:tcPr>
          <w:p w14:paraId="32502BA7" w14:textId="77777777" w:rsidR="00435C44" w:rsidRDefault="00454746">
            <w:pPr>
              <w:jc w:val="center"/>
              <w:rPr>
                <w:sz w:val="21"/>
                <w:szCs w:val="21"/>
              </w:rPr>
            </w:pPr>
            <w:r>
              <w:rPr>
                <w:sz w:val="21"/>
                <w:szCs w:val="21"/>
              </w:rPr>
              <w:t>Description</w:t>
            </w:r>
          </w:p>
        </w:tc>
      </w:tr>
      <w:tr w:rsidR="00435C44" w14:paraId="54AF5AF0" w14:textId="77777777">
        <w:tc>
          <w:tcPr>
            <w:tcW w:w="2177" w:type="dxa"/>
          </w:tcPr>
          <w:p w14:paraId="5852C3C2" w14:textId="77777777" w:rsidR="00435C44" w:rsidRDefault="00454746">
            <w:pPr>
              <w:jc w:val="center"/>
              <w:rPr>
                <w:sz w:val="21"/>
                <w:szCs w:val="21"/>
              </w:rPr>
            </w:pPr>
            <w:r>
              <w:rPr>
                <w:rFonts w:hint="eastAsia"/>
                <w:sz w:val="21"/>
                <w:szCs w:val="21"/>
              </w:rPr>
              <w:t>0x3E</w:t>
            </w:r>
          </w:p>
        </w:tc>
        <w:tc>
          <w:tcPr>
            <w:tcW w:w="2535" w:type="dxa"/>
          </w:tcPr>
          <w:p w14:paraId="7A2CC5C9" w14:textId="77777777" w:rsidR="00435C44" w:rsidRDefault="00454746">
            <w:pPr>
              <w:jc w:val="center"/>
              <w:rPr>
                <w:sz w:val="21"/>
                <w:szCs w:val="21"/>
              </w:rPr>
            </w:pPr>
            <w:r>
              <w:rPr>
                <w:rFonts w:hint="eastAsia"/>
                <w:sz w:val="21"/>
                <w:szCs w:val="21"/>
              </w:rPr>
              <w:t>0x00</w:t>
            </w:r>
          </w:p>
        </w:tc>
        <w:tc>
          <w:tcPr>
            <w:tcW w:w="3810" w:type="dxa"/>
          </w:tcPr>
          <w:p w14:paraId="22ACA7D5" w14:textId="77777777" w:rsidR="00435C44" w:rsidRDefault="00454746">
            <w:pPr>
              <w:jc w:val="left"/>
              <w:rPr>
                <w:sz w:val="21"/>
                <w:szCs w:val="21"/>
              </w:rPr>
            </w:pPr>
            <w:r>
              <w:rPr>
                <w:sz w:val="21"/>
                <w:szCs w:val="21"/>
              </w:rPr>
              <w:t>ECU</w:t>
            </w:r>
            <w:r>
              <w:rPr>
                <w:sz w:val="21"/>
                <w:szCs w:val="21"/>
              </w:rPr>
              <w:t>要给出</w:t>
            </w:r>
            <w:r>
              <w:rPr>
                <w:sz w:val="21"/>
                <w:szCs w:val="21"/>
              </w:rPr>
              <w:t>response</w:t>
            </w:r>
          </w:p>
        </w:tc>
      </w:tr>
      <w:tr w:rsidR="00435C44" w14:paraId="6246879F" w14:textId="77777777">
        <w:tc>
          <w:tcPr>
            <w:tcW w:w="2177" w:type="dxa"/>
          </w:tcPr>
          <w:p w14:paraId="66408ABE" w14:textId="77777777" w:rsidR="00435C44" w:rsidRDefault="00454746">
            <w:pPr>
              <w:jc w:val="center"/>
              <w:rPr>
                <w:sz w:val="21"/>
                <w:szCs w:val="21"/>
              </w:rPr>
            </w:pPr>
            <w:r>
              <w:rPr>
                <w:rFonts w:hint="eastAsia"/>
                <w:sz w:val="21"/>
                <w:szCs w:val="21"/>
              </w:rPr>
              <w:t>0x3E</w:t>
            </w:r>
          </w:p>
        </w:tc>
        <w:tc>
          <w:tcPr>
            <w:tcW w:w="2535" w:type="dxa"/>
          </w:tcPr>
          <w:p w14:paraId="551787E5" w14:textId="77777777" w:rsidR="00435C44" w:rsidRDefault="00454746">
            <w:pPr>
              <w:jc w:val="center"/>
              <w:rPr>
                <w:sz w:val="21"/>
                <w:szCs w:val="21"/>
              </w:rPr>
            </w:pPr>
            <w:r>
              <w:rPr>
                <w:rFonts w:hint="eastAsia"/>
                <w:sz w:val="21"/>
                <w:szCs w:val="21"/>
              </w:rPr>
              <w:t>0x80</w:t>
            </w:r>
          </w:p>
        </w:tc>
        <w:tc>
          <w:tcPr>
            <w:tcW w:w="3810" w:type="dxa"/>
          </w:tcPr>
          <w:p w14:paraId="02C5331D" w14:textId="77777777" w:rsidR="00435C44" w:rsidRDefault="00454746">
            <w:pPr>
              <w:jc w:val="left"/>
              <w:rPr>
                <w:sz w:val="21"/>
                <w:szCs w:val="21"/>
              </w:rPr>
            </w:pPr>
            <w:r>
              <w:rPr>
                <w:sz w:val="21"/>
                <w:szCs w:val="21"/>
              </w:rPr>
              <w:t>ECU</w:t>
            </w:r>
            <w:r>
              <w:rPr>
                <w:sz w:val="21"/>
                <w:szCs w:val="21"/>
              </w:rPr>
              <w:t>不需要要给出</w:t>
            </w:r>
            <w:r>
              <w:rPr>
                <w:sz w:val="21"/>
                <w:szCs w:val="21"/>
              </w:rPr>
              <w:t>response</w:t>
            </w:r>
          </w:p>
        </w:tc>
      </w:tr>
    </w:tbl>
    <w:p w14:paraId="46CDBF6C" w14:textId="77777777" w:rsidR="00435C44" w:rsidRDefault="00454746">
      <w:pPr>
        <w:ind w:firstLine="420"/>
      </w:pPr>
      <w:r>
        <w:t>一般来说主机厂会为这个服务定义两个时间参数，一个参数用于规定自己的诊断仪发送</w:t>
      </w:r>
      <w:r>
        <w:t>0x3E</w:t>
      </w:r>
      <w:r>
        <w:t>服务的间隔，另一个参数用于定义</w:t>
      </w:r>
      <w:r>
        <w:t>ECU</w:t>
      </w:r>
      <w:r>
        <w:t>收不到</w:t>
      </w:r>
      <w:r>
        <w:t>0x3E</w:t>
      </w:r>
      <w:r>
        <w:t>服务的</w:t>
      </w:r>
      <w:r>
        <w:t>timeout</w:t>
      </w:r>
      <w:r>
        <w:t>时间。</w:t>
      </w:r>
    </w:p>
    <w:p w14:paraId="5E3568DA" w14:textId="77777777" w:rsidR="00435C44" w:rsidRDefault="00454746">
      <w:pPr>
        <w:pStyle w:val="2"/>
        <w:rPr>
          <w:rFonts w:hint="default"/>
        </w:rPr>
      </w:pPr>
      <w:proofErr w:type="spellStart"/>
      <w:r>
        <w:rPr>
          <w:rFonts w:hint="default"/>
        </w:rPr>
        <w:t>AccessTimingParameter</w:t>
      </w:r>
      <w:proofErr w:type="spellEnd"/>
      <w:r>
        <w:rPr>
          <w:rFonts w:hint="default"/>
        </w:rPr>
        <w:t xml:space="preserve"> (0x83)</w:t>
      </w:r>
    </w:p>
    <w:p w14:paraId="42044C23" w14:textId="77777777" w:rsidR="00435C44" w:rsidRDefault="00454746">
      <w:pPr>
        <w:pStyle w:val="2"/>
        <w:rPr>
          <w:rFonts w:hint="default"/>
        </w:rPr>
      </w:pPr>
      <w:proofErr w:type="spellStart"/>
      <w:r>
        <w:rPr>
          <w:rFonts w:hint="default"/>
        </w:rPr>
        <w:t>SecuredDataTransmission</w:t>
      </w:r>
      <w:proofErr w:type="spellEnd"/>
      <w:r>
        <w:rPr>
          <w:rFonts w:hint="default"/>
        </w:rPr>
        <w:t xml:space="preserve"> (0x84)</w:t>
      </w:r>
    </w:p>
    <w:p w14:paraId="39E9A57E" w14:textId="77777777" w:rsidR="00435C44" w:rsidRDefault="00454746">
      <w:pPr>
        <w:pStyle w:val="2"/>
        <w:rPr>
          <w:rFonts w:hint="default"/>
        </w:rPr>
      </w:pPr>
      <w:proofErr w:type="spellStart"/>
      <w:r>
        <w:rPr>
          <w:rFonts w:hint="default"/>
        </w:rPr>
        <w:t>ControlDTCSetting</w:t>
      </w:r>
      <w:proofErr w:type="spellEnd"/>
      <w:r>
        <w:rPr>
          <w:rFonts w:hint="default"/>
        </w:rPr>
        <w:t xml:space="preserve"> (0x85)</w:t>
      </w:r>
    </w:p>
    <w:p w14:paraId="537EB740" w14:textId="77777777" w:rsidR="00435C44" w:rsidRDefault="00454746">
      <w:pPr>
        <w:ind w:firstLine="420"/>
      </w:pPr>
      <w:r>
        <w:t>该服务用于控制</w:t>
      </w:r>
      <w:r>
        <w:t>ECU</w:t>
      </w:r>
      <w:r>
        <w:t>的</w:t>
      </w:r>
      <w:r>
        <w:t>DTC</w:t>
      </w:r>
      <w:r>
        <w:t>存储，这个服务常常和前面提到的</w:t>
      </w:r>
      <w:r>
        <w:t>28</w:t>
      </w:r>
      <w:r>
        <w:t>服务一起使用，比如，在开始写参数之前，为了获得更快的传输速度，我们用</w:t>
      </w:r>
      <w:r>
        <w:t>28</w:t>
      </w:r>
      <w:r>
        <w:t>服务把所有</w:t>
      </w:r>
      <w:r>
        <w:t>ECU</w:t>
      </w:r>
      <w:r>
        <w:t>的通信关闭了，但此时因为收到不到相关的报文，</w:t>
      </w:r>
      <w:r>
        <w:t>ECU</w:t>
      </w:r>
      <w:r>
        <w:t>会没有必要地存储很多</w:t>
      </w:r>
      <w:r>
        <w:t>DTC</w:t>
      </w:r>
      <w:r>
        <w:t>，这时如果我们使用</w:t>
      </w:r>
      <w:r>
        <w:t>85</w:t>
      </w:r>
      <w:r>
        <w:t>服务把</w:t>
      </w:r>
      <w:r>
        <w:t>ECU</w:t>
      </w:r>
      <w:r>
        <w:t>存储</w:t>
      </w:r>
      <w:r>
        <w:t>DTC</w:t>
      </w:r>
      <w:r>
        <w:t>的功能暂时性地禁止掉，则不会造成这种麻烦。</w:t>
      </w:r>
    </w:p>
    <w:p w14:paraId="3F490258" w14:textId="77777777" w:rsidR="00435C44" w:rsidRDefault="00454746">
      <w:pPr>
        <w:jc w:val="center"/>
      </w:pPr>
      <w:r>
        <w:rPr>
          <w:rFonts w:hint="eastAsia"/>
        </w:rPr>
        <w:t>表</w:t>
      </w:r>
      <w:r>
        <w:rPr>
          <w:rFonts w:hint="eastAsia"/>
        </w:rPr>
        <w:t xml:space="preserve">5-12 </w:t>
      </w:r>
      <w:proofErr w:type="spellStart"/>
      <w:r>
        <w:t>ControlDTCSetting</w:t>
      </w:r>
      <w:proofErr w:type="spellEnd"/>
      <w:r>
        <w:rPr>
          <w:rFonts w:hint="eastAsia"/>
        </w:rPr>
        <w:t>服务</w:t>
      </w:r>
      <w:r>
        <w:rPr>
          <w:rFonts w:hint="eastAsia"/>
        </w:rPr>
        <w:t>Request</w:t>
      </w:r>
      <w:r>
        <w:rPr>
          <w:rFonts w:hint="eastAsia"/>
        </w:rPr>
        <w:t>格式</w:t>
      </w:r>
    </w:p>
    <w:tbl>
      <w:tblPr>
        <w:tblStyle w:val="a6"/>
        <w:tblW w:w="8522" w:type="dxa"/>
        <w:tblLayout w:type="fixed"/>
        <w:tblLook w:val="04A0" w:firstRow="1" w:lastRow="0" w:firstColumn="1" w:lastColumn="0" w:noHBand="0" w:noVBand="1"/>
      </w:tblPr>
      <w:tblGrid>
        <w:gridCol w:w="2192"/>
        <w:gridCol w:w="1710"/>
        <w:gridCol w:w="1779"/>
        <w:gridCol w:w="2841"/>
      </w:tblGrid>
      <w:tr w:rsidR="00435C44" w14:paraId="08D9EAD0" w14:textId="77777777">
        <w:tc>
          <w:tcPr>
            <w:tcW w:w="2192" w:type="dxa"/>
          </w:tcPr>
          <w:p w14:paraId="6EEBB99D" w14:textId="77777777" w:rsidR="00435C44" w:rsidRDefault="00454746">
            <w:pPr>
              <w:jc w:val="center"/>
            </w:pPr>
            <w:r>
              <w:rPr>
                <w:rFonts w:hint="eastAsia"/>
              </w:rPr>
              <w:t>Byte 1</w:t>
            </w:r>
          </w:p>
        </w:tc>
        <w:tc>
          <w:tcPr>
            <w:tcW w:w="3489" w:type="dxa"/>
            <w:gridSpan w:val="2"/>
          </w:tcPr>
          <w:p w14:paraId="643CBF75" w14:textId="77777777" w:rsidR="00435C44" w:rsidRDefault="00454746">
            <w:pPr>
              <w:jc w:val="center"/>
            </w:pPr>
            <w:r>
              <w:rPr>
                <w:rFonts w:hint="eastAsia"/>
              </w:rPr>
              <w:t>Byte 2</w:t>
            </w:r>
          </w:p>
        </w:tc>
        <w:tc>
          <w:tcPr>
            <w:tcW w:w="2841" w:type="dxa"/>
          </w:tcPr>
          <w:p w14:paraId="0989DC6D" w14:textId="77777777" w:rsidR="00435C44" w:rsidRDefault="00454746">
            <w:pPr>
              <w:jc w:val="center"/>
            </w:pPr>
            <w:r>
              <w:rPr>
                <w:rFonts w:hint="eastAsia"/>
              </w:rPr>
              <w:t>Byte 3-n</w:t>
            </w:r>
          </w:p>
        </w:tc>
      </w:tr>
      <w:tr w:rsidR="00435C44" w14:paraId="464DFD69" w14:textId="77777777">
        <w:tc>
          <w:tcPr>
            <w:tcW w:w="2192" w:type="dxa"/>
          </w:tcPr>
          <w:p w14:paraId="2B11DD4B" w14:textId="77777777" w:rsidR="00435C44" w:rsidRDefault="00454746">
            <w:pPr>
              <w:jc w:val="center"/>
            </w:pPr>
            <w:r>
              <w:rPr>
                <w:rFonts w:hint="eastAsia"/>
              </w:rPr>
              <w:t>Bit 7-0</w:t>
            </w:r>
          </w:p>
        </w:tc>
        <w:tc>
          <w:tcPr>
            <w:tcW w:w="1710" w:type="dxa"/>
          </w:tcPr>
          <w:p w14:paraId="676354C5" w14:textId="77777777" w:rsidR="00435C44" w:rsidRDefault="00454746">
            <w:pPr>
              <w:jc w:val="center"/>
            </w:pPr>
            <w:r>
              <w:rPr>
                <w:rFonts w:hint="eastAsia"/>
              </w:rPr>
              <w:t>Bit 7</w:t>
            </w:r>
          </w:p>
        </w:tc>
        <w:tc>
          <w:tcPr>
            <w:tcW w:w="1779" w:type="dxa"/>
          </w:tcPr>
          <w:p w14:paraId="68B7F131" w14:textId="77777777" w:rsidR="00435C44" w:rsidRDefault="00454746">
            <w:pPr>
              <w:jc w:val="center"/>
            </w:pPr>
            <w:r>
              <w:rPr>
                <w:rFonts w:hint="eastAsia"/>
              </w:rPr>
              <w:t>Bit 6-0</w:t>
            </w:r>
          </w:p>
        </w:tc>
        <w:tc>
          <w:tcPr>
            <w:tcW w:w="2841" w:type="dxa"/>
          </w:tcPr>
          <w:p w14:paraId="73ACC6A8" w14:textId="77777777" w:rsidR="00435C44" w:rsidRDefault="00454746">
            <w:pPr>
              <w:jc w:val="center"/>
            </w:pPr>
            <w:r>
              <w:rPr>
                <w:rFonts w:hint="eastAsia"/>
              </w:rPr>
              <w:t>Bit 7-0</w:t>
            </w:r>
          </w:p>
        </w:tc>
      </w:tr>
      <w:tr w:rsidR="00435C44" w14:paraId="06180E29" w14:textId="77777777">
        <w:tc>
          <w:tcPr>
            <w:tcW w:w="2192" w:type="dxa"/>
          </w:tcPr>
          <w:p w14:paraId="38FF9204" w14:textId="77777777" w:rsidR="00435C44" w:rsidRDefault="00454746">
            <w:pPr>
              <w:jc w:val="center"/>
            </w:pPr>
            <w:r>
              <w:rPr>
                <w:rFonts w:hint="eastAsia"/>
              </w:rPr>
              <w:t>Service ID</w:t>
            </w:r>
          </w:p>
        </w:tc>
        <w:tc>
          <w:tcPr>
            <w:tcW w:w="1710" w:type="dxa"/>
          </w:tcPr>
          <w:p w14:paraId="3F917A5F" w14:textId="77777777" w:rsidR="00435C44" w:rsidRDefault="00454746">
            <w:pPr>
              <w:jc w:val="center"/>
            </w:pPr>
            <w:r>
              <w:rPr>
                <w:rFonts w:hint="eastAsia"/>
                <w:sz w:val="21"/>
                <w:szCs w:val="21"/>
              </w:rPr>
              <w:t>SPR</w:t>
            </w:r>
          </w:p>
        </w:tc>
        <w:tc>
          <w:tcPr>
            <w:tcW w:w="1779" w:type="dxa"/>
          </w:tcPr>
          <w:p w14:paraId="4B105CF6" w14:textId="77777777" w:rsidR="00435C44" w:rsidRDefault="00454746">
            <w:pPr>
              <w:jc w:val="center"/>
            </w:pPr>
            <w:r>
              <w:rPr>
                <w:rFonts w:hint="eastAsia"/>
              </w:rPr>
              <w:t>Sub-function</w:t>
            </w:r>
          </w:p>
        </w:tc>
        <w:tc>
          <w:tcPr>
            <w:tcW w:w="2841" w:type="dxa"/>
          </w:tcPr>
          <w:p w14:paraId="4DCB2A06" w14:textId="77777777" w:rsidR="00435C44" w:rsidRDefault="00454746">
            <w:pPr>
              <w:jc w:val="center"/>
            </w:pPr>
            <w:r>
              <w:rPr>
                <w:rFonts w:hint="eastAsia"/>
              </w:rPr>
              <w:t>O</w:t>
            </w:r>
            <w:r>
              <w:t>ptional</w:t>
            </w:r>
          </w:p>
        </w:tc>
      </w:tr>
    </w:tbl>
    <w:p w14:paraId="63E3F689" w14:textId="77777777" w:rsidR="00435C44" w:rsidRDefault="00454746">
      <w:pPr>
        <w:ind w:firstLine="420"/>
      </w:pPr>
      <w:r>
        <w:rPr>
          <w:rFonts w:hint="eastAsia"/>
        </w:rPr>
        <w:t>第一部分即</w:t>
      </w:r>
      <w:r>
        <w:rPr>
          <w:rFonts w:hint="eastAsia"/>
        </w:rPr>
        <w:t>SID</w:t>
      </w:r>
      <w:r>
        <w:rPr>
          <w:rFonts w:hint="eastAsia"/>
        </w:rPr>
        <w:t>，一个</w:t>
      </w:r>
      <w:r>
        <w:rPr>
          <w:rFonts w:hint="eastAsia"/>
        </w:rPr>
        <w:t>byte</w:t>
      </w:r>
      <w:r>
        <w:rPr>
          <w:rFonts w:hint="eastAsia"/>
        </w:rPr>
        <w:t>，值为</w:t>
      </w:r>
      <w:r>
        <w:rPr>
          <w:rFonts w:hint="eastAsia"/>
        </w:rPr>
        <w:t>0x85</w:t>
      </w:r>
      <w:r>
        <w:rPr>
          <w:rFonts w:hint="eastAsia"/>
        </w:rPr>
        <w:t>；</w:t>
      </w:r>
    </w:p>
    <w:p w14:paraId="3B75D616" w14:textId="77777777" w:rsidR="00435C44" w:rsidRDefault="00454746">
      <w:pPr>
        <w:jc w:val="center"/>
        <w:rPr>
          <w:sz w:val="21"/>
          <w:szCs w:val="21"/>
        </w:rPr>
      </w:pPr>
      <w:r>
        <w:rPr>
          <w:rFonts w:hint="eastAsia"/>
          <w:sz w:val="21"/>
          <w:szCs w:val="21"/>
        </w:rPr>
        <w:t>表</w:t>
      </w:r>
      <w:r>
        <w:rPr>
          <w:rFonts w:hint="eastAsia"/>
          <w:sz w:val="21"/>
          <w:szCs w:val="21"/>
        </w:rPr>
        <w:t>5-13 sub-function</w:t>
      </w:r>
    </w:p>
    <w:tbl>
      <w:tblPr>
        <w:tblStyle w:val="a6"/>
        <w:tblW w:w="8522" w:type="dxa"/>
        <w:tblLayout w:type="fixed"/>
        <w:tblLook w:val="04A0" w:firstRow="1" w:lastRow="0" w:firstColumn="1" w:lastColumn="0" w:noHBand="0" w:noVBand="1"/>
      </w:tblPr>
      <w:tblGrid>
        <w:gridCol w:w="2177"/>
        <w:gridCol w:w="2535"/>
        <w:gridCol w:w="3810"/>
      </w:tblGrid>
      <w:tr w:rsidR="00435C44" w14:paraId="3189E3C2" w14:textId="77777777">
        <w:tc>
          <w:tcPr>
            <w:tcW w:w="2177" w:type="dxa"/>
          </w:tcPr>
          <w:p w14:paraId="32A2EE8C" w14:textId="77777777" w:rsidR="00435C44" w:rsidRDefault="00454746">
            <w:pPr>
              <w:jc w:val="center"/>
              <w:rPr>
                <w:sz w:val="21"/>
                <w:szCs w:val="21"/>
              </w:rPr>
            </w:pPr>
            <w:r>
              <w:rPr>
                <w:rFonts w:hint="eastAsia"/>
                <w:sz w:val="21"/>
                <w:szCs w:val="21"/>
              </w:rPr>
              <w:t>Service ID</w:t>
            </w:r>
          </w:p>
        </w:tc>
        <w:tc>
          <w:tcPr>
            <w:tcW w:w="2535" w:type="dxa"/>
          </w:tcPr>
          <w:p w14:paraId="2FA6418F" w14:textId="77777777" w:rsidR="00435C44" w:rsidRDefault="00454746">
            <w:pPr>
              <w:jc w:val="center"/>
              <w:rPr>
                <w:sz w:val="21"/>
                <w:szCs w:val="21"/>
              </w:rPr>
            </w:pPr>
            <w:r>
              <w:rPr>
                <w:rFonts w:hint="eastAsia"/>
                <w:sz w:val="21"/>
                <w:szCs w:val="21"/>
              </w:rPr>
              <w:t>Sub-function</w:t>
            </w:r>
          </w:p>
        </w:tc>
        <w:tc>
          <w:tcPr>
            <w:tcW w:w="3810" w:type="dxa"/>
          </w:tcPr>
          <w:p w14:paraId="182DD67B" w14:textId="77777777" w:rsidR="00435C44" w:rsidRDefault="00454746">
            <w:pPr>
              <w:jc w:val="center"/>
              <w:rPr>
                <w:sz w:val="21"/>
                <w:szCs w:val="21"/>
              </w:rPr>
            </w:pPr>
            <w:r>
              <w:rPr>
                <w:sz w:val="21"/>
                <w:szCs w:val="21"/>
              </w:rPr>
              <w:t>Description</w:t>
            </w:r>
          </w:p>
        </w:tc>
      </w:tr>
      <w:tr w:rsidR="00435C44" w14:paraId="3ADD30E2" w14:textId="77777777">
        <w:tc>
          <w:tcPr>
            <w:tcW w:w="2177" w:type="dxa"/>
          </w:tcPr>
          <w:p w14:paraId="11F3505D" w14:textId="77777777" w:rsidR="00435C44" w:rsidRDefault="00454746">
            <w:pPr>
              <w:jc w:val="center"/>
              <w:rPr>
                <w:sz w:val="21"/>
                <w:szCs w:val="21"/>
              </w:rPr>
            </w:pPr>
            <w:r>
              <w:rPr>
                <w:sz w:val="21"/>
                <w:szCs w:val="21"/>
              </w:rPr>
              <w:t>0x85</w:t>
            </w:r>
          </w:p>
        </w:tc>
        <w:tc>
          <w:tcPr>
            <w:tcW w:w="2535" w:type="dxa"/>
          </w:tcPr>
          <w:p w14:paraId="3E5EACD1" w14:textId="77777777" w:rsidR="00435C44" w:rsidRDefault="00454746">
            <w:pPr>
              <w:jc w:val="center"/>
              <w:rPr>
                <w:sz w:val="21"/>
                <w:szCs w:val="21"/>
              </w:rPr>
            </w:pPr>
            <w:r>
              <w:rPr>
                <w:rFonts w:hint="eastAsia"/>
                <w:sz w:val="21"/>
                <w:szCs w:val="21"/>
              </w:rPr>
              <w:t>0x00</w:t>
            </w:r>
          </w:p>
        </w:tc>
        <w:tc>
          <w:tcPr>
            <w:tcW w:w="3810" w:type="dxa"/>
          </w:tcPr>
          <w:p w14:paraId="5118AE22" w14:textId="77777777" w:rsidR="00435C44" w:rsidRDefault="00454746">
            <w:pPr>
              <w:jc w:val="left"/>
              <w:rPr>
                <w:sz w:val="21"/>
                <w:szCs w:val="21"/>
              </w:rPr>
            </w:pPr>
            <w:r>
              <w:rPr>
                <w:rFonts w:hint="eastAsia"/>
                <w:sz w:val="21"/>
                <w:szCs w:val="21"/>
              </w:rPr>
              <w:t>打开</w:t>
            </w:r>
            <w:r>
              <w:rPr>
                <w:sz w:val="21"/>
                <w:szCs w:val="21"/>
              </w:rPr>
              <w:t>ECU</w:t>
            </w:r>
            <w:r>
              <w:rPr>
                <w:sz w:val="21"/>
                <w:szCs w:val="21"/>
              </w:rPr>
              <w:t>的</w:t>
            </w:r>
            <w:r>
              <w:rPr>
                <w:sz w:val="21"/>
                <w:szCs w:val="21"/>
              </w:rPr>
              <w:t>DTC</w:t>
            </w:r>
            <w:r>
              <w:rPr>
                <w:sz w:val="21"/>
                <w:szCs w:val="21"/>
              </w:rPr>
              <w:t>存储</w:t>
            </w:r>
          </w:p>
        </w:tc>
      </w:tr>
      <w:tr w:rsidR="00435C44" w14:paraId="618F6C81" w14:textId="77777777">
        <w:tc>
          <w:tcPr>
            <w:tcW w:w="2177" w:type="dxa"/>
          </w:tcPr>
          <w:p w14:paraId="52A92278" w14:textId="77777777" w:rsidR="00435C44" w:rsidRDefault="00454746">
            <w:pPr>
              <w:jc w:val="center"/>
              <w:rPr>
                <w:sz w:val="21"/>
                <w:szCs w:val="21"/>
              </w:rPr>
            </w:pPr>
            <w:r>
              <w:rPr>
                <w:sz w:val="21"/>
                <w:szCs w:val="21"/>
              </w:rPr>
              <w:t>0x85</w:t>
            </w:r>
          </w:p>
        </w:tc>
        <w:tc>
          <w:tcPr>
            <w:tcW w:w="2535" w:type="dxa"/>
          </w:tcPr>
          <w:p w14:paraId="3D9C43AA" w14:textId="77777777" w:rsidR="00435C44" w:rsidRDefault="00454746">
            <w:pPr>
              <w:jc w:val="center"/>
              <w:rPr>
                <w:sz w:val="21"/>
                <w:szCs w:val="21"/>
              </w:rPr>
            </w:pPr>
            <w:r>
              <w:rPr>
                <w:rFonts w:hint="eastAsia"/>
                <w:sz w:val="21"/>
                <w:szCs w:val="21"/>
              </w:rPr>
              <w:t>0x01</w:t>
            </w:r>
          </w:p>
        </w:tc>
        <w:tc>
          <w:tcPr>
            <w:tcW w:w="3810" w:type="dxa"/>
          </w:tcPr>
          <w:p w14:paraId="2EDCA414" w14:textId="77777777" w:rsidR="00435C44" w:rsidRDefault="00454746">
            <w:pPr>
              <w:jc w:val="left"/>
              <w:rPr>
                <w:sz w:val="21"/>
                <w:szCs w:val="21"/>
              </w:rPr>
            </w:pPr>
            <w:r>
              <w:rPr>
                <w:sz w:val="21"/>
                <w:szCs w:val="21"/>
              </w:rPr>
              <w:t>关闭</w:t>
            </w:r>
            <w:r>
              <w:rPr>
                <w:sz w:val="21"/>
                <w:szCs w:val="21"/>
              </w:rPr>
              <w:t>ECU</w:t>
            </w:r>
            <w:r>
              <w:rPr>
                <w:sz w:val="21"/>
                <w:szCs w:val="21"/>
              </w:rPr>
              <w:t>的</w:t>
            </w:r>
            <w:r>
              <w:rPr>
                <w:sz w:val="21"/>
                <w:szCs w:val="21"/>
              </w:rPr>
              <w:t>DTC</w:t>
            </w:r>
            <w:r>
              <w:rPr>
                <w:sz w:val="21"/>
                <w:szCs w:val="21"/>
              </w:rPr>
              <w:t>存储</w:t>
            </w:r>
          </w:p>
        </w:tc>
      </w:tr>
    </w:tbl>
    <w:p w14:paraId="56427784" w14:textId="77777777" w:rsidR="00435C44" w:rsidRDefault="00454746">
      <w:pPr>
        <w:ind w:firstLine="420"/>
      </w:pPr>
      <w:r>
        <w:t>第二部分是</w:t>
      </w:r>
      <w:r>
        <w:t>sub-function</w:t>
      </w:r>
      <w:r>
        <w:t>，表明是打开还是关闭</w:t>
      </w:r>
      <w:r>
        <w:t>ECU</w:t>
      </w:r>
      <w:r>
        <w:t>的</w:t>
      </w:r>
      <w:r>
        <w:t>DTC</w:t>
      </w:r>
      <w:r>
        <w:t>存储</w:t>
      </w:r>
      <w:r>
        <w:rPr>
          <w:rFonts w:hint="eastAsia"/>
        </w:rPr>
        <w:t>；</w:t>
      </w:r>
    </w:p>
    <w:p w14:paraId="4EEFD6F2" w14:textId="77777777" w:rsidR="00435C44" w:rsidRDefault="00454746">
      <w:pPr>
        <w:ind w:firstLine="420"/>
      </w:pPr>
      <w:r>
        <w:t>第三部分是</w:t>
      </w:r>
      <w:r>
        <w:t>optional</w:t>
      </w:r>
      <w:r>
        <w:t>的，由各家自己定义，比如，可以用</w:t>
      </w:r>
      <w:proofErr w:type="gramStart"/>
      <w:r>
        <w:t xml:space="preserve">FF </w:t>
      </w:r>
      <w:proofErr w:type="spellStart"/>
      <w:r>
        <w:t>FF</w:t>
      </w:r>
      <w:proofErr w:type="spellEnd"/>
      <w:r>
        <w:t xml:space="preserve"> </w:t>
      </w:r>
      <w:proofErr w:type="spellStart"/>
      <w:proofErr w:type="gramEnd"/>
      <w:r>
        <w:t>FF</w:t>
      </w:r>
      <w:proofErr w:type="spellEnd"/>
      <w:r>
        <w:t xml:space="preserve"> </w:t>
      </w:r>
      <w:r>
        <w:t>来表示这</w:t>
      </w:r>
      <w:r>
        <w:lastRenderedPageBreak/>
        <w:t>条诊断命令针对所有的</w:t>
      </w:r>
      <w:r>
        <w:t>DTC</w:t>
      </w:r>
      <w:r>
        <w:t>。</w:t>
      </w:r>
    </w:p>
    <w:p w14:paraId="6215F381" w14:textId="77777777" w:rsidR="00435C44" w:rsidRDefault="00454746">
      <w:pPr>
        <w:pStyle w:val="2"/>
        <w:rPr>
          <w:rFonts w:hint="default"/>
        </w:rPr>
      </w:pPr>
      <w:proofErr w:type="spellStart"/>
      <w:r>
        <w:rPr>
          <w:rFonts w:hint="default"/>
        </w:rPr>
        <w:t>ResponseOnEvent</w:t>
      </w:r>
      <w:proofErr w:type="spellEnd"/>
      <w:r>
        <w:rPr>
          <w:rFonts w:hint="default"/>
        </w:rPr>
        <w:t xml:space="preserve"> (0x86)</w:t>
      </w:r>
    </w:p>
    <w:p w14:paraId="7F2B83C9" w14:textId="77777777" w:rsidR="00435C44" w:rsidRDefault="00454746">
      <w:pPr>
        <w:ind w:firstLine="420"/>
      </w:pPr>
      <w:r>
        <w:rPr>
          <w:rFonts w:hint="eastAsia"/>
        </w:rPr>
        <w:t>一般来说，</w:t>
      </w:r>
      <w:r>
        <w:t>诊断通信过程是问答式的，诊断仪发请求，</w:t>
      </w:r>
      <w:r>
        <w:t>ECU</w:t>
      </w:r>
      <w:r>
        <w:t>给响应。</w:t>
      </w:r>
      <w:r>
        <w:t>0x86</w:t>
      </w:r>
      <w:r>
        <w:t>服务算是一个例外，在</w:t>
      </w:r>
      <w:r>
        <w:t>ECU</w:t>
      </w:r>
      <w:r>
        <w:t>收到这条</w:t>
      </w:r>
      <w:r>
        <w:t>0x86</w:t>
      </w:r>
      <w:r>
        <w:t>服务之后，当</w:t>
      </w:r>
      <w:r>
        <w:t>DTC</w:t>
      </w:r>
      <w:r>
        <w:t>产生时，它会自动地上报</w:t>
      </w:r>
      <w:r>
        <w:t>DTC</w:t>
      </w:r>
      <w:r>
        <w:t>及相关环境数据，直到用另一条</w:t>
      </w:r>
      <w:r>
        <w:t>0x86</w:t>
      </w:r>
      <w:r>
        <w:t>服务来关闭</w:t>
      </w:r>
      <w:r>
        <w:t>ECU</w:t>
      </w:r>
      <w:r>
        <w:t>的这个行为。</w:t>
      </w:r>
    </w:p>
    <w:p w14:paraId="436BB3C0" w14:textId="77777777" w:rsidR="00435C44" w:rsidRDefault="00454746">
      <w:pPr>
        <w:ind w:firstLine="420"/>
      </w:pPr>
      <w:r>
        <w:t>该功能主要用于</w:t>
      </w:r>
      <w:r>
        <w:t>ECU</w:t>
      </w:r>
      <w:r>
        <w:t>的前期开发阶段，在售后和生产中是不会用到的，而且该服务的格式复杂（即可变的参数很多），执行它还分为好几个步骤</w:t>
      </w:r>
      <w:r>
        <w:rPr>
          <w:rFonts w:hint="eastAsia"/>
        </w:rPr>
        <w:t>。</w:t>
      </w:r>
    </w:p>
    <w:p w14:paraId="15DB9ECD" w14:textId="77777777" w:rsidR="00435C44" w:rsidRDefault="00454746">
      <w:pPr>
        <w:pStyle w:val="2"/>
        <w:rPr>
          <w:rFonts w:hint="default"/>
        </w:rPr>
      </w:pPr>
      <w:proofErr w:type="spellStart"/>
      <w:r>
        <w:rPr>
          <w:rFonts w:hint="default"/>
        </w:rPr>
        <w:t>LinkControl</w:t>
      </w:r>
      <w:proofErr w:type="spellEnd"/>
      <w:r>
        <w:rPr>
          <w:rFonts w:hint="default"/>
        </w:rPr>
        <w:t xml:space="preserve"> (0x87)</w:t>
      </w:r>
    </w:p>
    <w:p w14:paraId="2567CDFB" w14:textId="77777777" w:rsidR="00435C44" w:rsidRDefault="00454746">
      <w:pPr>
        <w:ind w:firstLine="420"/>
      </w:pPr>
      <w:r>
        <w:t>这个服务用于转化</w:t>
      </w:r>
      <w:r>
        <w:t>ECU</w:t>
      </w:r>
      <w:r>
        <w:t>数据链路层和物理层的状态，比如，在高速</w:t>
      </w:r>
      <w:r>
        <w:t>CAN</w:t>
      </w:r>
      <w:r>
        <w:t>上的</w:t>
      </w:r>
      <w:r>
        <w:t>ECU</w:t>
      </w:r>
      <w:r>
        <w:t>正常通信速率是</w:t>
      </w:r>
      <w:r>
        <w:t xml:space="preserve">500 </w:t>
      </w:r>
      <w:proofErr w:type="spellStart"/>
      <w:r>
        <w:t>kbit</w:t>
      </w:r>
      <w:proofErr w:type="spellEnd"/>
      <w:r>
        <w:t>/s</w:t>
      </w:r>
      <w:r>
        <w:t>，但它同时也支持</w:t>
      </w:r>
      <w:r>
        <w:t>1M bit/s</w:t>
      </w:r>
      <w:r>
        <w:t>的波特率，如果需要刷写大量数据，便可以利用这条诊断服务让</w:t>
      </w:r>
      <w:r>
        <w:t>ECU</w:t>
      </w:r>
      <w:r>
        <w:t>以</w:t>
      </w:r>
      <w:r>
        <w:t>1M bit/s</w:t>
      </w:r>
      <w:r>
        <w:t>的波特率进行通信。</w:t>
      </w:r>
    </w:p>
    <w:p w14:paraId="1A55CFCE" w14:textId="77777777" w:rsidR="00435C44" w:rsidRDefault="00454746">
      <w:pPr>
        <w:ind w:firstLine="420"/>
      </w:pPr>
      <w:r>
        <w:t>这个诊断服务的执行分为两个步骤：</w:t>
      </w:r>
    </w:p>
    <w:p w14:paraId="6911DF76" w14:textId="77777777" w:rsidR="00435C44" w:rsidRDefault="00454746">
      <w:pPr>
        <w:ind w:firstLine="420"/>
      </w:pPr>
      <w:r>
        <w:rPr>
          <w:rFonts w:hint="eastAsia"/>
        </w:rPr>
        <w:t>1</w:t>
      </w:r>
      <w:r>
        <w:rPr>
          <w:rFonts w:hint="eastAsia"/>
        </w:rPr>
        <w:t>、</w:t>
      </w:r>
      <w:r>
        <w:t>验证</w:t>
      </w:r>
      <w:r>
        <w:t>ECU</w:t>
      </w:r>
      <w:r>
        <w:t>是否支持要调整到的目标波特率</w:t>
      </w:r>
      <w:r>
        <w:rPr>
          <w:rFonts w:hint="eastAsia"/>
        </w:rPr>
        <w:t>；</w:t>
      </w:r>
    </w:p>
    <w:p w14:paraId="6DB69299" w14:textId="77777777" w:rsidR="00435C44" w:rsidRDefault="00454746">
      <w:pPr>
        <w:ind w:firstLine="420"/>
      </w:pPr>
      <w:r>
        <w:rPr>
          <w:rFonts w:hint="eastAsia"/>
        </w:rPr>
        <w:t>2</w:t>
      </w:r>
      <w:r>
        <w:rPr>
          <w:rFonts w:hint="eastAsia"/>
        </w:rPr>
        <w:t>、</w:t>
      </w:r>
      <w:r>
        <w:t>让</w:t>
      </w:r>
      <w:r>
        <w:t>ECU</w:t>
      </w:r>
      <w:r>
        <w:t>的数据链路层和物理层转到目标波特率的通信状态</w:t>
      </w:r>
      <w:r>
        <w:rPr>
          <w:rFonts w:hint="eastAsia"/>
        </w:rPr>
        <w:t>。</w:t>
      </w:r>
    </w:p>
    <w:p w14:paraId="1022E488" w14:textId="77777777" w:rsidR="00435C44" w:rsidRDefault="00454746">
      <w:pPr>
        <w:ind w:firstLine="420"/>
      </w:pPr>
      <w:r>
        <w:t>只有当第一个步骤验证通过了，第二个步骤才可以成功执行。</w:t>
      </w:r>
    </w:p>
    <w:p w14:paraId="25A5ED14" w14:textId="77777777" w:rsidR="00435C44" w:rsidRDefault="00454746">
      <w:pPr>
        <w:pStyle w:val="1"/>
      </w:pPr>
      <w:r>
        <w:t>Data Transmission</w:t>
      </w:r>
    </w:p>
    <w:p w14:paraId="6984F087" w14:textId="77777777" w:rsidR="00435C44" w:rsidRDefault="00454746">
      <w:pPr>
        <w:ind w:firstLine="420"/>
      </w:pPr>
      <w:r>
        <w:rPr>
          <w:rFonts w:hint="eastAsia"/>
        </w:rPr>
        <w:t>本</w:t>
      </w:r>
      <w:r>
        <w:t>章介绍一下</w:t>
      </w:r>
      <w:r>
        <w:t>UDS</w:t>
      </w:r>
      <w:r>
        <w:t>的第二类诊断服务，即</w:t>
      </w:r>
      <w:r>
        <w:t>Data Transmission</w:t>
      </w:r>
      <w:r>
        <w:t>（数据传输）</w:t>
      </w:r>
      <w:r>
        <w:rPr>
          <w:rFonts w:hint="eastAsia"/>
        </w:rPr>
        <w:t>。</w:t>
      </w:r>
    </w:p>
    <w:p w14:paraId="2C0C6A33" w14:textId="77777777" w:rsidR="00435C44" w:rsidRDefault="00454746">
      <w:r>
        <w:t>通常，</w:t>
      </w:r>
      <w:r>
        <w:t>0x22</w:t>
      </w:r>
      <w:r>
        <w:t>和</w:t>
      </w:r>
      <w:r>
        <w:t>0x2E</w:t>
      </w:r>
      <w:r>
        <w:t>成对使用，</w:t>
      </w:r>
      <w:r>
        <w:t>0x23</w:t>
      </w:r>
      <w:r>
        <w:t>和</w:t>
      </w:r>
      <w:r>
        <w:t>0x3D</w:t>
      </w:r>
      <w:r>
        <w:t>成对使用，这几个服务用于诊断数据的基本读写操作。</w:t>
      </w:r>
      <w:r>
        <w:t>0x24</w:t>
      </w:r>
      <w:r>
        <w:t>，</w:t>
      </w:r>
      <w:r>
        <w:t>0x2A</w:t>
      </w:r>
      <w:r>
        <w:t>，</w:t>
      </w:r>
      <w:r>
        <w:t>0x2C</w:t>
      </w:r>
      <w:r>
        <w:t>是一些特殊操作。</w:t>
      </w:r>
    </w:p>
    <w:p w14:paraId="7352E35E" w14:textId="77777777" w:rsidR="00435C44" w:rsidRDefault="00454746">
      <w:pPr>
        <w:pStyle w:val="2"/>
        <w:rPr>
          <w:rFonts w:hint="default"/>
        </w:rPr>
      </w:pPr>
      <w:proofErr w:type="spellStart"/>
      <w:r>
        <w:rPr>
          <w:rFonts w:hint="default"/>
        </w:rPr>
        <w:t>ReadDataByIdentifier</w:t>
      </w:r>
      <w:proofErr w:type="spellEnd"/>
      <w:r>
        <w:rPr>
          <w:rFonts w:hint="default"/>
        </w:rPr>
        <w:t xml:space="preserve"> (0x22)</w:t>
      </w:r>
    </w:p>
    <w:p w14:paraId="4DE979DE" w14:textId="77777777" w:rsidR="00435C44" w:rsidRDefault="00454746">
      <w:pPr>
        <w:ind w:firstLine="420"/>
      </w:pPr>
      <w:r>
        <w:t>0x22</w:t>
      </w:r>
      <w:r>
        <w:t>和</w:t>
      </w:r>
      <w:r>
        <w:t>0x2E</w:t>
      </w:r>
      <w:r>
        <w:t>这两个服务是对以标识符</w:t>
      </w:r>
      <w:r>
        <w:t>(identifier)</w:t>
      </w:r>
      <w:r>
        <w:t>标记的数据的操作，前者是读，后者是写。</w:t>
      </w:r>
      <w:r>
        <w:t>UDS</w:t>
      </w:r>
      <w:r>
        <w:t>规定，诊断数据使用两个</w:t>
      </w:r>
      <w:r>
        <w:t>byte</w:t>
      </w:r>
      <w:r>
        <w:t>的标识符来标记，比如，</w:t>
      </w:r>
      <w:r>
        <w:t>0xF187</w:t>
      </w:r>
      <w:r>
        <w:t>用来标记</w:t>
      </w:r>
      <w:r>
        <w:t>ECU</w:t>
      </w:r>
      <w:r>
        <w:t>的零件号，</w:t>
      </w:r>
      <w:r>
        <w:t>0xF19E</w:t>
      </w:r>
      <w:r>
        <w:t>用于标记该</w:t>
      </w:r>
      <w:r>
        <w:t>ECU</w:t>
      </w:r>
      <w:r>
        <w:t>所使用的诊断文件的名字，</w:t>
      </w:r>
      <w:r>
        <w:t>UDS</w:t>
      </w:r>
      <w:r>
        <w:t>还规定了厂家可以自定义的标识符范围。这两个服务的用法很简单，以读取</w:t>
      </w:r>
      <w:r>
        <w:t>ECU</w:t>
      </w:r>
      <w:r>
        <w:t>的零件号为例说明：</w:t>
      </w:r>
    </w:p>
    <w:p w14:paraId="10F52912" w14:textId="77777777" w:rsidR="00435C44" w:rsidRDefault="00454746">
      <w:pPr>
        <w:ind w:firstLine="420"/>
      </w:pPr>
      <w:r>
        <w:t xml:space="preserve">22 F1 87 </w:t>
      </w:r>
      <w:r>
        <w:t>（读取零件号）</w:t>
      </w:r>
    </w:p>
    <w:p w14:paraId="28354ED7" w14:textId="77777777" w:rsidR="00435C44" w:rsidRDefault="00454746">
      <w:pPr>
        <w:ind w:firstLine="420"/>
      </w:pPr>
      <w:r>
        <w:lastRenderedPageBreak/>
        <w:t>62 F1 87 XX YY ZZ KK MM NN</w:t>
      </w:r>
      <w:r>
        <w:t>（给出零件号）</w:t>
      </w:r>
    </w:p>
    <w:p w14:paraId="201E4388" w14:textId="77777777" w:rsidR="00435C44" w:rsidRDefault="00454746">
      <w:pPr>
        <w:ind w:firstLine="420"/>
      </w:pPr>
      <w:r>
        <w:t>具体每次可以使用</w:t>
      </w:r>
      <w:r>
        <w:t>22</w:t>
      </w:r>
      <w:r>
        <w:t>服务读取几个</w:t>
      </w:r>
      <w:r>
        <w:t>ID</w:t>
      </w:r>
      <w:r>
        <w:t>，每个</w:t>
      </w:r>
      <w:r>
        <w:t>ID</w:t>
      </w:r>
      <w:r>
        <w:t>的读写权限（比如在</w:t>
      </w:r>
      <w:r>
        <w:t>哪些</w:t>
      </w:r>
      <w:r>
        <w:t>session</w:t>
      </w:r>
      <w:r>
        <w:t>中可以读写，是否需要安全访问操作等），由厂家自定义。假设零件号这个</w:t>
      </w:r>
      <w:r>
        <w:t>ID</w:t>
      </w:r>
      <w:r>
        <w:t>是可以写入的话，则写零件号的诊断命令是：</w:t>
      </w:r>
    </w:p>
    <w:p w14:paraId="44117F70" w14:textId="77777777" w:rsidR="00435C44" w:rsidRDefault="00454746">
      <w:pPr>
        <w:ind w:firstLine="420"/>
      </w:pPr>
      <w:r>
        <w:t>2E F1 87 XX YY ZZ KK MM NN</w:t>
      </w:r>
      <w:r>
        <w:t>（写入零件号）</w:t>
      </w:r>
    </w:p>
    <w:p w14:paraId="6E52CD04" w14:textId="77777777" w:rsidR="00435C44" w:rsidRDefault="00454746">
      <w:pPr>
        <w:ind w:firstLine="420"/>
      </w:pPr>
      <w:r>
        <w:t>6E F1 87</w:t>
      </w:r>
      <w:r>
        <w:t>（给出</w:t>
      </w:r>
      <w:r>
        <w:t>positive response</w:t>
      </w:r>
      <w:r>
        <w:t>）</w:t>
      </w:r>
    </w:p>
    <w:p w14:paraId="799010C7" w14:textId="77777777" w:rsidR="00435C44" w:rsidRDefault="00454746">
      <w:pPr>
        <w:pStyle w:val="2"/>
        <w:rPr>
          <w:rFonts w:hint="default"/>
        </w:rPr>
      </w:pPr>
      <w:proofErr w:type="spellStart"/>
      <w:r>
        <w:rPr>
          <w:rFonts w:hint="default"/>
        </w:rPr>
        <w:t>ReadMemoryByAddress</w:t>
      </w:r>
      <w:proofErr w:type="spellEnd"/>
      <w:r>
        <w:rPr>
          <w:rFonts w:hint="default"/>
        </w:rPr>
        <w:t xml:space="preserve"> (0x23)</w:t>
      </w:r>
    </w:p>
    <w:p w14:paraId="26E0AC17" w14:textId="77777777" w:rsidR="00435C44" w:rsidRDefault="00454746">
      <w:pPr>
        <w:ind w:firstLine="420"/>
      </w:pPr>
      <w:r>
        <w:t>0x23</w:t>
      </w:r>
      <w:r>
        <w:t>和</w:t>
      </w:r>
      <w:r>
        <w:t>0x3D</w:t>
      </w:r>
      <w:r>
        <w:t>这两个服务是对以地址信息（</w:t>
      </w:r>
      <w:proofErr w:type="spellStart"/>
      <w:r>
        <w:t>memoryAddress</w:t>
      </w:r>
      <w:proofErr w:type="spellEnd"/>
      <w:r>
        <w:t>）标记的数据的操作，前者是读，后者是写。</w:t>
      </w:r>
    </w:p>
    <w:p w14:paraId="1436A355" w14:textId="77777777" w:rsidR="00435C44" w:rsidRDefault="00454746">
      <w:pPr>
        <w:ind w:firstLine="420"/>
      </w:pPr>
      <w:r>
        <w:t>第一部分固定为</w:t>
      </w:r>
      <w:r>
        <w:t>1</w:t>
      </w:r>
      <w:r>
        <w:t>个</w:t>
      </w:r>
      <w:r>
        <w:t>byte, 0x23</w:t>
      </w:r>
      <w:r>
        <w:t>；</w:t>
      </w:r>
    </w:p>
    <w:p w14:paraId="0F24B778" w14:textId="77777777" w:rsidR="00435C44" w:rsidRDefault="00454746">
      <w:pPr>
        <w:jc w:val="center"/>
        <w:rPr>
          <w:sz w:val="21"/>
          <w:szCs w:val="21"/>
        </w:rPr>
      </w:pPr>
      <w:r>
        <w:rPr>
          <w:rFonts w:hint="eastAsia"/>
          <w:sz w:val="21"/>
          <w:szCs w:val="21"/>
        </w:rPr>
        <w:t>表</w:t>
      </w:r>
      <w:r>
        <w:rPr>
          <w:rFonts w:hint="eastAsia"/>
          <w:sz w:val="21"/>
          <w:szCs w:val="21"/>
        </w:rPr>
        <w:t xml:space="preserve">6-2 </w:t>
      </w:r>
      <w:proofErr w:type="spellStart"/>
      <w:r>
        <w:rPr>
          <w:rFonts w:hint="eastAsia"/>
          <w:sz w:val="21"/>
          <w:szCs w:val="21"/>
        </w:rPr>
        <w:t>ReadMemoryByAddres</w:t>
      </w:r>
      <w:r>
        <w:rPr>
          <w:rFonts w:hint="eastAsia"/>
          <w:sz w:val="21"/>
          <w:szCs w:val="21"/>
        </w:rPr>
        <w:t>s</w:t>
      </w:r>
      <w:proofErr w:type="spellEnd"/>
      <w:r>
        <w:rPr>
          <w:rFonts w:hint="eastAsia"/>
          <w:sz w:val="21"/>
          <w:szCs w:val="21"/>
        </w:rPr>
        <w:t>服务</w:t>
      </w:r>
      <w:r>
        <w:rPr>
          <w:rFonts w:hint="eastAsia"/>
          <w:sz w:val="21"/>
          <w:szCs w:val="21"/>
        </w:rPr>
        <w:t>Request</w:t>
      </w:r>
      <w:r>
        <w:rPr>
          <w:rFonts w:hint="eastAsia"/>
          <w:sz w:val="21"/>
          <w:szCs w:val="21"/>
        </w:rPr>
        <w:t>格式</w:t>
      </w:r>
    </w:p>
    <w:tbl>
      <w:tblPr>
        <w:tblStyle w:val="a6"/>
        <w:tblW w:w="8522" w:type="dxa"/>
        <w:tblLayout w:type="fixed"/>
        <w:tblLook w:val="04A0" w:firstRow="1" w:lastRow="0" w:firstColumn="1" w:lastColumn="0" w:noHBand="0" w:noVBand="1"/>
      </w:tblPr>
      <w:tblGrid>
        <w:gridCol w:w="2130"/>
        <w:gridCol w:w="2130"/>
        <w:gridCol w:w="2131"/>
        <w:gridCol w:w="2131"/>
      </w:tblGrid>
      <w:tr w:rsidR="00435C44" w14:paraId="75EDE922" w14:textId="77777777">
        <w:tc>
          <w:tcPr>
            <w:tcW w:w="2130" w:type="dxa"/>
          </w:tcPr>
          <w:p w14:paraId="0E9F23EE" w14:textId="77777777" w:rsidR="00435C44" w:rsidRDefault="00454746">
            <w:pPr>
              <w:jc w:val="center"/>
              <w:rPr>
                <w:sz w:val="21"/>
                <w:szCs w:val="21"/>
              </w:rPr>
            </w:pPr>
            <w:r>
              <w:rPr>
                <w:rFonts w:hint="eastAsia"/>
                <w:sz w:val="21"/>
                <w:szCs w:val="21"/>
              </w:rPr>
              <w:t>Byte 1</w:t>
            </w:r>
          </w:p>
        </w:tc>
        <w:tc>
          <w:tcPr>
            <w:tcW w:w="2130" w:type="dxa"/>
          </w:tcPr>
          <w:p w14:paraId="0A3210D2" w14:textId="77777777" w:rsidR="00435C44" w:rsidRDefault="00454746">
            <w:pPr>
              <w:jc w:val="center"/>
              <w:rPr>
                <w:sz w:val="21"/>
                <w:szCs w:val="21"/>
              </w:rPr>
            </w:pPr>
            <w:r>
              <w:rPr>
                <w:rFonts w:hint="eastAsia"/>
                <w:sz w:val="21"/>
                <w:szCs w:val="21"/>
              </w:rPr>
              <w:t>Byte 2</w:t>
            </w:r>
          </w:p>
        </w:tc>
        <w:tc>
          <w:tcPr>
            <w:tcW w:w="2131" w:type="dxa"/>
          </w:tcPr>
          <w:p w14:paraId="3DBBF3F9" w14:textId="77777777" w:rsidR="00435C44" w:rsidRDefault="00454746">
            <w:pPr>
              <w:jc w:val="center"/>
              <w:rPr>
                <w:sz w:val="21"/>
                <w:szCs w:val="21"/>
              </w:rPr>
            </w:pPr>
            <w:r>
              <w:rPr>
                <w:rFonts w:hint="eastAsia"/>
                <w:sz w:val="21"/>
                <w:szCs w:val="21"/>
              </w:rPr>
              <w:t>Byte 2-m</w:t>
            </w:r>
          </w:p>
        </w:tc>
        <w:tc>
          <w:tcPr>
            <w:tcW w:w="2131" w:type="dxa"/>
          </w:tcPr>
          <w:p w14:paraId="6E8B6D53" w14:textId="77777777" w:rsidR="00435C44" w:rsidRDefault="00454746">
            <w:pPr>
              <w:jc w:val="center"/>
              <w:rPr>
                <w:sz w:val="21"/>
                <w:szCs w:val="21"/>
              </w:rPr>
            </w:pPr>
            <w:r>
              <w:rPr>
                <w:rFonts w:hint="eastAsia"/>
                <w:sz w:val="21"/>
                <w:szCs w:val="21"/>
              </w:rPr>
              <w:t>Byte n</w:t>
            </w:r>
          </w:p>
        </w:tc>
      </w:tr>
      <w:tr w:rsidR="00435C44" w14:paraId="3E9C3821" w14:textId="77777777">
        <w:tc>
          <w:tcPr>
            <w:tcW w:w="2130" w:type="dxa"/>
          </w:tcPr>
          <w:p w14:paraId="4315B16A" w14:textId="77777777" w:rsidR="00435C44" w:rsidRDefault="00454746">
            <w:pPr>
              <w:jc w:val="center"/>
              <w:rPr>
                <w:sz w:val="21"/>
                <w:szCs w:val="21"/>
              </w:rPr>
            </w:pPr>
            <w:r>
              <w:rPr>
                <w:rFonts w:hint="eastAsia"/>
                <w:sz w:val="21"/>
                <w:szCs w:val="21"/>
              </w:rPr>
              <w:t>Service ID</w:t>
            </w:r>
          </w:p>
        </w:tc>
        <w:tc>
          <w:tcPr>
            <w:tcW w:w="2130" w:type="dxa"/>
          </w:tcPr>
          <w:p w14:paraId="32441749" w14:textId="77777777" w:rsidR="00435C44" w:rsidRDefault="00454746">
            <w:pPr>
              <w:jc w:val="center"/>
              <w:rPr>
                <w:sz w:val="21"/>
                <w:szCs w:val="21"/>
              </w:rPr>
            </w:pPr>
            <w:r>
              <w:rPr>
                <w:rFonts w:hint="eastAsia"/>
                <w:sz w:val="21"/>
                <w:szCs w:val="21"/>
              </w:rPr>
              <w:t>Format</w:t>
            </w:r>
          </w:p>
        </w:tc>
        <w:tc>
          <w:tcPr>
            <w:tcW w:w="2131" w:type="dxa"/>
          </w:tcPr>
          <w:p w14:paraId="793E14F2" w14:textId="77777777" w:rsidR="00435C44" w:rsidRDefault="00454746">
            <w:pPr>
              <w:jc w:val="center"/>
              <w:rPr>
                <w:sz w:val="21"/>
                <w:szCs w:val="21"/>
              </w:rPr>
            </w:pPr>
            <w:proofErr w:type="spellStart"/>
            <w:r>
              <w:rPr>
                <w:sz w:val="21"/>
                <w:szCs w:val="21"/>
              </w:rPr>
              <w:t>memoryAddress</w:t>
            </w:r>
            <w:proofErr w:type="spellEnd"/>
          </w:p>
        </w:tc>
        <w:tc>
          <w:tcPr>
            <w:tcW w:w="2131" w:type="dxa"/>
          </w:tcPr>
          <w:p w14:paraId="5DB6886A" w14:textId="77777777" w:rsidR="00435C44" w:rsidRDefault="00454746">
            <w:pPr>
              <w:jc w:val="center"/>
              <w:rPr>
                <w:sz w:val="21"/>
                <w:szCs w:val="21"/>
              </w:rPr>
            </w:pPr>
            <w:proofErr w:type="spellStart"/>
            <w:r>
              <w:rPr>
                <w:rFonts w:hint="eastAsia"/>
                <w:sz w:val="21"/>
                <w:szCs w:val="21"/>
              </w:rPr>
              <w:t>memorySize</w:t>
            </w:r>
            <w:proofErr w:type="spellEnd"/>
          </w:p>
        </w:tc>
      </w:tr>
    </w:tbl>
    <w:p w14:paraId="0A2219DE" w14:textId="77777777" w:rsidR="00435C44" w:rsidRDefault="00454746">
      <w:pPr>
        <w:ind w:firstLine="420"/>
      </w:pPr>
      <w:r>
        <w:rPr>
          <w:rFonts w:hint="eastAsia"/>
        </w:rPr>
        <w:t>第二部分是格式信息，长度为</w:t>
      </w:r>
      <w:r>
        <w:rPr>
          <w:rFonts w:hint="eastAsia"/>
        </w:rPr>
        <w:t>1</w:t>
      </w:r>
      <w:r>
        <w:rPr>
          <w:rFonts w:hint="eastAsia"/>
        </w:rPr>
        <w:t>个</w:t>
      </w:r>
      <w:r>
        <w:rPr>
          <w:rFonts w:hint="eastAsia"/>
        </w:rPr>
        <w:t>byte</w:t>
      </w:r>
      <w:r>
        <w:rPr>
          <w:rFonts w:hint="eastAsia"/>
        </w:rPr>
        <w:t>，高</w:t>
      </w:r>
      <w:r>
        <w:rPr>
          <w:rFonts w:hint="eastAsia"/>
        </w:rPr>
        <w:t>4 bits</w:t>
      </w:r>
      <w:r>
        <w:rPr>
          <w:rFonts w:hint="eastAsia"/>
        </w:rPr>
        <w:t>用于指示</w:t>
      </w:r>
      <w:proofErr w:type="spellStart"/>
      <w:r>
        <w:rPr>
          <w:rFonts w:hint="eastAsia"/>
        </w:rPr>
        <w:t>memorySize</w:t>
      </w:r>
      <w:proofErr w:type="spellEnd"/>
      <w:r>
        <w:rPr>
          <w:rFonts w:hint="eastAsia"/>
        </w:rPr>
        <w:t>的长度（字节数），低</w:t>
      </w:r>
      <w:r>
        <w:rPr>
          <w:rFonts w:hint="eastAsia"/>
        </w:rPr>
        <w:t>4 bits</w:t>
      </w:r>
      <w:r>
        <w:rPr>
          <w:rFonts w:hint="eastAsia"/>
        </w:rPr>
        <w:t>用于指示</w:t>
      </w:r>
      <w:proofErr w:type="spellStart"/>
      <w:r>
        <w:rPr>
          <w:rFonts w:hint="eastAsia"/>
        </w:rPr>
        <w:t>memoryAddress</w:t>
      </w:r>
      <w:proofErr w:type="spellEnd"/>
      <w:r>
        <w:rPr>
          <w:rFonts w:hint="eastAsia"/>
        </w:rPr>
        <w:t>的长度（字节数）。</w:t>
      </w:r>
    </w:p>
    <w:p w14:paraId="5946FEE3" w14:textId="77777777" w:rsidR="00435C44" w:rsidRDefault="00454746">
      <w:pPr>
        <w:jc w:val="center"/>
        <w:rPr>
          <w:sz w:val="21"/>
          <w:szCs w:val="21"/>
        </w:rPr>
      </w:pPr>
      <w:r>
        <w:rPr>
          <w:rFonts w:hint="eastAsia"/>
          <w:sz w:val="21"/>
          <w:szCs w:val="21"/>
        </w:rPr>
        <w:t>表</w:t>
      </w:r>
      <w:r>
        <w:rPr>
          <w:rFonts w:hint="eastAsia"/>
          <w:sz w:val="21"/>
          <w:szCs w:val="21"/>
        </w:rPr>
        <w:t>6-3 Format information</w:t>
      </w:r>
    </w:p>
    <w:tbl>
      <w:tblPr>
        <w:tblStyle w:val="a6"/>
        <w:tblW w:w="8522" w:type="dxa"/>
        <w:tblLayout w:type="fixed"/>
        <w:tblLook w:val="04A0" w:firstRow="1" w:lastRow="0" w:firstColumn="1" w:lastColumn="0" w:noHBand="0" w:noVBand="1"/>
      </w:tblPr>
      <w:tblGrid>
        <w:gridCol w:w="2732"/>
        <w:gridCol w:w="5790"/>
      </w:tblGrid>
      <w:tr w:rsidR="00435C44" w14:paraId="758DF6B2" w14:textId="77777777">
        <w:tc>
          <w:tcPr>
            <w:tcW w:w="2732" w:type="dxa"/>
          </w:tcPr>
          <w:p w14:paraId="13AD2EDF" w14:textId="77777777" w:rsidR="00435C44" w:rsidRDefault="00454746">
            <w:pPr>
              <w:jc w:val="center"/>
              <w:rPr>
                <w:sz w:val="21"/>
                <w:szCs w:val="21"/>
              </w:rPr>
            </w:pPr>
            <w:r>
              <w:rPr>
                <w:rFonts w:hint="eastAsia"/>
                <w:sz w:val="21"/>
                <w:szCs w:val="21"/>
              </w:rPr>
              <w:t>Byte 2</w:t>
            </w:r>
          </w:p>
        </w:tc>
        <w:tc>
          <w:tcPr>
            <w:tcW w:w="5790" w:type="dxa"/>
          </w:tcPr>
          <w:p w14:paraId="75EBE3C5" w14:textId="77777777" w:rsidR="00435C44" w:rsidRDefault="00454746">
            <w:pPr>
              <w:jc w:val="center"/>
              <w:rPr>
                <w:sz w:val="21"/>
                <w:szCs w:val="21"/>
              </w:rPr>
            </w:pPr>
            <w:r>
              <w:rPr>
                <w:sz w:val="21"/>
                <w:szCs w:val="21"/>
              </w:rPr>
              <w:t>Address</w:t>
            </w:r>
            <w:r>
              <w:rPr>
                <w:rFonts w:hint="eastAsia"/>
                <w:sz w:val="21"/>
                <w:szCs w:val="21"/>
              </w:rPr>
              <w:t xml:space="preserve"> </w:t>
            </w:r>
            <w:proofErr w:type="gramStart"/>
            <w:r>
              <w:rPr>
                <w:sz w:val="21"/>
                <w:szCs w:val="21"/>
              </w:rPr>
              <w:t>And</w:t>
            </w:r>
            <w:proofErr w:type="gramEnd"/>
            <w:r>
              <w:rPr>
                <w:rFonts w:hint="eastAsia"/>
                <w:sz w:val="21"/>
                <w:szCs w:val="21"/>
              </w:rPr>
              <w:t xml:space="preserve"> </w:t>
            </w:r>
            <w:r>
              <w:rPr>
                <w:sz w:val="21"/>
                <w:szCs w:val="21"/>
              </w:rPr>
              <w:t>Length</w:t>
            </w:r>
            <w:r>
              <w:rPr>
                <w:rFonts w:hint="eastAsia"/>
                <w:sz w:val="21"/>
                <w:szCs w:val="21"/>
              </w:rPr>
              <w:t xml:space="preserve"> </w:t>
            </w:r>
            <w:r>
              <w:rPr>
                <w:sz w:val="21"/>
                <w:szCs w:val="21"/>
              </w:rPr>
              <w:t>Format</w:t>
            </w:r>
            <w:r>
              <w:rPr>
                <w:rFonts w:hint="eastAsia"/>
                <w:sz w:val="21"/>
                <w:szCs w:val="21"/>
              </w:rPr>
              <w:t xml:space="preserve"> </w:t>
            </w:r>
            <w:r>
              <w:rPr>
                <w:sz w:val="21"/>
                <w:szCs w:val="21"/>
              </w:rPr>
              <w:t>Identifier</w:t>
            </w:r>
          </w:p>
        </w:tc>
      </w:tr>
      <w:tr w:rsidR="00435C44" w14:paraId="733666AC" w14:textId="77777777">
        <w:tc>
          <w:tcPr>
            <w:tcW w:w="2732" w:type="dxa"/>
          </w:tcPr>
          <w:p w14:paraId="623E0DDD" w14:textId="77777777" w:rsidR="00435C44" w:rsidRDefault="00454746">
            <w:pPr>
              <w:jc w:val="center"/>
              <w:rPr>
                <w:sz w:val="21"/>
                <w:szCs w:val="21"/>
              </w:rPr>
            </w:pPr>
            <w:r>
              <w:rPr>
                <w:rFonts w:hint="eastAsia"/>
                <w:sz w:val="21"/>
                <w:szCs w:val="21"/>
              </w:rPr>
              <w:t>Bit 7-4</w:t>
            </w:r>
          </w:p>
        </w:tc>
        <w:tc>
          <w:tcPr>
            <w:tcW w:w="5790" w:type="dxa"/>
          </w:tcPr>
          <w:p w14:paraId="01A6B33A" w14:textId="77777777" w:rsidR="00435C44" w:rsidRDefault="00454746">
            <w:pPr>
              <w:jc w:val="left"/>
              <w:rPr>
                <w:sz w:val="21"/>
                <w:szCs w:val="21"/>
              </w:rPr>
            </w:pPr>
            <w:r>
              <w:rPr>
                <w:sz w:val="21"/>
                <w:szCs w:val="21"/>
              </w:rPr>
              <w:t>用于指示</w:t>
            </w:r>
            <w:proofErr w:type="spellStart"/>
            <w:r>
              <w:rPr>
                <w:sz w:val="21"/>
                <w:szCs w:val="21"/>
              </w:rPr>
              <w:t>memorySize</w:t>
            </w:r>
            <w:proofErr w:type="spellEnd"/>
            <w:r>
              <w:rPr>
                <w:sz w:val="21"/>
                <w:szCs w:val="21"/>
              </w:rPr>
              <w:t>的长度（字节数）</w:t>
            </w:r>
          </w:p>
        </w:tc>
      </w:tr>
      <w:tr w:rsidR="00435C44" w14:paraId="7A03E41B" w14:textId="77777777">
        <w:tc>
          <w:tcPr>
            <w:tcW w:w="2732" w:type="dxa"/>
          </w:tcPr>
          <w:p w14:paraId="090DD3F1" w14:textId="77777777" w:rsidR="00435C44" w:rsidRDefault="00454746">
            <w:pPr>
              <w:jc w:val="center"/>
              <w:rPr>
                <w:sz w:val="21"/>
                <w:szCs w:val="21"/>
              </w:rPr>
            </w:pPr>
            <w:r>
              <w:rPr>
                <w:rFonts w:hint="eastAsia"/>
                <w:sz w:val="21"/>
                <w:szCs w:val="21"/>
              </w:rPr>
              <w:t>Bit 3-0</w:t>
            </w:r>
          </w:p>
        </w:tc>
        <w:tc>
          <w:tcPr>
            <w:tcW w:w="5790" w:type="dxa"/>
          </w:tcPr>
          <w:p w14:paraId="72888284" w14:textId="77777777" w:rsidR="00435C44" w:rsidRDefault="00454746">
            <w:pPr>
              <w:jc w:val="left"/>
              <w:rPr>
                <w:sz w:val="21"/>
                <w:szCs w:val="21"/>
              </w:rPr>
            </w:pPr>
            <w:r>
              <w:rPr>
                <w:rFonts w:hint="eastAsia"/>
                <w:sz w:val="21"/>
                <w:szCs w:val="21"/>
              </w:rPr>
              <w:t>用于指示</w:t>
            </w:r>
            <w:proofErr w:type="spellStart"/>
            <w:r>
              <w:rPr>
                <w:rFonts w:hint="eastAsia"/>
                <w:sz w:val="21"/>
                <w:szCs w:val="21"/>
              </w:rPr>
              <w:t>memoryAddress</w:t>
            </w:r>
            <w:proofErr w:type="spellEnd"/>
            <w:r>
              <w:rPr>
                <w:rFonts w:hint="eastAsia"/>
                <w:sz w:val="21"/>
                <w:szCs w:val="21"/>
              </w:rPr>
              <w:t>的长度（字节数）</w:t>
            </w:r>
          </w:p>
        </w:tc>
      </w:tr>
    </w:tbl>
    <w:p w14:paraId="0252DE37" w14:textId="77777777" w:rsidR="00435C44" w:rsidRDefault="00454746">
      <w:pPr>
        <w:ind w:firstLine="420"/>
      </w:pPr>
      <w:r>
        <w:rPr>
          <w:rFonts w:hint="eastAsia"/>
        </w:rPr>
        <w:t>比如，如果这个值为</w:t>
      </w:r>
      <w:r>
        <w:rPr>
          <w:rFonts w:hint="eastAsia"/>
        </w:rPr>
        <w:t>0x46</w:t>
      </w:r>
      <w:r>
        <w:rPr>
          <w:rFonts w:hint="eastAsia"/>
        </w:rPr>
        <w:t>，则后面的</w:t>
      </w:r>
      <w:proofErr w:type="spellStart"/>
      <w:r>
        <w:rPr>
          <w:rFonts w:hint="eastAsia"/>
        </w:rPr>
        <w:t>memorySize</w:t>
      </w:r>
      <w:proofErr w:type="spellEnd"/>
      <w:r>
        <w:rPr>
          <w:rFonts w:hint="eastAsia"/>
        </w:rPr>
        <w:t>为</w:t>
      </w:r>
      <w:r>
        <w:rPr>
          <w:rFonts w:hint="eastAsia"/>
        </w:rPr>
        <w:t>6</w:t>
      </w:r>
      <w:r>
        <w:rPr>
          <w:rFonts w:hint="eastAsia"/>
        </w:rPr>
        <w:t>个</w:t>
      </w:r>
      <w:r>
        <w:rPr>
          <w:rFonts w:hint="eastAsia"/>
        </w:rPr>
        <w:t>byte</w:t>
      </w:r>
      <w:r>
        <w:rPr>
          <w:rFonts w:hint="eastAsia"/>
        </w:rPr>
        <w:t>，</w:t>
      </w:r>
      <w:proofErr w:type="spellStart"/>
      <w:r>
        <w:rPr>
          <w:rFonts w:hint="eastAsia"/>
        </w:rPr>
        <w:t>memoryAddress</w:t>
      </w:r>
      <w:proofErr w:type="spellEnd"/>
      <w:r>
        <w:rPr>
          <w:rFonts w:hint="eastAsia"/>
        </w:rPr>
        <w:t>为</w:t>
      </w:r>
      <w:r>
        <w:rPr>
          <w:rFonts w:hint="eastAsia"/>
        </w:rPr>
        <w:t>4</w:t>
      </w:r>
      <w:r>
        <w:rPr>
          <w:rFonts w:hint="eastAsia"/>
        </w:rPr>
        <w:t>个</w:t>
      </w:r>
      <w:r>
        <w:rPr>
          <w:rFonts w:hint="eastAsia"/>
        </w:rPr>
        <w:t>byte</w:t>
      </w:r>
      <w:r>
        <w:rPr>
          <w:rFonts w:hint="eastAsia"/>
        </w:rPr>
        <w:t>。</w:t>
      </w:r>
    </w:p>
    <w:p w14:paraId="4023A7F1" w14:textId="77777777" w:rsidR="00435C44" w:rsidRDefault="00454746">
      <w:pPr>
        <w:ind w:firstLine="420"/>
      </w:pPr>
      <w:r>
        <w:rPr>
          <w:rFonts w:hint="eastAsia"/>
        </w:rPr>
        <w:t>第三部分是</w:t>
      </w:r>
      <w:proofErr w:type="spellStart"/>
      <w:r>
        <w:rPr>
          <w:rFonts w:hint="eastAsia"/>
        </w:rPr>
        <w:t>memoryAddress</w:t>
      </w:r>
      <w:proofErr w:type="spellEnd"/>
      <w:r>
        <w:rPr>
          <w:rFonts w:hint="eastAsia"/>
        </w:rPr>
        <w:t>信息，它的长度由第二部分的</w:t>
      </w:r>
      <w:proofErr w:type="spellStart"/>
      <w:r>
        <w:rPr>
          <w:rFonts w:hint="eastAsia"/>
        </w:rPr>
        <w:t>AddressAndLengthFormatIdentifier</w:t>
      </w:r>
      <w:proofErr w:type="spellEnd"/>
      <w:r>
        <w:rPr>
          <w:rFonts w:hint="eastAsia"/>
        </w:rPr>
        <w:t>指示。</w:t>
      </w:r>
    </w:p>
    <w:p w14:paraId="32EE98BA" w14:textId="77777777" w:rsidR="00435C44" w:rsidRDefault="00454746">
      <w:pPr>
        <w:ind w:firstLine="420"/>
      </w:pPr>
      <w:r>
        <w:rPr>
          <w:rFonts w:hint="eastAsia"/>
        </w:rPr>
        <w:t>第四部分是</w:t>
      </w:r>
      <w:proofErr w:type="spellStart"/>
      <w:r>
        <w:rPr>
          <w:rFonts w:hint="eastAsia"/>
        </w:rPr>
        <w:t>memorySize</w:t>
      </w:r>
      <w:proofErr w:type="spellEnd"/>
      <w:r>
        <w:rPr>
          <w:rFonts w:hint="eastAsia"/>
        </w:rPr>
        <w:t>信息，它的长度由第二部分的</w:t>
      </w:r>
      <w:proofErr w:type="spellStart"/>
      <w:r>
        <w:rPr>
          <w:rFonts w:hint="eastAsia"/>
        </w:rPr>
        <w:t>AddressAndLengthFormatIdentifier</w:t>
      </w:r>
      <w:proofErr w:type="spellEnd"/>
      <w:r>
        <w:rPr>
          <w:rFonts w:hint="eastAsia"/>
        </w:rPr>
        <w:t>指示。</w:t>
      </w:r>
    </w:p>
    <w:p w14:paraId="0665EFB1" w14:textId="77777777" w:rsidR="00435C44" w:rsidRDefault="00454746">
      <w:pPr>
        <w:ind w:firstLine="420"/>
      </w:pPr>
      <w:r>
        <w:rPr>
          <w:rFonts w:hint="eastAsia"/>
        </w:rPr>
        <w:t>例：如果这条命令的格式是</w:t>
      </w:r>
      <w:r>
        <w:rPr>
          <w:rFonts w:hint="eastAsia"/>
        </w:rPr>
        <w:t xml:space="preserve"> 23 22 xx </w:t>
      </w:r>
      <w:proofErr w:type="spellStart"/>
      <w:r>
        <w:rPr>
          <w:rFonts w:hint="eastAsia"/>
        </w:rPr>
        <w:t>yy</w:t>
      </w:r>
      <w:proofErr w:type="spellEnd"/>
      <w:r>
        <w:rPr>
          <w:rFonts w:hint="eastAsia"/>
        </w:rPr>
        <w:t xml:space="preserve"> aa bb</w:t>
      </w:r>
      <w:r>
        <w:rPr>
          <w:rFonts w:hint="eastAsia"/>
        </w:rPr>
        <w:t>，则它的含义就是，读取</w:t>
      </w:r>
      <w:r>
        <w:rPr>
          <w:rFonts w:hint="eastAsia"/>
        </w:rPr>
        <w:t xml:space="preserve">xx </w:t>
      </w:r>
      <w:proofErr w:type="spellStart"/>
      <w:r>
        <w:rPr>
          <w:rFonts w:hint="eastAsia"/>
        </w:rPr>
        <w:t>yy</w:t>
      </w:r>
      <w:proofErr w:type="spellEnd"/>
      <w:r>
        <w:rPr>
          <w:rFonts w:hint="eastAsia"/>
        </w:rPr>
        <w:t>地址的长度为</w:t>
      </w:r>
      <w:r>
        <w:rPr>
          <w:rFonts w:hint="eastAsia"/>
        </w:rPr>
        <w:t>aa bb</w:t>
      </w:r>
      <w:r>
        <w:rPr>
          <w:rFonts w:hint="eastAsia"/>
        </w:rPr>
        <w:t>的数据。</w:t>
      </w:r>
    </w:p>
    <w:p w14:paraId="0FA8FDCB" w14:textId="77777777" w:rsidR="00435C44" w:rsidRDefault="00454746">
      <w:pPr>
        <w:pStyle w:val="2"/>
        <w:rPr>
          <w:rFonts w:hint="default"/>
        </w:rPr>
      </w:pPr>
      <w:proofErr w:type="spellStart"/>
      <w:r>
        <w:rPr>
          <w:rFonts w:hint="default"/>
        </w:rPr>
        <w:t>ReadScalingDataByIdentifier</w:t>
      </w:r>
      <w:proofErr w:type="spellEnd"/>
      <w:r>
        <w:rPr>
          <w:rFonts w:hint="default"/>
        </w:rPr>
        <w:t xml:space="preserve"> (0x24)</w:t>
      </w:r>
    </w:p>
    <w:p w14:paraId="611D19D4" w14:textId="77777777" w:rsidR="00435C44" w:rsidRDefault="00454746">
      <w:pPr>
        <w:pStyle w:val="2"/>
        <w:rPr>
          <w:rFonts w:hint="default"/>
        </w:rPr>
      </w:pPr>
      <w:proofErr w:type="spellStart"/>
      <w:r>
        <w:rPr>
          <w:rFonts w:hint="default"/>
        </w:rPr>
        <w:t>ReadDataByPeriodicIdentifier</w:t>
      </w:r>
      <w:proofErr w:type="spellEnd"/>
      <w:r>
        <w:rPr>
          <w:rFonts w:hint="default"/>
        </w:rPr>
        <w:t xml:space="preserve"> (0x2A)</w:t>
      </w:r>
    </w:p>
    <w:p w14:paraId="3474C5FD" w14:textId="77777777" w:rsidR="00435C44" w:rsidRDefault="00454746">
      <w:pPr>
        <w:pStyle w:val="2"/>
        <w:rPr>
          <w:rFonts w:hint="default"/>
        </w:rPr>
      </w:pPr>
      <w:proofErr w:type="spellStart"/>
      <w:r>
        <w:rPr>
          <w:rFonts w:hint="default"/>
        </w:rPr>
        <w:t>DynamicallyDefineDataIdentifier</w:t>
      </w:r>
      <w:proofErr w:type="spellEnd"/>
      <w:r>
        <w:rPr>
          <w:rFonts w:hint="default"/>
        </w:rPr>
        <w:t xml:space="preserve"> (0x2C)</w:t>
      </w:r>
    </w:p>
    <w:p w14:paraId="7EDC4AEE" w14:textId="77777777" w:rsidR="00435C44" w:rsidRDefault="00454746">
      <w:pPr>
        <w:pStyle w:val="2"/>
        <w:rPr>
          <w:rFonts w:hint="default"/>
        </w:rPr>
      </w:pPr>
      <w:proofErr w:type="spellStart"/>
      <w:r>
        <w:rPr>
          <w:rFonts w:hint="default"/>
        </w:rPr>
        <w:lastRenderedPageBreak/>
        <w:t>WriteDataByIdentifie</w:t>
      </w:r>
      <w:r>
        <w:rPr>
          <w:rFonts w:hint="default"/>
        </w:rPr>
        <w:t>r</w:t>
      </w:r>
      <w:proofErr w:type="spellEnd"/>
      <w:r>
        <w:rPr>
          <w:rFonts w:hint="default"/>
        </w:rPr>
        <w:t xml:space="preserve"> (0x2E)</w:t>
      </w:r>
    </w:p>
    <w:p w14:paraId="64338C5D" w14:textId="77777777" w:rsidR="00435C44" w:rsidRDefault="00454746">
      <w:pPr>
        <w:pStyle w:val="2"/>
        <w:rPr>
          <w:rFonts w:hint="default"/>
        </w:rPr>
      </w:pPr>
      <w:proofErr w:type="spellStart"/>
      <w:r>
        <w:rPr>
          <w:rFonts w:hint="default"/>
        </w:rPr>
        <w:t>WriteMemoryByAddress</w:t>
      </w:r>
      <w:proofErr w:type="spellEnd"/>
      <w:r>
        <w:rPr>
          <w:rFonts w:hint="default"/>
        </w:rPr>
        <w:t xml:space="preserve"> (0x3D)</w:t>
      </w:r>
    </w:p>
    <w:p w14:paraId="289CA806" w14:textId="77777777" w:rsidR="00435C44" w:rsidRDefault="00454746">
      <w:pPr>
        <w:ind w:firstLine="420"/>
      </w:pPr>
      <w:r>
        <w:t>了解了</w:t>
      </w:r>
      <w:r>
        <w:t>0x23</w:t>
      </w:r>
      <w:r>
        <w:t>的用法，</w:t>
      </w:r>
      <w:r>
        <w:t>0x3D</w:t>
      </w:r>
      <w:r>
        <w:t>的用法就很好理解了，它标识</w:t>
      </w:r>
      <w:proofErr w:type="spellStart"/>
      <w:r>
        <w:t>memoryAddress</w:t>
      </w:r>
      <w:proofErr w:type="spellEnd"/>
      <w:r>
        <w:t>和</w:t>
      </w:r>
      <w:proofErr w:type="spellStart"/>
      <w:r>
        <w:t>memorySize</w:t>
      </w:r>
      <w:proofErr w:type="spellEnd"/>
      <w:r>
        <w:t>的方法与</w:t>
      </w:r>
      <w:r>
        <w:t>0x23</w:t>
      </w:r>
      <w:r>
        <w:t>相同，只是在诊断命令最后再加上一段需要写入的数据。</w:t>
      </w:r>
    </w:p>
    <w:p w14:paraId="1CE6B8A9" w14:textId="77777777" w:rsidR="00435C44" w:rsidRDefault="00454746">
      <w:pPr>
        <w:pStyle w:val="1"/>
      </w:pPr>
      <w:r>
        <w:t>Stored Data Transmission </w:t>
      </w:r>
    </w:p>
    <w:p w14:paraId="5A46F400" w14:textId="77777777" w:rsidR="00435C44" w:rsidRDefault="00454746">
      <w:pPr>
        <w:ind w:firstLine="420"/>
      </w:pPr>
      <w:r>
        <w:t>存储数据传输，用于操作</w:t>
      </w:r>
      <w:r>
        <w:t>DTC</w:t>
      </w:r>
    </w:p>
    <w:p w14:paraId="6F0B7E36" w14:textId="77777777" w:rsidR="00435C44" w:rsidRDefault="00454746">
      <w:pPr>
        <w:pStyle w:val="2"/>
        <w:rPr>
          <w:rFonts w:hint="default"/>
        </w:rPr>
      </w:pPr>
      <w:proofErr w:type="spellStart"/>
      <w:r>
        <w:rPr>
          <w:rFonts w:hint="default"/>
        </w:rPr>
        <w:t>ClearDiagnosticInformation</w:t>
      </w:r>
      <w:proofErr w:type="spellEnd"/>
      <w:r>
        <w:t xml:space="preserve"> (</w:t>
      </w:r>
      <w:r>
        <w:rPr>
          <w:rFonts w:hint="default"/>
        </w:rPr>
        <w:t>0x14</w:t>
      </w:r>
      <w:r>
        <w:t>)</w:t>
      </w:r>
    </w:p>
    <w:p w14:paraId="26F5D222" w14:textId="77777777" w:rsidR="00435C44" w:rsidRDefault="00454746">
      <w:pPr>
        <w:ind w:firstLine="420"/>
      </w:pPr>
      <w:r>
        <w:t>这条诊断命令的格式比较简单，用法也很好理解，即删除存储在</w:t>
      </w:r>
      <w:r>
        <w:t>ECU</w:t>
      </w:r>
      <w:r>
        <w:t>中的</w:t>
      </w:r>
      <w:r>
        <w:t>DTC</w:t>
      </w:r>
      <w:r>
        <w:t>。</w:t>
      </w:r>
    </w:p>
    <w:p w14:paraId="3F8B2736" w14:textId="77777777" w:rsidR="00435C44" w:rsidRDefault="00454746">
      <w:pPr>
        <w:jc w:val="center"/>
        <w:rPr>
          <w:sz w:val="21"/>
          <w:szCs w:val="21"/>
        </w:rPr>
      </w:pPr>
      <w:r>
        <w:rPr>
          <w:rFonts w:hint="eastAsia"/>
          <w:sz w:val="21"/>
          <w:szCs w:val="21"/>
        </w:rPr>
        <w:t>表</w:t>
      </w:r>
      <w:r>
        <w:rPr>
          <w:rFonts w:hint="eastAsia"/>
          <w:sz w:val="21"/>
          <w:szCs w:val="21"/>
        </w:rPr>
        <w:t xml:space="preserve">7-1 </w:t>
      </w:r>
      <w:proofErr w:type="spellStart"/>
      <w:r>
        <w:rPr>
          <w:sz w:val="21"/>
          <w:szCs w:val="21"/>
        </w:rPr>
        <w:t>ClearDiagnosticInformation</w:t>
      </w:r>
      <w:proofErr w:type="spellEnd"/>
      <w:r>
        <w:rPr>
          <w:rFonts w:hint="eastAsia"/>
          <w:sz w:val="21"/>
          <w:szCs w:val="21"/>
        </w:rPr>
        <w:t>服务</w:t>
      </w:r>
      <w:r>
        <w:rPr>
          <w:rFonts w:hint="eastAsia"/>
          <w:sz w:val="21"/>
          <w:szCs w:val="21"/>
        </w:rPr>
        <w:t>Request</w:t>
      </w:r>
      <w:r>
        <w:rPr>
          <w:rFonts w:hint="eastAsia"/>
          <w:sz w:val="21"/>
          <w:szCs w:val="21"/>
        </w:rPr>
        <w:t>格式</w:t>
      </w:r>
    </w:p>
    <w:tbl>
      <w:tblPr>
        <w:tblStyle w:val="a6"/>
        <w:tblW w:w="8522" w:type="dxa"/>
        <w:tblLayout w:type="fixed"/>
        <w:tblLook w:val="04A0" w:firstRow="1" w:lastRow="0" w:firstColumn="1" w:lastColumn="0" w:noHBand="0" w:noVBand="1"/>
      </w:tblPr>
      <w:tblGrid>
        <w:gridCol w:w="2130"/>
        <w:gridCol w:w="2130"/>
        <w:gridCol w:w="2131"/>
        <w:gridCol w:w="2131"/>
      </w:tblGrid>
      <w:tr w:rsidR="00435C44" w14:paraId="1BEB7C91" w14:textId="77777777">
        <w:tc>
          <w:tcPr>
            <w:tcW w:w="2130" w:type="dxa"/>
          </w:tcPr>
          <w:p w14:paraId="586C19AF" w14:textId="77777777" w:rsidR="00435C44" w:rsidRDefault="00454746">
            <w:pPr>
              <w:jc w:val="center"/>
              <w:rPr>
                <w:sz w:val="21"/>
                <w:szCs w:val="21"/>
              </w:rPr>
            </w:pPr>
            <w:r>
              <w:rPr>
                <w:rFonts w:hint="eastAsia"/>
                <w:sz w:val="21"/>
                <w:szCs w:val="21"/>
              </w:rPr>
              <w:t>Byte 1</w:t>
            </w:r>
          </w:p>
        </w:tc>
        <w:tc>
          <w:tcPr>
            <w:tcW w:w="2130" w:type="dxa"/>
          </w:tcPr>
          <w:p w14:paraId="46222AF6" w14:textId="77777777" w:rsidR="00435C44" w:rsidRDefault="00454746">
            <w:pPr>
              <w:jc w:val="center"/>
              <w:rPr>
                <w:sz w:val="21"/>
                <w:szCs w:val="21"/>
              </w:rPr>
            </w:pPr>
            <w:r>
              <w:rPr>
                <w:rFonts w:hint="eastAsia"/>
                <w:sz w:val="21"/>
                <w:szCs w:val="21"/>
              </w:rPr>
              <w:t>Byte 2</w:t>
            </w:r>
          </w:p>
        </w:tc>
        <w:tc>
          <w:tcPr>
            <w:tcW w:w="2131" w:type="dxa"/>
          </w:tcPr>
          <w:p w14:paraId="27D6F7C9" w14:textId="77777777" w:rsidR="00435C44" w:rsidRDefault="00454746">
            <w:pPr>
              <w:jc w:val="center"/>
              <w:rPr>
                <w:sz w:val="21"/>
                <w:szCs w:val="21"/>
              </w:rPr>
            </w:pPr>
            <w:r>
              <w:rPr>
                <w:rFonts w:hint="eastAsia"/>
                <w:sz w:val="21"/>
                <w:szCs w:val="21"/>
              </w:rPr>
              <w:t>Byte 3</w:t>
            </w:r>
          </w:p>
        </w:tc>
        <w:tc>
          <w:tcPr>
            <w:tcW w:w="2131" w:type="dxa"/>
          </w:tcPr>
          <w:p w14:paraId="7CEC9A61" w14:textId="77777777" w:rsidR="00435C44" w:rsidRDefault="00454746">
            <w:pPr>
              <w:jc w:val="center"/>
              <w:rPr>
                <w:sz w:val="21"/>
                <w:szCs w:val="21"/>
              </w:rPr>
            </w:pPr>
            <w:r>
              <w:rPr>
                <w:rFonts w:hint="eastAsia"/>
                <w:sz w:val="21"/>
                <w:szCs w:val="21"/>
              </w:rPr>
              <w:t>Byte 4</w:t>
            </w:r>
          </w:p>
        </w:tc>
      </w:tr>
      <w:tr w:rsidR="00435C44" w14:paraId="725F73A1" w14:textId="77777777">
        <w:tc>
          <w:tcPr>
            <w:tcW w:w="2130" w:type="dxa"/>
          </w:tcPr>
          <w:p w14:paraId="34168DEF" w14:textId="77777777" w:rsidR="00435C44" w:rsidRDefault="00454746">
            <w:pPr>
              <w:jc w:val="center"/>
              <w:rPr>
                <w:sz w:val="21"/>
                <w:szCs w:val="21"/>
              </w:rPr>
            </w:pPr>
            <w:r>
              <w:rPr>
                <w:rFonts w:hint="eastAsia"/>
                <w:sz w:val="21"/>
                <w:szCs w:val="21"/>
              </w:rPr>
              <w:t>Service ID</w:t>
            </w:r>
          </w:p>
        </w:tc>
        <w:tc>
          <w:tcPr>
            <w:tcW w:w="6392" w:type="dxa"/>
            <w:gridSpan w:val="3"/>
          </w:tcPr>
          <w:p w14:paraId="604FD9B2" w14:textId="77777777" w:rsidR="00435C44" w:rsidRDefault="00454746">
            <w:pPr>
              <w:jc w:val="center"/>
              <w:rPr>
                <w:sz w:val="21"/>
                <w:szCs w:val="21"/>
              </w:rPr>
            </w:pPr>
            <w:r>
              <w:rPr>
                <w:rFonts w:hint="eastAsia"/>
                <w:sz w:val="21"/>
                <w:szCs w:val="21"/>
              </w:rPr>
              <w:t>Group of DTC</w:t>
            </w:r>
          </w:p>
        </w:tc>
      </w:tr>
    </w:tbl>
    <w:p w14:paraId="52E3CBE4" w14:textId="77777777" w:rsidR="00435C44" w:rsidRDefault="00454746">
      <w:pPr>
        <w:ind w:firstLine="420"/>
      </w:pPr>
      <w:r>
        <w:t>第一个字节就是</w:t>
      </w:r>
      <w:r>
        <w:t>SID</w:t>
      </w:r>
      <w:r>
        <w:t>了，后边的三个字节用于标识将要被删除的</w:t>
      </w:r>
      <w:r>
        <w:t>DTC</w:t>
      </w:r>
      <w:r>
        <w:t>种类，</w:t>
      </w:r>
      <w:r>
        <w:t>UDS</w:t>
      </w:r>
      <w:r>
        <w:t>规定用</w:t>
      </w:r>
      <w:proofErr w:type="gramStart"/>
      <w:r>
        <w:t xml:space="preserve">FF </w:t>
      </w:r>
      <w:proofErr w:type="spellStart"/>
      <w:r>
        <w:t>FF</w:t>
      </w:r>
      <w:proofErr w:type="spellEnd"/>
      <w:r>
        <w:t xml:space="preserve"> </w:t>
      </w:r>
      <w:proofErr w:type="spellStart"/>
      <w:proofErr w:type="gramEnd"/>
      <w:r>
        <w:t>FF</w:t>
      </w:r>
      <w:proofErr w:type="spellEnd"/>
      <w:r>
        <w:t>表示所有种类的</w:t>
      </w:r>
      <w:r>
        <w:t>DTC</w:t>
      </w:r>
      <w:r>
        <w:t>，由厂家自定义代表</w:t>
      </w:r>
      <w:r>
        <w:t>Powertrain</w:t>
      </w:r>
      <w:r>
        <w:t>、</w:t>
      </w:r>
      <w:r>
        <w:t>Chassis</w:t>
      </w:r>
      <w:r>
        <w:t>、</w:t>
      </w:r>
      <w:r>
        <w:t>Body</w:t>
      </w:r>
      <w:r>
        <w:t>、</w:t>
      </w:r>
      <w:r>
        <w:t>Network Communication</w:t>
      </w:r>
      <w:r>
        <w:t>等种类</w:t>
      </w:r>
      <w:r>
        <w:t>DTC</w:t>
      </w:r>
      <w:r>
        <w:t>的值。</w:t>
      </w:r>
    </w:p>
    <w:p w14:paraId="0811D2F5" w14:textId="77777777" w:rsidR="00435C44" w:rsidRDefault="00454746">
      <w:pPr>
        <w:ind w:firstLine="420"/>
      </w:pPr>
      <w:r>
        <w:t>比如，</w:t>
      </w:r>
      <w:r>
        <w:t>14</w:t>
      </w:r>
      <w:proofErr w:type="gramStart"/>
      <w:r>
        <w:t xml:space="preserve"> FF </w:t>
      </w:r>
      <w:proofErr w:type="spellStart"/>
      <w:r>
        <w:t>FF</w:t>
      </w:r>
      <w:proofErr w:type="spellEnd"/>
      <w:proofErr w:type="gramEnd"/>
      <w:r>
        <w:t xml:space="preserve"> </w:t>
      </w:r>
      <w:proofErr w:type="spellStart"/>
      <w:r>
        <w:t>FF</w:t>
      </w:r>
      <w:proofErr w:type="spellEnd"/>
      <w:r>
        <w:t>这条指令表示的就是删除掉</w:t>
      </w:r>
      <w:r>
        <w:t>ECU</w:t>
      </w:r>
      <w:r>
        <w:t>中的所有</w:t>
      </w:r>
      <w:r>
        <w:t>DTC</w:t>
      </w:r>
      <w:r>
        <w:t>。</w:t>
      </w:r>
      <w:r>
        <w:t>ECU</w:t>
      </w:r>
      <w:r>
        <w:t>只需要返回一个</w:t>
      </w:r>
      <w:r>
        <w:t>0x54</w:t>
      </w:r>
      <w:r>
        <w:t>表示成功执行即可。</w:t>
      </w:r>
    </w:p>
    <w:p w14:paraId="2ED6AE69" w14:textId="77777777" w:rsidR="00435C44" w:rsidRDefault="00454746">
      <w:pPr>
        <w:pStyle w:val="2"/>
        <w:rPr>
          <w:rFonts w:hint="default"/>
        </w:rPr>
      </w:pPr>
      <w:proofErr w:type="spellStart"/>
      <w:r>
        <w:rPr>
          <w:rFonts w:hint="default"/>
        </w:rPr>
        <w:t>ReadDTCInformation</w:t>
      </w:r>
      <w:proofErr w:type="spellEnd"/>
      <w:r>
        <w:t xml:space="preserve"> (</w:t>
      </w:r>
      <w:r>
        <w:rPr>
          <w:rFonts w:hint="default"/>
        </w:rPr>
        <w:t>0x19</w:t>
      </w:r>
      <w:r>
        <w:t>)</w:t>
      </w:r>
    </w:p>
    <w:p w14:paraId="7CEDCED4" w14:textId="77777777" w:rsidR="00435C44" w:rsidRDefault="00454746">
      <w:pPr>
        <w:ind w:firstLine="420"/>
      </w:pPr>
      <w:r>
        <w:t>这条指令用于读取存储在</w:t>
      </w:r>
      <w:r>
        <w:t>ECU</w:t>
      </w:r>
      <w:r>
        <w:t>中的</w:t>
      </w:r>
      <w:r>
        <w:t>DTC</w:t>
      </w:r>
      <w:r>
        <w:rPr>
          <w:rFonts w:hint="eastAsia"/>
        </w:rPr>
        <w:t>。</w:t>
      </w:r>
    </w:p>
    <w:p w14:paraId="4A248F4E" w14:textId="77777777" w:rsidR="00435C44" w:rsidRDefault="00454746">
      <w:pPr>
        <w:jc w:val="center"/>
        <w:rPr>
          <w:sz w:val="21"/>
          <w:szCs w:val="21"/>
        </w:rPr>
      </w:pPr>
      <w:r>
        <w:rPr>
          <w:rFonts w:hint="eastAsia"/>
          <w:sz w:val="21"/>
          <w:szCs w:val="21"/>
        </w:rPr>
        <w:t>表</w:t>
      </w:r>
      <w:r>
        <w:rPr>
          <w:rFonts w:hint="eastAsia"/>
          <w:sz w:val="21"/>
          <w:szCs w:val="21"/>
        </w:rPr>
        <w:t xml:space="preserve">7-2 </w:t>
      </w:r>
      <w:proofErr w:type="spellStart"/>
      <w:r>
        <w:rPr>
          <w:sz w:val="21"/>
          <w:szCs w:val="21"/>
        </w:rPr>
        <w:t>ReadDTCInformation</w:t>
      </w:r>
      <w:proofErr w:type="spellEnd"/>
      <w:r>
        <w:rPr>
          <w:rFonts w:hint="eastAsia"/>
          <w:sz w:val="21"/>
          <w:szCs w:val="21"/>
        </w:rPr>
        <w:t xml:space="preserve"> </w:t>
      </w:r>
      <w:r>
        <w:rPr>
          <w:rFonts w:hint="eastAsia"/>
          <w:sz w:val="21"/>
          <w:szCs w:val="21"/>
        </w:rPr>
        <w:t>服务</w:t>
      </w:r>
      <w:r>
        <w:rPr>
          <w:rFonts w:hint="eastAsia"/>
          <w:sz w:val="21"/>
          <w:szCs w:val="21"/>
        </w:rPr>
        <w:t>Request</w:t>
      </w:r>
      <w:r>
        <w:rPr>
          <w:rFonts w:hint="eastAsia"/>
          <w:sz w:val="21"/>
          <w:szCs w:val="21"/>
        </w:rPr>
        <w:t>格式</w:t>
      </w:r>
    </w:p>
    <w:tbl>
      <w:tblPr>
        <w:tblStyle w:val="a6"/>
        <w:tblW w:w="8522" w:type="dxa"/>
        <w:tblLayout w:type="fixed"/>
        <w:tblLook w:val="04A0" w:firstRow="1" w:lastRow="0" w:firstColumn="1" w:lastColumn="0" w:noHBand="0" w:noVBand="1"/>
      </w:tblPr>
      <w:tblGrid>
        <w:gridCol w:w="2840"/>
        <w:gridCol w:w="1420"/>
        <w:gridCol w:w="1421"/>
        <w:gridCol w:w="2841"/>
      </w:tblGrid>
      <w:tr w:rsidR="00435C44" w14:paraId="07CA8B91" w14:textId="77777777">
        <w:tc>
          <w:tcPr>
            <w:tcW w:w="2840" w:type="dxa"/>
            <w:vMerge w:val="restart"/>
            <w:vAlign w:val="center"/>
          </w:tcPr>
          <w:p w14:paraId="779A7993" w14:textId="77777777" w:rsidR="00435C44" w:rsidRDefault="00454746">
            <w:pPr>
              <w:jc w:val="center"/>
              <w:rPr>
                <w:sz w:val="21"/>
                <w:szCs w:val="21"/>
              </w:rPr>
            </w:pPr>
            <w:r>
              <w:rPr>
                <w:rFonts w:hint="eastAsia"/>
                <w:sz w:val="21"/>
                <w:szCs w:val="21"/>
              </w:rPr>
              <w:t>Byte 1</w:t>
            </w:r>
          </w:p>
        </w:tc>
        <w:tc>
          <w:tcPr>
            <w:tcW w:w="2841" w:type="dxa"/>
            <w:gridSpan w:val="2"/>
            <w:vAlign w:val="center"/>
          </w:tcPr>
          <w:p w14:paraId="7C36FF39" w14:textId="77777777" w:rsidR="00435C44" w:rsidRDefault="00454746">
            <w:pPr>
              <w:jc w:val="center"/>
              <w:rPr>
                <w:sz w:val="21"/>
                <w:szCs w:val="21"/>
              </w:rPr>
            </w:pPr>
            <w:r>
              <w:rPr>
                <w:rFonts w:hint="eastAsia"/>
                <w:sz w:val="21"/>
                <w:szCs w:val="21"/>
              </w:rPr>
              <w:t>Byte 2</w:t>
            </w:r>
          </w:p>
        </w:tc>
        <w:tc>
          <w:tcPr>
            <w:tcW w:w="2841" w:type="dxa"/>
            <w:vMerge w:val="restart"/>
            <w:vAlign w:val="center"/>
          </w:tcPr>
          <w:p w14:paraId="64EA339A" w14:textId="77777777" w:rsidR="00435C44" w:rsidRDefault="00454746">
            <w:pPr>
              <w:jc w:val="center"/>
              <w:rPr>
                <w:sz w:val="21"/>
                <w:szCs w:val="21"/>
              </w:rPr>
            </w:pPr>
            <w:r>
              <w:rPr>
                <w:rFonts w:hint="eastAsia"/>
                <w:sz w:val="21"/>
                <w:szCs w:val="21"/>
              </w:rPr>
              <w:t>Byte 3</w:t>
            </w:r>
          </w:p>
        </w:tc>
      </w:tr>
      <w:tr w:rsidR="00435C44" w14:paraId="26C309D1" w14:textId="77777777">
        <w:tc>
          <w:tcPr>
            <w:tcW w:w="2840" w:type="dxa"/>
            <w:vMerge/>
            <w:vAlign w:val="center"/>
          </w:tcPr>
          <w:p w14:paraId="0058ED61" w14:textId="77777777" w:rsidR="00435C44" w:rsidRDefault="00435C44">
            <w:pPr>
              <w:jc w:val="center"/>
              <w:rPr>
                <w:sz w:val="21"/>
                <w:szCs w:val="21"/>
              </w:rPr>
            </w:pPr>
          </w:p>
        </w:tc>
        <w:tc>
          <w:tcPr>
            <w:tcW w:w="1420" w:type="dxa"/>
            <w:vAlign w:val="center"/>
          </w:tcPr>
          <w:p w14:paraId="6E976273" w14:textId="77777777" w:rsidR="00435C44" w:rsidRDefault="00454746">
            <w:pPr>
              <w:jc w:val="center"/>
              <w:rPr>
                <w:sz w:val="21"/>
                <w:szCs w:val="21"/>
              </w:rPr>
            </w:pPr>
            <w:r>
              <w:rPr>
                <w:rFonts w:hint="eastAsia"/>
                <w:sz w:val="21"/>
                <w:szCs w:val="21"/>
              </w:rPr>
              <w:t>Bit 7</w:t>
            </w:r>
          </w:p>
        </w:tc>
        <w:tc>
          <w:tcPr>
            <w:tcW w:w="1421" w:type="dxa"/>
            <w:vAlign w:val="center"/>
          </w:tcPr>
          <w:p w14:paraId="40A8C92B" w14:textId="77777777" w:rsidR="00435C44" w:rsidRDefault="00454746">
            <w:pPr>
              <w:jc w:val="center"/>
              <w:rPr>
                <w:sz w:val="21"/>
                <w:szCs w:val="21"/>
              </w:rPr>
            </w:pPr>
            <w:r>
              <w:rPr>
                <w:rFonts w:hint="eastAsia"/>
                <w:sz w:val="21"/>
                <w:szCs w:val="21"/>
              </w:rPr>
              <w:t xml:space="preserve">Bit </w:t>
            </w:r>
            <w:r>
              <w:rPr>
                <w:rFonts w:hint="eastAsia"/>
                <w:sz w:val="21"/>
                <w:szCs w:val="21"/>
              </w:rPr>
              <w:t>6-0</w:t>
            </w:r>
          </w:p>
        </w:tc>
        <w:tc>
          <w:tcPr>
            <w:tcW w:w="2841" w:type="dxa"/>
            <w:vMerge/>
            <w:vAlign w:val="center"/>
          </w:tcPr>
          <w:p w14:paraId="263A545C" w14:textId="77777777" w:rsidR="00435C44" w:rsidRDefault="00435C44">
            <w:pPr>
              <w:jc w:val="center"/>
              <w:rPr>
                <w:sz w:val="21"/>
                <w:szCs w:val="21"/>
              </w:rPr>
            </w:pPr>
          </w:p>
        </w:tc>
      </w:tr>
      <w:tr w:rsidR="00435C44" w14:paraId="1E69CBF4" w14:textId="77777777">
        <w:tc>
          <w:tcPr>
            <w:tcW w:w="2840" w:type="dxa"/>
            <w:vAlign w:val="center"/>
          </w:tcPr>
          <w:p w14:paraId="235C59D7" w14:textId="77777777" w:rsidR="00435C44" w:rsidRDefault="00454746">
            <w:pPr>
              <w:jc w:val="center"/>
              <w:rPr>
                <w:sz w:val="21"/>
                <w:szCs w:val="21"/>
              </w:rPr>
            </w:pPr>
            <w:r>
              <w:rPr>
                <w:rFonts w:hint="eastAsia"/>
                <w:sz w:val="21"/>
                <w:szCs w:val="21"/>
              </w:rPr>
              <w:t>Service ID</w:t>
            </w:r>
          </w:p>
        </w:tc>
        <w:tc>
          <w:tcPr>
            <w:tcW w:w="1420" w:type="dxa"/>
            <w:vAlign w:val="center"/>
          </w:tcPr>
          <w:p w14:paraId="28EF4873" w14:textId="77777777" w:rsidR="00435C44" w:rsidRDefault="00454746">
            <w:pPr>
              <w:jc w:val="center"/>
              <w:rPr>
                <w:sz w:val="21"/>
                <w:szCs w:val="21"/>
              </w:rPr>
            </w:pPr>
            <w:r>
              <w:rPr>
                <w:rFonts w:hint="eastAsia"/>
                <w:sz w:val="21"/>
                <w:szCs w:val="21"/>
              </w:rPr>
              <w:t>SPR</w:t>
            </w:r>
          </w:p>
        </w:tc>
        <w:tc>
          <w:tcPr>
            <w:tcW w:w="1421" w:type="dxa"/>
            <w:vAlign w:val="center"/>
          </w:tcPr>
          <w:p w14:paraId="7EBB3838" w14:textId="77777777" w:rsidR="00435C44" w:rsidRDefault="00454746">
            <w:pPr>
              <w:jc w:val="center"/>
              <w:rPr>
                <w:sz w:val="21"/>
                <w:szCs w:val="21"/>
              </w:rPr>
            </w:pPr>
            <w:r>
              <w:rPr>
                <w:rFonts w:hint="eastAsia"/>
                <w:sz w:val="21"/>
                <w:szCs w:val="21"/>
              </w:rPr>
              <w:t>Sun-function</w:t>
            </w:r>
          </w:p>
        </w:tc>
        <w:tc>
          <w:tcPr>
            <w:tcW w:w="2841" w:type="dxa"/>
            <w:vAlign w:val="center"/>
          </w:tcPr>
          <w:p w14:paraId="6F68B161" w14:textId="77777777" w:rsidR="00435C44" w:rsidRDefault="00454746">
            <w:pPr>
              <w:jc w:val="center"/>
              <w:rPr>
                <w:sz w:val="21"/>
                <w:szCs w:val="21"/>
              </w:rPr>
            </w:pPr>
            <w:r>
              <w:rPr>
                <w:rFonts w:hint="eastAsia"/>
                <w:sz w:val="21"/>
                <w:szCs w:val="21"/>
              </w:rPr>
              <w:t>Parameter</w:t>
            </w:r>
          </w:p>
        </w:tc>
      </w:tr>
    </w:tbl>
    <w:p w14:paraId="5BC210E7" w14:textId="77777777" w:rsidR="00435C44" w:rsidRDefault="00454746">
      <w:pPr>
        <w:ind w:firstLine="420"/>
      </w:pPr>
      <w:r>
        <w:rPr>
          <w:rFonts w:hint="eastAsia"/>
        </w:rPr>
        <w:t>0x19</w:t>
      </w:r>
      <w:r>
        <w:rPr>
          <w:rFonts w:hint="eastAsia"/>
        </w:rPr>
        <w:t>服务的</w:t>
      </w:r>
      <w:r>
        <w:rPr>
          <w:rFonts w:hint="eastAsia"/>
        </w:rPr>
        <w:t>Sub-function</w:t>
      </w:r>
      <w:r>
        <w:rPr>
          <w:rFonts w:hint="eastAsia"/>
        </w:rPr>
        <w:t>代表了各式各样读取</w:t>
      </w:r>
      <w:r>
        <w:rPr>
          <w:rFonts w:hint="eastAsia"/>
        </w:rPr>
        <w:t>DTC</w:t>
      </w:r>
      <w:r>
        <w:rPr>
          <w:rFonts w:hint="eastAsia"/>
        </w:rPr>
        <w:t>的方法，</w:t>
      </w:r>
      <w:r>
        <w:rPr>
          <w:rFonts w:hint="eastAsia"/>
        </w:rPr>
        <w:t>UDS</w:t>
      </w:r>
      <w:r>
        <w:rPr>
          <w:rFonts w:hint="eastAsia"/>
        </w:rPr>
        <w:t>给</w:t>
      </w:r>
      <w:r>
        <w:rPr>
          <w:rFonts w:hint="eastAsia"/>
        </w:rPr>
        <w:t>19</w:t>
      </w:r>
      <w:r>
        <w:rPr>
          <w:rFonts w:hint="eastAsia"/>
        </w:rPr>
        <w:t>服务的</w:t>
      </w:r>
      <w:r>
        <w:rPr>
          <w:rFonts w:hint="eastAsia"/>
        </w:rPr>
        <w:t>Sub-function</w:t>
      </w:r>
      <w:r>
        <w:rPr>
          <w:rFonts w:hint="eastAsia"/>
        </w:rPr>
        <w:t>从</w:t>
      </w:r>
      <w:r>
        <w:rPr>
          <w:rFonts w:hint="eastAsia"/>
        </w:rPr>
        <w:t>0x00</w:t>
      </w:r>
      <w:r>
        <w:rPr>
          <w:rFonts w:hint="eastAsia"/>
        </w:rPr>
        <w:t>到</w:t>
      </w:r>
      <w:r>
        <w:rPr>
          <w:rFonts w:hint="eastAsia"/>
        </w:rPr>
        <w:t>0x19</w:t>
      </w:r>
      <w:r>
        <w:rPr>
          <w:rFonts w:hint="eastAsia"/>
        </w:rPr>
        <w:t>进行了明确定义，下面对常用的</w:t>
      </w:r>
      <w:r>
        <w:rPr>
          <w:rFonts w:hint="eastAsia"/>
        </w:rPr>
        <w:t>4</w:t>
      </w:r>
      <w:r>
        <w:rPr>
          <w:rFonts w:hint="eastAsia"/>
        </w:rPr>
        <w:t>种进行介绍，如果大家对其他的感兴趣，可以查阅</w:t>
      </w:r>
      <w:r>
        <w:rPr>
          <w:rFonts w:hint="eastAsia"/>
        </w:rPr>
        <w:t>ISO 14229</w:t>
      </w:r>
      <w:r>
        <w:rPr>
          <w:rFonts w:hint="eastAsia"/>
        </w:rPr>
        <w:t>的定义。</w:t>
      </w:r>
    </w:p>
    <w:p w14:paraId="3F0F4FC6" w14:textId="77777777" w:rsidR="00435C44" w:rsidRDefault="00454746">
      <w:pPr>
        <w:jc w:val="center"/>
        <w:rPr>
          <w:sz w:val="21"/>
          <w:szCs w:val="21"/>
        </w:rPr>
      </w:pPr>
      <w:r>
        <w:rPr>
          <w:rFonts w:hint="eastAsia"/>
          <w:sz w:val="21"/>
          <w:szCs w:val="21"/>
        </w:rPr>
        <w:lastRenderedPageBreak/>
        <w:t>表</w:t>
      </w:r>
      <w:r>
        <w:rPr>
          <w:rFonts w:hint="eastAsia"/>
          <w:sz w:val="21"/>
          <w:szCs w:val="21"/>
        </w:rPr>
        <w:t>7-3 Sub-function</w:t>
      </w:r>
    </w:p>
    <w:tbl>
      <w:tblPr>
        <w:tblStyle w:val="a6"/>
        <w:tblW w:w="8522" w:type="dxa"/>
        <w:tblLayout w:type="fixed"/>
        <w:tblLook w:val="04A0" w:firstRow="1" w:lastRow="0" w:firstColumn="1" w:lastColumn="0" w:noHBand="0" w:noVBand="1"/>
      </w:tblPr>
      <w:tblGrid>
        <w:gridCol w:w="1731"/>
        <w:gridCol w:w="1725"/>
        <w:gridCol w:w="5066"/>
      </w:tblGrid>
      <w:tr w:rsidR="00435C44" w14:paraId="1026F691" w14:textId="77777777">
        <w:tc>
          <w:tcPr>
            <w:tcW w:w="1731" w:type="dxa"/>
            <w:vAlign w:val="center"/>
          </w:tcPr>
          <w:p w14:paraId="4974414F" w14:textId="77777777" w:rsidR="00435C44" w:rsidRDefault="00454746">
            <w:pPr>
              <w:jc w:val="center"/>
              <w:rPr>
                <w:sz w:val="21"/>
                <w:szCs w:val="21"/>
              </w:rPr>
            </w:pPr>
            <w:r>
              <w:rPr>
                <w:rFonts w:hint="eastAsia"/>
                <w:sz w:val="21"/>
                <w:szCs w:val="21"/>
              </w:rPr>
              <w:t>Service ID</w:t>
            </w:r>
          </w:p>
        </w:tc>
        <w:tc>
          <w:tcPr>
            <w:tcW w:w="1725" w:type="dxa"/>
            <w:vAlign w:val="center"/>
          </w:tcPr>
          <w:p w14:paraId="0BFA6080" w14:textId="77777777" w:rsidR="00435C44" w:rsidRDefault="00454746">
            <w:pPr>
              <w:jc w:val="center"/>
              <w:rPr>
                <w:sz w:val="21"/>
                <w:szCs w:val="21"/>
              </w:rPr>
            </w:pPr>
            <w:r>
              <w:rPr>
                <w:rFonts w:hint="eastAsia"/>
                <w:sz w:val="21"/>
                <w:szCs w:val="21"/>
              </w:rPr>
              <w:t>Sub-function</w:t>
            </w:r>
          </w:p>
        </w:tc>
        <w:tc>
          <w:tcPr>
            <w:tcW w:w="5066" w:type="dxa"/>
            <w:vAlign w:val="center"/>
          </w:tcPr>
          <w:p w14:paraId="1F54B816" w14:textId="77777777" w:rsidR="00435C44" w:rsidRDefault="00454746">
            <w:pPr>
              <w:jc w:val="center"/>
              <w:rPr>
                <w:sz w:val="21"/>
                <w:szCs w:val="21"/>
              </w:rPr>
            </w:pPr>
            <w:r>
              <w:rPr>
                <w:rFonts w:hint="eastAsia"/>
                <w:sz w:val="21"/>
                <w:szCs w:val="21"/>
              </w:rPr>
              <w:t>Definition</w:t>
            </w:r>
          </w:p>
        </w:tc>
      </w:tr>
      <w:tr w:rsidR="00435C44" w14:paraId="1A78A1CD" w14:textId="77777777">
        <w:tc>
          <w:tcPr>
            <w:tcW w:w="1731" w:type="dxa"/>
            <w:vAlign w:val="center"/>
          </w:tcPr>
          <w:p w14:paraId="41CDD298" w14:textId="77777777" w:rsidR="00435C44" w:rsidRDefault="00454746">
            <w:pPr>
              <w:jc w:val="center"/>
              <w:rPr>
                <w:sz w:val="21"/>
                <w:szCs w:val="21"/>
              </w:rPr>
            </w:pPr>
            <w:r>
              <w:rPr>
                <w:rFonts w:hint="eastAsia"/>
                <w:sz w:val="21"/>
                <w:szCs w:val="21"/>
              </w:rPr>
              <w:t>0x19</w:t>
            </w:r>
          </w:p>
        </w:tc>
        <w:tc>
          <w:tcPr>
            <w:tcW w:w="1725" w:type="dxa"/>
            <w:vAlign w:val="center"/>
          </w:tcPr>
          <w:p w14:paraId="1014FAB9" w14:textId="77777777" w:rsidR="00435C44" w:rsidRDefault="00454746">
            <w:pPr>
              <w:jc w:val="center"/>
              <w:rPr>
                <w:sz w:val="21"/>
                <w:szCs w:val="21"/>
              </w:rPr>
            </w:pPr>
            <w:r>
              <w:rPr>
                <w:rFonts w:hint="eastAsia"/>
                <w:sz w:val="21"/>
                <w:szCs w:val="21"/>
              </w:rPr>
              <w:t>0x01</w:t>
            </w:r>
          </w:p>
        </w:tc>
        <w:tc>
          <w:tcPr>
            <w:tcW w:w="5066" w:type="dxa"/>
            <w:vAlign w:val="center"/>
          </w:tcPr>
          <w:p w14:paraId="0FE33518" w14:textId="77777777" w:rsidR="00435C44" w:rsidRDefault="00454746">
            <w:pPr>
              <w:jc w:val="left"/>
              <w:rPr>
                <w:sz w:val="21"/>
                <w:szCs w:val="21"/>
              </w:rPr>
            </w:pPr>
            <w:proofErr w:type="spellStart"/>
            <w:r>
              <w:rPr>
                <w:rFonts w:hint="eastAsia"/>
                <w:sz w:val="21"/>
                <w:szCs w:val="21"/>
              </w:rPr>
              <w:t>reportNumberOfDTCByStatusMask</w:t>
            </w:r>
            <w:proofErr w:type="spellEnd"/>
          </w:p>
        </w:tc>
      </w:tr>
      <w:tr w:rsidR="00435C44" w14:paraId="4B960CFE" w14:textId="77777777">
        <w:tc>
          <w:tcPr>
            <w:tcW w:w="1731" w:type="dxa"/>
          </w:tcPr>
          <w:p w14:paraId="20E40546" w14:textId="77777777" w:rsidR="00435C44" w:rsidRDefault="00454746">
            <w:pPr>
              <w:jc w:val="center"/>
              <w:rPr>
                <w:sz w:val="21"/>
                <w:szCs w:val="21"/>
              </w:rPr>
            </w:pPr>
            <w:r>
              <w:rPr>
                <w:rFonts w:hint="eastAsia"/>
                <w:sz w:val="21"/>
                <w:szCs w:val="21"/>
              </w:rPr>
              <w:t>0x19</w:t>
            </w:r>
          </w:p>
        </w:tc>
        <w:tc>
          <w:tcPr>
            <w:tcW w:w="1725" w:type="dxa"/>
          </w:tcPr>
          <w:p w14:paraId="66AB1310" w14:textId="77777777" w:rsidR="00435C44" w:rsidRDefault="00454746">
            <w:pPr>
              <w:jc w:val="center"/>
              <w:rPr>
                <w:sz w:val="21"/>
                <w:szCs w:val="21"/>
              </w:rPr>
            </w:pPr>
            <w:r>
              <w:rPr>
                <w:rFonts w:hint="eastAsia"/>
                <w:sz w:val="21"/>
                <w:szCs w:val="21"/>
              </w:rPr>
              <w:t>0x02</w:t>
            </w:r>
          </w:p>
        </w:tc>
        <w:tc>
          <w:tcPr>
            <w:tcW w:w="5066" w:type="dxa"/>
          </w:tcPr>
          <w:p w14:paraId="4C073556" w14:textId="77777777" w:rsidR="00435C44" w:rsidRDefault="00454746">
            <w:pPr>
              <w:jc w:val="left"/>
              <w:rPr>
                <w:sz w:val="21"/>
                <w:szCs w:val="21"/>
              </w:rPr>
            </w:pPr>
            <w:proofErr w:type="spellStart"/>
            <w:r>
              <w:rPr>
                <w:rFonts w:hint="eastAsia"/>
                <w:sz w:val="21"/>
                <w:szCs w:val="21"/>
              </w:rPr>
              <w:t>reportDTCByStatusMask</w:t>
            </w:r>
            <w:proofErr w:type="spellEnd"/>
          </w:p>
        </w:tc>
      </w:tr>
      <w:tr w:rsidR="00435C44" w14:paraId="1B2A9B46" w14:textId="77777777">
        <w:tc>
          <w:tcPr>
            <w:tcW w:w="1731" w:type="dxa"/>
          </w:tcPr>
          <w:p w14:paraId="567D4390" w14:textId="77777777" w:rsidR="00435C44" w:rsidRDefault="00454746">
            <w:pPr>
              <w:jc w:val="center"/>
              <w:rPr>
                <w:sz w:val="21"/>
                <w:szCs w:val="21"/>
              </w:rPr>
            </w:pPr>
            <w:r>
              <w:rPr>
                <w:rFonts w:hint="eastAsia"/>
                <w:sz w:val="21"/>
                <w:szCs w:val="21"/>
              </w:rPr>
              <w:t>0x19</w:t>
            </w:r>
          </w:p>
        </w:tc>
        <w:tc>
          <w:tcPr>
            <w:tcW w:w="1725" w:type="dxa"/>
          </w:tcPr>
          <w:p w14:paraId="1E95DC9B" w14:textId="77777777" w:rsidR="00435C44" w:rsidRDefault="00454746">
            <w:pPr>
              <w:jc w:val="center"/>
              <w:rPr>
                <w:sz w:val="21"/>
                <w:szCs w:val="21"/>
              </w:rPr>
            </w:pPr>
            <w:r>
              <w:rPr>
                <w:rFonts w:hint="eastAsia"/>
                <w:sz w:val="21"/>
                <w:szCs w:val="21"/>
              </w:rPr>
              <w:t>0x06</w:t>
            </w:r>
          </w:p>
        </w:tc>
        <w:tc>
          <w:tcPr>
            <w:tcW w:w="5066" w:type="dxa"/>
          </w:tcPr>
          <w:p w14:paraId="763CF25C" w14:textId="77777777" w:rsidR="00435C44" w:rsidRDefault="00454746">
            <w:pPr>
              <w:jc w:val="left"/>
              <w:rPr>
                <w:sz w:val="21"/>
                <w:szCs w:val="21"/>
              </w:rPr>
            </w:pPr>
            <w:proofErr w:type="spellStart"/>
            <w:r>
              <w:rPr>
                <w:rFonts w:hint="eastAsia"/>
                <w:sz w:val="21"/>
                <w:szCs w:val="21"/>
              </w:rPr>
              <w:t>reportDTCExtDataRecordByDTCNumber</w:t>
            </w:r>
            <w:proofErr w:type="spellEnd"/>
          </w:p>
        </w:tc>
      </w:tr>
      <w:tr w:rsidR="00435C44" w14:paraId="5CDD89CE" w14:textId="77777777">
        <w:tc>
          <w:tcPr>
            <w:tcW w:w="1731" w:type="dxa"/>
          </w:tcPr>
          <w:p w14:paraId="4C939CFA" w14:textId="77777777" w:rsidR="00435C44" w:rsidRDefault="00454746">
            <w:pPr>
              <w:jc w:val="center"/>
              <w:rPr>
                <w:sz w:val="21"/>
                <w:szCs w:val="21"/>
              </w:rPr>
            </w:pPr>
            <w:r>
              <w:rPr>
                <w:rFonts w:hint="eastAsia"/>
                <w:sz w:val="21"/>
                <w:szCs w:val="21"/>
              </w:rPr>
              <w:t>0x19</w:t>
            </w:r>
          </w:p>
        </w:tc>
        <w:tc>
          <w:tcPr>
            <w:tcW w:w="1725" w:type="dxa"/>
          </w:tcPr>
          <w:p w14:paraId="55FA06C6" w14:textId="77777777" w:rsidR="00435C44" w:rsidRDefault="00454746">
            <w:pPr>
              <w:jc w:val="center"/>
              <w:rPr>
                <w:sz w:val="21"/>
                <w:szCs w:val="21"/>
              </w:rPr>
            </w:pPr>
            <w:r>
              <w:rPr>
                <w:rFonts w:hint="eastAsia"/>
                <w:sz w:val="21"/>
                <w:szCs w:val="21"/>
              </w:rPr>
              <w:t>0x0E</w:t>
            </w:r>
          </w:p>
        </w:tc>
        <w:tc>
          <w:tcPr>
            <w:tcW w:w="5066" w:type="dxa"/>
          </w:tcPr>
          <w:p w14:paraId="73E2BF9B" w14:textId="77777777" w:rsidR="00435C44" w:rsidRDefault="00454746">
            <w:pPr>
              <w:jc w:val="left"/>
              <w:rPr>
                <w:sz w:val="21"/>
                <w:szCs w:val="21"/>
              </w:rPr>
            </w:pPr>
            <w:proofErr w:type="spellStart"/>
            <w:r>
              <w:rPr>
                <w:rFonts w:hint="eastAsia"/>
                <w:sz w:val="21"/>
                <w:szCs w:val="21"/>
              </w:rPr>
              <w:t>reportMostRecentConfirmedDTC</w:t>
            </w:r>
            <w:proofErr w:type="spellEnd"/>
          </w:p>
        </w:tc>
      </w:tr>
    </w:tbl>
    <w:p w14:paraId="39FC7E46" w14:textId="77777777" w:rsidR="00435C44" w:rsidRDefault="00454746">
      <w:pPr>
        <w:ind w:firstLine="420"/>
      </w:pPr>
      <w:r>
        <w:rPr>
          <w:rFonts w:hint="eastAsia"/>
          <w:b/>
          <w:bCs/>
        </w:rPr>
        <w:t>S</w:t>
      </w:r>
      <w:r>
        <w:rPr>
          <w:b/>
          <w:bCs/>
        </w:rPr>
        <w:t>ub-function = 0x01</w:t>
      </w:r>
      <w:r>
        <w:t>用于读取符合特定条件的</w:t>
      </w:r>
      <w:r>
        <w:t>DTC</w:t>
      </w:r>
      <w:r>
        <w:t>数量，此时</w:t>
      </w:r>
      <w:r>
        <w:t>parameter</w:t>
      </w:r>
      <w:r>
        <w:t>为一个</w:t>
      </w:r>
      <w:r>
        <w:t>byte</w:t>
      </w:r>
      <w:r>
        <w:t>的</w:t>
      </w:r>
      <w:r>
        <w:t>Mask</w:t>
      </w:r>
      <w:r>
        <w:t>，用于与</w:t>
      </w:r>
      <w:r>
        <w:t>DTC</w:t>
      </w:r>
      <w:r>
        <w:t>的</w:t>
      </w:r>
      <w:r>
        <w:t>Status</w:t>
      </w:r>
      <w:r>
        <w:t>进行</w:t>
      </w:r>
      <w:r>
        <w:t>“</w:t>
      </w:r>
      <w:r>
        <w:t>与</w:t>
      </w:r>
      <w:r>
        <w:t>”</w:t>
      </w:r>
      <w:r>
        <w:t>运算，而</w:t>
      </w:r>
      <w:r>
        <w:t>ECU</w:t>
      </w:r>
      <w:r>
        <w:t>返回的则是</w:t>
      </w:r>
      <w:r>
        <w:t>"</w:t>
      </w:r>
      <w:r>
        <w:t>与</w:t>
      </w:r>
      <w:r>
        <w:t>"</w:t>
      </w:r>
      <w:r>
        <w:t>运算之后结果不为</w:t>
      </w:r>
      <w:r>
        <w:t>0</w:t>
      </w:r>
      <w:r>
        <w:t>的</w:t>
      </w:r>
      <w:r>
        <w:t>DTC</w:t>
      </w:r>
      <w:r>
        <w:t>的数量。</w:t>
      </w:r>
      <w:r>
        <w:t>DTC</w:t>
      </w:r>
      <w:r>
        <w:t>的</w:t>
      </w:r>
      <w:r>
        <w:t>Status</w:t>
      </w:r>
      <w:r>
        <w:t>用一个</w:t>
      </w:r>
      <w:r>
        <w:t>byte</w:t>
      </w:r>
      <w:r>
        <w:t>表示，其中的</w:t>
      </w:r>
      <w:r>
        <w:t>8</w:t>
      </w:r>
      <w:r>
        <w:t>个</w:t>
      </w:r>
      <w:r>
        <w:t>bit</w:t>
      </w:r>
      <w:r>
        <w:t>分别代表</w:t>
      </w:r>
      <w:r>
        <w:t>DTC</w:t>
      </w:r>
      <w:r>
        <w:t>的不同状态，比如，</w:t>
      </w:r>
      <w:r>
        <w:t xml:space="preserve">bit 0 </w:t>
      </w:r>
      <w:r>
        <w:t>表示这个</w:t>
      </w:r>
      <w:r>
        <w:t>DTC</w:t>
      </w:r>
      <w:r>
        <w:t>是</w:t>
      </w:r>
      <w:r>
        <w:t>active</w:t>
      </w:r>
      <w:r>
        <w:t>的还是</w:t>
      </w:r>
      <w:r>
        <w:t>passive</w:t>
      </w:r>
      <w:r>
        <w:t>的，</w:t>
      </w:r>
      <w:r>
        <w:t>bit 4</w:t>
      </w:r>
      <w:r>
        <w:t>表示这个</w:t>
      </w:r>
      <w:r>
        <w:t>DTC</w:t>
      </w:r>
      <w:r>
        <w:t>是否已经被</w:t>
      </w:r>
      <w:r>
        <w:t>confirm</w:t>
      </w:r>
      <w:r>
        <w:t>了，如果</w:t>
      </w:r>
      <w:r>
        <w:t>DTC</w:t>
      </w:r>
      <w:r>
        <w:t>的状态是</w:t>
      </w:r>
      <w:r>
        <w:t>confirm</w:t>
      </w:r>
      <w:r>
        <w:t>，则说明该</w:t>
      </w:r>
      <w:r>
        <w:t>DTC</w:t>
      </w:r>
      <w:r>
        <w:t>已经被</w:t>
      </w:r>
      <w:r>
        <w:t>ECU</w:t>
      </w:r>
      <w:r>
        <w:t>存储下来了。</w:t>
      </w:r>
    </w:p>
    <w:p w14:paraId="2685267D" w14:textId="77777777" w:rsidR="00435C44" w:rsidRDefault="00454746">
      <w:pPr>
        <w:ind w:firstLine="420"/>
      </w:pPr>
      <w:r>
        <w:rPr>
          <w:rFonts w:hint="eastAsia"/>
        </w:rPr>
        <w:t>例</w:t>
      </w:r>
      <w:r>
        <w:t>：</w:t>
      </w:r>
      <w:r>
        <w:t>19 01 08</w:t>
      </w:r>
      <w:r>
        <w:t>这个命令的用途，就是读取所有状态</w:t>
      </w:r>
      <w:r>
        <w:t>为</w:t>
      </w:r>
      <w:r>
        <w:t>confirm</w:t>
      </w:r>
      <w:r>
        <w:t>的</w:t>
      </w:r>
      <w:r>
        <w:t>DTC</w:t>
      </w:r>
      <w:r>
        <w:t>的数量。</w:t>
      </w:r>
    </w:p>
    <w:p w14:paraId="5D2241D4" w14:textId="77777777" w:rsidR="00435C44" w:rsidRDefault="00454746">
      <w:pPr>
        <w:ind w:firstLine="420"/>
      </w:pPr>
      <w:r>
        <w:rPr>
          <w:rFonts w:hint="eastAsia"/>
          <w:b/>
          <w:bCs/>
        </w:rPr>
        <w:t>S</w:t>
      </w:r>
      <w:r>
        <w:rPr>
          <w:b/>
          <w:bCs/>
        </w:rPr>
        <w:t>ub-function = 0x02</w:t>
      </w:r>
      <w:r>
        <w:t>用于读取符合特定条件的</w:t>
      </w:r>
      <w:r>
        <w:t>DTC</w:t>
      </w:r>
      <w:r>
        <w:t>列表，此时</w:t>
      </w:r>
      <w:r>
        <w:t>parameter</w:t>
      </w:r>
      <w:r>
        <w:t>仍然为一个</w:t>
      </w:r>
      <w:r>
        <w:t>byte</w:t>
      </w:r>
      <w:r>
        <w:t>的</w:t>
      </w:r>
      <w:r>
        <w:t>Mask</w:t>
      </w:r>
      <w:r>
        <w:t>，用于与</w:t>
      </w:r>
      <w:r>
        <w:t>DTC</w:t>
      </w:r>
      <w:r>
        <w:t>的</w:t>
      </w:r>
      <w:r>
        <w:t>Status</w:t>
      </w:r>
      <w:r>
        <w:t>进行</w:t>
      </w:r>
      <w:r>
        <w:t>“</w:t>
      </w:r>
      <w:r>
        <w:t>与</w:t>
      </w:r>
      <w:r>
        <w:t>”</w:t>
      </w:r>
      <w:r>
        <w:t>运算，而</w:t>
      </w:r>
      <w:r>
        <w:t>ECU</w:t>
      </w:r>
      <w:r>
        <w:t>返回的则是</w:t>
      </w:r>
      <w:r>
        <w:t>"</w:t>
      </w:r>
      <w:r>
        <w:t>与</w:t>
      </w:r>
      <w:r>
        <w:t>"</w:t>
      </w:r>
      <w:r>
        <w:t>运算之后结果不为</w:t>
      </w:r>
      <w:r>
        <w:t>0</w:t>
      </w:r>
      <w:r>
        <w:t>的</w:t>
      </w:r>
      <w:r>
        <w:t>DTC</w:t>
      </w:r>
      <w:r>
        <w:t>列表。</w:t>
      </w:r>
    </w:p>
    <w:p w14:paraId="0644599B" w14:textId="77777777" w:rsidR="00435C44" w:rsidRDefault="00454746">
      <w:pPr>
        <w:ind w:firstLine="420"/>
      </w:pPr>
      <w:r>
        <w:rPr>
          <w:rFonts w:hint="eastAsia"/>
        </w:rPr>
        <w:t>比如</w:t>
      </w:r>
      <w:r>
        <w:t>19 02 01</w:t>
      </w:r>
      <w:r>
        <w:t>这个命令的用途，就是读取所有状态为</w:t>
      </w:r>
      <w:r>
        <w:t>active</w:t>
      </w:r>
      <w:r>
        <w:t>的</w:t>
      </w:r>
      <w:r>
        <w:t>DTC</w:t>
      </w:r>
      <w:r>
        <w:t>的数量。此时</w:t>
      </w:r>
      <w:r>
        <w:t>ECU</w:t>
      </w:r>
      <w:r>
        <w:t>返回的格式应该是</w:t>
      </w:r>
      <w:r>
        <w:t>59 02 01</w:t>
      </w:r>
      <w:proofErr w:type="gramStart"/>
      <w:r>
        <w:t xml:space="preserve"> XX </w:t>
      </w:r>
      <w:proofErr w:type="spellStart"/>
      <w:r>
        <w:t>XX</w:t>
      </w:r>
      <w:proofErr w:type="spellEnd"/>
      <w:proofErr w:type="gramEnd"/>
      <w:r>
        <w:t xml:space="preserve"> </w:t>
      </w:r>
      <w:proofErr w:type="spellStart"/>
      <w:r>
        <w:t>XX</w:t>
      </w:r>
      <w:proofErr w:type="spellEnd"/>
      <w:r>
        <w:t xml:space="preserve"> 01</w:t>
      </w:r>
      <w:proofErr w:type="gramStart"/>
      <w:r>
        <w:t xml:space="preserve"> YY </w:t>
      </w:r>
      <w:proofErr w:type="spellStart"/>
      <w:r>
        <w:t>YY</w:t>
      </w:r>
      <w:proofErr w:type="spellEnd"/>
      <w:proofErr w:type="gramEnd"/>
      <w:r>
        <w:t xml:space="preserve"> </w:t>
      </w:r>
      <w:proofErr w:type="spellStart"/>
      <w:r>
        <w:t>YY</w:t>
      </w:r>
      <w:proofErr w:type="spellEnd"/>
      <w:r>
        <w:t xml:space="preserve"> 09......</w:t>
      </w:r>
      <w:r>
        <w:t>。返回的</w:t>
      </w:r>
      <w:r>
        <w:t>DTC</w:t>
      </w:r>
      <w:r>
        <w:t>列表中的每个条目为</w:t>
      </w:r>
      <w:r>
        <w:t>4</w:t>
      </w:r>
      <w:r>
        <w:t>个字节，前三个字节用于标识</w:t>
      </w:r>
      <w:r>
        <w:t>DTC</w:t>
      </w:r>
      <w:r>
        <w:t>，比</w:t>
      </w:r>
      <w:r>
        <w:t>如</w:t>
      </w:r>
      <w:proofErr w:type="gramStart"/>
      <w:r>
        <w:t xml:space="preserve"> XX </w:t>
      </w:r>
      <w:proofErr w:type="spellStart"/>
      <w:r>
        <w:t>XX</w:t>
      </w:r>
      <w:proofErr w:type="spellEnd"/>
      <w:proofErr w:type="gramEnd"/>
      <w:r>
        <w:t xml:space="preserve"> </w:t>
      </w:r>
      <w:proofErr w:type="spellStart"/>
      <w:r>
        <w:t>XX</w:t>
      </w:r>
      <w:proofErr w:type="spellEnd"/>
      <w:r>
        <w:t>，最后一个字节用于标识</w:t>
      </w:r>
      <w:r>
        <w:t>DTC</w:t>
      </w:r>
      <w:r>
        <w:t>状态，比如</w:t>
      </w:r>
      <w:r>
        <w:t>01</w:t>
      </w:r>
      <w:r>
        <w:t>，表示</w:t>
      </w:r>
      <w:r>
        <w:t>DTC</w:t>
      </w:r>
      <w:r>
        <w:t>是</w:t>
      </w:r>
      <w:r>
        <w:t>active</w:t>
      </w:r>
      <w:r>
        <w:t>的，</w:t>
      </w:r>
      <w:r>
        <w:t>09</w:t>
      </w:r>
      <w:r>
        <w:t>表示</w:t>
      </w:r>
      <w:r>
        <w:t>DTC</w:t>
      </w:r>
      <w:r>
        <w:t>是</w:t>
      </w:r>
      <w:r>
        <w:t>active</w:t>
      </w:r>
      <w:r>
        <w:t>且</w:t>
      </w:r>
      <w:r>
        <w:t>confirm</w:t>
      </w:r>
      <w:r>
        <w:t>的。</w:t>
      </w:r>
    </w:p>
    <w:p w14:paraId="072E3EE4" w14:textId="77777777" w:rsidR="00435C44" w:rsidRDefault="00454746">
      <w:pPr>
        <w:ind w:firstLine="420"/>
      </w:pPr>
      <w:r>
        <w:rPr>
          <w:rFonts w:hint="eastAsia"/>
          <w:b/>
          <w:bCs/>
        </w:rPr>
        <w:t>S</w:t>
      </w:r>
      <w:r>
        <w:rPr>
          <w:b/>
          <w:bCs/>
        </w:rPr>
        <w:t>ub-function = 0x06</w:t>
      </w:r>
      <w:r>
        <w:t>用于读取某个</w:t>
      </w:r>
      <w:r>
        <w:t>DTC</w:t>
      </w:r>
      <w:r>
        <w:t>及其相关的环境数据，此时</w:t>
      </w:r>
      <w:r>
        <w:t>parameter</w:t>
      </w:r>
      <w:r>
        <w:t>为</w:t>
      </w:r>
      <w:r>
        <w:t>4</w:t>
      </w:r>
      <w:r>
        <w:t>个</w:t>
      </w:r>
      <w:r>
        <w:t>byte</w:t>
      </w:r>
      <w:r>
        <w:t>，前三个</w:t>
      </w:r>
      <w:r>
        <w:t>byte</w:t>
      </w:r>
      <w:r>
        <w:t>用于标识我们要读取的</w:t>
      </w:r>
      <w:r>
        <w:t>DTC</w:t>
      </w:r>
      <w:r>
        <w:t>，第四个</w:t>
      </w:r>
      <w:r>
        <w:t>byte</w:t>
      </w:r>
      <w:r>
        <w:t>用于标识要读取的环境数据的范围，</w:t>
      </w:r>
      <w:r>
        <w:t>UDS</w:t>
      </w:r>
      <w:r>
        <w:t>规定使用</w:t>
      </w:r>
      <w:r>
        <w:t>FF</w:t>
      </w:r>
      <w:r>
        <w:t>来表示读取所有的环境数据，各厂家可以要根据自己的需求定义其他的值来代表要读取的环境数据的范围。环境数据包括</w:t>
      </w:r>
      <w:r>
        <w:t>DTC</w:t>
      </w:r>
      <w:r>
        <w:t>状态，优先级，发生次数，老化计数器，时</w:t>
      </w:r>
      <w:r>
        <w:t>间戳，里程等，厂家还可以根据自己的需求定义</w:t>
      </w:r>
      <w:proofErr w:type="gramStart"/>
      <w:r>
        <w:t>一些此</w:t>
      </w:r>
      <w:proofErr w:type="gramEnd"/>
      <w:r>
        <w:t>DTC</w:t>
      </w:r>
      <w:r>
        <w:t>产生时的测量数据。</w:t>
      </w:r>
    </w:p>
    <w:p w14:paraId="142F716B" w14:textId="77777777" w:rsidR="00435C44" w:rsidRDefault="00454746">
      <w:pPr>
        <w:ind w:firstLine="420"/>
      </w:pPr>
      <w:r>
        <w:t>比如</w:t>
      </w:r>
      <w:r>
        <w:t xml:space="preserve"> 19 06</w:t>
      </w:r>
      <w:proofErr w:type="gramStart"/>
      <w:r>
        <w:t xml:space="preserve"> XX </w:t>
      </w:r>
      <w:proofErr w:type="spellStart"/>
      <w:r>
        <w:t>XX</w:t>
      </w:r>
      <w:proofErr w:type="spellEnd"/>
      <w:proofErr w:type="gramEnd"/>
      <w:r>
        <w:t xml:space="preserve"> </w:t>
      </w:r>
      <w:proofErr w:type="spellStart"/>
      <w:r>
        <w:t>XX</w:t>
      </w:r>
      <w:proofErr w:type="spellEnd"/>
      <w:r>
        <w:t xml:space="preserve"> FF</w:t>
      </w:r>
      <w:r>
        <w:t>就表示读取</w:t>
      </w:r>
      <w:proofErr w:type="gramStart"/>
      <w:r>
        <w:t xml:space="preserve"> XX </w:t>
      </w:r>
      <w:proofErr w:type="spellStart"/>
      <w:r>
        <w:t>XX</w:t>
      </w:r>
      <w:proofErr w:type="spellEnd"/>
      <w:proofErr w:type="gramEnd"/>
      <w:r>
        <w:t xml:space="preserve"> </w:t>
      </w:r>
      <w:proofErr w:type="spellStart"/>
      <w:r>
        <w:t>XX</w:t>
      </w:r>
      <w:proofErr w:type="spellEnd"/>
      <w:r>
        <w:t>这个</w:t>
      </w:r>
      <w:r>
        <w:t>DTC</w:t>
      </w:r>
      <w:r>
        <w:t>的所有环境数据，</w:t>
      </w:r>
      <w:r>
        <w:t>ECU</w:t>
      </w:r>
      <w:r>
        <w:t>的返回值应该是</w:t>
      </w:r>
      <w:r>
        <w:t>59 06</w:t>
      </w:r>
      <w:proofErr w:type="gramStart"/>
      <w:r>
        <w:t xml:space="preserve"> XX </w:t>
      </w:r>
      <w:proofErr w:type="spellStart"/>
      <w:r>
        <w:t>XX</w:t>
      </w:r>
      <w:proofErr w:type="spellEnd"/>
      <w:proofErr w:type="gramEnd"/>
      <w:r>
        <w:t xml:space="preserve"> </w:t>
      </w:r>
      <w:proofErr w:type="spellStart"/>
      <w:r>
        <w:t>XX</w:t>
      </w:r>
      <w:proofErr w:type="spellEnd"/>
      <w:r>
        <w:t xml:space="preserve"> AA BB CC DD.</w:t>
      </w:r>
      <w:proofErr w:type="gramStart"/>
      <w:r>
        <w:t>....</w:t>
      </w:r>
      <w:r>
        <w:t>，</w:t>
      </w:r>
      <w:proofErr w:type="gramEnd"/>
      <w:r>
        <w:t>其中</w:t>
      </w:r>
      <w:r>
        <w:t>AA BB CC DD...</w:t>
      </w:r>
      <w:r>
        <w:t>代表的就是</w:t>
      </w:r>
      <w:r>
        <w:t xml:space="preserve">XX </w:t>
      </w:r>
      <w:proofErr w:type="spellStart"/>
      <w:r>
        <w:t>XX</w:t>
      </w:r>
      <w:proofErr w:type="spellEnd"/>
      <w:r>
        <w:t xml:space="preserve"> </w:t>
      </w:r>
      <w:proofErr w:type="spellStart"/>
      <w:r>
        <w:t>XX</w:t>
      </w:r>
      <w:proofErr w:type="spellEnd"/>
      <w:r>
        <w:t>这个</w:t>
      </w:r>
      <w:r>
        <w:t>DTC</w:t>
      </w:r>
      <w:r>
        <w:t>产生时所一起存储的环境数据。</w:t>
      </w:r>
    </w:p>
    <w:p w14:paraId="7B1EDF5F" w14:textId="77777777" w:rsidR="00435C44" w:rsidRDefault="00454746">
      <w:pPr>
        <w:ind w:firstLine="420"/>
      </w:pPr>
      <w:r>
        <w:rPr>
          <w:rFonts w:hint="eastAsia"/>
          <w:b/>
          <w:bCs/>
        </w:rPr>
        <w:t>S</w:t>
      </w:r>
      <w:r>
        <w:rPr>
          <w:b/>
          <w:bCs/>
        </w:rPr>
        <w:t>ub-function = 0x0E</w:t>
      </w:r>
      <w:r>
        <w:t>时，不需要</w:t>
      </w:r>
      <w:r>
        <w:t>parameter</w:t>
      </w:r>
      <w:r>
        <w:t>。</w:t>
      </w:r>
      <w:r>
        <w:t>0x0E</w:t>
      </w:r>
      <w:r>
        <w:t>表示，要求</w:t>
      </w:r>
      <w:r>
        <w:t>ECU</w:t>
      </w:r>
      <w:r>
        <w:t>上报最近的一条被置为</w:t>
      </w:r>
      <w:r>
        <w:t>confirm</w:t>
      </w:r>
      <w:r>
        <w:t>的</w:t>
      </w:r>
      <w:r>
        <w:t>DTC</w:t>
      </w:r>
      <w:r>
        <w:t>。我在《统一诊断服务</w:t>
      </w:r>
      <w:r>
        <w:t xml:space="preserve"> (Un</w:t>
      </w:r>
      <w:r>
        <w:t xml:space="preserve">ified diagnostic services </w:t>
      </w:r>
      <w:r>
        <w:t>，</w:t>
      </w:r>
      <w:r>
        <w:t xml:space="preserve"> UDS) </w:t>
      </w:r>
      <w:r>
        <w:t>（三）》一文中介绍过</w:t>
      </w:r>
      <w:r>
        <w:t>0x86</w:t>
      </w:r>
      <w:r>
        <w:t>服务，</w:t>
      </w:r>
      <w:r>
        <w:t>sub-function = 0x0E</w:t>
      </w:r>
      <w:r>
        <w:t>的</w:t>
      </w:r>
      <w:r>
        <w:t>19</w:t>
      </w:r>
      <w:r>
        <w:t>服务通常被作为参数传递给</w:t>
      </w:r>
      <w:r>
        <w:t>86</w:t>
      </w:r>
      <w:r>
        <w:t>指令，要求</w:t>
      </w:r>
      <w:r>
        <w:t>ECU</w:t>
      </w:r>
      <w:r>
        <w:t>在发生</w:t>
      </w:r>
      <w:r>
        <w:t>DTC</w:t>
      </w:r>
      <w:r>
        <w:t>存储的时候进行自动上报，即</w:t>
      </w:r>
      <w:r>
        <w:t>19 0E</w:t>
      </w:r>
      <w:r>
        <w:t>这两个字节的指令被嵌入到</w:t>
      </w:r>
      <w:r>
        <w:t>86</w:t>
      </w:r>
      <w:r>
        <w:t>服务的命令中。这条命令在开发阶段会用</w:t>
      </w:r>
      <w:r>
        <w:lastRenderedPageBreak/>
        <w:t>到，比如验证某个故障路径是否生效。</w:t>
      </w:r>
    </w:p>
    <w:p w14:paraId="6A6C46FB" w14:textId="77777777" w:rsidR="00435C44" w:rsidRDefault="00454746">
      <w:pPr>
        <w:pStyle w:val="1"/>
      </w:pPr>
      <w:proofErr w:type="spellStart"/>
      <w:r>
        <w:t>InputOutput</w:t>
      </w:r>
      <w:proofErr w:type="spellEnd"/>
      <w:r>
        <w:t xml:space="preserve"> Control</w:t>
      </w:r>
    </w:p>
    <w:p w14:paraId="56EBF49B" w14:textId="77777777" w:rsidR="00435C44" w:rsidRDefault="00454746">
      <w:pPr>
        <w:ind w:firstLine="420"/>
      </w:pPr>
      <w:r>
        <w:t>IO</w:t>
      </w:r>
      <w:r>
        <w:t>控制</w:t>
      </w:r>
    </w:p>
    <w:p w14:paraId="3513CDF4" w14:textId="77777777" w:rsidR="00435C44" w:rsidRDefault="00454746">
      <w:pPr>
        <w:pStyle w:val="1"/>
      </w:pPr>
      <w:r>
        <w:t>Routine Control</w:t>
      </w:r>
    </w:p>
    <w:p w14:paraId="53D0D5D8" w14:textId="77777777" w:rsidR="00435C44" w:rsidRDefault="00454746">
      <w:pPr>
        <w:ind w:firstLine="420"/>
      </w:pPr>
      <w:r>
        <w:t>调用</w:t>
      </w:r>
      <w:r>
        <w:t>ECU</w:t>
      </w:r>
      <w:r>
        <w:t>内部的预置函数</w:t>
      </w:r>
    </w:p>
    <w:p w14:paraId="0DA88EE5" w14:textId="77777777" w:rsidR="00435C44" w:rsidRDefault="00454746">
      <w:pPr>
        <w:pStyle w:val="1"/>
      </w:pPr>
      <w:r>
        <w:t>Upload Download</w:t>
      </w:r>
    </w:p>
    <w:p w14:paraId="1519C01A" w14:textId="61DF81D5" w:rsidR="00435C44" w:rsidRDefault="00454746" w:rsidP="009E04CC">
      <w:pPr>
        <w:ind w:firstLine="420"/>
        <w:rPr>
          <w:rFonts w:hint="eastAsia"/>
        </w:rPr>
      </w:pPr>
      <w:r>
        <w:t>上传下载</w:t>
      </w:r>
      <w:bookmarkStart w:id="0" w:name="_GoBack"/>
      <w:bookmarkEnd w:id="0"/>
    </w:p>
    <w:sectPr w:rsidR="00435C44">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C08595" w14:textId="77777777" w:rsidR="00454746" w:rsidRDefault="00454746">
      <w:pPr>
        <w:spacing w:line="240" w:lineRule="auto"/>
      </w:pPr>
      <w:r>
        <w:separator/>
      </w:r>
    </w:p>
  </w:endnote>
  <w:endnote w:type="continuationSeparator" w:id="0">
    <w:p w14:paraId="19090A5C" w14:textId="77777777" w:rsidR="00454746" w:rsidRDefault="00454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501AC" w14:textId="77777777" w:rsidR="00435C44" w:rsidRDefault="00454746">
    <w:pPr>
      <w:pStyle w:val="a3"/>
    </w:pPr>
    <w:r>
      <w:rPr>
        <w:noProof/>
      </w:rPr>
      <mc:AlternateContent>
        <mc:Choice Requires="wps">
          <w:drawing>
            <wp:anchor distT="0" distB="0" distL="114300" distR="114300" simplePos="0" relativeHeight="251658240" behindDoc="0" locked="0" layoutInCell="1" allowOverlap="1" wp14:anchorId="313A36AA" wp14:editId="214FF858">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7009E" w14:textId="77777777" w:rsidR="00435C44" w:rsidRDefault="00454746">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3A36AA" id="_x0000_t202" coordsize="21600,21600" o:spt="202" path="m,l,21600r21600,l21600,xe">
              <v:stroke joinstyle="miter"/>
              <v:path gradientshapeok="t" o:connecttype="rect"/>
            </v:shapetype>
            <v:shape id="文本框 1" o:spid="_x0000_s1026"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13F7009E" w14:textId="77777777" w:rsidR="00435C44" w:rsidRDefault="00454746">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1F806D" w14:textId="77777777" w:rsidR="00454746" w:rsidRDefault="00454746">
      <w:pPr>
        <w:spacing w:line="240" w:lineRule="auto"/>
      </w:pPr>
      <w:r>
        <w:separator/>
      </w:r>
    </w:p>
  </w:footnote>
  <w:footnote w:type="continuationSeparator" w:id="0">
    <w:p w14:paraId="4DDB14BC" w14:textId="77777777" w:rsidR="00454746" w:rsidRDefault="004547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0D7194D"/>
    <w:multiLevelType w:val="multilevel"/>
    <w:tmpl w:val="B0D7194D"/>
    <w:lvl w:ilvl="0">
      <w:start w:val="1"/>
      <w:numFmt w:val="decimal"/>
      <w:pStyle w:val="1"/>
      <w:suff w:val="space"/>
      <w:lvlText w:val="%1."/>
      <w:lvlJc w:val="left"/>
      <w:pPr>
        <w:tabs>
          <w:tab w:val="left" w:pos="420"/>
        </w:tabs>
        <w:ind w:left="425" w:hanging="425"/>
      </w:pPr>
      <w:rPr>
        <w:rFonts w:ascii="宋体" w:eastAsia="宋体" w:hAnsi="宋体" w:cs="宋体" w:hint="default"/>
      </w:rPr>
    </w:lvl>
    <w:lvl w:ilvl="1">
      <w:start w:val="1"/>
      <w:numFmt w:val="decimal"/>
      <w:pStyle w:val="2"/>
      <w:suff w:val="space"/>
      <w:lvlText w:val="%1.%2."/>
      <w:lvlJc w:val="left"/>
      <w:pPr>
        <w:tabs>
          <w:tab w:val="left" w:pos="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E64"/>
    <w:rsid w:val="00435C44"/>
    <w:rsid w:val="00454746"/>
    <w:rsid w:val="007C7E64"/>
    <w:rsid w:val="009463DD"/>
    <w:rsid w:val="00974C2E"/>
    <w:rsid w:val="009E04CC"/>
    <w:rsid w:val="00D702FB"/>
    <w:rsid w:val="031A490B"/>
    <w:rsid w:val="0457474C"/>
    <w:rsid w:val="136367E3"/>
    <w:rsid w:val="164758BE"/>
    <w:rsid w:val="1AA949A2"/>
    <w:rsid w:val="1FD66CE6"/>
    <w:rsid w:val="26B12C96"/>
    <w:rsid w:val="29F91A02"/>
    <w:rsid w:val="2DAE3D53"/>
    <w:rsid w:val="36181E28"/>
    <w:rsid w:val="3AB35A93"/>
    <w:rsid w:val="3D2436B0"/>
    <w:rsid w:val="3DCB096E"/>
    <w:rsid w:val="425C1BD1"/>
    <w:rsid w:val="497C0CD3"/>
    <w:rsid w:val="4C6A30D9"/>
    <w:rsid w:val="57E20B60"/>
    <w:rsid w:val="5F525EA3"/>
    <w:rsid w:val="67D452FF"/>
    <w:rsid w:val="6C73763C"/>
    <w:rsid w:val="6CF73AB0"/>
    <w:rsid w:val="714E1203"/>
    <w:rsid w:val="774B6E08"/>
    <w:rsid w:val="7E3413C4"/>
    <w:rsid w:val="7EA974AA"/>
    <w:rsid w:val="7F2F2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BC813A"/>
  <w15:docId w15:val="{679F98EA-A4F3-4839-8980-B10262D5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jc w:val="both"/>
    </w:pPr>
    <w:rPr>
      <w:rFonts w:cstheme="minorBidi"/>
      <w:kern w:val="2"/>
      <w:sz w:val="24"/>
      <w:szCs w:val="24"/>
    </w:rPr>
  </w:style>
  <w:style w:type="paragraph" w:styleId="1">
    <w:name w:val="heading 1"/>
    <w:basedOn w:val="a"/>
    <w:next w:val="a"/>
    <w:qFormat/>
    <w:pPr>
      <w:keepNext/>
      <w:keepLines/>
      <w:numPr>
        <w:numId w:val="1"/>
      </w:numPr>
      <w:spacing w:before="340" w:after="330" w:line="240" w:lineRule="auto"/>
      <w:outlineLvl w:val="0"/>
    </w:pPr>
    <w:rPr>
      <w:rFonts w:eastAsia="黑体"/>
      <w:kern w:val="44"/>
      <w:sz w:val="30"/>
    </w:rPr>
  </w:style>
  <w:style w:type="paragraph" w:styleId="2">
    <w:name w:val="heading 2"/>
    <w:basedOn w:val="a"/>
    <w:next w:val="a"/>
    <w:unhideWhenUsed/>
    <w:qFormat/>
    <w:pPr>
      <w:numPr>
        <w:ilvl w:val="1"/>
        <w:numId w:val="1"/>
      </w:numPr>
      <w:tabs>
        <w:tab w:val="clear" w:pos="0"/>
        <w:tab w:val="left" w:pos="420"/>
      </w:tabs>
      <w:spacing w:beforeAutospacing="1" w:afterAutospacing="1" w:line="240" w:lineRule="auto"/>
      <w:outlineLvl w:val="1"/>
    </w:pPr>
    <w:rPr>
      <w:rFonts w:eastAsia="黑体" w:cs="Times New Roman" w:hint="eastAsia"/>
      <w:kern w:val="0"/>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Normal (Web)"/>
    <w:basedOn w:val="a"/>
    <w:qFormat/>
    <w:pPr>
      <w:spacing w:beforeAutospacing="1" w:afterAutospacing="1"/>
      <w:jc w:val="left"/>
    </w:pPr>
    <w:rPr>
      <w:rFonts w:cs="Times New Roman"/>
      <w:kern w:val="0"/>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1896</Words>
  <Characters>10813</Characters>
  <Application>Microsoft Office Word</Application>
  <DocSecurity>0</DocSecurity>
  <Lines>90</Lines>
  <Paragraphs>25</Paragraphs>
  <ScaleCrop>false</ScaleCrop>
  <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qipengz</dc:creator>
  <cp:lastModifiedBy>Zhang Qipeng</cp:lastModifiedBy>
  <cp:revision>3</cp:revision>
  <dcterms:created xsi:type="dcterms:W3CDTF">2019-08-15T08:51:00Z</dcterms:created>
  <dcterms:modified xsi:type="dcterms:W3CDTF">2019-12-16T06:01:00Z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2052-11.1.0.8919</vt:lpwstr>
  </property>
</Properties>
</file>