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D3327" w14:textId="0636D243" w:rsidR="00065EB5" w:rsidRPr="00A24817" w:rsidRDefault="00065EB5">
      <w:pPr>
        <w:rPr>
          <w:b/>
          <w:bCs/>
        </w:rPr>
      </w:pPr>
      <w:r w:rsidRPr="00A24817">
        <w:rPr>
          <w:rFonts w:hint="eastAsia"/>
          <w:b/>
          <w:bCs/>
        </w:rPr>
        <w:t>基础图像检测器</w:t>
      </w:r>
      <w:r w:rsidR="00A24817" w:rsidRPr="00A24817">
        <w:rPr>
          <w:rFonts w:hint="eastAsia"/>
          <w:b/>
          <w:bCs/>
        </w:rPr>
        <w:t>(</w:t>
      </w:r>
      <w:r w:rsidR="00A24817" w:rsidRPr="00A24817">
        <w:rPr>
          <w:b/>
          <w:bCs/>
        </w:rPr>
        <w:t>Detector)</w:t>
      </w:r>
      <w:r w:rsidRPr="00A24817">
        <w:rPr>
          <w:rFonts w:hint="eastAsia"/>
          <w:b/>
          <w:bCs/>
        </w:rPr>
        <w:t>：</w:t>
      </w:r>
    </w:p>
    <w:p w14:paraId="2C573BA5" w14:textId="70F58B6C" w:rsidR="00065EB5" w:rsidRDefault="00065EB5">
      <w:r>
        <w:tab/>
      </w:r>
      <w:r w:rsidR="00A24817">
        <w:tab/>
      </w:r>
      <w:r>
        <w:rPr>
          <w:rFonts w:hint="eastAsia"/>
        </w:rPr>
        <w:t>苹果、香蕉、猕猴桃、柠檬、橘子、桃子、香梨、火龙果、雪梨、靶标</w:t>
      </w:r>
    </w:p>
    <w:p w14:paraId="54E7F17F" w14:textId="7C99EA0F" w:rsidR="00065EB5" w:rsidRDefault="00065EB5" w:rsidP="00A24817">
      <w:pPr>
        <w:ind w:firstLine="420"/>
      </w:pPr>
      <w:r>
        <w:rPr>
          <w:rFonts w:hint="eastAsia"/>
        </w:rPr>
        <w:t>分别对应英文：</w:t>
      </w:r>
    </w:p>
    <w:p w14:paraId="37B53D4E" w14:textId="4BC22C62" w:rsidR="00065EB5" w:rsidRDefault="00065EB5">
      <w:r>
        <w:tab/>
      </w:r>
      <w:r w:rsidR="00A24817">
        <w:tab/>
      </w:r>
      <w:r>
        <w:t>A</w:t>
      </w:r>
      <w:r>
        <w:rPr>
          <w:rFonts w:hint="eastAsia"/>
        </w:rPr>
        <w:t>pp</w:t>
      </w:r>
      <w:r>
        <w:t>le</w:t>
      </w:r>
      <w:r>
        <w:rPr>
          <w:rFonts w:hint="eastAsia"/>
        </w:rPr>
        <w:t>、B</w:t>
      </w:r>
      <w:r>
        <w:t>anana</w:t>
      </w:r>
      <w:r>
        <w:rPr>
          <w:rFonts w:hint="eastAsia"/>
        </w:rPr>
        <w:t>、K</w:t>
      </w:r>
      <w:r>
        <w:t>iwiFruit</w:t>
      </w:r>
      <w:r>
        <w:rPr>
          <w:rFonts w:hint="eastAsia"/>
        </w:rPr>
        <w:t>、Lemon、Orange、Peach、Pear、Pitaya、SnowPear、Target</w:t>
      </w:r>
    </w:p>
    <w:p w14:paraId="4C56C13D" w14:textId="224B7728" w:rsidR="00065EB5" w:rsidRDefault="00065EB5" w:rsidP="00A24817">
      <w:pPr>
        <w:ind w:firstLine="420"/>
      </w:pPr>
      <w:r>
        <w:rPr>
          <w:rFonts w:hint="eastAsia"/>
        </w:rPr>
        <w:t>以上所有基础图像检测器均继承自Detec</w:t>
      </w:r>
      <w:r>
        <w:t>tor</w:t>
      </w:r>
      <w:r>
        <w:rPr>
          <w:rFonts w:hint="eastAsia"/>
        </w:rPr>
        <w:t>类。</w:t>
      </w:r>
      <w:r w:rsidR="00A24817">
        <w:rPr>
          <w:rFonts w:hint="eastAsia"/>
        </w:rPr>
        <w:t>该类图像检测实现方法为H</w:t>
      </w:r>
      <w:r w:rsidR="00A24817">
        <w:t>SV</w:t>
      </w:r>
      <w:r w:rsidR="00A24817">
        <w:rPr>
          <w:rFonts w:hint="eastAsia"/>
        </w:rPr>
        <w:t>颜色空间+形状判断。</w:t>
      </w:r>
    </w:p>
    <w:p w14:paraId="4426EC8F" w14:textId="4A7822FC" w:rsidR="00A24817" w:rsidRDefault="00A24817">
      <w:r>
        <w:tab/>
      </w:r>
      <w:r>
        <w:rPr>
          <w:rFonts w:hint="eastAsia"/>
        </w:rPr>
        <w:t>本类基础公用配置参数有：</w:t>
      </w:r>
    </w:p>
    <w:p w14:paraId="76129B2F" w14:textId="16786060" w:rsidR="00A24817" w:rsidRDefault="00A24817">
      <w:r>
        <w:tab/>
      </w:r>
      <w:r w:rsidR="008C002F">
        <w:tab/>
      </w:r>
      <w:r w:rsidRPr="00A24817">
        <w:t>PositiveThresholds</w:t>
      </w:r>
    </w:p>
    <w:p w14:paraId="3044B901" w14:textId="3CB8BEB1" w:rsidR="00A24817" w:rsidRDefault="00A24817">
      <w:r>
        <w:tab/>
      </w:r>
      <w:r w:rsidR="008C002F">
        <w:tab/>
      </w:r>
      <w:r w:rsidRPr="00A24817">
        <w:t>NegativeThresholds</w:t>
      </w:r>
    </w:p>
    <w:p w14:paraId="7B6EF00A" w14:textId="54EA5481" w:rsidR="00A24817" w:rsidRDefault="00A24817">
      <w:r>
        <w:tab/>
      </w:r>
      <w:r w:rsidR="008C002F">
        <w:tab/>
      </w:r>
      <w:r w:rsidRPr="00A24817">
        <w:t>ReflectiveThresholds</w:t>
      </w:r>
    </w:p>
    <w:p w14:paraId="2B649AA7" w14:textId="5DB690CC" w:rsidR="00A24817" w:rsidRDefault="00A24817" w:rsidP="00597CEB">
      <w:r>
        <w:tab/>
      </w:r>
      <w:r w:rsidR="008C002F">
        <w:tab/>
      </w:r>
      <w:r w:rsidRPr="00A24817">
        <w:t>MinimumSize</w:t>
      </w:r>
    </w:p>
    <w:p w14:paraId="3FDDCFA8" w14:textId="3B06B0FE" w:rsidR="00F524A4" w:rsidRDefault="00F524A4" w:rsidP="00597CEB">
      <w:r>
        <w:tab/>
      </w:r>
      <w:r>
        <w:rPr>
          <w:rFonts w:hint="eastAsia"/>
        </w:rPr>
        <w:t>其中，</w:t>
      </w:r>
    </w:p>
    <w:p w14:paraId="0AC0C878" w14:textId="6C3B37A9" w:rsidR="00F524A4" w:rsidRDefault="00F524A4" w:rsidP="00597CEB">
      <w:r>
        <w:tab/>
      </w:r>
      <w:r>
        <w:tab/>
      </w:r>
      <w:r w:rsidRPr="00A24817">
        <w:t>NegativeThresholds</w:t>
      </w:r>
      <w:r>
        <w:t xml:space="preserve"> </w:t>
      </w:r>
      <w:r>
        <w:rPr>
          <w:rFonts w:hint="eastAsia"/>
        </w:rPr>
        <w:t>的Value通道阈值尽量高</w:t>
      </w:r>
    </w:p>
    <w:p w14:paraId="6997FAA8" w14:textId="77777777" w:rsidR="00065EB5" w:rsidRDefault="00065EB5"/>
    <w:p w14:paraId="553C5B75" w14:textId="59F00FB8" w:rsidR="003D66D1" w:rsidRPr="00A24817" w:rsidRDefault="00C61A63">
      <w:pPr>
        <w:rPr>
          <w:b/>
          <w:bCs/>
        </w:rPr>
      </w:pPr>
      <w:r w:rsidRPr="00A24817">
        <w:rPr>
          <w:rFonts w:hint="eastAsia"/>
          <w:b/>
          <w:bCs/>
        </w:rPr>
        <w:t>靶标调试：</w:t>
      </w:r>
    </w:p>
    <w:p w14:paraId="7C693DA2" w14:textId="7843A39D" w:rsidR="00C61A63" w:rsidRDefault="00C61A63">
      <w:r>
        <w:tab/>
      </w:r>
      <w:r>
        <w:rPr>
          <w:rFonts w:hint="eastAsia"/>
        </w:rPr>
        <w:t>由于桌子可能是红色的，所以需要先从白色区域内找红色。</w:t>
      </w:r>
    </w:p>
    <w:p w14:paraId="310C36F7" w14:textId="773B0E9A" w:rsidR="00705DC7" w:rsidRDefault="00C61A63" w:rsidP="00705DC7">
      <w:pPr>
        <w:ind w:firstLine="420"/>
      </w:pPr>
      <w:r w:rsidRPr="00C61A63">
        <w:rPr>
          <w:noProof/>
        </w:rPr>
        <w:drawing>
          <wp:inline distT="0" distB="0" distL="0" distR="0" wp14:anchorId="6B7C1140" wp14:editId="11AEBBC4">
            <wp:extent cx="3572374" cy="3115110"/>
            <wp:effectExtent l="0" t="0" r="9525" b="9525"/>
            <wp:docPr id="1" name="图片 1" descr="桌子上的盘子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桌子上的盘子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D7E" w14:textId="5CFFF384" w:rsidR="00C61A63" w:rsidRDefault="00705DC7">
      <w:r>
        <w:tab/>
      </w:r>
      <w:r>
        <w:rPr>
          <w:rFonts w:hint="eastAsia"/>
        </w:rPr>
        <w:t>白色红色调试先后顺序无要求，白色为</w:t>
      </w:r>
      <w:r w:rsidRPr="00705DC7">
        <w:t>PositiveThresholds</w:t>
      </w:r>
      <w:r>
        <w:rPr>
          <w:rFonts w:hint="eastAsia"/>
        </w:rPr>
        <w:t>，红色为</w:t>
      </w:r>
      <w:r w:rsidRPr="00705DC7">
        <w:t>ReflectiveThresholds</w:t>
      </w:r>
    </w:p>
    <w:p w14:paraId="622E0005" w14:textId="4460AB93" w:rsidR="000A21D7" w:rsidRDefault="000A21D7">
      <w:r>
        <w:tab/>
      </w:r>
      <w:r>
        <w:rPr>
          <w:rFonts w:hint="eastAsia"/>
        </w:rPr>
        <w:t>随后调节圆形阈值。</w:t>
      </w:r>
    </w:p>
    <w:p w14:paraId="7C3BE006" w14:textId="200E3C0B" w:rsidR="003806E7" w:rsidRDefault="00134FE1" w:rsidP="00134FE1">
      <w:pPr>
        <w:widowControl/>
        <w:jc w:val="left"/>
      </w:pPr>
      <w:r>
        <w:br w:type="page"/>
      </w:r>
    </w:p>
    <w:p w14:paraId="5C46AE35" w14:textId="34F52D1B" w:rsidR="003806E7" w:rsidRDefault="003806E7" w:rsidP="00610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苹果：</w:t>
      </w:r>
    </w:p>
    <w:p w14:paraId="08B84908" w14:textId="6173BD42" w:rsidR="003806E7" w:rsidRDefault="003806E7">
      <w:r>
        <w:rPr>
          <w:rFonts w:hint="eastAsia"/>
        </w:rPr>
        <w:t>易混种类：火龙果头部、猕猴桃、梨</w:t>
      </w:r>
    </w:p>
    <w:p w14:paraId="6DB1CAFB" w14:textId="1D381C09" w:rsidR="003806E7" w:rsidRDefault="003806E7"/>
    <w:p w14:paraId="0C985213" w14:textId="28AACC59" w:rsidR="00BE1FCE" w:rsidRDefault="00BE1FCE">
      <w:r>
        <w:rPr>
          <w:rFonts w:hint="eastAsia"/>
        </w:rPr>
        <w:t>参考配置：</w:t>
      </w:r>
    </w:p>
    <w:p w14:paraId="3B6E372F" w14:textId="1DE7F678" w:rsidR="00BE1FCE" w:rsidRDefault="00BE1FCE">
      <w:r>
        <w:rPr>
          <w:rFonts w:hint="eastAsia"/>
        </w:rPr>
        <w:t>Fruit</w:t>
      </w:r>
      <w:r>
        <w:t>D</w:t>
      </w:r>
      <w:r>
        <w:rPr>
          <w:rFonts w:hint="eastAsia"/>
        </w:rPr>
        <w:t>etect</w:t>
      </w:r>
    </w:p>
    <w:p w14:paraId="2759A6D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DetectorConfigs:</w:t>
      </w:r>
    </w:p>
    <w:p w14:paraId="35626D4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PositiveThresholds:</w:t>
      </w:r>
    </w:p>
    <w:p w14:paraId="1C074192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[70, 110, 50, 255, 79, 255]</w:t>
      </w:r>
    </w:p>
    <w:p w14:paraId="5D6B2C6B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NegativeThresholds:</w:t>
      </w:r>
    </w:p>
    <w:p w14:paraId="7393EF6B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[0, 65, 60, 255, 0, 255]</w:t>
      </w:r>
    </w:p>
    <w:p w14:paraId="0D54C0F4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ReflectiveThresholds:</w:t>
      </w:r>
    </w:p>
    <w:p w14:paraId="077B0578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[70, 255, 0, 255, 253, 255]</w:t>
      </w:r>
    </w:p>
    <w:p w14:paraId="158D823F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MinimumSize: 1300</w:t>
      </w:r>
    </w:p>
    <w:p w14:paraId="70CA6075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ErodeKernelSize: 5</w:t>
      </w:r>
    </w:p>
    <w:p w14:paraId="1EE363D7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MinimunLengthWidthRatio: 0.65</w:t>
      </w:r>
    </w:p>
    <w:p w14:paraId="1479E1FC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PitayaThresholds:</w:t>
      </w:r>
    </w:p>
    <w:p w14:paraId="22DF40D6" w14:textId="77777777" w:rsidR="002A6739" w:rsidRPr="002A6739" w:rsidRDefault="002A6739" w:rsidP="002A6739">
      <w:pPr>
        <w:rPr>
          <w:sz w:val="18"/>
          <w:szCs w:val="20"/>
        </w:rPr>
      </w:pPr>
      <w:r w:rsidRPr="002A6739">
        <w:rPr>
          <w:sz w:val="18"/>
          <w:szCs w:val="20"/>
        </w:rPr>
        <w:t xml:space="preserve">      - [210, 255, 175, 255, 125, 255]</w:t>
      </w:r>
    </w:p>
    <w:p w14:paraId="5390BB00" w14:textId="69C725BC" w:rsidR="00BE1FCE" w:rsidRDefault="002A6739" w:rsidP="002A6739">
      <w:r w:rsidRPr="002A6739">
        <w:rPr>
          <w:sz w:val="18"/>
          <w:szCs w:val="20"/>
        </w:rPr>
        <w:t xml:space="preserve">      MinimumPitayaSize: 1500</w:t>
      </w:r>
    </w:p>
    <w:p w14:paraId="30308743" w14:textId="179F1060" w:rsidR="003806E7" w:rsidRDefault="003806E7">
      <w:r w:rsidRPr="003806E7">
        <w:t>PositiveThresholds</w:t>
      </w:r>
      <w:r>
        <w:rPr>
          <w:rFonts w:hint="eastAsia"/>
        </w:rPr>
        <w:t>调试效果：</w:t>
      </w:r>
    </w:p>
    <w:p w14:paraId="4C4400A6" w14:textId="77777777" w:rsidR="00B924BC" w:rsidRDefault="00B924BC"/>
    <w:p w14:paraId="30D033BC" w14:textId="19507DE0" w:rsidR="004C5149" w:rsidRPr="00DF08F4" w:rsidRDefault="004C5149">
      <w:pPr>
        <w:rPr>
          <w:color w:val="FF0000"/>
        </w:rPr>
      </w:pPr>
      <w:r w:rsidRPr="00DF08F4">
        <w:rPr>
          <w:rFonts w:hint="eastAsia"/>
          <w:color w:val="FF0000"/>
        </w:rPr>
        <w:t>梨和苹果主要通过H</w:t>
      </w:r>
      <w:r w:rsidRPr="00DF08F4">
        <w:rPr>
          <w:color w:val="FF0000"/>
        </w:rPr>
        <w:t>m</w:t>
      </w:r>
      <w:r w:rsidRPr="00DF08F4">
        <w:rPr>
          <w:rFonts w:hint="eastAsia"/>
          <w:color w:val="FF0000"/>
        </w:rPr>
        <w:t>in来区分</w:t>
      </w:r>
    </w:p>
    <w:p w14:paraId="3FF9B319" w14:textId="71042D7E" w:rsidR="004C5149" w:rsidRDefault="004C5149">
      <w:r>
        <w:rPr>
          <w:rFonts w:hint="eastAsia"/>
        </w:rPr>
        <w:t>苹果H</w:t>
      </w:r>
      <w:r>
        <w:t>m</w:t>
      </w:r>
      <w:r>
        <w:rPr>
          <w:rFonts w:hint="eastAsia"/>
        </w:rPr>
        <w:t>in略高于梨</w:t>
      </w:r>
    </w:p>
    <w:p w14:paraId="485232E2" w14:textId="332B04A8" w:rsidR="004C5149" w:rsidRDefault="004C5149">
      <w:r>
        <w:rPr>
          <w:rFonts w:hint="eastAsia"/>
        </w:rPr>
        <w:t>当光线强度变弱，H</w:t>
      </w:r>
      <w:r>
        <w:t>m</w:t>
      </w:r>
      <w:r>
        <w:rPr>
          <w:rFonts w:hint="eastAsia"/>
        </w:rPr>
        <w:t>in会上升（导致都认不出来），应下调Hmin</w:t>
      </w:r>
    </w:p>
    <w:p w14:paraId="0029D61D" w14:textId="5601CB61" w:rsidR="004C5149" w:rsidRDefault="004C5149">
      <w:r>
        <w:rPr>
          <w:rFonts w:hint="eastAsia"/>
        </w:rPr>
        <w:t>当光线强度增强，H</w:t>
      </w:r>
      <w:r>
        <w:t>m</w:t>
      </w:r>
      <w:r>
        <w:rPr>
          <w:rFonts w:hint="eastAsia"/>
        </w:rPr>
        <w:t>in会下降（导致梨误识别为苹果），应上调Hmin</w:t>
      </w:r>
    </w:p>
    <w:p w14:paraId="1DE432F0" w14:textId="6C82C2C0" w:rsidR="004C5149" w:rsidRDefault="004C5149">
      <w:r>
        <w:rPr>
          <w:rFonts w:hint="eastAsia"/>
        </w:rPr>
        <w:t>弱光下Hmin取7</w:t>
      </w:r>
      <w:r>
        <w:t>0</w:t>
      </w:r>
    </w:p>
    <w:p w14:paraId="6F763C5A" w14:textId="66822BCD" w:rsidR="004C5149" w:rsidRDefault="004C5149">
      <w:r>
        <w:rPr>
          <w:rFonts w:hint="eastAsia"/>
        </w:rPr>
        <w:t>正常光线取8</w:t>
      </w:r>
      <w:r>
        <w:t>5</w:t>
      </w:r>
    </w:p>
    <w:p w14:paraId="2AD73E0D" w14:textId="79470287" w:rsidR="00061CF4" w:rsidRDefault="00061CF4"/>
    <w:p w14:paraId="6FD8DCFD" w14:textId="5B36F636" w:rsidR="00B924BC" w:rsidRDefault="00B924BC">
      <w:r>
        <w:rPr>
          <w:rFonts w:hint="eastAsia"/>
        </w:rPr>
        <w:t>反光问题通过拉高H</w:t>
      </w:r>
      <w:r>
        <w:t>m</w:t>
      </w:r>
      <w:r>
        <w:rPr>
          <w:rFonts w:hint="eastAsia"/>
        </w:rPr>
        <w:t>ax来解决</w:t>
      </w:r>
    </w:p>
    <w:p w14:paraId="6818CC45" w14:textId="1030D868" w:rsidR="00061CF4" w:rsidRDefault="00061CF4">
      <w:r w:rsidRPr="00061CF4">
        <w:rPr>
          <w:noProof/>
        </w:rPr>
        <w:drawing>
          <wp:inline distT="0" distB="0" distL="0" distR="0" wp14:anchorId="3CEAD065" wp14:editId="296CA543">
            <wp:extent cx="3002208" cy="2244969"/>
            <wp:effectExtent l="0" t="0" r="8255" b="3175"/>
            <wp:docPr id="5" name="图片 5" descr="黑暗里有星球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黑暗里有星球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466" cy="22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7F5F" w14:textId="632D5393" w:rsidR="00061CF4" w:rsidRDefault="00061CF4">
      <w:r>
        <w:rPr>
          <w:rFonts w:hint="eastAsia"/>
        </w:rPr>
        <w:t>H</w:t>
      </w:r>
      <w:r>
        <w:t>m</w:t>
      </w:r>
      <w:r>
        <w:rPr>
          <w:rFonts w:hint="eastAsia"/>
        </w:rPr>
        <w:t>in偏低：</w:t>
      </w:r>
    </w:p>
    <w:p w14:paraId="1B577670" w14:textId="7AD8C4F8" w:rsidR="003806E7" w:rsidRDefault="00061CF4">
      <w:r w:rsidRPr="00061CF4">
        <w:rPr>
          <w:noProof/>
        </w:rPr>
        <w:lastRenderedPageBreak/>
        <w:drawing>
          <wp:inline distT="0" distB="0" distL="0" distR="0" wp14:anchorId="690967CF" wp14:editId="5DF54F29">
            <wp:extent cx="3037964" cy="2268415"/>
            <wp:effectExtent l="0" t="0" r="0" b="0"/>
            <wp:docPr id="6" name="图片 6" descr="黑暗里有星球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黑暗里有星球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0980" cy="22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12BF" w14:textId="210FC1C2" w:rsidR="003806E7" w:rsidRDefault="00061CF4">
      <w:r>
        <w:rPr>
          <w:rFonts w:hint="eastAsia"/>
        </w:rPr>
        <w:t>Hmin偏高</w:t>
      </w:r>
    </w:p>
    <w:p w14:paraId="7488E0B4" w14:textId="4C4B7CE2" w:rsidR="00061CF4" w:rsidRDefault="00061CF4">
      <w:r w:rsidRPr="00061CF4">
        <w:rPr>
          <w:noProof/>
        </w:rPr>
        <w:drawing>
          <wp:inline distT="0" distB="0" distL="0" distR="0" wp14:anchorId="0702C13F" wp14:editId="6A2DB48F">
            <wp:extent cx="3048000" cy="2284349"/>
            <wp:effectExtent l="0" t="0" r="0" b="190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662" cy="23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593" w14:textId="77777777" w:rsidR="00B924BC" w:rsidRDefault="00B924BC"/>
    <w:p w14:paraId="601C4E66" w14:textId="129CD6BB" w:rsidR="003806E7" w:rsidRDefault="003806E7">
      <w:r w:rsidRPr="003806E7">
        <w:t>ReflectiveThresholds</w:t>
      </w:r>
      <w:r>
        <w:rPr>
          <w:rFonts w:hint="eastAsia"/>
        </w:rPr>
        <w:t>调试效果：</w:t>
      </w:r>
    </w:p>
    <w:p w14:paraId="5A01DA1D" w14:textId="75F9D3EB" w:rsidR="003806E7" w:rsidRDefault="003806E7">
      <w:r w:rsidRPr="003806E7">
        <w:rPr>
          <w:noProof/>
        </w:rPr>
        <w:drawing>
          <wp:inline distT="0" distB="0" distL="0" distR="0" wp14:anchorId="61034FAF" wp14:editId="479E0D47">
            <wp:extent cx="2983523" cy="2206571"/>
            <wp:effectExtent l="0" t="0" r="7620" b="3810"/>
            <wp:docPr id="3" name="图片 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7425" cy="22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D61C" w14:textId="2179ADD7" w:rsidR="00134FE1" w:rsidRDefault="00134FE1">
      <w:pPr>
        <w:widowControl/>
        <w:jc w:val="left"/>
      </w:pPr>
      <w:r>
        <w:br w:type="page"/>
      </w:r>
    </w:p>
    <w:p w14:paraId="17882E71" w14:textId="77777777" w:rsidR="0061047C" w:rsidRDefault="0061047C" w:rsidP="0061047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柠檬</w:t>
      </w:r>
    </w:p>
    <w:p w14:paraId="5242D1EB" w14:textId="33C5CDC0" w:rsidR="0061047C" w:rsidRDefault="002A6739" w:rsidP="0061047C">
      <w:r>
        <w:rPr>
          <w:rFonts w:hint="eastAsia"/>
        </w:rPr>
        <w:t>参考配置：</w:t>
      </w:r>
    </w:p>
    <w:p w14:paraId="1AD383D4" w14:textId="77777777" w:rsidR="002A6739" w:rsidRDefault="002A6739" w:rsidP="002A6739">
      <w:r>
        <w:t xml:space="preserve">    DetectorConfigs:</w:t>
      </w:r>
    </w:p>
    <w:p w14:paraId="3F7518C8" w14:textId="77777777" w:rsidR="002A6739" w:rsidRDefault="002A6739" w:rsidP="002A6739">
      <w:r>
        <w:t xml:space="preserve">      PositiveThresholds:</w:t>
      </w:r>
    </w:p>
    <w:p w14:paraId="0A44966A" w14:textId="77777777" w:rsidR="002A6739" w:rsidRDefault="002A6739" w:rsidP="002A6739">
      <w:r>
        <w:t xml:space="preserve">      - [15, 36, 110, 255, 116, 255]</w:t>
      </w:r>
    </w:p>
    <w:p w14:paraId="044B0740" w14:textId="77777777" w:rsidR="002A6739" w:rsidRDefault="002A6739" w:rsidP="002A6739">
      <w:r>
        <w:t xml:space="preserve">      - [35, 50, 85, 220, 80, 255]</w:t>
      </w:r>
    </w:p>
    <w:p w14:paraId="4D61D234" w14:textId="77777777" w:rsidR="002A6739" w:rsidRDefault="002A6739" w:rsidP="002A6739">
      <w:r>
        <w:t xml:space="preserve">      NegativeThresholds:</w:t>
      </w:r>
    </w:p>
    <w:p w14:paraId="3CC9F852" w14:textId="77777777" w:rsidR="002A6739" w:rsidRDefault="002A6739" w:rsidP="002A6739">
      <w:r>
        <w:t xml:space="preserve">      - [12, 24, 101, 255, 150, 255]</w:t>
      </w:r>
    </w:p>
    <w:p w14:paraId="2B483D0E" w14:textId="77777777" w:rsidR="002A6739" w:rsidRDefault="002A6739" w:rsidP="002A6739">
      <w:r>
        <w:t xml:space="preserve">      ReflectiveThresholds:</w:t>
      </w:r>
    </w:p>
    <w:p w14:paraId="0D5AFEB5" w14:textId="77777777" w:rsidR="002A6739" w:rsidRDefault="002A6739" w:rsidP="002A6739">
      <w:r>
        <w:t xml:space="preserve">      MinimumSize: 1300</w:t>
      </w:r>
    </w:p>
    <w:p w14:paraId="76EA1734" w14:textId="77777777" w:rsidR="002A6739" w:rsidRDefault="002A6739" w:rsidP="002A6739">
      <w:r>
        <w:t xml:space="preserve">      ErodeKernelSize: 5</w:t>
      </w:r>
    </w:p>
    <w:p w14:paraId="46730BB4" w14:textId="0D89219A" w:rsidR="002A6739" w:rsidRDefault="002A6739" w:rsidP="002A6739">
      <w:r>
        <w:t xml:space="preserve">      MinimunLengthWidthRatio: 0.55</w:t>
      </w:r>
    </w:p>
    <w:p w14:paraId="430D3C26" w14:textId="6B8D7FF2" w:rsidR="002A6739" w:rsidRDefault="002A6739">
      <w:pPr>
        <w:widowControl/>
        <w:jc w:val="left"/>
      </w:pPr>
    </w:p>
    <w:p w14:paraId="3D8850BD" w14:textId="60DAC039" w:rsidR="0061047C" w:rsidRDefault="0061047C">
      <w:pPr>
        <w:widowControl/>
        <w:jc w:val="left"/>
      </w:pPr>
      <w:r>
        <w:br w:type="page"/>
      </w:r>
    </w:p>
    <w:p w14:paraId="4910A649" w14:textId="32534CB7" w:rsidR="00134FE1" w:rsidRDefault="00731293"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橘子(</w:t>
      </w:r>
      <w:r>
        <w:t>Orange)</w:t>
      </w:r>
    </w:p>
    <w:p w14:paraId="5E464A06" w14:textId="184029D1" w:rsidR="00731293" w:rsidRDefault="00731293">
      <w:r>
        <w:rPr>
          <w:rFonts w:hint="eastAsia"/>
        </w:rPr>
        <w:t>只通过色调（Hmax</w:t>
      </w:r>
      <w:r>
        <w:t xml:space="preserve"> Hmin</w:t>
      </w:r>
      <w:r>
        <w:rPr>
          <w:rFonts w:hint="eastAsia"/>
        </w:rPr>
        <w:t>）和饱和度（Smax</w:t>
      </w:r>
      <w:r>
        <w:t xml:space="preserve"> Smin</w:t>
      </w:r>
      <w:r>
        <w:rPr>
          <w:rFonts w:hint="eastAsia"/>
        </w:rPr>
        <w:t>）来调节可能会和偏红色背景冲突，所以在偏红色背景下需要依靠明度(</w:t>
      </w:r>
      <w:r>
        <w:t>Vmax Vmin)</w:t>
      </w:r>
      <w:r>
        <w:rPr>
          <w:rFonts w:hint="eastAsia"/>
        </w:rPr>
        <w:t>来调节。</w:t>
      </w:r>
    </w:p>
    <w:p w14:paraId="0D5465C8" w14:textId="0FE8D36E" w:rsidR="00A2382C" w:rsidRDefault="00A2382C"/>
    <w:p w14:paraId="7203E0A0" w14:textId="216D3A98" w:rsidR="00A16FA9" w:rsidRDefault="00A16FA9">
      <w:pPr>
        <w:rPr>
          <w:rFonts w:hint="eastAsia"/>
        </w:rPr>
      </w:pPr>
      <w:r>
        <w:rPr>
          <w:rFonts w:hint="eastAsia"/>
        </w:rPr>
        <w:t>明度受光线影响较大</w:t>
      </w:r>
    </w:p>
    <w:p w14:paraId="7320DC17" w14:textId="77777777" w:rsidR="00A16FA9" w:rsidRPr="00A16FA9" w:rsidRDefault="00A16FA9">
      <w:pPr>
        <w:rPr>
          <w:rFonts w:hint="eastAsia"/>
        </w:rPr>
      </w:pPr>
    </w:p>
    <w:p w14:paraId="7090FCE8" w14:textId="56A18411" w:rsidR="00A2382C" w:rsidRDefault="00A2382C">
      <w:r>
        <w:rPr>
          <w:rFonts w:hint="eastAsia"/>
        </w:rPr>
        <w:t>原图：</w:t>
      </w:r>
    </w:p>
    <w:p w14:paraId="3B987E32" w14:textId="79D168D1" w:rsidR="00731293" w:rsidRDefault="00A2382C">
      <w:r w:rsidRPr="00A2382C">
        <w:rPr>
          <w:noProof/>
        </w:rPr>
        <w:drawing>
          <wp:inline distT="0" distB="0" distL="0" distR="0" wp14:anchorId="363ED941" wp14:editId="09518AA2">
            <wp:extent cx="3209367" cy="2379785"/>
            <wp:effectExtent l="0" t="0" r="0" b="1905"/>
            <wp:docPr id="9" name="图片 9" descr="桌子上有绿色的苹果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桌子上有绿色的苹果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356" cy="23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1ED9" w14:textId="663F4DA9" w:rsidR="00A2382C" w:rsidRDefault="00A2382C"/>
    <w:p w14:paraId="25933CB7" w14:textId="19661B31" w:rsidR="00A2382C" w:rsidRDefault="00A2382C">
      <w:r>
        <w:rPr>
          <w:rFonts w:hint="eastAsia"/>
        </w:rPr>
        <w:t>偏红色背景下，只依靠色相调节效果</w:t>
      </w:r>
    </w:p>
    <w:p w14:paraId="7BC67486" w14:textId="7D2DE703" w:rsidR="00731293" w:rsidRDefault="00731293">
      <w:r w:rsidRPr="00731293">
        <w:rPr>
          <w:noProof/>
        </w:rPr>
        <w:drawing>
          <wp:inline distT="0" distB="0" distL="0" distR="0" wp14:anchorId="7E3C933D" wp14:editId="0D99FD88">
            <wp:extent cx="3176954" cy="2384054"/>
            <wp:effectExtent l="0" t="0" r="4445" b="0"/>
            <wp:docPr id="7" name="图片 7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食物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673" cy="23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517A" w14:textId="71B6AB08" w:rsidR="00A2382C" w:rsidRDefault="00A2382C"/>
    <w:p w14:paraId="07CC3976" w14:textId="2CBBC254" w:rsidR="00A2382C" w:rsidRDefault="00A2382C">
      <w:r>
        <w:rPr>
          <w:rFonts w:hint="eastAsia"/>
        </w:rPr>
        <w:t>色相+饱和度：</w:t>
      </w:r>
    </w:p>
    <w:p w14:paraId="0253FC53" w14:textId="6B102AF1" w:rsidR="00731293" w:rsidRDefault="00731293">
      <w:r w:rsidRPr="00731293">
        <w:rPr>
          <w:noProof/>
        </w:rPr>
        <w:lastRenderedPageBreak/>
        <w:drawing>
          <wp:inline distT="0" distB="0" distL="0" distR="0" wp14:anchorId="664C5230" wp14:editId="46ECA45A">
            <wp:extent cx="3165231" cy="2368779"/>
            <wp:effectExtent l="0" t="0" r="0" b="0"/>
            <wp:docPr id="8" name="图片 8" descr="黑暗中的月亮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黑暗中的月亮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505" cy="237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BCE5" w14:textId="77777777" w:rsidR="00A2382C" w:rsidRDefault="00A2382C"/>
    <w:p w14:paraId="42BBBB5F" w14:textId="4703E443" w:rsidR="00731293" w:rsidRDefault="00A2382C">
      <w:r>
        <w:rPr>
          <w:rFonts w:hint="eastAsia"/>
        </w:rPr>
        <w:t>色相</w:t>
      </w:r>
      <w:r>
        <w:t>+</w:t>
      </w:r>
      <w:r>
        <w:rPr>
          <w:rFonts w:hint="eastAsia"/>
        </w:rPr>
        <w:t>饱和度+明度：</w:t>
      </w:r>
    </w:p>
    <w:p w14:paraId="0794F2CC" w14:textId="677B06E6" w:rsidR="00731293" w:rsidRDefault="00731293">
      <w:r w:rsidRPr="00731293">
        <w:rPr>
          <w:noProof/>
        </w:rPr>
        <w:drawing>
          <wp:inline distT="0" distB="0" distL="0" distR="0" wp14:anchorId="0050828A" wp14:editId="585479A8">
            <wp:extent cx="3192393" cy="2385647"/>
            <wp:effectExtent l="0" t="0" r="8255" b="0"/>
            <wp:docPr id="2" name="图片 2" descr="图片包含 游戏机, 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游戏机, 食物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648" cy="23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85D6" w14:textId="77777777" w:rsidR="00800278" w:rsidRDefault="00800278"/>
    <w:sectPr w:rsidR="008002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02F89"/>
    <w:multiLevelType w:val="hybridMultilevel"/>
    <w:tmpl w:val="7076BDDC"/>
    <w:lvl w:ilvl="0" w:tplc="085AD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A0"/>
    <w:rsid w:val="00061CF4"/>
    <w:rsid w:val="00065EB5"/>
    <w:rsid w:val="000A21D7"/>
    <w:rsid w:val="00134FE1"/>
    <w:rsid w:val="002A6739"/>
    <w:rsid w:val="003806E7"/>
    <w:rsid w:val="003D66D1"/>
    <w:rsid w:val="0046472B"/>
    <w:rsid w:val="0049653E"/>
    <w:rsid w:val="004C5149"/>
    <w:rsid w:val="00597CEB"/>
    <w:rsid w:val="0061047C"/>
    <w:rsid w:val="00705DC7"/>
    <w:rsid w:val="00731293"/>
    <w:rsid w:val="00800278"/>
    <w:rsid w:val="00867B2B"/>
    <w:rsid w:val="008C002F"/>
    <w:rsid w:val="008D59A0"/>
    <w:rsid w:val="00A16FA9"/>
    <w:rsid w:val="00A2382C"/>
    <w:rsid w:val="00A24817"/>
    <w:rsid w:val="00B924BC"/>
    <w:rsid w:val="00BE1FCE"/>
    <w:rsid w:val="00C61A63"/>
    <w:rsid w:val="00DF08F4"/>
    <w:rsid w:val="00E5407C"/>
    <w:rsid w:val="00E72656"/>
    <w:rsid w:val="00F45DB6"/>
    <w:rsid w:val="00F5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9688"/>
  <w15:chartTrackingRefBased/>
  <w15:docId w15:val="{B1D2C7E9-DD6D-493C-BF3F-8F41F036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4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6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中昊</dc:creator>
  <cp:keywords/>
  <dc:description/>
  <cp:lastModifiedBy>王 中昊</cp:lastModifiedBy>
  <cp:revision>25</cp:revision>
  <dcterms:created xsi:type="dcterms:W3CDTF">2021-10-16T09:42:00Z</dcterms:created>
  <dcterms:modified xsi:type="dcterms:W3CDTF">2021-11-28T08:22:00Z</dcterms:modified>
</cp:coreProperties>
</file>