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:rsidR="00E7756E" w:rsidRPr="00963858" w:rsidRDefault="00E7756E" w:rsidP="005148DE">
      <w:pPr>
        <w:pStyle w:val="11"/>
        <w:spacing w:after="80" w:line="264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rFonts w:ascii="宋体" w:hAnsi="宋体"/>
          <w:b/>
          <w:color w:val="000000"/>
          <w:sz w:val="52"/>
        </w:rPr>
        <w:t>钢轨缺陷检测系统</w:t>
      </w:r>
    </w:p>
    <w:p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:rsidR="00E7756E" w:rsidRPr="00963858" w:rsidRDefault="00E7756E" w:rsidP="005148DE">
      <w:pPr>
        <w:spacing w:after="80" w:line="264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ascii="宋体" w:hAnsi="宋体"/>
          <w:b/>
          <w:color w:val="000000"/>
          <w:sz w:val="42"/>
        </w:rPr>
        <w:t>模块一测试报告</w:t>
      </w:r>
    </w:p>
    <w:p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:rsidR="00E7756E" w:rsidRPr="00963858" w:rsidRDefault="00E7756E" w:rsidP="005148DE">
      <w:pPr>
        <w:spacing w:line="312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E7756E" w:rsidRPr="00963858" w:rsidTr="00284B6E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日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版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作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者</w:t>
            </w:r>
          </w:p>
        </w:tc>
      </w:tr>
      <w:tr w:rsidR="00E7756E" w:rsidRPr="00963858" w:rsidTr="00284B6E">
        <w:trPr>
          <w:trHeight w:val="375"/>
          <w:jc w:val="center"/>
        </w:trPr>
        <w:tc>
          <w:tcPr>
            <w:tcW w:w="1427" w:type="dxa"/>
            <w:vAlign w:val="center"/>
          </w:tcPr>
          <w:p w:rsidR="00E7756E" w:rsidRPr="00963858" w:rsidRDefault="00E7756E" w:rsidP="005148DE">
            <w:pPr>
              <w:spacing w:after="80" w:line="264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color w:val="000000"/>
                <w:sz w:val="18"/>
              </w:rPr>
              <w:t>2026-09-15</w:t>
            </w:r>
          </w:p>
        </w:tc>
        <w:tc>
          <w:tcPr>
            <w:tcW w:w="1260" w:type="dxa"/>
            <w:vAlign w:val="center"/>
          </w:tcPr>
          <w:p w:rsidR="00E7756E" w:rsidRPr="00963858" w:rsidRDefault="00E7756E" w:rsidP="005148DE">
            <w:pPr>
              <w:spacing w:after="80" w:line="264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color w:val="000000"/>
                <w:sz w:val="18"/>
              </w:rPr>
              <w:t>1.0</w:t>
            </w:r>
          </w:p>
        </w:tc>
        <w:tc>
          <w:tcPr>
            <w:tcW w:w="3600" w:type="dxa"/>
            <w:vAlign w:val="center"/>
          </w:tcPr>
          <w:p w:rsidR="00E7756E" w:rsidRPr="00963858" w:rsidRDefault="00E7756E" w:rsidP="005148DE">
            <w:pPr>
              <w:spacing w:after="80" w:line="264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color w:val="000000"/>
                <w:sz w:val="18"/>
              </w:rPr>
              <w:t>模块一测试材料</w:t>
            </w:r>
          </w:p>
        </w:tc>
        <w:tc>
          <w:tcPr>
            <w:tcW w:w="1138" w:type="dxa"/>
            <w:vAlign w:val="center"/>
          </w:tcPr>
          <w:p w:rsidR="00E7756E" w:rsidRPr="00963858" w:rsidRDefault="00E7756E" w:rsidP="005148DE">
            <w:pPr>
              <w:spacing w:after="80" w:line="264" w:lineRule="auto"/>
              <w:jc w:val="center"/>
              <w:rPr>
                <w:szCs w:val="21"/>
              </w:rPr>
            </w:pPr>
            <w:r>
              <w:rPr>
                <w:rFonts w:ascii="宋体" w:hAnsi="宋体"/>
                <w:color w:val="000000"/>
                <w:sz w:val="18"/>
              </w:rPr>
              <w:t>成员A/B/C</w:t>
            </w:r>
          </w:p>
        </w:tc>
      </w:tr>
    </w:tbl>
    <w:p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E7756E" w:rsidRPr="00963858" w:rsidRDefault="00E7756E" w:rsidP="005148DE">
      <w:pPr>
        <w:spacing w:line="312" w:lineRule="auto"/>
        <w:jc w:val="center"/>
        <w:rPr>
          <w:rFonts w:eastAsia="黑体"/>
          <w:b/>
          <w:sz w:val="28"/>
          <w:szCs w:val="28"/>
        </w:rPr>
      </w:pPr>
      <w:r w:rsidRPr="00963858">
        <w:rPr>
          <w:rFonts w:eastAsia="黑体"/>
          <w:b/>
          <w:sz w:val="28"/>
          <w:szCs w:val="28"/>
        </w:rPr>
        <w:lastRenderedPageBreak/>
        <w:t>目</w:t>
      </w:r>
      <w:r w:rsidRPr="00963858">
        <w:rPr>
          <w:rFonts w:eastAsia="黑体"/>
          <w:b/>
          <w:sz w:val="28"/>
          <w:szCs w:val="28"/>
        </w:rPr>
        <w:t xml:space="preserve">  </w:t>
      </w:r>
      <w:r w:rsidRPr="00963858">
        <w:rPr>
          <w:rFonts w:eastAsia="黑体"/>
          <w:b/>
          <w:sz w:val="28"/>
          <w:szCs w:val="28"/>
        </w:rPr>
        <w:t>录</w:t>
      </w:r>
    </w:p>
    <w:p w:rsidR="00144919" w:rsidRDefault="00E7756E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r w:rsidRPr="00963858">
        <w:rPr>
          <w:b w:val="0"/>
          <w:bCs w:val="0"/>
          <w:caps w:val="0"/>
          <w:sz w:val="44"/>
        </w:rPr>
        <w:fldChar w:fldCharType="begin"/>
      </w:r>
      <w:r w:rsidRPr="00963858">
        <w:rPr>
          <w:b w:val="0"/>
          <w:bCs w:val="0"/>
          <w:caps w:val="0"/>
          <w:sz w:val="44"/>
        </w:rPr>
        <w:instrText xml:space="preserve"> TOC \o "1-3" \h \z </w:instrText>
      </w:r>
      <w:r w:rsidRPr="00963858">
        <w:rPr>
          <w:b w:val="0"/>
          <w:bCs w:val="0"/>
          <w:caps w:val="0"/>
          <w:sz w:val="44"/>
        </w:rPr>
        <w:fldChar w:fldCharType="separate"/>
      </w:r>
      <w:hyperlink w:anchor="_Toc240400687" w:history="1">
        <w:r w:rsidR="00144919" w:rsidRPr="007F74F1">
          <w:rPr>
            <w:rStyle w:val="a7"/>
            <w:rFonts w:ascii="黑体" w:eastAsia="黑体" w:hAnsi="黑体"/>
          </w:rPr>
          <w:t>1 被测对象概述</w:t>
        </w:r>
        <w:r w:rsidR="00144919">
          <w:rPr>
            <w:rFonts w:hint="eastAsia"/>
            <w:webHidden/>
          </w:rPr>
          <w:tab/>
        </w:r>
        <w:r w:rsidR="00144919">
          <w:rPr>
            <w:rFonts w:hint="eastAsia"/>
            <w:webHidden/>
          </w:rPr>
          <w:fldChar w:fldCharType="begin"/>
        </w:r>
        <w:r w:rsidR="00144919">
          <w:rPr>
            <w:rFonts w:hint="eastAsia"/>
            <w:webHidden/>
          </w:rPr>
          <w:instrText xml:space="preserve"> </w:instrText>
        </w:r>
        <w:r w:rsidR="00144919">
          <w:rPr>
            <w:webHidden/>
          </w:rPr>
          <w:instrText>PAGEREF _Toc240400687 \h</w:instrText>
        </w:r>
        <w:r w:rsidR="00144919">
          <w:rPr>
            <w:rFonts w:hint="eastAsia"/>
            <w:webHidden/>
          </w:rPr>
          <w:instrText xml:space="preserve"> </w:instrText>
        </w:r>
        <w:r w:rsidR="00144919">
          <w:rPr>
            <w:rFonts w:hint="eastAsia"/>
            <w:webHidden/>
          </w:rPr>
        </w:r>
        <w:r w:rsidR="00144919">
          <w:rPr>
            <w:rFonts w:hint="eastAsia"/>
            <w:webHidden/>
          </w:rPr>
          <w:fldChar w:fldCharType="separate"/>
        </w:r>
        <w:r w:rsidR="00144919">
          <w:rPr>
            <w:webHidden/>
          </w:rPr>
          <w:t>3</w:t>
        </w:r>
        <w:r w:rsidR="00144919">
          <w:rPr>
            <w:rFonts w:hint="eastAsia"/>
            <w:webHidden/>
          </w:rPr>
          <w:fldChar w:fldCharType="end"/>
        </w:r>
      </w:hyperlink>
    </w:p>
    <w:p w:rsidR="00144919" w:rsidRDefault="00144919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hyperlink w:anchor="_Toc240400688" w:history="1">
        <w:r w:rsidRPr="007F74F1">
          <w:rPr>
            <w:rStyle w:val="a7"/>
            <w:rFonts w:ascii="黑体" w:eastAsia="黑体" w:hAnsi="黑体"/>
          </w:rPr>
          <w:t>2 测试计划与策略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_Toc240400688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:rsidR="00144919" w:rsidRDefault="0014491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400689" w:history="1">
        <w:r w:rsidRPr="007F74F1">
          <w:rPr>
            <w:rStyle w:val="a7"/>
            <w:rFonts w:ascii="黑体" w:hAnsi="黑体"/>
            <w:noProof/>
          </w:rPr>
          <w:t xml:space="preserve">2.1 </w:t>
        </w:r>
        <w:r w:rsidRPr="007F74F1">
          <w:rPr>
            <w:rStyle w:val="a7"/>
            <w:rFonts w:ascii="黑体" w:hAnsi="黑体"/>
            <w:noProof/>
          </w:rPr>
          <w:t>测试范围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144919" w:rsidRDefault="0014491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400690" w:history="1">
        <w:r w:rsidRPr="007F74F1">
          <w:rPr>
            <w:rStyle w:val="a7"/>
            <w:rFonts w:ascii="黑体" w:hAnsi="黑体"/>
            <w:noProof/>
          </w:rPr>
          <w:t xml:space="preserve">2.2 </w:t>
        </w:r>
        <w:r w:rsidRPr="007F74F1">
          <w:rPr>
            <w:rStyle w:val="a7"/>
            <w:rFonts w:ascii="黑体" w:hAnsi="黑体"/>
            <w:noProof/>
          </w:rPr>
          <w:t>测试策略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144919" w:rsidRDefault="0014491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400691" w:history="1">
        <w:r w:rsidRPr="007F74F1">
          <w:rPr>
            <w:rStyle w:val="a7"/>
            <w:rFonts w:ascii="黑体" w:hAnsi="黑体"/>
            <w:noProof/>
          </w:rPr>
          <w:t xml:space="preserve">2.3 </w:t>
        </w:r>
        <w:r w:rsidRPr="007F74F1">
          <w:rPr>
            <w:rStyle w:val="a7"/>
            <w:rFonts w:ascii="黑体" w:hAnsi="黑体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144919" w:rsidRDefault="00144919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hyperlink w:anchor="_Toc240400692" w:history="1">
        <w:r w:rsidRPr="007F74F1">
          <w:rPr>
            <w:rStyle w:val="a7"/>
            <w:rFonts w:ascii="黑体" w:eastAsia="黑体" w:hAnsi="黑体"/>
          </w:rPr>
          <w:t>3 测试用例设计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_Toc240400692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4</w:t>
        </w:r>
        <w:r>
          <w:rPr>
            <w:rFonts w:hint="eastAsia"/>
            <w:webHidden/>
          </w:rPr>
          <w:fldChar w:fldCharType="end"/>
        </w:r>
      </w:hyperlink>
    </w:p>
    <w:p w:rsidR="00144919" w:rsidRDefault="0014491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400693" w:history="1">
        <w:r w:rsidRPr="007F74F1">
          <w:rPr>
            <w:rStyle w:val="a7"/>
            <w:rFonts w:ascii="黑体" w:hAnsi="黑体"/>
            <w:noProof/>
          </w:rPr>
          <w:t xml:space="preserve">3.1 </w:t>
        </w:r>
        <w:r w:rsidRPr="007F74F1">
          <w:rPr>
            <w:rStyle w:val="a7"/>
            <w:rFonts w:ascii="黑体" w:hAnsi="黑体"/>
            <w:noProof/>
          </w:rPr>
          <w:t>用例总览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144919" w:rsidRDefault="0014491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400694" w:history="1">
        <w:r w:rsidRPr="007F74F1">
          <w:rPr>
            <w:rStyle w:val="a7"/>
            <w:rFonts w:ascii="黑体" w:hAnsi="黑体"/>
            <w:noProof/>
          </w:rPr>
          <w:t xml:space="preserve">3.2 </w:t>
        </w:r>
        <w:r w:rsidRPr="007F74F1">
          <w:rPr>
            <w:rStyle w:val="a7"/>
            <w:rFonts w:ascii="黑体" w:hAnsi="黑体"/>
            <w:noProof/>
          </w:rPr>
          <w:t>典型用例分析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144919" w:rsidRDefault="0014491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400695" w:history="1">
        <w:r w:rsidRPr="007F74F1">
          <w:rPr>
            <w:rStyle w:val="a7"/>
            <w:rFonts w:ascii="黑体" w:hAnsi="黑体"/>
            <w:noProof/>
          </w:rPr>
          <w:t xml:space="preserve">3.3 </w:t>
        </w:r>
        <w:r w:rsidRPr="007F74F1">
          <w:rPr>
            <w:rStyle w:val="a7"/>
            <w:rFonts w:ascii="黑体" w:hAnsi="黑体"/>
            <w:noProof/>
          </w:rPr>
          <w:t>用例分布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144919" w:rsidRDefault="00144919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hyperlink w:anchor="_Toc240400696" w:history="1">
        <w:r w:rsidRPr="007F74F1">
          <w:rPr>
            <w:rStyle w:val="a7"/>
            <w:rFonts w:ascii="黑体" w:eastAsia="黑体" w:hAnsi="黑体"/>
          </w:rPr>
          <w:t>4 自动化测试实现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_Toc240400696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6</w:t>
        </w:r>
        <w:r>
          <w:rPr>
            <w:rFonts w:hint="eastAsia"/>
            <w:webHidden/>
          </w:rPr>
          <w:fldChar w:fldCharType="end"/>
        </w:r>
      </w:hyperlink>
    </w:p>
    <w:p w:rsidR="00144919" w:rsidRDefault="0014491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400697" w:history="1">
        <w:r w:rsidRPr="007F74F1">
          <w:rPr>
            <w:rStyle w:val="a7"/>
            <w:rFonts w:ascii="黑体" w:hAnsi="黑体"/>
            <w:noProof/>
          </w:rPr>
          <w:t xml:space="preserve">4.1 </w:t>
        </w:r>
        <w:r w:rsidRPr="007F74F1">
          <w:rPr>
            <w:rStyle w:val="a7"/>
            <w:rFonts w:ascii="黑体" w:hAnsi="黑体"/>
            <w:noProof/>
          </w:rPr>
          <w:t>测试框架与架构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144919" w:rsidRDefault="0014491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400698" w:history="1">
        <w:r w:rsidRPr="007F74F1">
          <w:rPr>
            <w:rStyle w:val="a7"/>
            <w:rFonts w:ascii="黑体" w:hAnsi="黑体"/>
            <w:noProof/>
          </w:rPr>
          <w:t xml:space="preserve">4.2 </w:t>
        </w:r>
        <w:r w:rsidRPr="007F74F1">
          <w:rPr>
            <w:rStyle w:val="a7"/>
            <w:rFonts w:ascii="黑体" w:hAnsi="黑体"/>
            <w:noProof/>
          </w:rPr>
          <w:t>关键实现说明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_Toc240400698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144919" w:rsidRDefault="00144919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hyperlink w:anchor="_Toc240400699" w:history="1">
        <w:r w:rsidRPr="007F74F1">
          <w:rPr>
            <w:rStyle w:val="a7"/>
            <w:rFonts w:ascii="黑体" w:eastAsia="黑体" w:hAnsi="黑体"/>
          </w:rPr>
          <w:t>5 执行结果与缺陷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_Toc240400699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7</w:t>
        </w:r>
        <w:r>
          <w:rPr>
            <w:rFonts w:hint="eastAsia"/>
            <w:webHidden/>
          </w:rPr>
          <w:fldChar w:fldCharType="end"/>
        </w:r>
      </w:hyperlink>
    </w:p>
    <w:p w:rsidR="00144919" w:rsidRDefault="0014491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400700" w:history="1">
        <w:r w:rsidRPr="007F74F1">
          <w:rPr>
            <w:rStyle w:val="a7"/>
            <w:rFonts w:ascii="黑体" w:hAnsi="黑体"/>
            <w:noProof/>
          </w:rPr>
          <w:t xml:space="preserve">5.1 </w:t>
        </w:r>
        <w:r w:rsidRPr="007F74F1">
          <w:rPr>
            <w:rStyle w:val="a7"/>
            <w:rFonts w:ascii="黑体" w:hAnsi="黑体"/>
            <w:noProof/>
          </w:rPr>
          <w:t>执行结果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_Toc240400700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144919" w:rsidRDefault="0014491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400701" w:history="1">
        <w:r w:rsidRPr="007F74F1">
          <w:rPr>
            <w:rStyle w:val="a7"/>
            <w:rFonts w:ascii="黑体" w:hAnsi="黑体"/>
            <w:noProof/>
          </w:rPr>
          <w:t xml:space="preserve">5.2 </w:t>
        </w:r>
        <w:r w:rsidRPr="007F74F1">
          <w:rPr>
            <w:rStyle w:val="a7"/>
            <w:rFonts w:ascii="黑体" w:hAnsi="黑体"/>
            <w:noProof/>
          </w:rPr>
          <w:t>缺陷摘要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_Toc240400701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144919" w:rsidRDefault="0014491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400702" w:history="1">
        <w:r w:rsidRPr="007F74F1">
          <w:rPr>
            <w:rStyle w:val="a7"/>
            <w:rFonts w:ascii="黑体" w:hAnsi="黑体"/>
            <w:noProof/>
          </w:rPr>
          <w:t xml:space="preserve">5.3 </w:t>
        </w:r>
        <w:r w:rsidRPr="007F74F1">
          <w:rPr>
            <w:rStyle w:val="a7"/>
            <w:rFonts w:ascii="黑体" w:hAnsi="黑体"/>
            <w:noProof/>
          </w:rPr>
          <w:t>典型缺陷根因分析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_Toc240400702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144919" w:rsidRDefault="00144919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400703" w:history="1">
        <w:r w:rsidRPr="007F74F1">
          <w:rPr>
            <w:rStyle w:val="a7"/>
            <w:rFonts w:ascii="黑体" w:hAnsi="黑体"/>
            <w:noProof/>
          </w:rPr>
          <w:t xml:space="preserve">5.4 </w:t>
        </w:r>
        <w:r w:rsidRPr="007F74F1">
          <w:rPr>
            <w:rStyle w:val="a7"/>
            <w:rFonts w:ascii="黑体" w:hAnsi="黑体"/>
            <w:noProof/>
          </w:rPr>
          <w:t>质量评估结论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_Toc240400703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:rsidR="00144919" w:rsidRDefault="00144919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hyperlink w:anchor="_Toc240400704" w:history="1">
        <w:r w:rsidRPr="007F74F1">
          <w:rPr>
            <w:rStyle w:val="a7"/>
            <w:rFonts w:ascii="黑体" w:eastAsia="黑体" w:hAnsi="黑体"/>
          </w:rPr>
          <w:t>6 小组成员贡献度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_Toc240400704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8</w:t>
        </w:r>
        <w:r>
          <w:rPr>
            <w:rFonts w:hint="eastAsia"/>
            <w:webHidden/>
          </w:rPr>
          <w:fldChar w:fldCharType="end"/>
        </w:r>
      </w:hyperlink>
    </w:p>
    <w:p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963858">
        <w:rPr>
          <w:b w:val="0"/>
          <w:bCs w:val="0"/>
          <w:caps w:val="0"/>
          <w:sz w:val="44"/>
        </w:rPr>
        <w:fldChar w:fldCharType="end"/>
      </w:r>
    </w:p>
    <w:p w:rsidR="00C40130" w:rsidRDefault="003E05EF">
      <w:pPr>
        <w:pStyle w:val="1"/>
        <w:spacing w:before="240" w:after="140"/>
      </w:pPr>
      <w:bookmarkStart w:id="0" w:name="_Toc240400687"/>
      <w:r>
        <w:rPr>
          <w:rFonts w:ascii="黑体" w:eastAsia="黑体" w:hAnsi="黑体"/>
          <w:color w:val="000000"/>
          <w:sz w:val="28"/>
        </w:rPr>
        <w:lastRenderedPageBreak/>
        <w:t xml:space="preserve">1 </w:t>
      </w:r>
      <w:r>
        <w:rPr>
          <w:rFonts w:ascii="黑体" w:eastAsia="黑体" w:hAnsi="黑体"/>
          <w:color w:val="000000"/>
          <w:sz w:val="28"/>
        </w:rPr>
        <w:t>被测对象概述</w:t>
      </w:r>
      <w:bookmarkEnd w:id="0"/>
    </w:p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22"/>
        </w:rPr>
        <w:t>SteelRailWay</w:t>
      </w:r>
      <w:r>
        <w:rPr>
          <w:rFonts w:ascii="宋体" w:hAnsi="宋体"/>
          <w:color w:val="000000"/>
          <w:sz w:val="22"/>
        </w:rPr>
        <w:t>采用</w:t>
      </w:r>
      <w:r>
        <w:rPr>
          <w:rFonts w:ascii="宋体" w:hAnsi="宋体"/>
          <w:color w:val="000000"/>
          <w:sz w:val="22"/>
        </w:rPr>
        <w:t>RGB</w:t>
      </w:r>
      <w:r>
        <w:rPr>
          <w:rFonts w:ascii="宋体" w:hAnsi="宋体"/>
          <w:color w:val="000000"/>
          <w:sz w:val="22"/>
        </w:rPr>
        <w:t>与深度双模态教师特征及学生重建特征计算钢轨异常。此次测试聚焦数据准备、损失计算和工程指标，并以小型卷积模型验证数据到梯度的最小链路。</w:t>
      </w:r>
      <w:r>
        <w:rPr>
          <w:rFonts w:ascii="宋体" w:hAnsi="宋体"/>
          <w:color w:val="000000"/>
          <w:sz w:val="22"/>
        </w:rPr>
        <w:t>48</w:t>
      </w:r>
      <w:r>
        <w:rPr>
          <w:rFonts w:ascii="宋体" w:hAnsi="宋体"/>
          <w:color w:val="000000"/>
          <w:sz w:val="22"/>
        </w:rPr>
        <w:t>项自动化用例中</w:t>
      </w:r>
      <w:r>
        <w:rPr>
          <w:rFonts w:ascii="宋体" w:hAnsi="宋体"/>
          <w:color w:val="000000"/>
          <w:sz w:val="22"/>
        </w:rPr>
        <w:t>38</w:t>
      </w:r>
      <w:r>
        <w:rPr>
          <w:rFonts w:ascii="宋体" w:hAnsi="宋体"/>
          <w:color w:val="000000"/>
          <w:sz w:val="22"/>
        </w:rPr>
        <w:t>项通过、</w:t>
      </w:r>
      <w:r>
        <w:rPr>
          <w:rFonts w:ascii="宋体" w:hAnsi="宋体"/>
          <w:color w:val="000000"/>
          <w:sz w:val="22"/>
        </w:rPr>
        <w:t>10</w:t>
      </w:r>
      <w:r>
        <w:rPr>
          <w:rFonts w:ascii="宋体" w:hAnsi="宋体"/>
          <w:color w:val="000000"/>
          <w:sz w:val="22"/>
        </w:rPr>
        <w:t>项失败；三项独立缺陷未关闭，当前不满足本次测试范围的验收条件。</w:t>
      </w:r>
    </w:p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22"/>
        </w:rPr>
        <w:t>三个重点文件为</w:t>
      </w:r>
      <w:r>
        <w:rPr>
          <w:rFonts w:ascii="宋体" w:hAnsi="宋体"/>
          <w:color w:val="000000"/>
          <w:sz w:val="22"/>
        </w:rPr>
        <w:t>datasets/rail_dataset.py</w:t>
      </w:r>
      <w:r>
        <w:rPr>
          <w:rFonts w:ascii="宋体" w:hAnsi="宋体"/>
          <w:color w:val="000000"/>
          <w:sz w:val="22"/>
        </w:rPr>
        <w:t>（</w:t>
      </w:r>
      <w:r>
        <w:rPr>
          <w:rFonts w:ascii="宋体" w:hAnsi="宋体"/>
          <w:color w:val="000000"/>
          <w:sz w:val="22"/>
        </w:rPr>
        <w:t>663</w:t>
      </w:r>
      <w:r>
        <w:rPr>
          <w:rFonts w:ascii="宋体" w:hAnsi="宋体"/>
          <w:color w:val="000000"/>
          <w:sz w:val="22"/>
        </w:rPr>
        <w:t>行，加载、采样、</w:t>
      </w:r>
      <w:r>
        <w:rPr>
          <w:rFonts w:ascii="宋体" w:hAnsi="宋体"/>
          <w:color w:val="000000"/>
          <w:sz w:val="22"/>
        </w:rPr>
        <w:t>patch</w:t>
      </w:r>
      <w:r>
        <w:rPr>
          <w:rFonts w:ascii="宋体" w:hAnsi="宋体"/>
          <w:color w:val="000000"/>
          <w:sz w:val="22"/>
        </w:rPr>
        <w:t>与</w:t>
      </w:r>
      <w:r>
        <w:rPr>
          <w:rFonts w:ascii="宋体" w:hAnsi="宋体"/>
          <w:color w:val="000000"/>
          <w:sz w:val="22"/>
        </w:rPr>
        <w:t>GT</w:t>
      </w:r>
      <w:r>
        <w:rPr>
          <w:rFonts w:ascii="宋体" w:hAnsi="宋体"/>
          <w:color w:val="000000"/>
          <w:sz w:val="22"/>
        </w:rPr>
        <w:t>）、</w:t>
      </w:r>
      <w:r>
        <w:rPr>
          <w:rFonts w:ascii="宋体" w:hAnsi="宋体"/>
          <w:color w:val="000000"/>
          <w:sz w:val="22"/>
        </w:rPr>
        <w:t>utils/losses.py</w:t>
      </w:r>
      <w:r>
        <w:rPr>
          <w:rFonts w:ascii="宋体" w:hAnsi="宋体"/>
          <w:color w:val="000000"/>
          <w:sz w:val="22"/>
        </w:rPr>
        <w:t>（</w:t>
      </w:r>
      <w:r>
        <w:rPr>
          <w:rFonts w:ascii="宋体" w:hAnsi="宋体"/>
          <w:color w:val="000000"/>
          <w:sz w:val="22"/>
        </w:rPr>
        <w:t>251</w:t>
      </w:r>
      <w:r>
        <w:rPr>
          <w:rFonts w:ascii="宋体" w:hAnsi="宋体"/>
          <w:color w:val="000000"/>
          <w:sz w:val="22"/>
        </w:rPr>
        <w:t>行，多尺度蒸馏）和</w:t>
      </w:r>
      <w:r>
        <w:rPr>
          <w:rFonts w:ascii="宋体" w:hAnsi="宋体"/>
          <w:color w:val="000000"/>
          <w:sz w:val="22"/>
        </w:rPr>
        <w:t>eval/metrics_engineering.py</w:t>
      </w:r>
      <w:r>
        <w:rPr>
          <w:rFonts w:ascii="宋体" w:hAnsi="宋体"/>
          <w:color w:val="000000"/>
          <w:sz w:val="22"/>
        </w:rPr>
        <w:t>（</w:t>
      </w:r>
      <w:r>
        <w:rPr>
          <w:rFonts w:ascii="宋体" w:hAnsi="宋体"/>
          <w:color w:val="000000"/>
          <w:sz w:val="22"/>
        </w:rPr>
        <w:t>65</w:t>
      </w:r>
      <w:r>
        <w:rPr>
          <w:rFonts w:ascii="宋体" w:hAnsi="宋体"/>
          <w:color w:val="000000"/>
          <w:sz w:val="22"/>
        </w:rPr>
        <w:t>行，参数量、时延与误报率）。共</w:t>
      </w:r>
      <w:r>
        <w:rPr>
          <w:rFonts w:ascii="宋体" w:hAnsi="宋体"/>
          <w:color w:val="000000"/>
          <w:sz w:val="22"/>
        </w:rPr>
        <w:t>979</w:t>
      </w:r>
      <w:r>
        <w:rPr>
          <w:rFonts w:ascii="宋体" w:hAnsi="宋体"/>
          <w:color w:val="000000"/>
          <w:sz w:val="22"/>
        </w:rPr>
        <w:t>个物理行，含注释和空行；路径相对于</w:t>
      </w:r>
      <w:r>
        <w:rPr>
          <w:rFonts w:ascii="宋体" w:hAnsi="宋体"/>
          <w:color w:val="000000"/>
          <w:sz w:val="22"/>
        </w:rPr>
        <w:t>SteelRailWay</w:t>
      </w:r>
      <w:r>
        <w:rPr>
          <w:rFonts w:ascii="宋体" w:hAnsi="宋体"/>
          <w:color w:val="000000"/>
          <w:sz w:val="22"/>
        </w:rPr>
        <w:t>。</w:t>
      </w:r>
    </w:p>
    <w:p w:rsidR="00C40130" w:rsidRDefault="003E05EF">
      <w:pPr>
        <w:pStyle w:val="1"/>
        <w:spacing w:before="240" w:after="140"/>
      </w:pPr>
      <w:bookmarkStart w:id="1" w:name="_Toc240400688"/>
      <w:r>
        <w:rPr>
          <w:rFonts w:ascii="黑体" w:eastAsia="黑体" w:hAnsi="黑体"/>
          <w:color w:val="000000"/>
          <w:sz w:val="28"/>
        </w:rPr>
        <w:t xml:space="preserve">2 </w:t>
      </w:r>
      <w:r>
        <w:rPr>
          <w:rFonts w:ascii="黑体" w:eastAsia="黑体" w:hAnsi="黑体"/>
          <w:color w:val="000000"/>
          <w:sz w:val="28"/>
        </w:rPr>
        <w:t>测试计划与策略</w:t>
      </w:r>
      <w:bookmarkEnd w:id="1"/>
    </w:p>
    <w:p w:rsidR="00C40130" w:rsidRDefault="003E05EF">
      <w:pPr>
        <w:pStyle w:val="2"/>
        <w:spacing w:before="240" w:after="140"/>
      </w:pPr>
      <w:bookmarkStart w:id="2" w:name="_Toc240400689"/>
      <w:r>
        <w:rPr>
          <w:rFonts w:ascii="黑体" w:hAnsi="黑体"/>
          <w:color w:val="000000"/>
          <w:sz w:val="24"/>
        </w:rPr>
        <w:t xml:space="preserve">2.1 </w:t>
      </w:r>
      <w:r>
        <w:rPr>
          <w:rFonts w:ascii="黑体" w:hAnsi="黑体"/>
          <w:color w:val="000000"/>
          <w:sz w:val="24"/>
        </w:rPr>
        <w:t>测试范围</w:t>
      </w:r>
      <w:bookmarkEnd w:id="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6576"/>
      </w:tblGrid>
      <w:tr w:rsidR="00C40130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项目</w:t>
            </w:r>
          </w:p>
        </w:tc>
        <w:tc>
          <w:tcPr>
            <w:tcW w:w="6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说明</w:t>
            </w:r>
          </w:p>
        </w:tc>
      </w:tr>
      <w:tr w:rsidR="00C40130">
        <w:trPr>
          <w:cantSplit/>
          <w:jc w:val="center"/>
        </w:trPr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本次测试覆盖</w:t>
            </w:r>
          </w:p>
        </w:tc>
        <w:tc>
          <w:tcPr>
            <w:tcW w:w="6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参数配置与拒绝行为、帧采样、双模态与</w:t>
            </w:r>
            <w:r>
              <w:rPr>
                <w:rFonts w:ascii="宋体" w:hAnsi="宋体"/>
                <w:color w:val="000000"/>
                <w:sz w:val="20"/>
              </w:rPr>
              <w:t>GT</w:t>
            </w:r>
            <w:r>
              <w:rPr>
                <w:rFonts w:ascii="宋体" w:hAnsi="宋体"/>
                <w:color w:val="000000"/>
                <w:sz w:val="20"/>
              </w:rPr>
              <w:t>对齐、加载生命周期、损失数值与梯度、参数统计、</w:t>
            </w:r>
            <w:r>
              <w:rPr>
                <w:rFonts w:ascii="宋体" w:hAnsi="宋体"/>
                <w:color w:val="000000"/>
                <w:sz w:val="20"/>
              </w:rPr>
              <w:t>CPU</w:t>
            </w:r>
            <w:r>
              <w:rPr>
                <w:rFonts w:ascii="宋体" w:hAnsi="宋体"/>
                <w:color w:val="000000"/>
                <w:sz w:val="20"/>
              </w:rPr>
              <w:t>时延和误报率。</w:t>
            </w:r>
          </w:p>
        </w:tc>
      </w:tr>
      <w:tr w:rsidR="00C40130">
        <w:trPr>
          <w:cantSplit/>
          <w:jc w:val="center"/>
        </w:trPr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本次测试不覆盖</w:t>
            </w:r>
          </w:p>
        </w:tc>
        <w:tc>
          <w:tcPr>
            <w:tcW w:w="6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完整</w:t>
            </w:r>
            <w:r>
              <w:rPr>
                <w:rFonts w:ascii="宋体" w:hAnsi="宋体"/>
                <w:color w:val="000000"/>
                <w:sz w:val="20"/>
              </w:rPr>
              <w:t>TRD</w:t>
            </w:r>
            <w:r>
              <w:rPr>
                <w:rFonts w:ascii="宋体" w:hAnsi="宋体"/>
                <w:color w:val="000000"/>
                <w:sz w:val="20"/>
              </w:rPr>
              <w:t>训练、模型精度、真实生产数据及长期性能、界面与部署。</w:t>
            </w:r>
          </w:p>
        </w:tc>
      </w:tr>
      <w:tr w:rsidR="00C40130">
        <w:trPr>
          <w:cantSplit/>
          <w:jc w:val="center"/>
        </w:trPr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不覆盖原因</w:t>
            </w:r>
          </w:p>
        </w:tc>
        <w:tc>
          <w:tcPr>
            <w:tcW w:w="6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本次以可重复的小型文件和</w:t>
            </w:r>
            <w:r>
              <w:rPr>
                <w:rFonts w:ascii="宋体" w:hAnsi="宋体"/>
                <w:color w:val="000000"/>
                <w:sz w:val="20"/>
              </w:rPr>
              <w:t>CPU</w:t>
            </w:r>
            <w:r>
              <w:rPr>
                <w:rFonts w:ascii="宋体" w:hAnsi="宋体"/>
                <w:color w:val="000000"/>
                <w:sz w:val="20"/>
              </w:rPr>
              <w:t>单元测试为主，未运行模型训练或生产验收。</w:t>
            </w:r>
          </w:p>
        </w:tc>
      </w:tr>
    </w:tbl>
    <w:p w:rsidR="00C40130" w:rsidRDefault="003E05EF">
      <w:pPr>
        <w:pStyle w:val="2"/>
        <w:spacing w:before="240" w:after="140"/>
      </w:pPr>
      <w:bookmarkStart w:id="3" w:name="_Toc240400690"/>
      <w:r>
        <w:rPr>
          <w:rFonts w:ascii="黑体" w:hAnsi="黑体"/>
          <w:color w:val="000000"/>
          <w:sz w:val="24"/>
        </w:rPr>
        <w:t xml:space="preserve">2.2 </w:t>
      </w:r>
      <w:r>
        <w:rPr>
          <w:rFonts w:ascii="黑体" w:hAnsi="黑体"/>
          <w:color w:val="000000"/>
          <w:sz w:val="24"/>
        </w:rPr>
        <w:t>测试策略</w:t>
      </w:r>
      <w:bookmarkEnd w:id="3"/>
    </w:p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22"/>
        </w:rPr>
        <w:t>参数用等价类与边界值检查有效</w:t>
      </w:r>
      <w:r>
        <w:rPr>
          <w:rFonts w:ascii="宋体" w:hAnsi="宋体"/>
          <w:color w:val="000000"/>
          <w:sz w:val="22"/>
        </w:rPr>
        <w:t>/</w:t>
      </w:r>
      <w:r>
        <w:rPr>
          <w:rFonts w:ascii="宋体" w:hAnsi="宋体"/>
          <w:color w:val="000000"/>
          <w:sz w:val="22"/>
        </w:rPr>
        <w:t>无效输入，组合配置用判定表，采样与读取用场景法。损失与指标按语句、分支、条件和路径设计，并增加可手算的损失梯度及可控时钟。设计方法覆盖不等于代码覆盖率达到</w:t>
      </w:r>
      <w:r>
        <w:rPr>
          <w:rFonts w:ascii="宋体" w:hAnsi="宋体"/>
          <w:color w:val="000000"/>
          <w:sz w:val="22"/>
        </w:rPr>
        <w:t>100%</w:t>
      </w:r>
      <w:r>
        <w:rPr>
          <w:rFonts w:ascii="宋体" w:hAnsi="宋体"/>
          <w:color w:val="000000"/>
          <w:sz w:val="22"/>
        </w:rPr>
        <w:t>。</w:t>
      </w:r>
    </w:p>
    <w:p w:rsidR="00C40130" w:rsidRDefault="003E05EF">
      <w:pPr>
        <w:pStyle w:val="2"/>
        <w:spacing w:before="240" w:after="140"/>
      </w:pPr>
      <w:bookmarkStart w:id="4" w:name="_Toc240400691"/>
      <w:r>
        <w:rPr>
          <w:rFonts w:ascii="黑体" w:hAnsi="黑体"/>
          <w:color w:val="000000"/>
          <w:sz w:val="24"/>
        </w:rPr>
        <w:t xml:space="preserve">2.3 </w:t>
      </w:r>
      <w:r>
        <w:rPr>
          <w:rFonts w:ascii="黑体" w:hAnsi="黑体"/>
          <w:color w:val="000000"/>
          <w:sz w:val="24"/>
        </w:rPr>
        <w:t>测试环境</w:t>
      </w:r>
      <w:bookmarkEnd w:id="4"/>
    </w:p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22"/>
        </w:rPr>
        <w:t>本机</w:t>
      </w:r>
      <w:r>
        <w:rPr>
          <w:rFonts w:ascii="宋体" w:hAnsi="宋体"/>
          <w:color w:val="000000"/>
          <w:sz w:val="22"/>
        </w:rPr>
        <w:t>CPU</w:t>
      </w:r>
      <w:r>
        <w:rPr>
          <w:rFonts w:ascii="宋体" w:hAnsi="宋体"/>
          <w:color w:val="000000"/>
          <w:sz w:val="22"/>
        </w:rPr>
        <w:t>为</w:t>
      </w:r>
      <w:r>
        <w:rPr>
          <w:rFonts w:ascii="宋体" w:hAnsi="宋体"/>
          <w:color w:val="000000"/>
          <w:sz w:val="22"/>
        </w:rPr>
        <w:t>Intel Core i5-12500H</w:t>
      </w:r>
      <w:r>
        <w:rPr>
          <w:rFonts w:ascii="宋体" w:hAnsi="宋体"/>
          <w:color w:val="000000"/>
          <w:sz w:val="22"/>
        </w:rPr>
        <w:t>，物理内存约</w:t>
      </w:r>
      <w:r>
        <w:rPr>
          <w:rFonts w:ascii="宋体" w:hAnsi="宋体"/>
          <w:color w:val="000000"/>
          <w:sz w:val="22"/>
        </w:rPr>
        <w:t>16GB</w:t>
      </w:r>
      <w:r>
        <w:rPr>
          <w:rFonts w:ascii="宋体" w:hAnsi="宋体"/>
          <w:color w:val="000000"/>
          <w:sz w:val="22"/>
        </w:rPr>
        <w:t>；日志平台</w:t>
      </w:r>
      <w:r>
        <w:rPr>
          <w:rFonts w:ascii="宋体" w:hAnsi="宋体"/>
          <w:color w:val="000000"/>
          <w:sz w:val="22"/>
        </w:rPr>
        <w:t>win32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Windows</w:t>
      </w:r>
      <w:r>
        <w:rPr>
          <w:rFonts w:ascii="宋体" w:hAnsi="宋体"/>
          <w:color w:val="000000"/>
          <w:sz w:val="22"/>
        </w:rPr>
        <w:t>内核</w:t>
      </w:r>
      <w:r>
        <w:rPr>
          <w:rFonts w:ascii="宋体" w:hAnsi="宋体"/>
          <w:color w:val="000000"/>
          <w:sz w:val="22"/>
        </w:rPr>
        <w:t>10.0.26200</w:t>
      </w:r>
      <w:r>
        <w:rPr>
          <w:rFonts w:ascii="宋体" w:hAnsi="宋体"/>
          <w:color w:val="000000"/>
          <w:sz w:val="22"/>
        </w:rPr>
        <w:t>，</w:t>
      </w:r>
      <w:r>
        <w:rPr>
          <w:rFonts w:ascii="宋体" w:hAnsi="宋体"/>
          <w:color w:val="000000"/>
          <w:sz w:val="22"/>
        </w:rPr>
        <w:t>Python 3.10.20</w:t>
      </w:r>
      <w:r>
        <w:rPr>
          <w:rFonts w:ascii="宋体" w:hAnsi="宋体"/>
          <w:color w:val="000000"/>
          <w:sz w:val="22"/>
        </w:rPr>
        <w:t>，</w:t>
      </w:r>
      <w:r>
        <w:rPr>
          <w:rFonts w:ascii="宋体" w:hAnsi="宋体"/>
          <w:color w:val="000000"/>
          <w:sz w:val="22"/>
        </w:rPr>
        <w:t>pytest 9.1.1</w:t>
      </w:r>
      <w:r>
        <w:rPr>
          <w:rFonts w:ascii="宋体" w:hAnsi="宋体"/>
          <w:color w:val="000000"/>
          <w:sz w:val="22"/>
        </w:rPr>
        <w:t>，</w:t>
      </w:r>
      <w:r>
        <w:rPr>
          <w:rFonts w:ascii="宋体" w:hAnsi="宋体"/>
          <w:color w:val="000000"/>
          <w:sz w:val="22"/>
        </w:rPr>
        <w:t>pytest-cov 7.1.0</w:t>
      </w:r>
      <w:r>
        <w:rPr>
          <w:rFonts w:ascii="宋体" w:hAnsi="宋体"/>
          <w:color w:val="000000"/>
          <w:sz w:val="22"/>
        </w:rPr>
        <w:t>。当前依赖核查为</w:t>
      </w:r>
      <w:r>
        <w:rPr>
          <w:rFonts w:ascii="宋体" w:hAnsi="宋体"/>
          <w:color w:val="000000"/>
          <w:sz w:val="22"/>
        </w:rPr>
        <w:t>PyTorch 2.12.0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torchvision 0.27.0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NumPy 1.23.5</w:t>
      </w:r>
      <w:r>
        <w:rPr>
          <w:rFonts w:ascii="宋体" w:hAnsi="宋体"/>
          <w:color w:val="000000"/>
          <w:sz w:val="22"/>
        </w:rPr>
        <w:t>、</w:t>
      </w:r>
      <w:r>
        <w:rPr>
          <w:rFonts w:ascii="宋体" w:hAnsi="宋体"/>
          <w:color w:val="000000"/>
          <w:sz w:val="22"/>
        </w:rPr>
        <w:t>OpenCV 4.11.0.86</w:t>
      </w:r>
      <w:r>
        <w:rPr>
          <w:rFonts w:ascii="宋体" w:hAnsi="宋体"/>
          <w:color w:val="000000"/>
          <w:sz w:val="22"/>
        </w:rPr>
        <w:t>。测试使用</w:t>
      </w:r>
      <w:r>
        <w:rPr>
          <w:rFonts w:ascii="宋体" w:hAnsi="宋体"/>
          <w:color w:val="000000"/>
          <w:sz w:val="22"/>
        </w:rPr>
        <w:t>CPU</w:t>
      </w:r>
      <w:r>
        <w:rPr>
          <w:rFonts w:ascii="宋体" w:hAnsi="宋体"/>
          <w:color w:val="000000"/>
          <w:sz w:val="22"/>
        </w:rPr>
        <w:t>、临时文件和种子</w:t>
      </w:r>
      <w:r>
        <w:rPr>
          <w:rFonts w:ascii="宋体" w:hAnsi="宋体"/>
          <w:color w:val="000000"/>
          <w:sz w:val="22"/>
        </w:rPr>
        <w:t>42</w:t>
      </w:r>
      <w:r>
        <w:rPr>
          <w:rFonts w:ascii="宋体" w:hAnsi="宋体"/>
          <w:color w:val="000000"/>
          <w:sz w:val="22"/>
        </w:rPr>
        <w:t>，无数据库、账户或网络服务依赖。</w:t>
      </w:r>
    </w:p>
    <w:p w:rsidR="00C40130" w:rsidRDefault="003E05EF">
      <w:pPr>
        <w:pStyle w:val="1"/>
        <w:pageBreakBefore/>
        <w:spacing w:before="240" w:after="140"/>
      </w:pPr>
      <w:bookmarkStart w:id="5" w:name="_Toc240400692"/>
      <w:r>
        <w:rPr>
          <w:rFonts w:ascii="黑体" w:eastAsia="黑体" w:hAnsi="黑体"/>
          <w:color w:val="000000"/>
          <w:sz w:val="28"/>
        </w:rPr>
        <w:lastRenderedPageBreak/>
        <w:t xml:space="preserve">3 </w:t>
      </w:r>
      <w:r>
        <w:rPr>
          <w:rFonts w:ascii="黑体" w:eastAsia="黑体" w:hAnsi="黑体"/>
          <w:color w:val="000000"/>
          <w:sz w:val="28"/>
        </w:rPr>
        <w:t>测试用例设计</w:t>
      </w:r>
      <w:bookmarkEnd w:id="5"/>
    </w:p>
    <w:p w:rsidR="00C40130" w:rsidRDefault="003E05EF">
      <w:pPr>
        <w:pStyle w:val="2"/>
        <w:spacing w:before="240" w:after="140"/>
      </w:pPr>
      <w:bookmarkStart w:id="6" w:name="_Toc240400693"/>
      <w:r>
        <w:rPr>
          <w:rFonts w:ascii="黑体" w:hAnsi="黑体"/>
          <w:color w:val="000000"/>
          <w:sz w:val="24"/>
        </w:rPr>
        <w:t xml:space="preserve">3.1 </w:t>
      </w:r>
      <w:r>
        <w:rPr>
          <w:rFonts w:ascii="黑体" w:hAnsi="黑体"/>
          <w:color w:val="000000"/>
          <w:sz w:val="24"/>
        </w:rPr>
        <w:t>用例总览</w:t>
      </w:r>
      <w:bookmarkEnd w:id="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1417"/>
        <w:gridCol w:w="1757"/>
        <w:gridCol w:w="2098"/>
      </w:tblGrid>
      <w:tr w:rsidR="00C40130">
        <w:trPr>
          <w:cantSplit/>
          <w:tblHeader/>
          <w:jc w:val="center"/>
        </w:trPr>
        <w:tc>
          <w:tcPr>
            <w:tcW w:w="30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测试方法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用例数</w:t>
            </w:r>
          </w:p>
        </w:tc>
        <w:tc>
          <w:tcPr>
            <w:tcW w:w="17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占比</w:t>
            </w:r>
          </w:p>
        </w:tc>
        <w:tc>
          <w:tcPr>
            <w:tcW w:w="20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已自动化数</w:t>
            </w:r>
          </w:p>
        </w:tc>
      </w:tr>
      <w:tr w:rsidR="00C40130">
        <w:trPr>
          <w:cantSplit/>
          <w:jc w:val="center"/>
        </w:trPr>
        <w:tc>
          <w:tcPr>
            <w:tcW w:w="30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边界值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8</w:t>
            </w:r>
          </w:p>
        </w:tc>
        <w:tc>
          <w:tcPr>
            <w:tcW w:w="17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16.67%</w:t>
            </w:r>
          </w:p>
        </w:tc>
        <w:tc>
          <w:tcPr>
            <w:tcW w:w="20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8</w:t>
            </w:r>
          </w:p>
        </w:tc>
      </w:tr>
      <w:tr w:rsidR="00C40130">
        <w:trPr>
          <w:cantSplit/>
          <w:jc w:val="center"/>
        </w:trPr>
        <w:tc>
          <w:tcPr>
            <w:tcW w:w="30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判定表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4</w:t>
            </w:r>
          </w:p>
        </w:tc>
        <w:tc>
          <w:tcPr>
            <w:tcW w:w="17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8.33%</w:t>
            </w:r>
          </w:p>
        </w:tc>
        <w:tc>
          <w:tcPr>
            <w:tcW w:w="20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4</w:t>
            </w:r>
          </w:p>
        </w:tc>
      </w:tr>
      <w:tr w:rsidR="00C40130">
        <w:trPr>
          <w:cantSplit/>
          <w:jc w:val="center"/>
        </w:trPr>
        <w:tc>
          <w:tcPr>
            <w:tcW w:w="30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等价类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8</w:t>
            </w:r>
          </w:p>
        </w:tc>
        <w:tc>
          <w:tcPr>
            <w:tcW w:w="17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16.67%</w:t>
            </w:r>
          </w:p>
        </w:tc>
        <w:tc>
          <w:tcPr>
            <w:tcW w:w="20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8</w:t>
            </w:r>
          </w:p>
        </w:tc>
      </w:tr>
      <w:tr w:rsidR="00C40130">
        <w:trPr>
          <w:cantSplit/>
          <w:jc w:val="center"/>
        </w:trPr>
        <w:tc>
          <w:tcPr>
            <w:tcW w:w="30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场景法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7</w:t>
            </w:r>
          </w:p>
        </w:tc>
        <w:tc>
          <w:tcPr>
            <w:tcW w:w="17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14.58%</w:t>
            </w:r>
          </w:p>
        </w:tc>
        <w:tc>
          <w:tcPr>
            <w:tcW w:w="20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7</w:t>
            </w:r>
          </w:p>
        </w:tc>
      </w:tr>
      <w:tr w:rsidR="00C40130">
        <w:trPr>
          <w:cantSplit/>
          <w:jc w:val="center"/>
        </w:trPr>
        <w:tc>
          <w:tcPr>
            <w:tcW w:w="30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分支覆盖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5</w:t>
            </w:r>
          </w:p>
        </w:tc>
        <w:tc>
          <w:tcPr>
            <w:tcW w:w="17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10.42%</w:t>
            </w:r>
          </w:p>
        </w:tc>
        <w:tc>
          <w:tcPr>
            <w:tcW w:w="20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5</w:t>
            </w:r>
          </w:p>
        </w:tc>
      </w:tr>
      <w:tr w:rsidR="00C40130">
        <w:trPr>
          <w:cantSplit/>
          <w:jc w:val="center"/>
        </w:trPr>
        <w:tc>
          <w:tcPr>
            <w:tcW w:w="30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条件覆盖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5</w:t>
            </w:r>
          </w:p>
        </w:tc>
        <w:tc>
          <w:tcPr>
            <w:tcW w:w="17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10.42%</w:t>
            </w:r>
          </w:p>
        </w:tc>
        <w:tc>
          <w:tcPr>
            <w:tcW w:w="20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5</w:t>
            </w:r>
          </w:p>
        </w:tc>
      </w:tr>
      <w:tr w:rsidR="00C40130">
        <w:trPr>
          <w:cantSplit/>
          <w:jc w:val="center"/>
        </w:trPr>
        <w:tc>
          <w:tcPr>
            <w:tcW w:w="30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数值校验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</w:t>
            </w:r>
          </w:p>
        </w:tc>
        <w:tc>
          <w:tcPr>
            <w:tcW w:w="17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2.08%</w:t>
            </w:r>
          </w:p>
        </w:tc>
        <w:tc>
          <w:tcPr>
            <w:tcW w:w="20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</w:t>
            </w:r>
          </w:p>
        </w:tc>
      </w:tr>
      <w:tr w:rsidR="00C40130">
        <w:trPr>
          <w:cantSplit/>
          <w:jc w:val="center"/>
        </w:trPr>
        <w:tc>
          <w:tcPr>
            <w:tcW w:w="30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路径覆盖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4</w:t>
            </w:r>
          </w:p>
        </w:tc>
        <w:tc>
          <w:tcPr>
            <w:tcW w:w="17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8.33%</w:t>
            </w:r>
          </w:p>
        </w:tc>
        <w:tc>
          <w:tcPr>
            <w:tcW w:w="20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4</w:t>
            </w:r>
          </w:p>
        </w:tc>
      </w:tr>
      <w:tr w:rsidR="00C40130">
        <w:trPr>
          <w:cantSplit/>
          <w:jc w:val="center"/>
        </w:trPr>
        <w:tc>
          <w:tcPr>
            <w:tcW w:w="30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语句覆盖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6</w:t>
            </w:r>
          </w:p>
        </w:tc>
        <w:tc>
          <w:tcPr>
            <w:tcW w:w="17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12.50%</w:t>
            </w:r>
          </w:p>
        </w:tc>
        <w:tc>
          <w:tcPr>
            <w:tcW w:w="20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6</w:t>
            </w:r>
          </w:p>
        </w:tc>
      </w:tr>
      <w:tr w:rsidR="00C40130">
        <w:trPr>
          <w:cantSplit/>
          <w:jc w:val="center"/>
        </w:trPr>
        <w:tc>
          <w:tcPr>
            <w:tcW w:w="30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合计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48</w:t>
            </w:r>
          </w:p>
        </w:tc>
        <w:tc>
          <w:tcPr>
            <w:tcW w:w="17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100%</w:t>
            </w:r>
          </w:p>
        </w:tc>
        <w:tc>
          <w:tcPr>
            <w:tcW w:w="20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48</w:t>
            </w:r>
          </w:p>
        </w:tc>
      </w:tr>
    </w:tbl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附录</w:t>
      </w:r>
      <w:r>
        <w:rPr>
          <w:rFonts w:ascii="宋体" w:hAnsi="宋体"/>
          <w:color w:val="000000"/>
          <w:sz w:val="20"/>
        </w:rPr>
        <w:t>1</w:t>
      </w:r>
      <w:r>
        <w:rPr>
          <w:rFonts w:ascii="宋体" w:hAnsi="宋体"/>
          <w:color w:val="000000"/>
          <w:sz w:val="20"/>
        </w:rPr>
        <w:t>给出</w:t>
      </w:r>
      <w:r>
        <w:rPr>
          <w:rFonts w:ascii="宋体" w:hAnsi="宋体"/>
          <w:color w:val="000000"/>
          <w:sz w:val="20"/>
        </w:rPr>
        <w:t>48</w:t>
      </w:r>
      <w:r>
        <w:rPr>
          <w:rFonts w:ascii="宋体" w:hAnsi="宋体"/>
          <w:color w:val="000000"/>
          <w:sz w:val="20"/>
        </w:rPr>
        <w:t>项完整设计与执行结果，编号与日志索引一致；</w:t>
      </w:r>
      <w:r>
        <w:rPr>
          <w:rFonts w:ascii="宋体" w:hAnsi="宋体"/>
          <w:color w:val="000000"/>
          <w:sz w:val="20"/>
        </w:rPr>
        <w:t>OK</w:t>
      </w:r>
      <w:r>
        <w:rPr>
          <w:rFonts w:ascii="宋体" w:hAnsi="宋体"/>
          <w:color w:val="000000"/>
          <w:sz w:val="20"/>
        </w:rPr>
        <w:t>表示通过，</w:t>
      </w:r>
      <w:r>
        <w:rPr>
          <w:rFonts w:ascii="宋体" w:hAnsi="宋体"/>
          <w:color w:val="000000"/>
          <w:sz w:val="20"/>
        </w:rPr>
        <w:t>NG</w:t>
      </w:r>
      <w:r>
        <w:rPr>
          <w:rFonts w:ascii="宋体" w:hAnsi="宋体"/>
          <w:color w:val="000000"/>
          <w:sz w:val="20"/>
        </w:rPr>
        <w:t>表示失败。以下选取</w:t>
      </w:r>
      <w:r>
        <w:rPr>
          <w:rFonts w:ascii="宋体" w:hAnsi="宋体"/>
          <w:color w:val="000000"/>
          <w:sz w:val="20"/>
        </w:rPr>
        <w:t>8</w:t>
      </w:r>
      <w:r>
        <w:rPr>
          <w:rFonts w:ascii="宋体" w:hAnsi="宋体"/>
          <w:color w:val="000000"/>
          <w:sz w:val="20"/>
        </w:rPr>
        <w:t>项说明设计依据。</w:t>
      </w:r>
    </w:p>
    <w:p w:rsidR="00C40130" w:rsidRDefault="003E05EF">
      <w:pPr>
        <w:pStyle w:val="2"/>
        <w:spacing w:before="240" w:after="140"/>
      </w:pPr>
      <w:bookmarkStart w:id="7" w:name="_Toc240400694"/>
      <w:r>
        <w:rPr>
          <w:rFonts w:ascii="黑体" w:hAnsi="黑体"/>
          <w:color w:val="000000"/>
          <w:sz w:val="24"/>
        </w:rPr>
        <w:t xml:space="preserve">3.2 </w:t>
      </w:r>
      <w:r>
        <w:rPr>
          <w:rFonts w:ascii="黑体" w:hAnsi="黑体"/>
          <w:color w:val="000000"/>
          <w:sz w:val="24"/>
        </w:rPr>
        <w:t>典型用例分析</w:t>
      </w:r>
      <w:bookmarkEnd w:id="7"/>
    </w:p>
    <w:p w:rsidR="00C40130" w:rsidRDefault="003E05EF">
      <w:pPr>
        <w:keepNext/>
        <w:spacing w:after="80" w:line="264" w:lineRule="auto"/>
        <w:ind w:firstLine="420"/>
      </w:pPr>
      <w:r>
        <w:rPr>
          <w:rFonts w:ascii="宋体" w:hAnsi="宋体"/>
          <w:b/>
          <w:color w:val="000000"/>
          <w:sz w:val="22"/>
        </w:rPr>
        <w:t xml:space="preserve">M1-S01 </w:t>
      </w:r>
      <w:r>
        <w:rPr>
          <w:rFonts w:ascii="宋体" w:hAnsi="宋体"/>
          <w:b/>
          <w:color w:val="000000"/>
          <w:sz w:val="22"/>
        </w:rPr>
        <w:t>最小正图像尺寸</w:t>
      </w:r>
    </w:p>
    <w:p w:rsidR="00C40130" w:rsidRDefault="003E05EF">
      <w:pPr>
        <w:keepNext/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输入：</w:t>
      </w:r>
      <w:r>
        <w:rPr>
          <w:rFonts w:ascii="宋体" w:hAnsi="宋体"/>
          <w:color w:val="000000"/>
          <w:sz w:val="20"/>
        </w:rPr>
        <w:t>img_size=1</w:t>
      </w:r>
      <w:r>
        <w:rPr>
          <w:rFonts w:ascii="宋体" w:hAnsi="宋体"/>
          <w:color w:val="000000"/>
          <w:sz w:val="20"/>
        </w:rPr>
        <w:t>，</w:t>
      </w:r>
      <w:r>
        <w:rPr>
          <w:rFonts w:ascii="宋体" w:hAnsi="宋体"/>
          <w:color w:val="000000"/>
          <w:sz w:val="20"/>
        </w:rPr>
        <w:t>view_id=1</w:t>
      </w:r>
      <w:r>
        <w:rPr>
          <w:rFonts w:ascii="宋体" w:hAnsi="宋体"/>
          <w:color w:val="000000"/>
          <w:sz w:val="20"/>
        </w:rPr>
        <w:t>，</w:t>
      </w:r>
      <w:r>
        <w:rPr>
          <w:rFonts w:ascii="宋体" w:hAnsi="宋体"/>
          <w:color w:val="000000"/>
          <w:sz w:val="20"/>
        </w:rPr>
        <w:t>split=train</w:t>
      </w:r>
      <w:r>
        <w:rPr>
          <w:rFonts w:ascii="宋体" w:hAnsi="宋体"/>
          <w:color w:val="000000"/>
          <w:sz w:val="20"/>
        </w:rPr>
        <w:t>。预期：构造成功，</w:t>
      </w:r>
      <w:r>
        <w:rPr>
          <w:rFonts w:ascii="宋体" w:hAnsi="宋体"/>
          <w:color w:val="000000"/>
          <w:sz w:val="20"/>
        </w:rPr>
        <w:t>img_size==1</w:t>
      </w:r>
      <w:r>
        <w:rPr>
          <w:rFonts w:ascii="宋体" w:hAnsi="宋体"/>
          <w:color w:val="000000"/>
          <w:sz w:val="20"/>
        </w:rPr>
        <w:t>。</w:t>
      </w:r>
    </w:p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依据：检查最小正整数是否可配置；该用例只检查属性，不证明实际图像可读。</w:t>
      </w:r>
      <w:r>
        <w:rPr>
          <w:rFonts w:ascii="宋体" w:hAnsi="宋体"/>
          <w:color w:val="000000"/>
          <w:sz w:val="20"/>
        </w:rPr>
        <w:t xml:space="preserve"> </w:t>
      </w:r>
      <w:r>
        <w:rPr>
          <w:rFonts w:ascii="宋体" w:hAnsi="宋体"/>
          <w:color w:val="000000"/>
          <w:sz w:val="20"/>
        </w:rPr>
        <w:t>实际：通过：构造成功，</w:t>
      </w:r>
      <w:r>
        <w:rPr>
          <w:rFonts w:ascii="宋体" w:hAnsi="宋体"/>
          <w:color w:val="000000"/>
          <w:sz w:val="20"/>
        </w:rPr>
        <w:t>img_size==1</w:t>
      </w:r>
      <w:r>
        <w:rPr>
          <w:rFonts w:ascii="宋体" w:hAnsi="宋体"/>
          <w:color w:val="000000"/>
          <w:sz w:val="20"/>
        </w:rPr>
        <w:t>。</w:t>
      </w:r>
    </w:p>
    <w:p w:rsidR="00C40130" w:rsidRDefault="003E05EF">
      <w:pPr>
        <w:keepNext/>
        <w:spacing w:after="80" w:line="264" w:lineRule="auto"/>
        <w:ind w:firstLine="420"/>
      </w:pPr>
      <w:r>
        <w:rPr>
          <w:rFonts w:ascii="宋体" w:hAnsi="宋体"/>
          <w:b/>
          <w:color w:val="000000"/>
          <w:sz w:val="22"/>
        </w:rPr>
        <w:t xml:space="preserve">M1-S12 </w:t>
      </w:r>
      <w:r>
        <w:rPr>
          <w:rFonts w:ascii="宋体" w:hAnsi="宋体"/>
          <w:b/>
          <w:color w:val="000000"/>
          <w:sz w:val="22"/>
        </w:rPr>
        <w:t>无效视角零值</w:t>
      </w:r>
    </w:p>
    <w:p w:rsidR="00C40130" w:rsidRDefault="003E05EF">
      <w:pPr>
        <w:keepNext/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输入：</w:t>
      </w:r>
      <w:r>
        <w:rPr>
          <w:rFonts w:ascii="宋体" w:hAnsi="宋体"/>
          <w:color w:val="000000"/>
          <w:sz w:val="20"/>
        </w:rPr>
        <w:t>view_id=0</w:t>
      </w:r>
      <w:r>
        <w:rPr>
          <w:rFonts w:ascii="宋体" w:hAnsi="宋体"/>
          <w:color w:val="000000"/>
          <w:sz w:val="20"/>
        </w:rPr>
        <w:t>，</w:t>
      </w:r>
      <w:r>
        <w:rPr>
          <w:rFonts w:ascii="宋体" w:hAnsi="宋体"/>
          <w:color w:val="000000"/>
          <w:sz w:val="20"/>
        </w:rPr>
        <w:t>split=train</w:t>
      </w:r>
      <w:r>
        <w:rPr>
          <w:rFonts w:ascii="宋体" w:hAnsi="宋体"/>
          <w:color w:val="000000"/>
          <w:sz w:val="20"/>
        </w:rPr>
        <w:t>。预期：</w:t>
      </w:r>
      <w:r>
        <w:rPr>
          <w:rFonts w:ascii="宋体" w:hAnsi="宋体"/>
          <w:color w:val="000000"/>
          <w:sz w:val="20"/>
        </w:rPr>
        <w:t>ValueError</w:t>
      </w:r>
      <w:r>
        <w:rPr>
          <w:rFonts w:ascii="宋体" w:hAnsi="宋体"/>
          <w:color w:val="000000"/>
          <w:sz w:val="20"/>
        </w:rPr>
        <w:t>，含</w:t>
      </w:r>
      <w:r>
        <w:rPr>
          <w:rFonts w:ascii="宋体" w:hAnsi="宋体"/>
          <w:color w:val="000000"/>
          <w:sz w:val="20"/>
        </w:rPr>
        <w:t>view_id must be an integer between 1 and 8</w:t>
      </w:r>
      <w:r>
        <w:rPr>
          <w:rFonts w:ascii="宋体" w:hAnsi="宋体"/>
          <w:color w:val="000000"/>
          <w:sz w:val="20"/>
        </w:rPr>
        <w:t>。</w:t>
      </w:r>
    </w:p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依据：以</w:t>
      </w:r>
      <w:r>
        <w:rPr>
          <w:rFonts w:ascii="宋体" w:hAnsi="宋体"/>
          <w:color w:val="000000"/>
          <w:sz w:val="20"/>
        </w:rPr>
        <w:t>0</w:t>
      </w:r>
      <w:r>
        <w:rPr>
          <w:rFonts w:ascii="宋体" w:hAnsi="宋体"/>
          <w:color w:val="000000"/>
          <w:sz w:val="20"/>
        </w:rPr>
        <w:t>代表无效视角；现有路径条件下出现</w:t>
      </w:r>
      <w:r>
        <w:rPr>
          <w:rFonts w:ascii="宋体" w:hAnsi="宋体"/>
          <w:color w:val="000000"/>
          <w:sz w:val="20"/>
        </w:rPr>
        <w:t>FileNotFoundError</w:t>
      </w:r>
      <w:r>
        <w:rPr>
          <w:rFonts w:ascii="宋体" w:hAnsi="宋体"/>
          <w:color w:val="000000"/>
          <w:sz w:val="20"/>
        </w:rPr>
        <w:t>，需进一步明确校验顺序。</w:t>
      </w:r>
      <w:r>
        <w:rPr>
          <w:rFonts w:ascii="宋体" w:hAnsi="宋体"/>
          <w:color w:val="000000"/>
          <w:sz w:val="20"/>
        </w:rPr>
        <w:t xml:space="preserve"> </w:t>
      </w:r>
      <w:r>
        <w:rPr>
          <w:rFonts w:ascii="宋体" w:hAnsi="宋体"/>
          <w:color w:val="000000"/>
          <w:sz w:val="20"/>
        </w:rPr>
        <w:t>实际：</w:t>
      </w:r>
      <w:r>
        <w:rPr>
          <w:rFonts w:ascii="宋体" w:hAnsi="宋体"/>
          <w:color w:val="000000"/>
          <w:sz w:val="20"/>
        </w:rPr>
        <w:t>FileNotFoundError</w:t>
      </w:r>
      <w:r>
        <w:rPr>
          <w:rFonts w:ascii="宋体" w:hAnsi="宋体"/>
          <w:color w:val="000000"/>
          <w:sz w:val="20"/>
        </w:rPr>
        <w:t>：</w:t>
      </w:r>
      <w:r>
        <w:rPr>
          <w:rFonts w:ascii="宋体" w:hAnsi="宋体"/>
          <w:color w:val="000000"/>
          <w:sz w:val="20"/>
        </w:rPr>
        <w:t>Cam0/rgb</w:t>
      </w:r>
      <w:r>
        <w:rPr>
          <w:rFonts w:ascii="宋体" w:hAnsi="宋体"/>
          <w:color w:val="000000"/>
          <w:sz w:val="20"/>
        </w:rPr>
        <w:t>目录不存在；未得到预期</w:t>
      </w:r>
      <w:r>
        <w:rPr>
          <w:rFonts w:ascii="宋体" w:hAnsi="宋体"/>
          <w:color w:val="000000"/>
          <w:sz w:val="20"/>
        </w:rPr>
        <w:t>ValueError</w:t>
      </w:r>
      <w:r>
        <w:rPr>
          <w:rFonts w:ascii="宋体" w:hAnsi="宋体"/>
          <w:color w:val="000000"/>
          <w:sz w:val="20"/>
        </w:rPr>
        <w:t>。</w:t>
      </w:r>
    </w:p>
    <w:p w:rsidR="00C40130" w:rsidRDefault="003E05EF">
      <w:pPr>
        <w:keepNext/>
        <w:spacing w:after="80" w:line="264" w:lineRule="auto"/>
        <w:ind w:firstLine="420"/>
      </w:pPr>
      <w:r>
        <w:rPr>
          <w:rFonts w:ascii="宋体" w:hAnsi="宋体"/>
          <w:b/>
          <w:color w:val="000000"/>
          <w:sz w:val="22"/>
        </w:rPr>
        <w:t xml:space="preserve">M1-S19 </w:t>
      </w:r>
      <w:r>
        <w:rPr>
          <w:rFonts w:ascii="宋体" w:hAnsi="宋体"/>
          <w:b/>
          <w:color w:val="000000"/>
          <w:sz w:val="22"/>
        </w:rPr>
        <w:t>采样数量优先于比例</w:t>
      </w:r>
    </w:p>
    <w:p w:rsidR="00C40130" w:rsidRDefault="003E05EF">
      <w:pPr>
        <w:keepNext/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输入：</w:t>
      </w:r>
      <w:r>
        <w:rPr>
          <w:rFonts w:ascii="宋体" w:hAnsi="宋体"/>
          <w:color w:val="000000"/>
          <w:sz w:val="20"/>
        </w:rPr>
        <w:t>10</w:t>
      </w:r>
      <w:r>
        <w:rPr>
          <w:rFonts w:ascii="宋体" w:hAnsi="宋体"/>
          <w:color w:val="000000"/>
          <w:sz w:val="20"/>
        </w:rPr>
        <w:t>帧，数量</w:t>
      </w:r>
      <w:r>
        <w:rPr>
          <w:rFonts w:ascii="宋体" w:hAnsi="宋体"/>
          <w:color w:val="000000"/>
          <w:sz w:val="20"/>
        </w:rPr>
        <w:t>4</w:t>
      </w:r>
      <w:r>
        <w:rPr>
          <w:rFonts w:ascii="宋体" w:hAnsi="宋体"/>
          <w:color w:val="000000"/>
          <w:sz w:val="20"/>
        </w:rPr>
        <w:t>，比例</w:t>
      </w:r>
      <w:r>
        <w:rPr>
          <w:rFonts w:ascii="宋体" w:hAnsi="宋体"/>
          <w:color w:val="000000"/>
          <w:sz w:val="20"/>
        </w:rPr>
        <w:t>0.9</w:t>
      </w:r>
      <w:r>
        <w:rPr>
          <w:rFonts w:ascii="宋体" w:hAnsi="宋体"/>
          <w:color w:val="000000"/>
          <w:sz w:val="20"/>
        </w:rPr>
        <w:t>，均匀采样。预期：帧序列为</w:t>
      </w:r>
      <w:r>
        <w:rPr>
          <w:rFonts w:ascii="宋体" w:hAnsi="宋体"/>
          <w:color w:val="000000"/>
          <w:sz w:val="20"/>
        </w:rPr>
        <w:t>frame_000</w:t>
      </w:r>
      <w:r>
        <w:rPr>
          <w:rFonts w:ascii="宋体" w:hAnsi="宋体"/>
          <w:color w:val="000000"/>
          <w:sz w:val="20"/>
        </w:rPr>
        <w:t>、</w:t>
      </w:r>
      <w:r>
        <w:rPr>
          <w:rFonts w:ascii="宋体" w:hAnsi="宋体"/>
          <w:color w:val="000000"/>
          <w:sz w:val="20"/>
        </w:rPr>
        <w:t>003</w:t>
      </w:r>
      <w:r>
        <w:rPr>
          <w:rFonts w:ascii="宋体" w:hAnsi="宋体"/>
          <w:color w:val="000000"/>
          <w:sz w:val="20"/>
        </w:rPr>
        <w:t>、</w:t>
      </w:r>
      <w:r>
        <w:rPr>
          <w:rFonts w:ascii="宋体" w:hAnsi="宋体"/>
          <w:color w:val="000000"/>
          <w:sz w:val="20"/>
        </w:rPr>
        <w:t>006</w:t>
      </w:r>
      <w:r>
        <w:rPr>
          <w:rFonts w:ascii="宋体" w:hAnsi="宋体"/>
          <w:color w:val="000000"/>
          <w:sz w:val="20"/>
        </w:rPr>
        <w:t>、</w:t>
      </w:r>
      <w:r>
        <w:rPr>
          <w:rFonts w:ascii="宋体" w:hAnsi="宋体"/>
          <w:color w:val="000000"/>
          <w:sz w:val="20"/>
        </w:rPr>
        <w:t>009</w:t>
      </w:r>
      <w:r>
        <w:rPr>
          <w:rFonts w:ascii="宋体" w:hAnsi="宋体"/>
          <w:color w:val="000000"/>
          <w:sz w:val="20"/>
        </w:rPr>
        <w:t>。</w:t>
      </w:r>
    </w:p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依据：用</w:t>
      </w:r>
      <w:r>
        <w:rPr>
          <w:rFonts w:ascii="宋体" w:hAnsi="宋体"/>
          <w:color w:val="000000"/>
          <w:sz w:val="20"/>
        </w:rPr>
        <w:t>10</w:t>
      </w:r>
      <w:r>
        <w:rPr>
          <w:rFonts w:ascii="宋体" w:hAnsi="宋体"/>
          <w:color w:val="000000"/>
          <w:sz w:val="20"/>
        </w:rPr>
        <w:t>帧和冲突数量</w:t>
      </w:r>
      <w:r>
        <w:rPr>
          <w:rFonts w:ascii="宋体" w:hAnsi="宋体"/>
          <w:color w:val="000000"/>
          <w:sz w:val="20"/>
        </w:rPr>
        <w:t>/</w:t>
      </w:r>
      <w:r>
        <w:rPr>
          <w:rFonts w:ascii="宋体" w:hAnsi="宋体"/>
          <w:color w:val="000000"/>
          <w:sz w:val="20"/>
        </w:rPr>
        <w:t>比例检查真实采样结果，避免只检查属性。</w:t>
      </w:r>
      <w:r>
        <w:rPr>
          <w:rFonts w:ascii="宋体" w:hAnsi="宋体"/>
          <w:color w:val="000000"/>
          <w:sz w:val="20"/>
        </w:rPr>
        <w:t xml:space="preserve"> </w:t>
      </w:r>
      <w:r>
        <w:rPr>
          <w:rFonts w:ascii="宋体" w:hAnsi="宋体"/>
          <w:color w:val="000000"/>
          <w:sz w:val="20"/>
        </w:rPr>
        <w:t>实际：通过：帧序列为</w:t>
      </w:r>
      <w:r>
        <w:rPr>
          <w:rFonts w:ascii="宋体" w:hAnsi="宋体"/>
          <w:color w:val="000000"/>
          <w:sz w:val="20"/>
        </w:rPr>
        <w:t>frame_000</w:t>
      </w:r>
      <w:r>
        <w:rPr>
          <w:rFonts w:ascii="宋体" w:hAnsi="宋体"/>
          <w:color w:val="000000"/>
          <w:sz w:val="20"/>
        </w:rPr>
        <w:t>、</w:t>
      </w:r>
      <w:r>
        <w:rPr>
          <w:rFonts w:ascii="宋体" w:hAnsi="宋体"/>
          <w:color w:val="000000"/>
          <w:sz w:val="20"/>
        </w:rPr>
        <w:t>003</w:t>
      </w:r>
      <w:r>
        <w:rPr>
          <w:rFonts w:ascii="宋体" w:hAnsi="宋体"/>
          <w:color w:val="000000"/>
          <w:sz w:val="20"/>
        </w:rPr>
        <w:t>、</w:t>
      </w:r>
      <w:r>
        <w:rPr>
          <w:rFonts w:ascii="宋体" w:hAnsi="宋体"/>
          <w:color w:val="000000"/>
          <w:sz w:val="20"/>
        </w:rPr>
        <w:t>006</w:t>
      </w:r>
      <w:r>
        <w:rPr>
          <w:rFonts w:ascii="宋体" w:hAnsi="宋体"/>
          <w:color w:val="000000"/>
          <w:sz w:val="20"/>
        </w:rPr>
        <w:t>、</w:t>
      </w:r>
      <w:r>
        <w:rPr>
          <w:rFonts w:ascii="宋体" w:hAnsi="宋体"/>
          <w:color w:val="000000"/>
          <w:sz w:val="20"/>
        </w:rPr>
        <w:t>009</w:t>
      </w:r>
      <w:r>
        <w:rPr>
          <w:rFonts w:ascii="宋体" w:hAnsi="宋体"/>
          <w:color w:val="000000"/>
          <w:sz w:val="20"/>
        </w:rPr>
        <w:t>。</w:t>
      </w:r>
    </w:p>
    <w:p w:rsidR="00C40130" w:rsidRDefault="003E05EF">
      <w:pPr>
        <w:keepNext/>
        <w:spacing w:after="80" w:line="264" w:lineRule="auto"/>
        <w:ind w:firstLine="420"/>
      </w:pPr>
      <w:r>
        <w:rPr>
          <w:rFonts w:ascii="宋体" w:hAnsi="宋体"/>
          <w:b/>
          <w:color w:val="000000"/>
          <w:sz w:val="22"/>
        </w:rPr>
        <w:lastRenderedPageBreak/>
        <w:t>M1-S21 RGB</w:t>
      </w:r>
      <w:r>
        <w:rPr>
          <w:rFonts w:ascii="宋体" w:hAnsi="宋体"/>
          <w:b/>
          <w:color w:val="000000"/>
          <w:sz w:val="22"/>
        </w:rPr>
        <w:t>深度与</w:t>
      </w:r>
      <w:r>
        <w:rPr>
          <w:rFonts w:ascii="宋体" w:hAnsi="宋体"/>
          <w:b/>
          <w:color w:val="000000"/>
          <w:sz w:val="22"/>
        </w:rPr>
        <w:t>GT</w:t>
      </w:r>
      <w:r>
        <w:rPr>
          <w:rFonts w:ascii="宋体" w:hAnsi="宋体"/>
          <w:b/>
          <w:color w:val="000000"/>
          <w:sz w:val="22"/>
        </w:rPr>
        <w:t>空间对齐</w:t>
      </w:r>
    </w:p>
    <w:p w:rsidR="00C40130" w:rsidRDefault="003E05EF">
      <w:pPr>
        <w:keepNext/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输入：</w:t>
      </w:r>
      <w:r>
        <w:rPr>
          <w:rFonts w:ascii="宋体" w:hAnsi="宋体"/>
          <w:color w:val="000000"/>
          <w:sz w:val="20"/>
        </w:rPr>
        <w:t>16×24</w:t>
      </w:r>
      <w:r>
        <w:rPr>
          <w:rFonts w:ascii="宋体" w:hAnsi="宋体"/>
          <w:color w:val="000000"/>
          <w:sz w:val="20"/>
        </w:rPr>
        <w:t>非均匀图，</w:t>
      </w:r>
      <w:r>
        <w:rPr>
          <w:rFonts w:ascii="宋体" w:hAnsi="宋体"/>
          <w:color w:val="000000"/>
          <w:sz w:val="20"/>
        </w:rPr>
        <w:t>patch=8</w:t>
      </w:r>
      <w:r>
        <w:rPr>
          <w:rFonts w:ascii="宋体" w:hAnsi="宋体"/>
          <w:color w:val="000000"/>
          <w:sz w:val="20"/>
        </w:rPr>
        <w:t>，</w:t>
      </w:r>
      <w:r>
        <w:rPr>
          <w:rFonts w:ascii="宋体" w:hAnsi="宋体"/>
          <w:color w:val="000000"/>
          <w:sz w:val="20"/>
        </w:rPr>
        <w:t>stride=8</w:t>
      </w:r>
      <w:r>
        <w:rPr>
          <w:rFonts w:ascii="宋体" w:hAnsi="宋体"/>
          <w:color w:val="000000"/>
          <w:sz w:val="20"/>
        </w:rPr>
        <w:t>，</w:t>
      </w:r>
      <w:r>
        <w:rPr>
          <w:rFonts w:ascii="宋体" w:hAnsi="宋体"/>
          <w:color w:val="000000"/>
          <w:sz w:val="20"/>
        </w:rPr>
        <w:t>img_size=8</w:t>
      </w:r>
      <w:r>
        <w:rPr>
          <w:rFonts w:ascii="宋体" w:hAnsi="宋体"/>
          <w:color w:val="000000"/>
          <w:sz w:val="20"/>
        </w:rPr>
        <w:t>，</w:t>
      </w:r>
      <w:r>
        <w:rPr>
          <w:rFonts w:ascii="宋体" w:hAnsi="宋体"/>
          <w:color w:val="000000"/>
          <w:sz w:val="20"/>
        </w:rPr>
        <w:t>log</w:t>
      </w:r>
      <w:r>
        <w:rPr>
          <w:rFonts w:ascii="宋体" w:hAnsi="宋体"/>
          <w:color w:val="000000"/>
          <w:sz w:val="20"/>
        </w:rPr>
        <w:t>深度。预期：</w:t>
      </w:r>
      <w:r>
        <w:rPr>
          <w:rFonts w:ascii="宋体" w:hAnsi="宋体"/>
          <w:color w:val="000000"/>
          <w:sz w:val="20"/>
        </w:rPr>
        <w:t>2</w:t>
      </w:r>
      <w:r>
        <w:rPr>
          <w:rFonts w:ascii="宋体" w:hAnsi="宋体"/>
          <w:color w:val="000000"/>
          <w:sz w:val="20"/>
        </w:rPr>
        <w:t>个</w:t>
      </w:r>
      <w:r>
        <w:rPr>
          <w:rFonts w:ascii="宋体" w:hAnsi="宋体"/>
          <w:color w:val="000000"/>
          <w:sz w:val="20"/>
        </w:rPr>
        <w:t>patch</w:t>
      </w:r>
      <w:r>
        <w:rPr>
          <w:rFonts w:ascii="宋体" w:hAnsi="宋体"/>
          <w:color w:val="000000"/>
          <w:sz w:val="20"/>
        </w:rPr>
        <w:t>；三路张量与独立裁剪结果一致；</w:t>
      </w:r>
      <w:r>
        <w:rPr>
          <w:rFonts w:ascii="宋体" w:hAnsi="宋体"/>
          <w:color w:val="000000"/>
          <w:sz w:val="20"/>
        </w:rPr>
        <w:t>GT</w:t>
      </w:r>
      <w:r>
        <w:rPr>
          <w:rFonts w:ascii="宋体" w:hAnsi="宋体"/>
          <w:color w:val="000000"/>
          <w:sz w:val="20"/>
        </w:rPr>
        <w:t>仅含</w:t>
      </w:r>
      <w:r>
        <w:rPr>
          <w:rFonts w:ascii="宋体" w:hAnsi="宋体"/>
          <w:color w:val="000000"/>
          <w:sz w:val="20"/>
        </w:rPr>
        <w:t>0/1</w:t>
      </w:r>
      <w:r>
        <w:rPr>
          <w:rFonts w:ascii="宋体" w:hAnsi="宋体"/>
          <w:color w:val="000000"/>
          <w:sz w:val="20"/>
        </w:rPr>
        <w:t>。</w:t>
      </w:r>
    </w:p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依据：以非均匀图案构造可独立计算的空间参照，逐像素比较三路输出。</w:t>
      </w:r>
      <w:r>
        <w:rPr>
          <w:rFonts w:ascii="宋体" w:hAnsi="宋体"/>
          <w:color w:val="000000"/>
          <w:sz w:val="20"/>
        </w:rPr>
        <w:t xml:space="preserve"> </w:t>
      </w:r>
      <w:r>
        <w:rPr>
          <w:rFonts w:ascii="宋体" w:hAnsi="宋体"/>
          <w:color w:val="000000"/>
          <w:sz w:val="20"/>
        </w:rPr>
        <w:t>实际：通过：</w:t>
      </w:r>
      <w:r>
        <w:rPr>
          <w:rFonts w:ascii="宋体" w:hAnsi="宋体"/>
          <w:color w:val="000000"/>
          <w:sz w:val="20"/>
        </w:rPr>
        <w:t>2</w:t>
      </w:r>
      <w:r>
        <w:rPr>
          <w:rFonts w:ascii="宋体" w:hAnsi="宋体"/>
          <w:color w:val="000000"/>
          <w:sz w:val="20"/>
        </w:rPr>
        <w:t>个</w:t>
      </w:r>
      <w:r>
        <w:rPr>
          <w:rFonts w:ascii="宋体" w:hAnsi="宋体"/>
          <w:color w:val="000000"/>
          <w:sz w:val="20"/>
        </w:rPr>
        <w:t>patch</w:t>
      </w:r>
      <w:r>
        <w:rPr>
          <w:rFonts w:ascii="宋体" w:hAnsi="宋体"/>
          <w:color w:val="000000"/>
          <w:sz w:val="20"/>
        </w:rPr>
        <w:t>；三路张量与独立裁剪结果一致；</w:t>
      </w:r>
      <w:r>
        <w:rPr>
          <w:rFonts w:ascii="宋体" w:hAnsi="宋体"/>
          <w:color w:val="000000"/>
          <w:sz w:val="20"/>
        </w:rPr>
        <w:t>GT</w:t>
      </w:r>
      <w:r>
        <w:rPr>
          <w:rFonts w:ascii="宋体" w:hAnsi="宋体"/>
          <w:color w:val="000000"/>
          <w:sz w:val="20"/>
        </w:rPr>
        <w:t>仅含</w:t>
      </w:r>
      <w:r>
        <w:rPr>
          <w:rFonts w:ascii="宋体" w:hAnsi="宋体"/>
          <w:color w:val="000000"/>
          <w:sz w:val="20"/>
        </w:rPr>
        <w:t>0/1</w:t>
      </w:r>
      <w:r>
        <w:rPr>
          <w:rFonts w:ascii="宋体" w:hAnsi="宋体"/>
          <w:color w:val="000000"/>
          <w:sz w:val="20"/>
        </w:rPr>
        <w:t>。</w:t>
      </w:r>
    </w:p>
    <w:p w:rsidR="00C40130" w:rsidRDefault="003E05EF">
      <w:pPr>
        <w:keepNext/>
        <w:spacing w:after="80" w:line="264" w:lineRule="auto"/>
        <w:ind w:firstLine="420"/>
      </w:pPr>
      <w:r>
        <w:rPr>
          <w:rFonts w:ascii="宋体" w:hAnsi="宋体"/>
          <w:b/>
          <w:color w:val="000000"/>
          <w:sz w:val="22"/>
        </w:rPr>
        <w:t xml:space="preserve">M1-S37 </w:t>
      </w:r>
      <w:r>
        <w:rPr>
          <w:rFonts w:ascii="宋体" w:hAnsi="宋体"/>
          <w:b/>
          <w:color w:val="000000"/>
          <w:sz w:val="22"/>
        </w:rPr>
        <w:t>多尺度</w:t>
      </w:r>
      <w:r>
        <w:rPr>
          <w:rFonts w:ascii="宋体" w:hAnsi="宋体"/>
          <w:b/>
          <w:color w:val="000000"/>
          <w:sz w:val="22"/>
        </w:rPr>
        <w:t>MSE</w:t>
      </w:r>
      <w:r>
        <w:rPr>
          <w:rFonts w:ascii="宋体" w:hAnsi="宋体"/>
          <w:b/>
          <w:color w:val="000000"/>
          <w:sz w:val="22"/>
        </w:rPr>
        <w:t>数值与梯度</w:t>
      </w:r>
    </w:p>
    <w:p w:rsidR="00C40130" w:rsidRDefault="003E05EF">
      <w:pPr>
        <w:keepNext/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输入：学生</w:t>
      </w:r>
      <w:r>
        <w:rPr>
          <w:rFonts w:ascii="宋体" w:hAnsi="宋体"/>
          <w:color w:val="000000"/>
          <w:sz w:val="20"/>
        </w:rPr>
        <w:t>[1,3]</w:t>
      </w:r>
      <w:r>
        <w:rPr>
          <w:rFonts w:ascii="宋体" w:hAnsi="宋体"/>
          <w:color w:val="000000"/>
          <w:sz w:val="20"/>
        </w:rPr>
        <w:t>和</w:t>
      </w:r>
      <w:r>
        <w:rPr>
          <w:rFonts w:ascii="宋体" w:hAnsi="宋体"/>
          <w:color w:val="000000"/>
          <w:sz w:val="20"/>
        </w:rPr>
        <w:t>[2]</w:t>
      </w:r>
      <w:r>
        <w:rPr>
          <w:rFonts w:ascii="宋体" w:hAnsi="宋体"/>
          <w:color w:val="000000"/>
          <w:sz w:val="20"/>
        </w:rPr>
        <w:t>，教师均</w:t>
      </w:r>
      <w:r>
        <w:rPr>
          <w:rFonts w:ascii="宋体" w:hAnsi="宋体"/>
          <w:color w:val="000000"/>
          <w:sz w:val="20"/>
        </w:rPr>
        <w:t>0</w:t>
      </w:r>
      <w:r>
        <w:rPr>
          <w:rFonts w:ascii="宋体" w:hAnsi="宋体"/>
          <w:color w:val="000000"/>
          <w:sz w:val="20"/>
        </w:rPr>
        <w:t>。预期：损失</w:t>
      </w:r>
      <w:r>
        <w:rPr>
          <w:rFonts w:ascii="宋体" w:hAnsi="宋体"/>
          <w:color w:val="000000"/>
          <w:sz w:val="20"/>
        </w:rPr>
        <w:t>9</w:t>
      </w:r>
      <w:r>
        <w:rPr>
          <w:rFonts w:ascii="宋体" w:hAnsi="宋体"/>
          <w:color w:val="000000"/>
          <w:sz w:val="20"/>
        </w:rPr>
        <w:t>；梯度分别</w:t>
      </w:r>
      <w:r>
        <w:rPr>
          <w:rFonts w:ascii="宋体" w:hAnsi="宋体"/>
          <w:color w:val="000000"/>
          <w:sz w:val="20"/>
        </w:rPr>
        <w:t>[1,3]</w:t>
      </w:r>
      <w:r>
        <w:rPr>
          <w:rFonts w:ascii="宋体" w:hAnsi="宋体"/>
          <w:color w:val="000000"/>
          <w:sz w:val="20"/>
        </w:rPr>
        <w:t>和</w:t>
      </w:r>
      <w:r>
        <w:rPr>
          <w:rFonts w:ascii="宋体" w:hAnsi="宋体"/>
          <w:color w:val="000000"/>
          <w:sz w:val="20"/>
        </w:rPr>
        <w:t>[4]</w:t>
      </w:r>
      <w:r>
        <w:rPr>
          <w:rFonts w:ascii="宋体" w:hAnsi="宋体"/>
          <w:color w:val="000000"/>
          <w:sz w:val="20"/>
        </w:rPr>
        <w:t>。</w:t>
      </w:r>
    </w:p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依据：按</w:t>
      </w:r>
      <w:r>
        <w:rPr>
          <w:rFonts w:ascii="宋体" w:hAnsi="宋体"/>
          <w:color w:val="000000"/>
          <w:sz w:val="20"/>
        </w:rPr>
        <w:t>(1²+3²)/2+2²=9</w:t>
      </w:r>
      <w:r>
        <w:rPr>
          <w:rFonts w:ascii="宋体" w:hAnsi="宋体"/>
          <w:color w:val="000000"/>
          <w:sz w:val="20"/>
        </w:rPr>
        <w:t>独立推导损失和导数。</w:t>
      </w:r>
      <w:r>
        <w:rPr>
          <w:rFonts w:ascii="宋体" w:hAnsi="宋体"/>
          <w:color w:val="000000"/>
          <w:sz w:val="20"/>
        </w:rPr>
        <w:t xml:space="preserve"> </w:t>
      </w:r>
      <w:r>
        <w:rPr>
          <w:rFonts w:ascii="宋体" w:hAnsi="宋体"/>
          <w:color w:val="000000"/>
          <w:sz w:val="20"/>
        </w:rPr>
        <w:t>实际：通过：损失</w:t>
      </w:r>
      <w:r>
        <w:rPr>
          <w:rFonts w:ascii="宋体" w:hAnsi="宋体"/>
          <w:color w:val="000000"/>
          <w:sz w:val="20"/>
        </w:rPr>
        <w:t>9</w:t>
      </w:r>
      <w:r>
        <w:rPr>
          <w:rFonts w:ascii="宋体" w:hAnsi="宋体"/>
          <w:color w:val="000000"/>
          <w:sz w:val="20"/>
        </w:rPr>
        <w:t>；梯度分别</w:t>
      </w:r>
      <w:r>
        <w:rPr>
          <w:rFonts w:ascii="宋体" w:hAnsi="宋体"/>
          <w:color w:val="000000"/>
          <w:sz w:val="20"/>
        </w:rPr>
        <w:t>[1,3]</w:t>
      </w:r>
      <w:r>
        <w:rPr>
          <w:rFonts w:ascii="宋体" w:hAnsi="宋体"/>
          <w:color w:val="000000"/>
          <w:sz w:val="20"/>
        </w:rPr>
        <w:t>和</w:t>
      </w:r>
      <w:r>
        <w:rPr>
          <w:rFonts w:ascii="宋体" w:hAnsi="宋体"/>
          <w:color w:val="000000"/>
          <w:sz w:val="20"/>
        </w:rPr>
        <w:t>[4]</w:t>
      </w:r>
      <w:r>
        <w:rPr>
          <w:rFonts w:ascii="宋体" w:hAnsi="宋体"/>
          <w:color w:val="000000"/>
          <w:sz w:val="20"/>
        </w:rPr>
        <w:t>。</w:t>
      </w:r>
    </w:p>
    <w:p w:rsidR="00C40130" w:rsidRDefault="003E05EF">
      <w:pPr>
        <w:keepNext/>
        <w:spacing w:after="80" w:line="264" w:lineRule="auto"/>
        <w:ind w:firstLine="420"/>
      </w:pPr>
      <w:r>
        <w:rPr>
          <w:rFonts w:ascii="宋体" w:hAnsi="宋体"/>
          <w:b/>
          <w:color w:val="000000"/>
          <w:sz w:val="22"/>
        </w:rPr>
        <w:t xml:space="preserve">M1-S18 </w:t>
      </w:r>
      <w:r>
        <w:rPr>
          <w:rFonts w:ascii="宋体" w:hAnsi="宋体"/>
          <w:b/>
          <w:color w:val="000000"/>
          <w:sz w:val="22"/>
        </w:rPr>
        <w:t>扫描后深度文件丢失</w:t>
      </w:r>
    </w:p>
    <w:p w:rsidR="00C40130" w:rsidRDefault="003E05EF">
      <w:pPr>
        <w:keepNext/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输入：删除</w:t>
      </w:r>
      <w:r>
        <w:rPr>
          <w:rFonts w:ascii="宋体" w:hAnsi="宋体"/>
          <w:color w:val="000000"/>
          <w:sz w:val="20"/>
        </w:rPr>
        <w:t>samples[0]</w:t>
      </w:r>
      <w:r>
        <w:rPr>
          <w:rFonts w:ascii="宋体" w:hAnsi="宋体"/>
          <w:color w:val="000000"/>
          <w:sz w:val="20"/>
        </w:rPr>
        <w:t>对应的</w:t>
      </w:r>
      <w:r>
        <w:rPr>
          <w:rFonts w:ascii="宋体" w:hAnsi="宋体"/>
          <w:color w:val="000000"/>
          <w:sz w:val="20"/>
        </w:rPr>
        <w:t>depth_path</w:t>
      </w:r>
      <w:r>
        <w:rPr>
          <w:rFonts w:ascii="宋体" w:hAnsi="宋体"/>
          <w:color w:val="000000"/>
          <w:sz w:val="20"/>
        </w:rPr>
        <w:t>。预期：读取抛</w:t>
      </w:r>
      <w:r>
        <w:rPr>
          <w:rFonts w:ascii="宋体" w:hAnsi="宋体"/>
          <w:color w:val="000000"/>
          <w:sz w:val="20"/>
        </w:rPr>
        <w:t>FileNotFoundError</w:t>
      </w:r>
      <w:r>
        <w:rPr>
          <w:rFonts w:ascii="宋体" w:hAnsi="宋体"/>
          <w:color w:val="000000"/>
          <w:sz w:val="20"/>
        </w:rPr>
        <w:t>，消息包含失败路径。</w:t>
      </w:r>
    </w:p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依据：在扫描后删除文件，检验文件生命周期中的读取异常接口。</w:t>
      </w:r>
      <w:r>
        <w:rPr>
          <w:rFonts w:ascii="宋体" w:hAnsi="宋体"/>
          <w:color w:val="000000"/>
          <w:sz w:val="20"/>
        </w:rPr>
        <w:t xml:space="preserve"> </w:t>
      </w:r>
      <w:r>
        <w:rPr>
          <w:rFonts w:ascii="宋体" w:hAnsi="宋体"/>
          <w:color w:val="000000"/>
          <w:sz w:val="20"/>
        </w:rPr>
        <w:t>实际：</w:t>
      </w:r>
      <w:r>
        <w:rPr>
          <w:rFonts w:ascii="宋体" w:hAnsi="宋体"/>
          <w:color w:val="000000"/>
          <w:sz w:val="20"/>
        </w:rPr>
        <w:t>AttributeError</w:t>
      </w:r>
      <w:r>
        <w:rPr>
          <w:rFonts w:ascii="宋体" w:hAnsi="宋体"/>
          <w:color w:val="000000"/>
          <w:sz w:val="20"/>
        </w:rPr>
        <w:t>：</w:t>
      </w:r>
      <w:r>
        <w:rPr>
          <w:rFonts w:ascii="宋体" w:hAnsi="宋体"/>
          <w:color w:val="000000"/>
          <w:sz w:val="20"/>
        </w:rPr>
        <w:t>'NoneType' object has no attribute 'astype'</w:t>
      </w:r>
      <w:r>
        <w:rPr>
          <w:rFonts w:ascii="宋体" w:hAnsi="宋体"/>
          <w:color w:val="000000"/>
          <w:sz w:val="20"/>
        </w:rPr>
        <w:t>；路径断言未执行到。</w:t>
      </w:r>
    </w:p>
    <w:p w:rsidR="00C40130" w:rsidRDefault="003E05EF">
      <w:pPr>
        <w:keepNext/>
        <w:spacing w:after="80" w:line="264" w:lineRule="auto"/>
        <w:ind w:firstLine="420"/>
      </w:pPr>
      <w:r>
        <w:rPr>
          <w:rFonts w:ascii="宋体" w:hAnsi="宋体"/>
          <w:b/>
          <w:color w:val="000000"/>
          <w:sz w:val="22"/>
        </w:rPr>
        <w:t xml:space="preserve">M1-S43 </w:t>
      </w:r>
      <w:r>
        <w:rPr>
          <w:rFonts w:ascii="宋体" w:hAnsi="宋体"/>
          <w:b/>
          <w:color w:val="000000"/>
          <w:sz w:val="22"/>
        </w:rPr>
        <w:t>可控时钟短时延精度</w:t>
      </w:r>
    </w:p>
    <w:p w:rsidR="00C40130" w:rsidRDefault="003E05EF">
      <w:pPr>
        <w:keepNext/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输入：</w:t>
      </w:r>
      <w:r>
        <w:rPr>
          <w:rFonts w:ascii="宋体" w:hAnsi="宋体"/>
          <w:color w:val="000000"/>
          <w:sz w:val="20"/>
        </w:rPr>
        <w:t>time.time</w:t>
      </w:r>
      <w:r>
        <w:rPr>
          <w:rFonts w:ascii="宋体" w:hAnsi="宋体"/>
          <w:color w:val="000000"/>
          <w:sz w:val="20"/>
        </w:rPr>
        <w:t>固定</w:t>
      </w:r>
      <w:r>
        <w:rPr>
          <w:rFonts w:ascii="宋体" w:hAnsi="宋体"/>
          <w:color w:val="000000"/>
          <w:sz w:val="20"/>
        </w:rPr>
        <w:t>100</w:t>
      </w:r>
      <w:r>
        <w:rPr>
          <w:rFonts w:ascii="宋体" w:hAnsi="宋体"/>
          <w:color w:val="000000"/>
          <w:sz w:val="20"/>
        </w:rPr>
        <w:t>；</w:t>
      </w:r>
      <w:r>
        <w:rPr>
          <w:rFonts w:ascii="宋体" w:hAnsi="宋体"/>
          <w:color w:val="000000"/>
          <w:sz w:val="20"/>
        </w:rPr>
        <w:t>perf_counter=10</w:t>
      </w:r>
      <w:r>
        <w:rPr>
          <w:rFonts w:ascii="宋体" w:hAnsi="宋体"/>
          <w:color w:val="000000"/>
          <w:sz w:val="20"/>
        </w:rPr>
        <w:t>、</w:t>
      </w:r>
      <w:r>
        <w:rPr>
          <w:rFonts w:ascii="宋体" w:hAnsi="宋体"/>
          <w:color w:val="000000"/>
          <w:sz w:val="20"/>
        </w:rPr>
        <w:t>10.002</w:t>
      </w:r>
      <w:r>
        <w:rPr>
          <w:rFonts w:ascii="宋体" w:hAnsi="宋体"/>
          <w:color w:val="000000"/>
          <w:sz w:val="20"/>
        </w:rPr>
        <w:t>；预热</w:t>
      </w:r>
      <w:r>
        <w:rPr>
          <w:rFonts w:ascii="宋体" w:hAnsi="宋体"/>
          <w:color w:val="000000"/>
          <w:sz w:val="20"/>
        </w:rPr>
        <w:t>2</w:t>
      </w:r>
      <w:r>
        <w:rPr>
          <w:rFonts w:ascii="宋体" w:hAnsi="宋体"/>
          <w:color w:val="000000"/>
          <w:sz w:val="20"/>
        </w:rPr>
        <w:t>，测量</w:t>
      </w:r>
      <w:r>
        <w:rPr>
          <w:rFonts w:ascii="宋体" w:hAnsi="宋体"/>
          <w:color w:val="000000"/>
          <w:sz w:val="20"/>
        </w:rPr>
        <w:t>4</w:t>
      </w:r>
      <w:r>
        <w:rPr>
          <w:rFonts w:ascii="宋体" w:hAnsi="宋体"/>
          <w:color w:val="000000"/>
          <w:sz w:val="20"/>
        </w:rPr>
        <w:t>。预期：时延约</w:t>
      </w:r>
      <w:r>
        <w:rPr>
          <w:rFonts w:ascii="宋体" w:hAnsi="宋体"/>
          <w:color w:val="000000"/>
          <w:sz w:val="20"/>
        </w:rPr>
        <w:t>0.5</w:t>
      </w:r>
      <w:r>
        <w:rPr>
          <w:rFonts w:ascii="宋体" w:hAnsi="宋体"/>
          <w:color w:val="000000"/>
          <w:sz w:val="20"/>
        </w:rPr>
        <w:t>毫秒；模型调用共</w:t>
      </w:r>
      <w:r>
        <w:rPr>
          <w:rFonts w:ascii="宋体" w:hAnsi="宋体"/>
          <w:color w:val="000000"/>
          <w:sz w:val="20"/>
        </w:rPr>
        <w:t>6</w:t>
      </w:r>
      <w:r>
        <w:rPr>
          <w:rFonts w:ascii="宋体" w:hAnsi="宋体"/>
          <w:color w:val="000000"/>
          <w:sz w:val="20"/>
        </w:rPr>
        <w:t>次。</w:t>
      </w:r>
    </w:p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依据：替换时钟控制时间差，排除系统负载和计时分辨率的偶然性。</w:t>
      </w:r>
      <w:r>
        <w:rPr>
          <w:rFonts w:ascii="宋体" w:hAnsi="宋体"/>
          <w:color w:val="000000"/>
          <w:sz w:val="20"/>
        </w:rPr>
        <w:t xml:space="preserve"> </w:t>
      </w:r>
      <w:r>
        <w:rPr>
          <w:rFonts w:ascii="宋体" w:hAnsi="宋体"/>
          <w:color w:val="000000"/>
          <w:sz w:val="20"/>
        </w:rPr>
        <w:t>实际：实际</w:t>
      </w:r>
      <w:r>
        <w:rPr>
          <w:rFonts w:ascii="宋体" w:hAnsi="宋体"/>
          <w:color w:val="000000"/>
          <w:sz w:val="20"/>
        </w:rPr>
        <w:t>0.0</w:t>
      </w:r>
      <w:r>
        <w:rPr>
          <w:rFonts w:ascii="宋体" w:hAnsi="宋体"/>
          <w:color w:val="000000"/>
          <w:sz w:val="20"/>
        </w:rPr>
        <w:t>毫秒，约</w:t>
      </w:r>
      <w:r>
        <w:rPr>
          <w:rFonts w:ascii="宋体" w:hAnsi="宋体"/>
          <w:color w:val="000000"/>
          <w:sz w:val="20"/>
        </w:rPr>
        <w:t>0.5</w:t>
      </w:r>
      <w:r>
        <w:rPr>
          <w:rFonts w:ascii="宋体" w:hAnsi="宋体"/>
          <w:color w:val="000000"/>
          <w:sz w:val="20"/>
        </w:rPr>
        <w:t>断言失败；后续调用次数断言未执行到。</w:t>
      </w:r>
    </w:p>
    <w:p w:rsidR="00C40130" w:rsidRDefault="003E05EF">
      <w:pPr>
        <w:keepNext/>
        <w:spacing w:after="80" w:line="264" w:lineRule="auto"/>
        <w:ind w:firstLine="420"/>
      </w:pPr>
      <w:r>
        <w:rPr>
          <w:rFonts w:ascii="宋体" w:hAnsi="宋体"/>
          <w:b/>
          <w:color w:val="000000"/>
          <w:sz w:val="22"/>
        </w:rPr>
        <w:t xml:space="preserve">M1-S44 </w:t>
      </w:r>
      <w:r>
        <w:rPr>
          <w:rFonts w:ascii="宋体" w:hAnsi="宋体"/>
          <w:b/>
          <w:color w:val="000000"/>
          <w:sz w:val="22"/>
        </w:rPr>
        <w:t>测量次数为零</w:t>
      </w:r>
    </w:p>
    <w:p w:rsidR="00C40130" w:rsidRDefault="003E05EF">
      <w:pPr>
        <w:keepNext/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输入：</w:t>
      </w:r>
      <w:r>
        <w:rPr>
          <w:rFonts w:ascii="宋体" w:hAnsi="宋体"/>
          <w:color w:val="000000"/>
          <w:sz w:val="20"/>
        </w:rPr>
        <w:t>Identity</w:t>
      </w:r>
      <w:r>
        <w:rPr>
          <w:rFonts w:ascii="宋体" w:hAnsi="宋体"/>
          <w:color w:val="000000"/>
          <w:sz w:val="20"/>
        </w:rPr>
        <w:t>模型，输入</w:t>
      </w:r>
      <w:r>
        <w:rPr>
          <w:rFonts w:ascii="宋体" w:hAnsi="宋体"/>
          <w:color w:val="000000"/>
          <w:sz w:val="20"/>
        </w:rPr>
        <w:t>ones(1)</w:t>
      </w:r>
      <w:r>
        <w:rPr>
          <w:rFonts w:ascii="宋体" w:hAnsi="宋体"/>
          <w:color w:val="000000"/>
          <w:sz w:val="20"/>
        </w:rPr>
        <w:t>元组，</w:t>
      </w:r>
      <w:r>
        <w:rPr>
          <w:rFonts w:ascii="宋体" w:hAnsi="宋体"/>
          <w:color w:val="000000"/>
          <w:sz w:val="20"/>
        </w:rPr>
        <w:t>n_run=0</w:t>
      </w:r>
      <w:r>
        <w:rPr>
          <w:rFonts w:ascii="宋体" w:hAnsi="宋体"/>
          <w:color w:val="000000"/>
          <w:sz w:val="20"/>
        </w:rPr>
        <w:t>。预期：</w:t>
      </w:r>
      <w:r>
        <w:rPr>
          <w:rFonts w:ascii="宋体" w:hAnsi="宋体"/>
          <w:color w:val="000000"/>
          <w:sz w:val="20"/>
        </w:rPr>
        <w:t>ValueError</w:t>
      </w:r>
      <w:r>
        <w:rPr>
          <w:rFonts w:ascii="宋体" w:hAnsi="宋体"/>
          <w:color w:val="000000"/>
          <w:sz w:val="20"/>
        </w:rPr>
        <w:t>且消息含</w:t>
      </w:r>
      <w:r>
        <w:rPr>
          <w:rFonts w:ascii="宋体" w:hAnsi="宋体"/>
          <w:color w:val="000000"/>
          <w:sz w:val="20"/>
        </w:rPr>
        <w:t>n_run</w:t>
      </w:r>
      <w:r>
        <w:rPr>
          <w:rFonts w:ascii="宋体" w:hAnsi="宋体"/>
          <w:color w:val="000000"/>
          <w:sz w:val="20"/>
        </w:rPr>
        <w:t>。</w:t>
      </w:r>
    </w:p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依据：以</w:t>
      </w:r>
      <w:r>
        <w:rPr>
          <w:rFonts w:ascii="宋体" w:hAnsi="宋体"/>
          <w:color w:val="000000"/>
          <w:sz w:val="20"/>
        </w:rPr>
        <w:t>0</w:t>
      </w:r>
      <w:r>
        <w:rPr>
          <w:rFonts w:ascii="宋体" w:hAnsi="宋体"/>
          <w:color w:val="000000"/>
          <w:sz w:val="20"/>
        </w:rPr>
        <w:t>检验测量次数下边界，要求明确参数异常。</w:t>
      </w:r>
      <w:r>
        <w:rPr>
          <w:rFonts w:ascii="宋体" w:hAnsi="宋体"/>
          <w:color w:val="000000"/>
          <w:sz w:val="20"/>
        </w:rPr>
        <w:t xml:space="preserve"> </w:t>
      </w:r>
      <w:r>
        <w:rPr>
          <w:rFonts w:ascii="宋体" w:hAnsi="宋体"/>
          <w:color w:val="000000"/>
          <w:sz w:val="20"/>
        </w:rPr>
        <w:t>实际：</w:t>
      </w:r>
      <w:r>
        <w:rPr>
          <w:rFonts w:ascii="宋体" w:hAnsi="宋体"/>
          <w:color w:val="000000"/>
          <w:sz w:val="20"/>
        </w:rPr>
        <w:t>ZeroDivisionError</w:t>
      </w:r>
      <w:r>
        <w:rPr>
          <w:rFonts w:ascii="宋体" w:hAnsi="宋体"/>
          <w:color w:val="000000"/>
          <w:sz w:val="20"/>
        </w:rPr>
        <w:t>：</w:t>
      </w:r>
      <w:r>
        <w:rPr>
          <w:rFonts w:ascii="宋体" w:hAnsi="宋体"/>
          <w:color w:val="000000"/>
          <w:sz w:val="20"/>
        </w:rPr>
        <w:t>float division by zero</w:t>
      </w:r>
      <w:r>
        <w:rPr>
          <w:rFonts w:ascii="宋体" w:hAnsi="宋体"/>
          <w:color w:val="000000"/>
          <w:sz w:val="20"/>
        </w:rPr>
        <w:t>。</w:t>
      </w:r>
    </w:p>
    <w:p w:rsidR="00C40130" w:rsidRDefault="003E05EF">
      <w:pPr>
        <w:pStyle w:val="2"/>
        <w:spacing w:before="240" w:after="140"/>
      </w:pPr>
      <w:bookmarkStart w:id="8" w:name="_Toc240400695"/>
      <w:r>
        <w:rPr>
          <w:rFonts w:ascii="黑体" w:hAnsi="黑体"/>
          <w:color w:val="000000"/>
          <w:sz w:val="24"/>
        </w:rPr>
        <w:t xml:space="preserve">3.3 </w:t>
      </w:r>
      <w:r>
        <w:rPr>
          <w:rFonts w:ascii="黑体" w:hAnsi="黑体"/>
          <w:color w:val="000000"/>
          <w:sz w:val="24"/>
        </w:rPr>
        <w:t>用例分布</w:t>
      </w:r>
      <w:bookmarkEnd w:id="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814"/>
        <w:gridCol w:w="4762"/>
        <w:gridCol w:w="1077"/>
      </w:tblGrid>
      <w:tr w:rsidR="00C40130">
        <w:trPr>
          <w:cantSplit/>
          <w:tblHeader/>
          <w:jc w:val="center"/>
        </w:trPr>
        <w:tc>
          <w:tcPr>
            <w:tcW w:w="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序号</w:t>
            </w:r>
          </w:p>
        </w:tc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被测模块</w:t>
            </w:r>
          </w:p>
        </w:tc>
        <w:tc>
          <w:tcPr>
            <w:tcW w:w="4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需求简述</w:t>
            </w:r>
          </w:p>
        </w:tc>
        <w:tc>
          <w:tcPr>
            <w:tcW w:w="1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用例数</w:t>
            </w:r>
          </w:p>
        </w:tc>
      </w:tr>
      <w:tr w:rsidR="00C40130">
        <w:trPr>
          <w:cantSplit/>
          <w:jc w:val="center"/>
        </w:trPr>
        <w:tc>
          <w:tcPr>
            <w:tcW w:w="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</w:t>
            </w:r>
          </w:p>
        </w:tc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数据集</w:t>
            </w:r>
          </w:p>
        </w:tc>
        <w:tc>
          <w:tcPr>
            <w:tcW w:w="4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配置、采样、读取、裁剪与异常</w:t>
            </w:r>
          </w:p>
        </w:tc>
        <w:tc>
          <w:tcPr>
            <w:tcW w:w="1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24</w:t>
            </w:r>
          </w:p>
        </w:tc>
      </w:tr>
      <w:tr w:rsidR="00C40130">
        <w:trPr>
          <w:cantSplit/>
          <w:jc w:val="center"/>
        </w:trPr>
        <w:tc>
          <w:tcPr>
            <w:tcW w:w="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2</w:t>
            </w:r>
          </w:p>
        </w:tc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损失函数</w:t>
            </w:r>
          </w:p>
        </w:tc>
        <w:tc>
          <w:tcPr>
            <w:tcW w:w="4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蒸馏、相似度、数值与梯度</w:t>
            </w:r>
          </w:p>
        </w:tc>
        <w:tc>
          <w:tcPr>
            <w:tcW w:w="1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12</w:t>
            </w:r>
          </w:p>
        </w:tc>
      </w:tr>
      <w:tr w:rsidR="00C40130">
        <w:trPr>
          <w:cantSplit/>
          <w:jc w:val="center"/>
        </w:trPr>
        <w:tc>
          <w:tcPr>
            <w:tcW w:w="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3</w:t>
            </w:r>
          </w:p>
        </w:tc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工程指标</w:t>
            </w:r>
          </w:p>
        </w:tc>
        <w:tc>
          <w:tcPr>
            <w:tcW w:w="4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参数量、时延、误报率</w:t>
            </w:r>
          </w:p>
        </w:tc>
        <w:tc>
          <w:tcPr>
            <w:tcW w:w="1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11</w:t>
            </w:r>
          </w:p>
        </w:tc>
      </w:tr>
      <w:tr w:rsidR="00C40130">
        <w:trPr>
          <w:cantSplit/>
          <w:jc w:val="center"/>
        </w:trPr>
        <w:tc>
          <w:tcPr>
            <w:tcW w:w="6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4</w:t>
            </w:r>
          </w:p>
        </w:tc>
        <w:tc>
          <w:tcPr>
            <w:tcW w:w="18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集成链路</w:t>
            </w:r>
          </w:p>
        </w:tc>
        <w:tc>
          <w:tcPr>
            <w:tcW w:w="47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文件数据组批到反向传播</w:t>
            </w:r>
          </w:p>
        </w:tc>
        <w:tc>
          <w:tcPr>
            <w:tcW w:w="1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</w:t>
            </w:r>
          </w:p>
        </w:tc>
      </w:tr>
    </w:tbl>
    <w:p w:rsidR="00C40130" w:rsidRDefault="003E05EF">
      <w:pPr>
        <w:pStyle w:val="1"/>
        <w:spacing w:before="240" w:after="140"/>
      </w:pPr>
      <w:bookmarkStart w:id="9" w:name="_Toc240400696"/>
      <w:r>
        <w:rPr>
          <w:rFonts w:ascii="黑体" w:eastAsia="黑体" w:hAnsi="黑体"/>
          <w:color w:val="000000"/>
          <w:sz w:val="28"/>
        </w:rPr>
        <w:lastRenderedPageBreak/>
        <w:t xml:space="preserve">4 </w:t>
      </w:r>
      <w:r>
        <w:rPr>
          <w:rFonts w:ascii="黑体" w:eastAsia="黑体" w:hAnsi="黑体"/>
          <w:color w:val="000000"/>
          <w:sz w:val="28"/>
        </w:rPr>
        <w:t>自动化测试实现</w:t>
      </w:r>
      <w:bookmarkEnd w:id="9"/>
    </w:p>
    <w:p w:rsidR="00C40130" w:rsidRDefault="003E05EF">
      <w:pPr>
        <w:pStyle w:val="2"/>
        <w:spacing w:before="240" w:after="140"/>
      </w:pPr>
      <w:bookmarkStart w:id="10" w:name="_Toc240400697"/>
      <w:r>
        <w:rPr>
          <w:rFonts w:ascii="黑体" w:hAnsi="黑体"/>
          <w:color w:val="000000"/>
          <w:sz w:val="24"/>
        </w:rPr>
        <w:t xml:space="preserve">4.1 </w:t>
      </w:r>
      <w:r>
        <w:rPr>
          <w:rFonts w:ascii="黑体" w:hAnsi="黑体"/>
          <w:color w:val="000000"/>
          <w:sz w:val="24"/>
        </w:rPr>
        <w:t>测试框架与架构</w:t>
      </w:r>
      <w:bookmarkEnd w:id="10"/>
    </w:p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22"/>
        </w:rPr>
        <w:t>pytest</w:t>
      </w:r>
      <w:r>
        <w:rPr>
          <w:rFonts w:ascii="宋体" w:hAnsi="宋体"/>
          <w:color w:val="000000"/>
          <w:sz w:val="22"/>
        </w:rPr>
        <w:t>从仓库根目录运行。</w:t>
      </w:r>
      <w:r>
        <w:rPr>
          <w:rFonts w:ascii="宋体" w:hAnsi="宋体"/>
          <w:color w:val="000000"/>
          <w:sz w:val="22"/>
        </w:rPr>
        <w:t>tests/conftest.py</w:t>
      </w:r>
      <w:r>
        <w:rPr>
          <w:rFonts w:ascii="宋体" w:hAnsi="宋体"/>
          <w:color w:val="000000"/>
          <w:sz w:val="22"/>
        </w:rPr>
        <w:t>设置源码导入路径、固定种子并提供</w:t>
      </w:r>
      <w:r>
        <w:rPr>
          <w:rFonts w:ascii="宋体" w:hAnsi="宋体"/>
          <w:color w:val="000000"/>
          <w:sz w:val="22"/>
        </w:rPr>
        <w:t>rail_factory</w:t>
      </w:r>
      <w:r>
        <w:rPr>
          <w:rFonts w:ascii="宋体" w:hAnsi="宋体"/>
          <w:color w:val="000000"/>
          <w:sz w:val="22"/>
        </w:rPr>
        <w:t>；</w:t>
      </w:r>
      <w:r>
        <w:rPr>
          <w:rFonts w:ascii="宋体" w:hAnsi="宋体"/>
          <w:color w:val="000000"/>
          <w:sz w:val="22"/>
        </w:rPr>
        <w:t>blackbox/</w:t>
      </w:r>
      <w:r>
        <w:rPr>
          <w:rFonts w:ascii="宋体" w:hAnsi="宋体"/>
          <w:color w:val="000000"/>
          <w:sz w:val="22"/>
        </w:rPr>
        <w:t>和</w:t>
      </w:r>
      <w:r>
        <w:rPr>
          <w:rFonts w:ascii="宋体" w:hAnsi="宋体"/>
          <w:color w:val="000000"/>
          <w:sz w:val="22"/>
        </w:rPr>
        <w:t>whitebox/</w:t>
      </w:r>
      <w:r>
        <w:rPr>
          <w:rFonts w:ascii="宋体" w:hAnsi="宋体"/>
          <w:color w:val="000000"/>
          <w:sz w:val="22"/>
        </w:rPr>
        <w:t>按测试方法组织，</w:t>
      </w:r>
      <w:r>
        <w:rPr>
          <w:rFonts w:ascii="宋体" w:hAnsi="宋体"/>
          <w:color w:val="000000"/>
          <w:sz w:val="22"/>
        </w:rPr>
        <w:t>test_pipeline.py</w:t>
      </w:r>
      <w:r>
        <w:rPr>
          <w:rFonts w:ascii="宋体" w:hAnsi="宋体"/>
          <w:color w:val="000000"/>
          <w:sz w:val="22"/>
        </w:rPr>
        <w:t>验证最小集成。临时文件由</w:t>
      </w:r>
      <w:r>
        <w:rPr>
          <w:rFonts w:ascii="宋体" w:hAnsi="宋体"/>
          <w:color w:val="000000"/>
          <w:sz w:val="22"/>
        </w:rPr>
        <w:t>tmp_path</w:t>
      </w:r>
      <w:r>
        <w:rPr>
          <w:rFonts w:ascii="宋体" w:hAnsi="宋体"/>
          <w:color w:val="000000"/>
          <w:sz w:val="22"/>
        </w:rPr>
        <w:t>隔离，</w:t>
      </w:r>
      <w:r>
        <w:rPr>
          <w:rFonts w:ascii="宋体" w:hAnsi="宋体"/>
          <w:color w:val="000000"/>
          <w:sz w:val="22"/>
        </w:rPr>
        <w:t>monkeypatch</w:t>
      </w:r>
      <w:r>
        <w:rPr>
          <w:rFonts w:ascii="宋体" w:hAnsi="宋体"/>
          <w:color w:val="000000"/>
          <w:sz w:val="22"/>
        </w:rPr>
        <w:t>在用例结束后恢复时钟。</w:t>
      </w:r>
    </w:p>
    <w:p w:rsidR="00C40130" w:rsidRDefault="003E05EF">
      <w:pPr>
        <w:spacing w:after="80"/>
      </w:pPr>
      <w:r>
        <w:rPr>
          <w:rFonts w:ascii="Consolas" w:eastAsia="Consolas" w:hAnsi="Consolas"/>
          <w:color w:val="000000"/>
          <w:sz w:val="17"/>
        </w:rPr>
        <w:t>tests/</w:t>
      </w:r>
      <w:r>
        <w:rPr>
          <w:rFonts w:ascii="Consolas" w:eastAsia="Consolas" w:hAnsi="Consolas"/>
          <w:color w:val="000000"/>
          <w:sz w:val="17"/>
        </w:rPr>
        <w:br/>
        <w:t xml:space="preserve">  conftest.py</w:t>
      </w:r>
      <w:r>
        <w:rPr>
          <w:rFonts w:ascii="Consolas" w:eastAsia="Consolas" w:hAnsi="Consolas"/>
          <w:color w:val="000000"/>
          <w:sz w:val="17"/>
        </w:rPr>
        <w:br/>
        <w:t xml:space="preserve">  module1/blackbox/</w:t>
      </w:r>
      <w:r>
        <w:rPr>
          <w:rFonts w:ascii="Consolas" w:eastAsia="Consolas" w:hAnsi="Consolas"/>
          <w:color w:val="000000"/>
          <w:sz w:val="17"/>
        </w:rPr>
        <w:br/>
        <w:t xml:space="preserve">  module1/whitebox/</w:t>
      </w:r>
      <w:r>
        <w:rPr>
          <w:rFonts w:ascii="Consolas" w:eastAsia="Consolas" w:hAnsi="Consolas"/>
          <w:color w:val="000000"/>
          <w:sz w:val="17"/>
        </w:rPr>
        <w:br/>
        <w:t xml:space="preserve">  module1/test_pipeline.py</w:t>
      </w:r>
      <w:r>
        <w:rPr>
          <w:rFonts w:ascii="Consolas" w:eastAsia="Consolas" w:hAnsi="Consolas"/>
          <w:color w:val="000000"/>
          <w:sz w:val="17"/>
        </w:rPr>
        <w:br/>
        <w:t xml:space="preserve">  logs/cpu-only/  # </w:t>
      </w:r>
      <w:r>
        <w:rPr>
          <w:rFonts w:ascii="Consolas" w:eastAsia="Consolas" w:hAnsi="Consolas"/>
          <w:color w:val="000000"/>
          <w:sz w:val="17"/>
        </w:rPr>
        <w:t>本次执行证据</w:t>
      </w:r>
    </w:p>
    <w:p w:rsidR="00C40130" w:rsidRDefault="003E05EF">
      <w:pPr>
        <w:pStyle w:val="2"/>
        <w:spacing w:before="240" w:after="140"/>
      </w:pPr>
      <w:bookmarkStart w:id="11" w:name="_Toc240400698"/>
      <w:r>
        <w:rPr>
          <w:rFonts w:ascii="黑体" w:hAnsi="黑体"/>
          <w:color w:val="000000"/>
          <w:sz w:val="24"/>
        </w:rPr>
        <w:t xml:space="preserve">4.2 </w:t>
      </w:r>
      <w:r>
        <w:rPr>
          <w:rFonts w:ascii="黑体" w:hAnsi="黑体"/>
          <w:color w:val="000000"/>
          <w:sz w:val="24"/>
        </w:rPr>
        <w:t>关键实现说明</w:t>
      </w:r>
      <w:bookmarkEnd w:id="11"/>
    </w:p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22"/>
        </w:rPr>
        <w:t>下列代码取自当前脚本，共</w:t>
      </w:r>
      <w:r>
        <w:rPr>
          <w:rFonts w:ascii="宋体" w:hAnsi="宋体"/>
          <w:color w:val="000000"/>
          <w:sz w:val="22"/>
        </w:rPr>
        <w:t>9</w:t>
      </w:r>
      <w:r>
        <w:rPr>
          <w:rFonts w:ascii="宋体" w:hAnsi="宋体"/>
          <w:color w:val="000000"/>
          <w:sz w:val="22"/>
        </w:rPr>
        <w:t>行核心语句：先验证精确值，再验证反向传播；异常输入使用指定异常类型和消息匹配。</w:t>
      </w:r>
    </w:p>
    <w:p w:rsidR="00C40130" w:rsidRDefault="003E05EF">
      <w:pPr>
        <w:spacing w:after="80"/>
      </w:pPr>
      <w:r>
        <w:rPr>
          <w:rFonts w:ascii="Consolas" w:eastAsia="Consolas" w:hAnsi="Consolas"/>
          <w:color w:val="000000"/>
          <w:sz w:val="17"/>
        </w:rPr>
        <w:t>first = torch.tensor([[[[1.0, 3.0]]]], requires_grad=True)</w:t>
      </w:r>
      <w:r>
        <w:rPr>
          <w:rFonts w:ascii="Consolas" w:eastAsia="Consolas" w:hAnsi="Consolas"/>
          <w:color w:val="000000"/>
          <w:sz w:val="17"/>
        </w:rPr>
        <w:br/>
        <w:t>second = torch.tensor([[[[2.0]]]], requires_grad=True)</w:t>
      </w:r>
      <w:r>
        <w:rPr>
          <w:rFonts w:ascii="Consolas" w:eastAsia="Consolas" w:hAnsi="Consolas"/>
          <w:color w:val="000000"/>
          <w:sz w:val="17"/>
        </w:rPr>
        <w:br/>
      </w:r>
      <w:r>
        <w:rPr>
          <w:rFonts w:ascii="Consolas" w:eastAsia="Consolas" w:hAnsi="Consolas"/>
          <w:color w:val="000000"/>
          <w:sz w:val="17"/>
        </w:rPr>
        <w:t>value = loss_l2([first, second],</w:t>
      </w:r>
      <w:r>
        <w:rPr>
          <w:rFonts w:ascii="Consolas" w:eastAsia="Consolas" w:hAnsi="Consolas"/>
          <w:color w:val="000000"/>
          <w:sz w:val="17"/>
        </w:rPr>
        <w:br/>
        <w:t xml:space="preserve">    [torch.zeros_like(first), torch.zeros_like(second)])</w:t>
      </w:r>
      <w:r>
        <w:rPr>
          <w:rFonts w:ascii="Consolas" w:eastAsia="Consolas" w:hAnsi="Consolas"/>
          <w:color w:val="000000"/>
          <w:sz w:val="17"/>
        </w:rPr>
        <w:br/>
        <w:t>assert value.item() == pytest.approx(9.0)</w:t>
      </w:r>
      <w:r>
        <w:rPr>
          <w:rFonts w:ascii="Consolas" w:eastAsia="Consolas" w:hAnsi="Consolas"/>
          <w:color w:val="000000"/>
          <w:sz w:val="17"/>
        </w:rPr>
        <w:br/>
        <w:t>value.backward()</w:t>
      </w:r>
      <w:r>
        <w:rPr>
          <w:rFonts w:ascii="Consolas" w:eastAsia="Consolas" w:hAnsi="Consolas"/>
          <w:color w:val="000000"/>
          <w:sz w:val="17"/>
        </w:rPr>
        <w:br/>
        <w:t>torch.testing.assert_close(first.grad, torch.tensor([[[[1.0, 3.0]]]]))</w:t>
      </w:r>
      <w:r>
        <w:rPr>
          <w:rFonts w:ascii="Consolas" w:eastAsia="Consolas" w:hAnsi="Consolas"/>
          <w:color w:val="000000"/>
          <w:sz w:val="17"/>
        </w:rPr>
        <w:br/>
        <w:t>with pytest.raises(ValueError, match="n_run"):</w:t>
      </w:r>
      <w:r>
        <w:rPr>
          <w:rFonts w:ascii="Consolas" w:eastAsia="Consolas" w:hAnsi="Consolas"/>
          <w:color w:val="000000"/>
          <w:sz w:val="17"/>
        </w:rPr>
        <w:br/>
        <w:t xml:space="preserve">    metrics.measure_inference_latency(torch.nn.Identity(), (torch.ones(1),), torch.device("cpu"), n_run=0)</w:t>
      </w:r>
    </w:p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在仓库根目录使用项目指定解释器执行：</w:t>
      </w:r>
    </w:p>
    <w:p w:rsidR="00C40130" w:rsidRDefault="003E05EF">
      <w:pPr>
        <w:spacing w:after="80"/>
      </w:pPr>
      <w:r>
        <w:rPr>
          <w:rFonts w:ascii="Consolas" w:eastAsia="Consolas" w:hAnsi="Consolas"/>
          <w:color w:val="000000"/>
          <w:sz w:val="17"/>
        </w:rPr>
        <w:t>&amp; 'D:\Anaconda\envs\AI_common\python.exe' -m pytest -c pytest.ini tests/module1/</w:t>
      </w:r>
    </w:p>
    <w:p w:rsidR="00C40130" w:rsidRDefault="003E05EF">
      <w:pPr>
        <w:pStyle w:val="1"/>
        <w:pageBreakBefore/>
        <w:spacing w:before="240" w:after="140"/>
      </w:pPr>
      <w:bookmarkStart w:id="12" w:name="_Toc240400699"/>
      <w:r>
        <w:rPr>
          <w:rFonts w:ascii="黑体" w:eastAsia="黑体" w:hAnsi="黑体"/>
          <w:color w:val="000000"/>
          <w:sz w:val="28"/>
        </w:rPr>
        <w:lastRenderedPageBreak/>
        <w:t xml:space="preserve">5 </w:t>
      </w:r>
      <w:r>
        <w:rPr>
          <w:rFonts w:ascii="黑体" w:eastAsia="黑体" w:hAnsi="黑体"/>
          <w:color w:val="000000"/>
          <w:sz w:val="28"/>
        </w:rPr>
        <w:t>执行结果与缺陷</w:t>
      </w:r>
      <w:bookmarkEnd w:id="12"/>
    </w:p>
    <w:p w:rsidR="00C40130" w:rsidRDefault="003E05EF">
      <w:pPr>
        <w:pStyle w:val="2"/>
        <w:spacing w:before="240" w:after="140"/>
      </w:pPr>
      <w:bookmarkStart w:id="13" w:name="_Toc240400700"/>
      <w:r>
        <w:rPr>
          <w:rFonts w:ascii="黑体" w:hAnsi="黑体"/>
          <w:color w:val="000000"/>
          <w:sz w:val="24"/>
        </w:rPr>
        <w:t xml:space="preserve">5.1 </w:t>
      </w:r>
      <w:r>
        <w:rPr>
          <w:rFonts w:ascii="黑体" w:hAnsi="黑体"/>
          <w:color w:val="000000"/>
          <w:sz w:val="24"/>
        </w:rPr>
        <w:t>执行结果</w:t>
      </w:r>
      <w:bookmarkEnd w:id="1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134"/>
        <w:gridCol w:w="1134"/>
        <w:gridCol w:w="1134"/>
        <w:gridCol w:w="2494"/>
      </w:tblGrid>
      <w:tr w:rsidR="00C40130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模块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总数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通过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失败</w:t>
            </w:r>
          </w:p>
        </w:tc>
        <w:tc>
          <w:tcPr>
            <w:tcW w:w="24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通过率</w:t>
            </w:r>
          </w:p>
        </w:tc>
      </w:tr>
      <w:tr w:rsidR="00C40130">
        <w:trPr>
          <w:cantSplit/>
          <w:jc w:val="center"/>
        </w:trPr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数据集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24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7</w:t>
            </w:r>
          </w:p>
        </w:tc>
        <w:tc>
          <w:tcPr>
            <w:tcW w:w="24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70.83%</w:t>
            </w:r>
          </w:p>
        </w:tc>
      </w:tr>
      <w:tr w:rsidR="00C40130">
        <w:trPr>
          <w:cantSplit/>
          <w:jc w:val="center"/>
        </w:trPr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损失函数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0</w:t>
            </w:r>
          </w:p>
        </w:tc>
        <w:tc>
          <w:tcPr>
            <w:tcW w:w="24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100.00%</w:t>
            </w:r>
          </w:p>
        </w:tc>
      </w:tr>
      <w:tr w:rsidR="00C40130">
        <w:trPr>
          <w:cantSplit/>
          <w:jc w:val="center"/>
        </w:trPr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工程指标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11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3</w:t>
            </w:r>
          </w:p>
        </w:tc>
        <w:tc>
          <w:tcPr>
            <w:tcW w:w="24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72.73%</w:t>
            </w:r>
          </w:p>
        </w:tc>
      </w:tr>
      <w:tr w:rsidR="00C40130">
        <w:trPr>
          <w:cantSplit/>
          <w:jc w:val="center"/>
        </w:trPr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集成链路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0</w:t>
            </w:r>
          </w:p>
        </w:tc>
        <w:tc>
          <w:tcPr>
            <w:tcW w:w="24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100.00%</w:t>
            </w:r>
          </w:p>
        </w:tc>
      </w:tr>
      <w:tr w:rsidR="00C40130">
        <w:trPr>
          <w:cantSplit/>
          <w:jc w:val="center"/>
        </w:trPr>
        <w:tc>
          <w:tcPr>
            <w:tcW w:w="23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合计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48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38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10</w:t>
            </w:r>
          </w:p>
        </w:tc>
        <w:tc>
          <w:tcPr>
            <w:tcW w:w="24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20"/>
              </w:rPr>
              <w:t>79.17%</w:t>
            </w:r>
          </w:p>
        </w:tc>
      </w:tr>
    </w:tbl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2026-09-15 12:31</w:t>
      </w:r>
      <w:r>
        <w:rPr>
          <w:rFonts w:ascii="宋体" w:hAnsi="宋体"/>
          <w:color w:val="000000"/>
          <w:sz w:val="20"/>
        </w:rPr>
        <w:t>执行记录：</w:t>
      </w:r>
      <w:r>
        <w:rPr>
          <w:rFonts w:ascii="宋体" w:hAnsi="宋体"/>
          <w:color w:val="000000"/>
          <w:sz w:val="20"/>
        </w:rPr>
        <w:t>0</w:t>
      </w:r>
      <w:r>
        <w:rPr>
          <w:rFonts w:ascii="宋体" w:hAnsi="宋体"/>
          <w:color w:val="000000"/>
          <w:sz w:val="20"/>
        </w:rPr>
        <w:t>跳过、</w:t>
      </w:r>
      <w:r>
        <w:rPr>
          <w:rFonts w:ascii="宋体" w:hAnsi="宋体"/>
          <w:color w:val="000000"/>
          <w:sz w:val="20"/>
        </w:rPr>
        <w:t>0</w:t>
      </w:r>
      <w:r>
        <w:rPr>
          <w:rFonts w:ascii="宋体" w:hAnsi="宋体"/>
          <w:color w:val="000000"/>
          <w:sz w:val="20"/>
        </w:rPr>
        <w:t>执行错误，</w:t>
      </w:r>
      <w:r>
        <w:rPr>
          <w:rFonts w:ascii="宋体" w:hAnsi="宋体"/>
          <w:color w:val="000000"/>
          <w:sz w:val="20"/>
        </w:rPr>
        <w:t>pytest</w:t>
      </w:r>
      <w:r>
        <w:rPr>
          <w:rFonts w:ascii="宋体" w:hAnsi="宋体"/>
          <w:color w:val="000000"/>
          <w:sz w:val="20"/>
        </w:rPr>
        <w:t>终端耗时</w:t>
      </w:r>
      <w:r>
        <w:rPr>
          <w:rFonts w:ascii="宋体" w:hAnsi="宋体"/>
          <w:color w:val="000000"/>
          <w:sz w:val="20"/>
        </w:rPr>
        <w:t>13.76</w:t>
      </w:r>
      <w:r>
        <w:rPr>
          <w:rFonts w:ascii="宋体" w:hAnsi="宋体"/>
          <w:color w:val="000000"/>
          <w:sz w:val="20"/>
        </w:rPr>
        <w:t>秒、退出码</w:t>
      </w:r>
      <w:r>
        <w:rPr>
          <w:rFonts w:ascii="宋体" w:hAnsi="宋体"/>
          <w:color w:val="000000"/>
          <w:sz w:val="20"/>
        </w:rPr>
        <w:t>1</w:t>
      </w:r>
      <w:r>
        <w:rPr>
          <w:rFonts w:ascii="宋体" w:hAnsi="宋体"/>
          <w:color w:val="000000"/>
          <w:sz w:val="20"/>
        </w:rPr>
        <w:t>。语句与分支综合覆盖：数据集</w:t>
      </w:r>
      <w:r>
        <w:rPr>
          <w:rFonts w:ascii="宋体" w:hAnsi="宋体"/>
          <w:color w:val="000000"/>
          <w:sz w:val="20"/>
        </w:rPr>
        <w:t>65.29%</w:t>
      </w:r>
      <w:r>
        <w:rPr>
          <w:rFonts w:ascii="宋体" w:hAnsi="宋体"/>
          <w:color w:val="000000"/>
          <w:sz w:val="20"/>
        </w:rPr>
        <w:t>、损失</w:t>
      </w:r>
      <w:r>
        <w:rPr>
          <w:rFonts w:ascii="宋体" w:hAnsi="宋体"/>
          <w:color w:val="000000"/>
          <w:sz w:val="20"/>
        </w:rPr>
        <w:t>89.77%</w:t>
      </w:r>
      <w:r>
        <w:rPr>
          <w:rFonts w:ascii="宋体" w:hAnsi="宋体"/>
          <w:color w:val="000000"/>
          <w:sz w:val="20"/>
        </w:rPr>
        <w:t>、工程指标</w:t>
      </w:r>
      <w:r>
        <w:rPr>
          <w:rFonts w:ascii="宋体" w:hAnsi="宋体"/>
          <w:color w:val="000000"/>
          <w:sz w:val="20"/>
        </w:rPr>
        <w:t>82.00%</w:t>
      </w:r>
      <w:r>
        <w:rPr>
          <w:rFonts w:ascii="宋体" w:hAnsi="宋体"/>
          <w:color w:val="000000"/>
          <w:sz w:val="20"/>
        </w:rPr>
        <w:t>，合计</w:t>
      </w:r>
      <w:r>
        <w:rPr>
          <w:rFonts w:ascii="宋体" w:hAnsi="宋体"/>
          <w:color w:val="000000"/>
          <w:sz w:val="20"/>
        </w:rPr>
        <w:t>70.28%</w:t>
      </w:r>
      <w:r>
        <w:rPr>
          <w:rFonts w:ascii="宋体" w:hAnsi="宋体"/>
          <w:color w:val="000000"/>
          <w:sz w:val="20"/>
        </w:rPr>
        <w:t>（三文件，不是全项目）。</w:t>
      </w:r>
      <w:r>
        <w:rPr>
          <w:rFonts w:ascii="宋体" w:hAnsi="宋体"/>
          <w:color w:val="000000"/>
          <w:sz w:val="20"/>
        </w:rPr>
        <w:t>JUnit</w:t>
      </w:r>
      <w:r>
        <w:rPr>
          <w:rFonts w:ascii="宋体" w:hAnsi="宋体"/>
          <w:color w:val="000000"/>
          <w:sz w:val="20"/>
        </w:rPr>
        <w:t>套件计时</w:t>
      </w:r>
      <w:r>
        <w:rPr>
          <w:rFonts w:ascii="宋体" w:hAnsi="宋体"/>
          <w:color w:val="000000"/>
          <w:sz w:val="20"/>
        </w:rPr>
        <w:t>13.354</w:t>
      </w:r>
      <w:r>
        <w:rPr>
          <w:rFonts w:ascii="宋体" w:hAnsi="宋体"/>
          <w:color w:val="000000"/>
          <w:sz w:val="20"/>
        </w:rPr>
        <w:t>秒，与终端总体耗时口径不同。</w:t>
      </w:r>
    </w:p>
    <w:p w:rsidR="00C40130" w:rsidRDefault="003E05EF">
      <w:pPr>
        <w:pStyle w:val="2"/>
        <w:spacing w:before="240" w:after="140"/>
      </w:pPr>
      <w:bookmarkStart w:id="14" w:name="_Toc240400701"/>
      <w:r>
        <w:rPr>
          <w:rFonts w:ascii="黑体" w:hAnsi="黑体"/>
          <w:color w:val="000000"/>
          <w:sz w:val="24"/>
        </w:rPr>
        <w:t xml:space="preserve">5.2 </w:t>
      </w:r>
      <w:r>
        <w:rPr>
          <w:rFonts w:ascii="黑体" w:hAnsi="黑体"/>
          <w:color w:val="000000"/>
          <w:sz w:val="24"/>
        </w:rPr>
        <w:t>缺陷摘要</w:t>
      </w:r>
      <w:bookmarkEnd w:id="1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3515"/>
        <w:gridCol w:w="1361"/>
        <w:gridCol w:w="2211"/>
      </w:tblGrid>
      <w:tr w:rsidR="00C40130">
        <w:trPr>
          <w:cantSplit/>
          <w:tblHeader/>
          <w:jc w:val="center"/>
        </w:trPr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缺陷编号尾号</w:t>
            </w:r>
          </w:p>
        </w:tc>
        <w:tc>
          <w:tcPr>
            <w:tcW w:w="3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现象及影响</w:t>
            </w:r>
          </w:p>
        </w:tc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严重度</w:t>
            </w:r>
            <w:r>
              <w:rPr>
                <w:rFonts w:ascii="宋体" w:hAnsi="宋体"/>
                <w:color w:val="000000"/>
                <w:sz w:val="19"/>
              </w:rPr>
              <w:t>/</w:t>
            </w:r>
            <w:r>
              <w:rPr>
                <w:rFonts w:ascii="宋体" w:hAnsi="宋体"/>
                <w:color w:val="000000"/>
                <w:sz w:val="19"/>
              </w:rPr>
              <w:t>状态</w:t>
            </w:r>
          </w:p>
        </w:tc>
        <w:tc>
          <w:tcPr>
            <w:tcW w:w="22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发现方式及归属</w:t>
            </w:r>
          </w:p>
        </w:tc>
      </w:tr>
      <w:tr w:rsidR="00C40130">
        <w:trPr>
          <w:cantSplit/>
          <w:jc w:val="center"/>
        </w:trPr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01</w:t>
            </w:r>
          </w:p>
        </w:tc>
        <w:tc>
          <w:tcPr>
            <w:tcW w:w="3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短时延为</w:t>
            </w:r>
            <w:r>
              <w:rPr>
                <w:rFonts w:ascii="宋体" w:hAnsi="宋体"/>
                <w:color w:val="000000"/>
                <w:sz w:val="19"/>
              </w:rPr>
              <w:t>0</w:t>
            </w:r>
            <w:r>
              <w:rPr>
                <w:rFonts w:ascii="宋体" w:hAnsi="宋体"/>
                <w:color w:val="000000"/>
                <w:sz w:val="19"/>
              </w:rPr>
              <w:t>，工程指标失真</w:t>
            </w:r>
          </w:p>
        </w:tc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中</w:t>
            </w:r>
            <w:r>
              <w:rPr>
                <w:rFonts w:ascii="宋体" w:hAnsi="宋体"/>
                <w:color w:val="000000"/>
                <w:sz w:val="19"/>
              </w:rPr>
              <w:t>/</w:t>
            </w:r>
            <w:r>
              <w:rPr>
                <w:rFonts w:ascii="宋体" w:hAnsi="宋体"/>
                <w:color w:val="000000"/>
                <w:sz w:val="19"/>
              </w:rPr>
              <w:t>未修复</w:t>
            </w:r>
          </w:p>
        </w:tc>
        <w:tc>
          <w:tcPr>
            <w:tcW w:w="22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自动；小组共同记录，个人待认领</w:t>
            </w:r>
          </w:p>
        </w:tc>
      </w:tr>
      <w:tr w:rsidR="00C40130">
        <w:trPr>
          <w:cantSplit/>
          <w:jc w:val="center"/>
        </w:trPr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02</w:t>
            </w:r>
          </w:p>
        </w:tc>
        <w:tc>
          <w:tcPr>
            <w:tcW w:w="3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深度文件丢失抛</w:t>
            </w:r>
            <w:r>
              <w:rPr>
                <w:rFonts w:ascii="宋体" w:hAnsi="宋体"/>
                <w:color w:val="000000"/>
                <w:sz w:val="19"/>
              </w:rPr>
              <w:t>AttributeError</w:t>
            </w:r>
            <w:r>
              <w:rPr>
                <w:rFonts w:ascii="宋体" w:hAnsi="宋体"/>
                <w:color w:val="000000"/>
                <w:sz w:val="19"/>
              </w:rPr>
              <w:t>，破坏文件错误处理</w:t>
            </w:r>
          </w:p>
        </w:tc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中</w:t>
            </w:r>
            <w:r>
              <w:rPr>
                <w:rFonts w:ascii="宋体" w:hAnsi="宋体"/>
                <w:color w:val="000000"/>
                <w:sz w:val="19"/>
              </w:rPr>
              <w:t>/</w:t>
            </w:r>
            <w:r>
              <w:rPr>
                <w:rFonts w:ascii="宋体" w:hAnsi="宋体"/>
                <w:color w:val="000000"/>
                <w:sz w:val="19"/>
              </w:rPr>
              <w:t>未修复</w:t>
            </w:r>
          </w:p>
        </w:tc>
        <w:tc>
          <w:tcPr>
            <w:tcW w:w="22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自动；小组共同记录，个人待认领</w:t>
            </w:r>
          </w:p>
        </w:tc>
      </w:tr>
      <w:tr w:rsidR="00C40130">
        <w:trPr>
          <w:cantSplit/>
          <w:jc w:val="center"/>
        </w:trPr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03</w:t>
            </w:r>
          </w:p>
        </w:tc>
        <w:tc>
          <w:tcPr>
            <w:tcW w:w="3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n_run=0</w:t>
            </w:r>
            <w:r>
              <w:rPr>
                <w:rFonts w:ascii="宋体" w:hAnsi="宋体"/>
                <w:color w:val="000000"/>
                <w:sz w:val="19"/>
              </w:rPr>
              <w:t>导致除零，缺少参数拒绝</w:t>
            </w:r>
          </w:p>
        </w:tc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中</w:t>
            </w:r>
            <w:r>
              <w:rPr>
                <w:rFonts w:ascii="宋体" w:hAnsi="宋体"/>
                <w:color w:val="000000"/>
                <w:sz w:val="19"/>
              </w:rPr>
              <w:t>/</w:t>
            </w:r>
            <w:r>
              <w:rPr>
                <w:rFonts w:ascii="宋体" w:hAnsi="宋体"/>
                <w:color w:val="000000"/>
                <w:sz w:val="19"/>
              </w:rPr>
              <w:t>未修复</w:t>
            </w:r>
          </w:p>
        </w:tc>
        <w:tc>
          <w:tcPr>
            <w:tcW w:w="22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自动；小组共同记录，个人待认领</w:t>
            </w:r>
          </w:p>
        </w:tc>
      </w:tr>
    </w:tbl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20"/>
        </w:rPr>
        <w:t>完整编号为</w:t>
      </w:r>
      <w:r>
        <w:rPr>
          <w:rFonts w:ascii="宋体" w:hAnsi="宋体"/>
          <w:color w:val="000000"/>
          <w:sz w:val="20"/>
        </w:rPr>
        <w:t>DEF-20260915-01/02/03</w:t>
      </w:r>
      <w:r>
        <w:rPr>
          <w:rFonts w:ascii="宋体" w:hAnsi="宋体"/>
          <w:color w:val="000000"/>
          <w:sz w:val="20"/>
        </w:rPr>
        <w:t>。</w:t>
      </w:r>
      <w:r>
        <w:rPr>
          <w:rFonts w:ascii="宋体" w:hAnsi="宋体"/>
          <w:color w:val="000000"/>
          <w:sz w:val="20"/>
        </w:rPr>
        <w:t>10</w:t>
      </w:r>
      <w:r>
        <w:rPr>
          <w:rFonts w:ascii="宋体" w:hAnsi="宋体"/>
          <w:color w:val="000000"/>
          <w:sz w:val="20"/>
        </w:rPr>
        <w:t>项失败中，</w:t>
      </w:r>
      <w:r>
        <w:rPr>
          <w:rFonts w:ascii="宋体" w:hAnsi="宋体"/>
          <w:color w:val="000000"/>
          <w:sz w:val="20"/>
        </w:rPr>
        <w:t>S18/S43/S44</w:t>
      </w:r>
      <w:r>
        <w:rPr>
          <w:rFonts w:ascii="宋体" w:hAnsi="宋体"/>
          <w:color w:val="000000"/>
          <w:sz w:val="20"/>
        </w:rPr>
        <w:t>对应这三项，</w:t>
      </w:r>
      <w:r>
        <w:rPr>
          <w:rFonts w:ascii="宋体" w:hAnsi="宋体"/>
          <w:color w:val="000000"/>
          <w:sz w:val="20"/>
        </w:rPr>
        <w:t>S35</w:t>
      </w:r>
      <w:r>
        <w:rPr>
          <w:rFonts w:ascii="宋体" w:hAnsi="宋体"/>
          <w:color w:val="000000"/>
          <w:sz w:val="20"/>
        </w:rPr>
        <w:t>是</w:t>
      </w:r>
      <w:r>
        <w:rPr>
          <w:rFonts w:ascii="宋体" w:hAnsi="宋体"/>
          <w:color w:val="000000"/>
          <w:sz w:val="20"/>
        </w:rPr>
        <w:t>01</w:t>
      </w:r>
      <w:r>
        <w:rPr>
          <w:rFonts w:ascii="宋体" w:hAnsi="宋体"/>
          <w:color w:val="000000"/>
          <w:sz w:val="20"/>
        </w:rPr>
        <w:t>的同类表现；</w:t>
      </w:r>
      <w:r>
        <w:rPr>
          <w:rFonts w:ascii="宋体" w:hAnsi="宋体"/>
          <w:color w:val="000000"/>
          <w:sz w:val="20"/>
        </w:rPr>
        <w:t>S02/S03/S12/S14/S16/S17</w:t>
      </w:r>
      <w:r>
        <w:rPr>
          <w:rFonts w:ascii="宋体" w:hAnsi="宋体"/>
          <w:color w:val="000000"/>
          <w:sz w:val="20"/>
        </w:rPr>
        <w:t>为参数校验失败，暂待接口约定及根因审核，不按</w:t>
      </w:r>
      <w:r>
        <w:rPr>
          <w:rFonts w:ascii="宋体" w:hAnsi="宋体"/>
          <w:color w:val="000000"/>
          <w:sz w:val="20"/>
        </w:rPr>
        <w:t>10</w:t>
      </w:r>
      <w:r>
        <w:rPr>
          <w:rFonts w:ascii="宋体" w:hAnsi="宋体"/>
          <w:color w:val="000000"/>
          <w:sz w:val="20"/>
        </w:rPr>
        <w:t>个独立缺陷计数。</w:t>
      </w:r>
    </w:p>
    <w:p w:rsidR="00C40130" w:rsidRDefault="003E05EF">
      <w:pPr>
        <w:pStyle w:val="2"/>
        <w:spacing w:before="240" w:after="140"/>
      </w:pPr>
      <w:bookmarkStart w:id="15" w:name="_Toc240400702"/>
      <w:r>
        <w:rPr>
          <w:rFonts w:ascii="黑体" w:hAnsi="黑体"/>
          <w:color w:val="000000"/>
          <w:sz w:val="24"/>
        </w:rPr>
        <w:t xml:space="preserve">5.3 </w:t>
      </w:r>
      <w:r>
        <w:rPr>
          <w:rFonts w:ascii="黑体" w:hAnsi="黑体"/>
          <w:color w:val="000000"/>
          <w:sz w:val="24"/>
        </w:rPr>
        <w:t>典型缺陷根因分析</w:t>
      </w:r>
      <w:bookmarkEnd w:id="15"/>
    </w:p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22"/>
        </w:rPr>
        <w:t>01</w:t>
      </w:r>
      <w:r>
        <w:rPr>
          <w:rFonts w:ascii="宋体" w:hAnsi="宋体"/>
          <w:color w:val="000000"/>
          <w:sz w:val="22"/>
        </w:rPr>
        <w:t>使用</w:t>
      </w:r>
      <w:r>
        <w:rPr>
          <w:rFonts w:ascii="宋体" w:hAnsi="宋体"/>
          <w:color w:val="000000"/>
          <w:sz w:val="22"/>
        </w:rPr>
        <w:t>time.time</w:t>
      </w:r>
      <w:r>
        <w:rPr>
          <w:rFonts w:ascii="宋体" w:hAnsi="宋体"/>
          <w:color w:val="000000"/>
          <w:sz w:val="22"/>
        </w:rPr>
        <w:t>测持续时间，可控时钟返回</w:t>
      </w:r>
      <w:r>
        <w:rPr>
          <w:rFonts w:ascii="宋体" w:hAnsi="宋体"/>
          <w:color w:val="000000"/>
          <w:sz w:val="22"/>
        </w:rPr>
        <w:t>0</w:t>
      </w:r>
      <w:r>
        <w:rPr>
          <w:rFonts w:ascii="宋体" w:hAnsi="宋体"/>
          <w:color w:val="000000"/>
          <w:sz w:val="22"/>
        </w:rPr>
        <w:t>而预期</w:t>
      </w:r>
      <w:r>
        <w:rPr>
          <w:rFonts w:ascii="宋体" w:hAnsi="宋体"/>
          <w:color w:val="000000"/>
          <w:sz w:val="22"/>
        </w:rPr>
        <w:t>0.5</w:t>
      </w:r>
      <w:r>
        <w:rPr>
          <w:rFonts w:ascii="宋体" w:hAnsi="宋体"/>
          <w:color w:val="000000"/>
          <w:sz w:val="22"/>
        </w:rPr>
        <w:t>毫秒，建议改用</w:t>
      </w:r>
      <w:r>
        <w:rPr>
          <w:rFonts w:ascii="宋体" w:hAnsi="宋体"/>
          <w:color w:val="000000"/>
          <w:sz w:val="22"/>
        </w:rPr>
        <w:t>perf_counter</w:t>
      </w:r>
      <w:r>
        <w:rPr>
          <w:rFonts w:ascii="宋体" w:hAnsi="宋体"/>
          <w:color w:val="000000"/>
          <w:sz w:val="22"/>
        </w:rPr>
        <w:t>。</w:t>
      </w:r>
      <w:r>
        <w:rPr>
          <w:rFonts w:ascii="宋体" w:hAnsi="宋体"/>
          <w:color w:val="000000"/>
          <w:sz w:val="22"/>
        </w:rPr>
        <w:t>02</w:t>
      </w:r>
      <w:r>
        <w:rPr>
          <w:rFonts w:ascii="宋体" w:hAnsi="宋体"/>
          <w:color w:val="000000"/>
          <w:sz w:val="22"/>
        </w:rPr>
        <w:t>在</w:t>
      </w:r>
      <w:r>
        <w:rPr>
          <w:rFonts w:ascii="宋体" w:hAnsi="宋体"/>
          <w:color w:val="000000"/>
          <w:sz w:val="22"/>
        </w:rPr>
        <w:t>cv2.imread</w:t>
      </w:r>
      <w:r>
        <w:rPr>
          <w:rFonts w:ascii="宋体" w:hAnsi="宋体"/>
          <w:color w:val="000000"/>
          <w:sz w:val="22"/>
        </w:rPr>
        <w:t>返回</w:t>
      </w:r>
      <w:r>
        <w:rPr>
          <w:rFonts w:ascii="宋体" w:hAnsi="宋体"/>
          <w:color w:val="000000"/>
          <w:sz w:val="22"/>
        </w:rPr>
        <w:t>None</w:t>
      </w:r>
      <w:r>
        <w:rPr>
          <w:rFonts w:ascii="宋体" w:hAnsi="宋体"/>
          <w:color w:val="000000"/>
          <w:sz w:val="22"/>
        </w:rPr>
        <w:t>后立即</w:t>
      </w:r>
      <w:r>
        <w:rPr>
          <w:rFonts w:ascii="宋体" w:hAnsi="宋体"/>
          <w:color w:val="000000"/>
          <w:sz w:val="22"/>
        </w:rPr>
        <w:t>astype</w:t>
      </w:r>
      <w:r>
        <w:rPr>
          <w:rFonts w:ascii="宋体" w:hAnsi="宋体"/>
          <w:color w:val="000000"/>
          <w:sz w:val="22"/>
        </w:rPr>
        <w:t>，建议先判空再转换。</w:t>
      </w:r>
      <w:r>
        <w:rPr>
          <w:rFonts w:ascii="宋体" w:hAnsi="宋体"/>
          <w:color w:val="000000"/>
          <w:sz w:val="22"/>
        </w:rPr>
        <w:t>03</w:t>
      </w:r>
      <w:r>
        <w:rPr>
          <w:rFonts w:ascii="宋体" w:hAnsi="宋体"/>
          <w:color w:val="000000"/>
          <w:sz w:val="22"/>
        </w:rPr>
        <w:t>直接以</w:t>
      </w:r>
      <w:r>
        <w:rPr>
          <w:rFonts w:ascii="宋体" w:hAnsi="宋体"/>
          <w:color w:val="000000"/>
          <w:sz w:val="22"/>
        </w:rPr>
        <w:t>n_run</w:t>
      </w:r>
      <w:r>
        <w:rPr>
          <w:rFonts w:ascii="宋体" w:hAnsi="宋体"/>
          <w:color w:val="000000"/>
          <w:sz w:val="22"/>
        </w:rPr>
        <w:t>作除数，建议在循环前校验正整数。三项目前均未修复，修复后应重跑关联用例及合法路径；详细复现与待执行验证见附录</w:t>
      </w:r>
      <w:r>
        <w:rPr>
          <w:rFonts w:ascii="宋体" w:hAnsi="宋体"/>
          <w:color w:val="000000"/>
          <w:sz w:val="22"/>
        </w:rPr>
        <w:t>2</w:t>
      </w:r>
      <w:r>
        <w:rPr>
          <w:rFonts w:ascii="宋体" w:hAnsi="宋体"/>
          <w:color w:val="000000"/>
          <w:sz w:val="22"/>
        </w:rPr>
        <w:t>。</w:t>
      </w:r>
    </w:p>
    <w:p w:rsidR="00C40130" w:rsidRDefault="003E05EF">
      <w:pPr>
        <w:pStyle w:val="2"/>
        <w:spacing w:before="240" w:after="140"/>
      </w:pPr>
      <w:bookmarkStart w:id="16" w:name="_Toc240400703"/>
      <w:r>
        <w:rPr>
          <w:rFonts w:ascii="黑体" w:hAnsi="黑体"/>
          <w:color w:val="000000"/>
          <w:sz w:val="24"/>
        </w:rPr>
        <w:lastRenderedPageBreak/>
        <w:t xml:space="preserve">5.4 </w:t>
      </w:r>
      <w:r>
        <w:rPr>
          <w:rFonts w:ascii="黑体" w:hAnsi="黑体"/>
          <w:color w:val="000000"/>
          <w:sz w:val="24"/>
        </w:rPr>
        <w:t>质量评估结论</w:t>
      </w:r>
      <w:bookmarkEnd w:id="16"/>
    </w:p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22"/>
        </w:rPr>
        <w:t>采样、对齐、损失及最小集成的已执行断言通过；异常处理与时延测量仍有问题。建议完成三项修复、审核六项参数失败并回归后再验收。当前结果不能证明完整模型精度、生产性能或未测试分支正确。</w:t>
      </w:r>
    </w:p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19"/>
        </w:rPr>
        <w:t>证据：</w:t>
      </w:r>
      <w:r>
        <w:rPr>
          <w:rFonts w:ascii="宋体" w:hAnsi="宋体"/>
          <w:color w:val="000000"/>
          <w:sz w:val="19"/>
        </w:rPr>
        <w:t>tests/logs/cpu-only/module1.log</w:t>
      </w:r>
      <w:r>
        <w:rPr>
          <w:rFonts w:ascii="宋体" w:hAnsi="宋体"/>
          <w:color w:val="000000"/>
          <w:sz w:val="19"/>
        </w:rPr>
        <w:t>、</w:t>
      </w:r>
      <w:r>
        <w:rPr>
          <w:rFonts w:ascii="宋体" w:hAnsi="宋体"/>
          <w:color w:val="000000"/>
          <w:sz w:val="19"/>
        </w:rPr>
        <w:t>module1.xml</w:t>
      </w:r>
      <w:r>
        <w:rPr>
          <w:rFonts w:ascii="宋体" w:hAnsi="宋体"/>
          <w:color w:val="000000"/>
          <w:sz w:val="19"/>
        </w:rPr>
        <w:t>、</w:t>
      </w:r>
      <w:r>
        <w:rPr>
          <w:rFonts w:ascii="宋体" w:hAnsi="宋体"/>
          <w:color w:val="000000"/>
          <w:sz w:val="19"/>
        </w:rPr>
        <w:t>case-index.json</w:t>
      </w:r>
      <w:r>
        <w:rPr>
          <w:rFonts w:ascii="宋体" w:hAnsi="宋体"/>
          <w:color w:val="000000"/>
          <w:sz w:val="19"/>
        </w:rPr>
        <w:t>、</w:t>
      </w:r>
      <w:r>
        <w:rPr>
          <w:rFonts w:ascii="宋体" w:hAnsi="宋体"/>
          <w:color w:val="000000"/>
          <w:sz w:val="19"/>
        </w:rPr>
        <w:t>coverage.json</w:t>
      </w:r>
      <w:r>
        <w:rPr>
          <w:rFonts w:ascii="宋体" w:hAnsi="宋体"/>
          <w:color w:val="000000"/>
          <w:sz w:val="19"/>
        </w:rPr>
        <w:t>；</w:t>
      </w:r>
      <w:r>
        <w:rPr>
          <w:rFonts w:ascii="宋体" w:hAnsi="宋体"/>
          <w:color w:val="000000"/>
          <w:sz w:val="19"/>
        </w:rPr>
        <w:t>tests/source-freeze.json</w:t>
      </w:r>
      <w:r>
        <w:rPr>
          <w:rFonts w:ascii="宋体" w:hAnsi="宋体"/>
          <w:color w:val="000000"/>
          <w:sz w:val="19"/>
        </w:rPr>
        <w:t>用于核对被测源码。材料整理沿用该次执行记录，未将环境核查当作重新执行测试。</w:t>
      </w:r>
    </w:p>
    <w:p w:rsidR="00C40130" w:rsidRDefault="003E05EF">
      <w:pPr>
        <w:pStyle w:val="1"/>
        <w:spacing w:before="240" w:after="140"/>
      </w:pPr>
      <w:bookmarkStart w:id="17" w:name="_Toc240400704"/>
      <w:r>
        <w:rPr>
          <w:rFonts w:ascii="黑体" w:eastAsia="黑体" w:hAnsi="黑体"/>
          <w:color w:val="000000"/>
          <w:sz w:val="28"/>
        </w:rPr>
        <w:t xml:space="preserve">6 </w:t>
      </w:r>
      <w:r>
        <w:rPr>
          <w:rFonts w:ascii="黑体" w:eastAsia="黑体" w:hAnsi="黑体"/>
          <w:color w:val="000000"/>
          <w:sz w:val="28"/>
        </w:rPr>
        <w:t>小组成员贡献度</w:t>
      </w:r>
      <w:bookmarkEnd w:id="1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3458"/>
        <w:gridCol w:w="964"/>
        <w:gridCol w:w="1304"/>
        <w:gridCol w:w="1587"/>
      </w:tblGrid>
      <w:tr w:rsidR="00C40130">
        <w:trPr>
          <w:cantSplit/>
          <w:tblHeader/>
          <w:jc w:val="center"/>
        </w:trPr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成员</w:t>
            </w:r>
          </w:p>
        </w:tc>
        <w:tc>
          <w:tcPr>
            <w:tcW w:w="3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可核实任务依据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提交数</w:t>
            </w:r>
          </w:p>
        </w:tc>
        <w:tc>
          <w:tcPr>
            <w:tcW w:w="1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归属行数</w:t>
            </w:r>
          </w:p>
        </w:tc>
        <w:tc>
          <w:tcPr>
            <w:tcW w:w="15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占比参考</w:t>
            </w:r>
          </w:p>
        </w:tc>
      </w:tr>
      <w:tr w:rsidR="00C40130">
        <w:trPr>
          <w:cantSplit/>
          <w:jc w:val="center"/>
        </w:trPr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成员</w:t>
            </w:r>
            <w:r>
              <w:rPr>
                <w:rFonts w:ascii="宋体" w:hAnsi="宋体"/>
                <w:color w:val="000000"/>
                <w:sz w:val="19"/>
              </w:rPr>
              <w:t>A</w:t>
            </w:r>
          </w:p>
        </w:tc>
        <w:tc>
          <w:tcPr>
            <w:tcW w:w="3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被测模块及基础测试、文档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5</w:t>
            </w:r>
          </w:p>
        </w:tc>
        <w:tc>
          <w:tcPr>
            <w:tcW w:w="1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2008</w:t>
            </w:r>
          </w:p>
        </w:tc>
        <w:tc>
          <w:tcPr>
            <w:tcW w:w="15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41.67%</w:t>
            </w:r>
          </w:p>
        </w:tc>
      </w:tr>
      <w:tr w:rsidR="00C40130">
        <w:trPr>
          <w:cantSplit/>
          <w:jc w:val="center"/>
        </w:trPr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成员</w:t>
            </w:r>
            <w:r>
              <w:rPr>
                <w:rFonts w:ascii="宋体" w:hAnsi="宋体"/>
                <w:color w:val="000000"/>
                <w:sz w:val="19"/>
              </w:rPr>
              <w:t>B</w:t>
            </w:r>
          </w:p>
        </w:tc>
        <w:tc>
          <w:tcPr>
            <w:tcW w:w="3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测试工程、采样</w:t>
            </w:r>
            <w:r>
              <w:rPr>
                <w:rFonts w:ascii="宋体" w:hAnsi="宋体"/>
                <w:color w:val="000000"/>
                <w:sz w:val="19"/>
              </w:rPr>
              <w:t>/</w:t>
            </w:r>
            <w:r>
              <w:rPr>
                <w:rFonts w:ascii="宋体" w:hAnsi="宋体"/>
                <w:color w:val="000000"/>
                <w:sz w:val="19"/>
              </w:rPr>
              <w:t>对齐</w:t>
            </w:r>
            <w:r>
              <w:rPr>
                <w:rFonts w:ascii="宋体" w:hAnsi="宋体"/>
                <w:color w:val="000000"/>
                <w:sz w:val="19"/>
              </w:rPr>
              <w:t>/</w:t>
            </w:r>
            <w:r>
              <w:rPr>
                <w:rFonts w:ascii="宋体" w:hAnsi="宋体"/>
                <w:color w:val="000000"/>
                <w:sz w:val="19"/>
              </w:rPr>
              <w:t>梯度与缺陷验证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7</w:t>
            </w:r>
          </w:p>
        </w:tc>
        <w:tc>
          <w:tcPr>
            <w:tcW w:w="1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270</w:t>
            </w:r>
          </w:p>
        </w:tc>
        <w:tc>
          <w:tcPr>
            <w:tcW w:w="15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keepNext/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58.33%</w:t>
            </w:r>
          </w:p>
        </w:tc>
      </w:tr>
      <w:tr w:rsidR="00C40130">
        <w:trPr>
          <w:cantSplit/>
          <w:jc w:val="center"/>
        </w:trPr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成员</w:t>
            </w:r>
            <w:r>
              <w:rPr>
                <w:rFonts w:ascii="宋体" w:hAnsi="宋体"/>
                <w:color w:val="000000"/>
                <w:sz w:val="19"/>
              </w:rPr>
              <w:t>C</w:t>
            </w:r>
          </w:p>
        </w:tc>
        <w:tc>
          <w:tcPr>
            <w:tcW w:w="3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实际任务与缺陷认领待补充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未见记录</w:t>
            </w:r>
          </w:p>
        </w:tc>
        <w:tc>
          <w:tcPr>
            <w:tcW w:w="1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待补充</w:t>
            </w:r>
          </w:p>
        </w:tc>
        <w:tc>
          <w:tcPr>
            <w:tcW w:w="15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C40130" w:rsidRDefault="003E05EF">
            <w:pPr>
              <w:spacing w:before="60" w:after="60" w:line="264" w:lineRule="auto"/>
            </w:pPr>
            <w:r>
              <w:rPr>
                <w:rFonts w:ascii="宋体" w:hAnsi="宋体"/>
                <w:color w:val="000000"/>
                <w:sz w:val="19"/>
              </w:rPr>
              <w:t>0.00%*</w:t>
            </w:r>
          </w:p>
        </w:tc>
      </w:tr>
    </w:tbl>
    <w:p w:rsidR="00C40130" w:rsidRDefault="003E05EF">
      <w:pPr>
        <w:spacing w:after="80" w:line="264" w:lineRule="auto"/>
        <w:ind w:firstLine="420"/>
      </w:pPr>
      <w:r>
        <w:rPr>
          <w:rFonts w:ascii="宋体" w:hAnsi="宋体"/>
          <w:color w:val="000000"/>
          <w:sz w:val="19"/>
        </w:rPr>
        <w:t>按</w:t>
      </w:r>
      <w:r>
        <w:rPr>
          <w:rFonts w:ascii="宋体" w:hAnsi="宋体"/>
          <w:color w:val="000000"/>
          <w:sz w:val="19"/>
        </w:rPr>
        <w:t>HEAD 71ed03c</w:t>
      </w:r>
      <w:r>
        <w:rPr>
          <w:rFonts w:ascii="宋体" w:hAnsi="宋体"/>
          <w:color w:val="000000"/>
          <w:sz w:val="19"/>
        </w:rPr>
        <w:t>全仓库</w:t>
      </w:r>
      <w:r>
        <w:rPr>
          <w:rFonts w:ascii="宋体" w:hAnsi="宋体"/>
          <w:color w:val="000000"/>
          <w:sz w:val="19"/>
        </w:rPr>
        <w:t>12</w:t>
      </w:r>
      <w:r>
        <w:rPr>
          <w:rFonts w:ascii="宋体" w:hAnsi="宋体"/>
          <w:color w:val="000000"/>
          <w:sz w:val="19"/>
        </w:rPr>
        <w:t>次提交（含合并）分布暂填百分比，合计</w:t>
      </w:r>
      <w:r>
        <w:rPr>
          <w:rFonts w:ascii="宋体" w:hAnsi="宋体"/>
          <w:color w:val="000000"/>
          <w:sz w:val="19"/>
        </w:rPr>
        <w:t>100%</w:t>
      </w:r>
      <w:r>
        <w:rPr>
          <w:rFonts w:ascii="宋体" w:hAnsi="宋体"/>
          <w:color w:val="000000"/>
          <w:sz w:val="19"/>
        </w:rPr>
        <w:t>，仅供手动调整。归属行数统计三份重点源码、</w:t>
      </w:r>
      <w:r>
        <w:rPr>
          <w:rFonts w:ascii="宋体" w:hAnsi="宋体"/>
          <w:color w:val="000000"/>
          <w:sz w:val="19"/>
        </w:rPr>
        <w:t>tests/conftest.py</w:t>
      </w:r>
      <w:r>
        <w:rPr>
          <w:rFonts w:ascii="宋体" w:hAnsi="宋体"/>
          <w:color w:val="000000"/>
          <w:sz w:val="19"/>
        </w:rPr>
        <w:t>及已提交的</w:t>
      </w:r>
      <w:r>
        <w:rPr>
          <w:rFonts w:ascii="宋体" w:hAnsi="宋体"/>
          <w:color w:val="000000"/>
          <w:sz w:val="19"/>
        </w:rPr>
        <w:t>module1 Python</w:t>
      </w:r>
      <w:r>
        <w:rPr>
          <w:rFonts w:ascii="宋体" w:hAnsi="宋体"/>
          <w:color w:val="000000"/>
          <w:sz w:val="19"/>
        </w:rPr>
        <w:t>文件，含空行</w:t>
      </w:r>
      <w:r>
        <w:rPr>
          <w:rFonts w:ascii="宋体" w:hAnsi="宋体"/>
          <w:color w:val="000000"/>
          <w:sz w:val="19"/>
        </w:rPr>
        <w:t>/</w:t>
      </w:r>
      <w:r>
        <w:rPr>
          <w:rFonts w:ascii="宋体" w:hAnsi="宋体"/>
          <w:color w:val="000000"/>
          <w:sz w:val="19"/>
        </w:rPr>
        <w:t>注释，不含未提交改动，并非净新增行数。三项缺陷由小组共同记录，个人发现数待认领。</w:t>
      </w:r>
      <w:r>
        <w:rPr>
          <w:rFonts w:ascii="宋体" w:hAnsi="宋体"/>
          <w:color w:val="000000"/>
          <w:sz w:val="19"/>
        </w:rPr>
        <w:t>*</w:t>
      </w:r>
      <w:r>
        <w:rPr>
          <w:rFonts w:ascii="宋体" w:hAnsi="宋体"/>
          <w:color w:val="000000"/>
          <w:sz w:val="19"/>
        </w:rPr>
        <w:t>成员</w:t>
      </w:r>
      <w:r>
        <w:rPr>
          <w:rFonts w:ascii="宋体" w:hAnsi="宋体"/>
          <w:color w:val="000000"/>
          <w:sz w:val="19"/>
        </w:rPr>
        <w:t>C</w:t>
      </w:r>
      <w:r>
        <w:rPr>
          <w:rFonts w:ascii="宋体" w:hAnsi="宋体"/>
          <w:color w:val="000000"/>
          <w:sz w:val="19"/>
        </w:rPr>
        <w:t>未见提交记录，不代表实际贡献为零。</w:t>
      </w:r>
    </w:p>
    <w:sectPr w:rsidR="00C40130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05EF" w:rsidRDefault="003E05EF">
      <w:r>
        <w:separator/>
      </w:r>
    </w:p>
  </w:endnote>
  <w:endnote w:type="continuationSeparator" w:id="0">
    <w:p w:rsidR="003E05EF" w:rsidRDefault="003E0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9281D">
      <w:rPr>
        <w:rStyle w:val="a5"/>
        <w:noProof/>
      </w:rPr>
      <w:t>6</w:t>
    </w:r>
    <w:r>
      <w:rPr>
        <w:rStyle w:val="a5"/>
      </w:rPr>
      <w:fldChar w:fldCharType="end"/>
    </w:r>
  </w:p>
  <w:p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05EF" w:rsidRDefault="003E05EF">
      <w:r>
        <w:separator/>
      </w:r>
    </w:p>
  </w:footnote>
  <w:footnote w:type="continuationSeparator" w:id="0">
    <w:p w:rsidR="003E05EF" w:rsidRDefault="003E05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756E" w:rsidRDefault="00E7756E" w:rsidP="00CE3674">
    <w:pPr>
      <w:pStyle w:val="a8"/>
    </w:pPr>
    <w:r>
      <w:rPr>
        <w:rFonts w:hint="eastAsia"/>
      </w:rPr>
      <w:t>任课教师</w:t>
    </w:r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1059014500">
    <w:abstractNumId w:val="1"/>
  </w:num>
  <w:num w:numId="2" w16cid:durableId="1906723384">
    <w:abstractNumId w:val="6"/>
  </w:num>
  <w:num w:numId="3" w16cid:durableId="1137802887">
    <w:abstractNumId w:val="3"/>
  </w:num>
  <w:num w:numId="4" w16cid:durableId="271210570">
    <w:abstractNumId w:val="5"/>
  </w:num>
  <w:num w:numId="5" w16cid:durableId="591010251">
    <w:abstractNumId w:val="4"/>
  </w:num>
  <w:num w:numId="6" w16cid:durableId="466119658">
    <w:abstractNumId w:val="0"/>
  </w:num>
  <w:num w:numId="7" w16cid:durableId="162166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61308"/>
    <w:rsid w:val="00083934"/>
    <w:rsid w:val="00144919"/>
    <w:rsid w:val="00277D68"/>
    <w:rsid w:val="002C653F"/>
    <w:rsid w:val="00384C90"/>
    <w:rsid w:val="003D4C45"/>
    <w:rsid w:val="003E05EF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40130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标题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8</Pages>
  <Words>915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钢轨缺陷检测系统 模块一测试报告</dc:title>
  <dc:subject/>
  <dc:creator>成员A、成员B、成员C</dc:creator>
  <cp:keywords/>
  <dc:description/>
  <cp:lastModifiedBy>课程小组</cp:lastModifiedBy>
  <cp:revision>26</cp:revision>
  <dcterms:created xsi:type="dcterms:W3CDTF">2019-03-10T14:14:00Z</dcterms:created>
  <dcterms:modified xsi:type="dcterms:W3CDTF">2026-09-15T13:37:00Z</dcterms:modified>
</cp:coreProperties>
</file>