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Rede Drogal - Resumo Institucional</w:t>
      </w:r>
    </w:p>
    <w:p>
      <w:pPr>
        <w:pStyle w:val="Heading1"/>
      </w:pPr>
      <w:r>
        <w:t>História da Rede Drogal</w:t>
      </w:r>
    </w:p>
    <w:p>
      <w:r>
        <w:t>A história da Rede Drogal começa em 1935, quando Cyro Cançado fundou a primeira unidade em Piracicaba/SP, trazendo consigo a tradição familiar no ramo farmacêutico, iniciada ainda no século XIX por seu avô Fortunato Lopes Cançado, fundador da Pharmácia do Povo em Pitangui/MG.</w:t>
      </w:r>
    </w:p>
    <w:p>
      <w:r>
        <w:t>A marca Drogal passou a ser utilizada oficialmente em 1982, quando teve início um consistente processo de expansão, intensificado a partir de 2009. Em 2013, a rede alcançou a marca de 100 lojas.</w:t>
      </w:r>
    </w:p>
    <w:p>
      <w:pPr>
        <w:pStyle w:val="Heading1"/>
      </w:pPr>
      <w:r>
        <w:t>A Rede Hoje</w:t>
      </w:r>
    </w:p>
    <w:p>
      <w:r>
        <w:t>Atualmente, a Rede Drogal é uma das oito maiores redes do varejo farmacêutico nacional, conforme a Abrafarma.</w:t>
      </w:r>
    </w:p>
    <w:p>
      <w:r>
        <w:t>Opera há 90 anos com mais de:</w:t>
      </w:r>
    </w:p>
    <w:p>
      <w:r>
        <w:t>- 400 lojas em funcionamento;</w:t>
      </w:r>
    </w:p>
    <w:p>
      <w:r>
        <w:t>- Presença em mais de 130 cidades, principalmente no interior de São Paulo e em Minas Gerais;</w:t>
      </w:r>
    </w:p>
    <w:p>
      <w:r>
        <w:t>- Mais de 8.000 colaboradores;</w:t>
      </w:r>
    </w:p>
    <w:p>
      <w:r>
        <w:t>- Mais de 4 milhões de clientes atendidos mensalmente;</w:t>
      </w:r>
    </w:p>
    <w:p>
      <w:r>
        <w:t>- Mais de 15.000 empresas conveniadas.</w:t>
      </w:r>
    </w:p>
    <w:p>
      <w:r>
        <w:t>A 400ª unidade foi inaugurada em 30 de abril de 2025, no bairro Vila Sônia, em Piracicaba, com 300 m², atendimento 24h, oito vagas de estacionamento e 18 colaboradores.</w:t>
      </w:r>
    </w:p>
    <w:p>
      <w:pPr>
        <w:pStyle w:val="Heading1"/>
      </w:pPr>
      <w:r>
        <w:t>Inovação e Expansão</w:t>
      </w:r>
    </w:p>
    <w:p>
      <w:r>
        <w:t>Com foco em inovação e qualidade, a Drogal investe na integração entre lojas físicas e canais digitais, oferecendo:</w:t>
      </w:r>
    </w:p>
    <w:p>
      <w:r>
        <w:t>- Compras via site e aplicativos de delivery (como iFood);</w:t>
      </w:r>
    </w:p>
    <w:p>
      <w:r>
        <w:t>- Atendimento pelo telefone 0800;</w:t>
      </w:r>
    </w:p>
    <w:p>
      <w:r>
        <w:t>- Entrega em domicílio;</w:t>
      </w:r>
    </w:p>
    <w:p>
      <w:r>
        <w:t>- Unidade drive-thru, também em Piracicaba.</w:t>
      </w:r>
    </w:p>
    <w:p>
      <w:r>
        <w:t>Para o simbólico ano de 2025, ano em que completa 90 anos, a rede reforça sua estratégia de expansão, com metas claras de crescimento em número de lojas e atendimento.</w:t>
      </w:r>
    </w:p>
    <w:p>
      <w:pPr>
        <w:pStyle w:val="Heading1"/>
      </w:pPr>
      <w:r>
        <w:t>Serviços e Diferenciais</w:t>
      </w:r>
    </w:p>
    <w:p>
      <w:r>
        <w:t>O portfólio da Drogal vai além da venda de medicamentos, incluindo:</w:t>
      </w:r>
    </w:p>
    <w:p>
      <w:r>
        <w:t>- Suplementos, produtos de beleza e higiene;</w:t>
      </w:r>
    </w:p>
    <w:p>
      <w:r>
        <w:t>- Serviços clínicos como:</w:t>
      </w:r>
    </w:p>
    <w:p>
      <w:r>
        <w:t xml:space="preserve">  • Aplicação de vacinas;</w:t>
      </w:r>
    </w:p>
    <w:p>
      <w:r>
        <w:t xml:space="preserve">  • Testes laboratoriais (Dengue Duo, Beta HCG, Hemoglobina Glicada);</w:t>
      </w:r>
    </w:p>
    <w:p>
      <w:r>
        <w:t xml:space="preserve">  • Acompanhamento de doenças crônicas (hipertensão, diabetes, colesterol);</w:t>
      </w:r>
    </w:p>
    <w:p>
      <w:r>
        <w:t xml:space="preserve">  • Programas de controle de peso e combate ao tabagismo.</w:t>
      </w:r>
    </w:p>
    <w:p>
      <w:r>
        <w:t>O atendimento humanizado é uma das marcas da rede, consolidando seu compromisso com a saúde, bem-estar e conveniência dos clientes.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