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4D2B8" w14:textId="1E2275D2" w:rsidR="00350EFF" w:rsidRDefault="006C1BCE" w:rsidP="002A40EE">
      <w:pPr>
        <w:jc w:val="center"/>
        <w:rPr>
          <w:b/>
          <w:bCs/>
        </w:rPr>
      </w:pPr>
      <w:r w:rsidRPr="006C1BCE">
        <w:rPr>
          <w:b/>
          <w:bCs/>
        </w:rPr>
        <w:t xml:space="preserve">Интерфейс загрузки и обновления зарегистрированной предельной заводской цены </w:t>
      </w:r>
      <w:r w:rsidR="002A40EE" w:rsidRPr="006C1BCE">
        <w:rPr>
          <w:b/>
          <w:bCs/>
        </w:rPr>
        <w:t xml:space="preserve">из </w:t>
      </w:r>
      <w:bookmarkStart w:id="0" w:name="_Hlk157433704"/>
      <w:r w:rsidR="002A40EE" w:rsidRPr="006C1BCE">
        <w:rPr>
          <w:b/>
          <w:bCs/>
        </w:rPr>
        <w:t>Государственного</w:t>
      </w:r>
      <w:r w:rsidR="002A40EE" w:rsidRPr="002A40EE">
        <w:rPr>
          <w:b/>
          <w:bCs/>
        </w:rPr>
        <w:t xml:space="preserve"> реестр</w:t>
      </w:r>
      <w:r w:rsidR="002A40EE">
        <w:rPr>
          <w:b/>
          <w:bCs/>
        </w:rPr>
        <w:t>а</w:t>
      </w:r>
      <w:r w:rsidR="002A40EE" w:rsidRPr="002A40EE">
        <w:rPr>
          <w:b/>
          <w:bCs/>
        </w:rPr>
        <w:t xml:space="preserve"> предельных отпускных цен производителей на лекарственные препараты,</w:t>
      </w:r>
      <w:r w:rsidR="002A40EE">
        <w:rPr>
          <w:b/>
          <w:bCs/>
        </w:rPr>
        <w:t xml:space="preserve"> </w:t>
      </w:r>
      <w:r w:rsidR="002A40EE" w:rsidRPr="002A40EE">
        <w:rPr>
          <w:b/>
          <w:bCs/>
        </w:rPr>
        <w:t>включенные в перечень жизненно необходимых и важнейших лекарственных препаратов</w:t>
      </w:r>
      <w:bookmarkEnd w:id="0"/>
      <w:r w:rsidR="002A40EE" w:rsidRPr="002A40EE">
        <w:rPr>
          <w:b/>
          <w:bCs/>
        </w:rPr>
        <w:t>,</w:t>
      </w:r>
      <w:r w:rsidR="002A40EE" w:rsidRPr="006C1BCE">
        <w:rPr>
          <w:b/>
          <w:bCs/>
        </w:rPr>
        <w:t xml:space="preserve"> с</w:t>
      </w:r>
      <w:r w:rsidRPr="006C1BCE">
        <w:rPr>
          <w:b/>
          <w:bCs/>
        </w:rPr>
        <w:t xml:space="preserve"> сайта Минздрава в систему Галактика </w:t>
      </w:r>
      <w:r w:rsidRPr="006C1BCE">
        <w:rPr>
          <w:b/>
          <w:bCs/>
          <w:lang w:val="en-US"/>
        </w:rPr>
        <w:t>ERP</w:t>
      </w:r>
      <w:r w:rsidRPr="006C1BCE">
        <w:rPr>
          <w:b/>
          <w:bCs/>
        </w:rPr>
        <w:t xml:space="preserve"> 9.1. Руководство пользователя.</w:t>
      </w:r>
    </w:p>
    <w:sdt>
      <w:sdtPr>
        <w:id w:val="6157106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A73C326" w14:textId="055B159F" w:rsidR="00E9047E" w:rsidRDefault="00E9047E">
          <w:pPr>
            <w:pStyle w:val="a9"/>
          </w:pPr>
          <w:r>
            <w:t>Оглавление</w:t>
          </w:r>
        </w:p>
        <w:p w14:paraId="465BAAE8" w14:textId="7FB2AEE9" w:rsidR="00E9047E" w:rsidRDefault="00E9047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702247" w:history="1">
            <w:r w:rsidRPr="00AB7112">
              <w:rPr>
                <w:rStyle w:val="a6"/>
                <w:noProof/>
              </w:rPr>
              <w:t>Скачивание Реестра с сайта Минздрава.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85F39" w14:textId="3D2516B6" w:rsidR="00E9047E" w:rsidRDefault="00E9047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02248" w:history="1">
            <w:r w:rsidRPr="00AB7112">
              <w:rPr>
                <w:rStyle w:val="a6"/>
                <w:noProof/>
              </w:rPr>
              <w:t xml:space="preserve">Настройка импорта Реестра в систему Галактика </w:t>
            </w:r>
            <w:r w:rsidRPr="00AB7112">
              <w:rPr>
                <w:rStyle w:val="a6"/>
                <w:noProof/>
                <w:lang w:val="en-US"/>
              </w:rPr>
              <w:t>ERP</w:t>
            </w:r>
            <w:r w:rsidRPr="00AB7112"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D87C" w14:textId="0110C273" w:rsidR="00E9047E" w:rsidRDefault="00E9047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02249" w:history="1">
            <w:r w:rsidRPr="00AB7112">
              <w:rPr>
                <w:rStyle w:val="a6"/>
                <w:noProof/>
              </w:rPr>
              <w:t>Загрузка Реестра.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_Toc157702249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F186" w14:textId="5E5E808F" w:rsidR="00E9047E" w:rsidRDefault="00E9047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02250" w:history="1">
            <w:r w:rsidRPr="00AB7112">
              <w:rPr>
                <w:rStyle w:val="a6"/>
                <w:noProof/>
              </w:rPr>
              <w:t xml:space="preserve">Обновление заводских цен в каталоге МЦ системы Галактика </w:t>
            </w:r>
            <w:r w:rsidRPr="00AB7112">
              <w:rPr>
                <w:rStyle w:val="a6"/>
                <w:noProof/>
                <w:lang w:val="en-US"/>
              </w:rPr>
              <w:t>ERP</w:t>
            </w:r>
            <w:r w:rsidRPr="00AB7112">
              <w:rPr>
                <w:rStyle w:val="a6"/>
                <w:noProof/>
              </w:rPr>
              <w:t xml:space="preserve"> по Реестру.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_Toc157702250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891C6" w14:textId="50F1D809" w:rsidR="00E9047E" w:rsidRDefault="00E9047E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702251" w:history="1">
            <w:r w:rsidRPr="00AB7112">
              <w:rPr>
                <w:rStyle w:val="a6"/>
                <w:noProof/>
              </w:rPr>
              <w:t xml:space="preserve">Проверка данных в каталоге МЦ системы Галактика </w:t>
            </w:r>
            <w:r w:rsidRPr="00AB7112">
              <w:rPr>
                <w:rStyle w:val="a6"/>
                <w:noProof/>
                <w:lang w:val="en-US"/>
              </w:rPr>
              <w:t>ERP</w:t>
            </w:r>
            <w:r w:rsidRPr="00AB7112">
              <w:rPr>
                <w:rStyle w:val="a6"/>
                <w:noProof/>
              </w:rPr>
              <w:t xml:space="preserve"> по Реестру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_Toc157702251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468C" w14:textId="665D2894" w:rsidR="00E9047E" w:rsidRDefault="00E9047E">
          <w:r>
            <w:rPr>
              <w:b/>
              <w:bCs/>
            </w:rPr>
            <w:fldChar w:fldCharType="end"/>
          </w:r>
        </w:p>
      </w:sdtContent>
    </w:sdt>
    <w:p w14:paraId="659E0D76" w14:textId="77777777" w:rsidR="004B28F4" w:rsidRDefault="004B28F4" w:rsidP="002A40EE">
      <w:pPr>
        <w:jc w:val="center"/>
        <w:rPr>
          <w:b/>
          <w:bCs/>
        </w:rPr>
      </w:pPr>
    </w:p>
    <w:p w14:paraId="26C759A3" w14:textId="65FFAF63" w:rsidR="006C1BCE" w:rsidRDefault="002A40EE" w:rsidP="006C1BCE">
      <w:pPr>
        <w:jc w:val="both"/>
      </w:pPr>
      <w:r>
        <w:t xml:space="preserve">Для осуществления контроля цен на лекарственные средства, включенные в перечень ЖНВЛП, разработан интерфейс для загрузки реестра, и обновления заводской цены, в каталоге МЦ системы Галактика </w:t>
      </w:r>
      <w:r>
        <w:rPr>
          <w:lang w:val="en-US"/>
        </w:rPr>
        <w:t>ERP</w:t>
      </w:r>
      <w:r w:rsidRPr="002A40EE">
        <w:t>.</w:t>
      </w:r>
    </w:p>
    <w:p w14:paraId="7E9A22CD" w14:textId="0C5064BA" w:rsidR="002A40EE" w:rsidRDefault="002A40EE" w:rsidP="006C1BCE">
      <w:pPr>
        <w:jc w:val="both"/>
      </w:pPr>
      <w:r>
        <w:t>Принято такое решение: Предельная отпускная согласно реестру Минздрава, сохраняется в каталоге МЦ. Эта цена отображается на вкладке «Торговля» Каталога МЦ. Актуальность и корректность значения этой цены – ответственность службы каталогов</w:t>
      </w:r>
      <w:r w:rsidR="005540FD">
        <w:rPr>
          <w:rStyle w:val="a5"/>
        </w:rPr>
        <w:endnoteReference w:id="1"/>
      </w:r>
      <w:r>
        <w:t xml:space="preserve">. </w:t>
      </w:r>
    </w:p>
    <w:p w14:paraId="5F9709DE" w14:textId="52578E2A" w:rsidR="0063091A" w:rsidRDefault="0063091A" w:rsidP="00E9047E">
      <w:pPr>
        <w:pStyle w:val="1"/>
      </w:pPr>
      <w:bookmarkStart w:id="1" w:name="_Toc157702247"/>
      <w:r w:rsidRPr="00903732">
        <w:t>Скачивание Реестра с сайта Минздрава</w:t>
      </w:r>
      <w:r>
        <w:t>.</w:t>
      </w:r>
      <w:bookmarkEnd w:id="1"/>
    </w:p>
    <w:p w14:paraId="36BF74A4" w14:textId="755B1BD0" w:rsidR="005540FD" w:rsidRDefault="00097723" w:rsidP="006C1BCE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9771D5" wp14:editId="0BDF27B8">
            <wp:simplePos x="0" y="0"/>
            <wp:positionH relativeFrom="margin">
              <wp:align>left</wp:align>
            </wp:positionH>
            <wp:positionV relativeFrom="paragraph">
              <wp:posOffset>838200</wp:posOffset>
            </wp:positionV>
            <wp:extent cx="5940425" cy="1950720"/>
            <wp:effectExtent l="0" t="0" r="3175" b="0"/>
            <wp:wrapTopAndBottom/>
            <wp:docPr id="1462958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58108" name="Рисунок 14629581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50"/>
                    <a:stretch/>
                  </pic:blipFill>
                  <pic:spPr bwMode="auto"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0FD">
        <w:t xml:space="preserve">Для импорта </w:t>
      </w:r>
      <w:r w:rsidR="005540FD" w:rsidRPr="005540FD">
        <w:t>Государственного реестра предельных отпускных цен производителей на лекарственные препараты, включенные в перечень жизненно необходимых и важнейших лекарственных препаратов</w:t>
      </w:r>
      <w:r w:rsidR="005540FD">
        <w:t xml:space="preserve"> (далее – Реестр), необходимо скачать Реестр с сайта </w:t>
      </w:r>
      <w:hyperlink r:id="rId9" w:history="1">
        <w:r w:rsidR="005540FD" w:rsidRPr="00C33D8D">
          <w:rPr>
            <w:rStyle w:val="a6"/>
          </w:rPr>
          <w:t>https://grls.minzdrav.gov.ru/PriceLims.aspx</w:t>
        </w:r>
      </w:hyperlink>
      <w:r w:rsidR="005540FD">
        <w:t xml:space="preserve"> .</w:t>
      </w:r>
    </w:p>
    <w:p w14:paraId="1E7CC291" w14:textId="6C00CA3B" w:rsidR="005540FD" w:rsidRDefault="005540FD" w:rsidP="006C1BCE">
      <w:pPr>
        <w:jc w:val="both"/>
      </w:pPr>
    </w:p>
    <w:p w14:paraId="061D2181" w14:textId="7574F2C1" w:rsidR="005540FD" w:rsidRDefault="005540FD" w:rsidP="006C1BCE">
      <w:pPr>
        <w:jc w:val="both"/>
      </w:pPr>
      <w:r>
        <w:t>Нужно извлечь файл с Реестром из архива, и сохранить в каком-либо директории на компьютере.</w:t>
      </w:r>
    </w:p>
    <w:p w14:paraId="4CA19829" w14:textId="4EB174DB" w:rsidR="005540FD" w:rsidRDefault="005540FD" w:rsidP="006C1BCE">
      <w:pPr>
        <w:jc w:val="both"/>
      </w:pPr>
      <w:r>
        <w:t xml:space="preserve">Затем перейти в систему Галактика </w:t>
      </w:r>
      <w:r>
        <w:rPr>
          <w:lang w:val="en-US"/>
        </w:rPr>
        <w:t>ERP</w:t>
      </w:r>
      <w:r>
        <w:t>, и запустить интерфейс для загрузки реестра.</w:t>
      </w:r>
    </w:p>
    <w:p w14:paraId="02BAB3EA" w14:textId="77777777" w:rsidR="0063091A" w:rsidRDefault="0063091A" w:rsidP="006C1BCE">
      <w:pPr>
        <w:jc w:val="both"/>
      </w:pPr>
      <w:r>
        <w:t xml:space="preserve">Новый реестр загружается нажатием клавиши </w:t>
      </w:r>
      <w:r>
        <w:rPr>
          <w:lang w:val="en-US"/>
        </w:rPr>
        <w:t>F</w:t>
      </w:r>
      <w:r w:rsidRPr="0063091A">
        <w:t xml:space="preserve">7 </w:t>
      </w:r>
      <w:r>
        <w:t>–</w:t>
      </w:r>
      <w:r w:rsidRPr="0063091A">
        <w:t xml:space="preserve"> </w:t>
      </w:r>
      <w:r>
        <w:t xml:space="preserve">добавить реестр. </w:t>
      </w:r>
    </w:p>
    <w:p w14:paraId="1C3AAF9C" w14:textId="7A2F738C" w:rsidR="0063091A" w:rsidRPr="00903732" w:rsidRDefault="0063091A" w:rsidP="00E9047E">
      <w:pPr>
        <w:pStyle w:val="1"/>
      </w:pPr>
      <w:bookmarkStart w:id="2" w:name="_Toc157702248"/>
      <w:r w:rsidRPr="00903732">
        <w:lastRenderedPageBreak/>
        <w:t xml:space="preserve">Настройка импорта Реестра в систему Галактика </w:t>
      </w:r>
      <w:r w:rsidRPr="00903732">
        <w:rPr>
          <w:lang w:val="en-US"/>
        </w:rPr>
        <w:t>ERP</w:t>
      </w:r>
      <w:r w:rsidRPr="00903732">
        <w:t>.</w:t>
      </w:r>
      <w:bookmarkEnd w:id="2"/>
    </w:p>
    <w:p w14:paraId="1894BEAC" w14:textId="7C15566D" w:rsidR="005540FD" w:rsidRDefault="00CE68EC" w:rsidP="006C1BCE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CA13DDD" wp14:editId="19FF98FA">
            <wp:simplePos x="0" y="0"/>
            <wp:positionH relativeFrom="margin">
              <wp:posOffset>17145</wp:posOffset>
            </wp:positionH>
            <wp:positionV relativeFrom="paragraph">
              <wp:posOffset>3881120</wp:posOffset>
            </wp:positionV>
            <wp:extent cx="5654040" cy="2484120"/>
            <wp:effectExtent l="0" t="0" r="3810" b="0"/>
            <wp:wrapTopAndBottom/>
            <wp:docPr id="13704165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16539" name="Рисунок 13704165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7"/>
                    <a:stretch/>
                  </pic:blipFill>
                  <pic:spPr bwMode="auto">
                    <a:xfrm>
                      <a:off x="0" y="0"/>
                      <a:ext cx="565404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9C83887" wp14:editId="28B559F1">
            <wp:simplePos x="0" y="0"/>
            <wp:positionH relativeFrom="margin">
              <wp:posOffset>17145</wp:posOffset>
            </wp:positionH>
            <wp:positionV relativeFrom="paragraph">
              <wp:posOffset>727710</wp:posOffset>
            </wp:positionV>
            <wp:extent cx="5597525" cy="3005455"/>
            <wp:effectExtent l="0" t="0" r="3175" b="4445"/>
            <wp:wrapTopAndBottom/>
            <wp:docPr id="19903636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3615" name="Рисунок 19903636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91A">
        <w:t>Перед тем, как загружать новый реестр, рекомендуем проверить настройки загрузки: перечень полей, и ограничения на количество загружаемых строк. Для проверки настроек, нужно вызвать контекстное меню при помощи правой кнопки мыши в окне с Реестрами: правая кнопка мыши – Настройка импорта.</w:t>
      </w:r>
    </w:p>
    <w:p w14:paraId="10D39A8A" w14:textId="77777777" w:rsidR="00097723" w:rsidRDefault="00097723" w:rsidP="006C1BCE">
      <w:pPr>
        <w:jc w:val="both"/>
      </w:pPr>
    </w:p>
    <w:p w14:paraId="2894AA43" w14:textId="6BED7CA4" w:rsidR="00B07416" w:rsidRDefault="0063091A" w:rsidP="006C1BCE">
      <w:pPr>
        <w:jc w:val="both"/>
      </w:pPr>
      <w:r>
        <w:t xml:space="preserve">Экранная кнопка «По умолчанию» - </w:t>
      </w:r>
      <w:r w:rsidR="00B07416">
        <w:t>установит такое соответствие номеров колонок файла с реестром и данных в этих колонках:</w:t>
      </w:r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767"/>
        <w:gridCol w:w="915"/>
        <w:gridCol w:w="1341"/>
        <w:gridCol w:w="1675"/>
        <w:gridCol w:w="435"/>
        <w:gridCol w:w="462"/>
        <w:gridCol w:w="610"/>
        <w:gridCol w:w="519"/>
        <w:gridCol w:w="435"/>
        <w:gridCol w:w="662"/>
        <w:gridCol w:w="766"/>
        <w:gridCol w:w="758"/>
      </w:tblGrid>
      <w:tr w:rsidR="00B07416" w:rsidRPr="00B07416" w14:paraId="77510396" w14:textId="77777777" w:rsidTr="00B07416">
        <w:trPr>
          <w:trHeight w:val="360"/>
          <w:jc w:val="center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53AD4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ED053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2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ADCFD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3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CB1C5" w14:textId="03326BF3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4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CC6EF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5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875C0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9FFB2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7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32B4D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086E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9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D4DAF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17BB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D1CA7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0741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12</w:t>
            </w:r>
          </w:p>
        </w:tc>
      </w:tr>
      <w:tr w:rsidR="00B07416" w:rsidRPr="00B07416" w14:paraId="26FCEBD5" w14:textId="77777777" w:rsidTr="00B07416">
        <w:trPr>
          <w:trHeight w:val="1020"/>
          <w:jc w:val="center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7A039849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МНН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76F62007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Торговое наименование лекарственного препарата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5B37A1F4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Лекарственная форма, дозировка, упаковка (полная)</w:t>
            </w:r>
          </w:p>
        </w:tc>
        <w:tc>
          <w:tcPr>
            <w:tcW w:w="356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004CFFC3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Владелец РУ/производитель/упаковщик/Выпускающий контроль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24FC8175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Код АТХ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05FF2007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Коли-</w:t>
            </w: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br/>
              <w:t>чество в потреб. упаков-</w:t>
            </w: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br/>
              <w:t>ке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277C6916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Предельная цена руб. без НДС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6AD841D6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Цена указана для первич. упаковки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0562AE93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№ РУ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35CFEC62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Дата регистрации цены</w:t>
            </w: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br/>
              <w:t>(№ решения)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5F5F5"/>
            <w:vAlign w:val="center"/>
            <w:hideMark/>
          </w:tcPr>
          <w:p w14:paraId="04AC412C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Штрих-код (EAN13)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5F5F5"/>
            <w:vAlign w:val="center"/>
            <w:hideMark/>
          </w:tcPr>
          <w:p w14:paraId="5F4CF918" w14:textId="77777777" w:rsidR="00B07416" w:rsidRPr="00B07416" w:rsidRDefault="00B07416" w:rsidP="00B07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</w:pPr>
            <w:r w:rsidRPr="00B0741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ru-RU"/>
                <w14:ligatures w14:val="none"/>
              </w:rPr>
              <w:t>Дата вступления в силу</w:t>
            </w:r>
          </w:p>
        </w:tc>
      </w:tr>
    </w:tbl>
    <w:p w14:paraId="054305F0" w14:textId="3530B4CB" w:rsidR="0063091A" w:rsidRDefault="00B07416" w:rsidP="006C1BCE">
      <w:pPr>
        <w:jc w:val="both"/>
      </w:pPr>
      <w:r>
        <w:t xml:space="preserve"> </w:t>
      </w:r>
    </w:p>
    <w:p w14:paraId="3F0F6F8C" w14:textId="5A17F353" w:rsidR="0063091A" w:rsidRDefault="00B07416" w:rsidP="006C1BCE">
      <w:pPr>
        <w:jc w:val="both"/>
      </w:pPr>
      <w:r>
        <w:lastRenderedPageBreak/>
        <w:t>Если изменится структура файла, нужно указать, в колонке с каким номером программе искать нужную информацию (МНН, штрих код, и т.п.).</w:t>
      </w:r>
    </w:p>
    <w:p w14:paraId="6C3F3403" w14:textId="729D4EF9" w:rsidR="00B07416" w:rsidRDefault="00B07416" w:rsidP="006C1BCE">
      <w:pPr>
        <w:jc w:val="both"/>
      </w:pPr>
      <w:r>
        <w:t xml:space="preserve">В настройках можно ограничить количество импортируемых </w:t>
      </w:r>
      <w:r w:rsidR="008B5EED">
        <w:t>строк:</w:t>
      </w:r>
      <w:r>
        <w:t xml:space="preserve"> «Определить автоматически» - будет импортирован весь файл. «Заданный диапазон» - будет импортировано столько строк, сколько указано в настройке (следует учитывать, что в файле с Реестром есть строки заголовка – обычно это три строки).</w:t>
      </w:r>
    </w:p>
    <w:p w14:paraId="3BD5A4C6" w14:textId="1F6562DD" w:rsidR="008B5EED" w:rsidRPr="008B5EED" w:rsidRDefault="008B5EED" w:rsidP="006C1BCE">
      <w:pPr>
        <w:jc w:val="both"/>
      </w:pPr>
      <w:r>
        <w:t>«Сохранить» - сохранить введенные настройки. «Отмена», или закрыть окно без нажатия экранной кнопки «Сохранить» - выйти без сохранения изменений в настройках импорта Реестра.</w:t>
      </w:r>
    </w:p>
    <w:p w14:paraId="1A0851BF" w14:textId="49CACEBF" w:rsidR="008B5EED" w:rsidRPr="00903732" w:rsidRDefault="008B5EED" w:rsidP="00E9047E">
      <w:pPr>
        <w:pStyle w:val="1"/>
      </w:pPr>
      <w:bookmarkStart w:id="3" w:name="_Toc157702249"/>
      <w:r w:rsidRPr="00903732">
        <w:t>Загрузка Реестра.</w:t>
      </w:r>
      <w:bookmarkEnd w:id="3"/>
    </w:p>
    <w:p w14:paraId="3B1D2BF4" w14:textId="0332998E" w:rsidR="008B5EED" w:rsidRDefault="003A1282" w:rsidP="008B5EED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F30304C" wp14:editId="20EC081A">
            <wp:simplePos x="0" y="0"/>
            <wp:positionH relativeFrom="margin">
              <wp:posOffset>-53975</wp:posOffset>
            </wp:positionH>
            <wp:positionV relativeFrom="paragraph">
              <wp:posOffset>254000</wp:posOffset>
            </wp:positionV>
            <wp:extent cx="5895340" cy="2990850"/>
            <wp:effectExtent l="0" t="0" r="0" b="0"/>
            <wp:wrapTopAndBottom/>
            <wp:docPr id="19944603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0341" name="Рисунок 19944603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EED">
        <w:t xml:space="preserve">Осуществляется по нажатию </w:t>
      </w:r>
      <w:r w:rsidR="008B5EED">
        <w:rPr>
          <w:lang w:val="en-US"/>
        </w:rPr>
        <w:t>F7.</w:t>
      </w:r>
    </w:p>
    <w:p w14:paraId="55FB975C" w14:textId="77777777" w:rsidR="00097723" w:rsidRDefault="00097723" w:rsidP="008B5EED">
      <w:pPr>
        <w:jc w:val="both"/>
        <w:rPr>
          <w:noProof/>
        </w:rPr>
      </w:pPr>
    </w:p>
    <w:p w14:paraId="6A5FA37E" w14:textId="091DC42D" w:rsidR="003A1282" w:rsidRDefault="003A1282" w:rsidP="008B5EED">
      <w:pPr>
        <w:jc w:val="both"/>
        <w:rPr>
          <w:noProof/>
        </w:rPr>
      </w:pPr>
      <w:r>
        <w:rPr>
          <w:noProof/>
        </w:rPr>
        <w:t>Найти папку с файлом Реестра, выбрать файл , нажать «Открыть»:</w:t>
      </w:r>
    </w:p>
    <w:p w14:paraId="11239386" w14:textId="43E60521" w:rsidR="003A1282" w:rsidRDefault="003A1282" w:rsidP="008B5EED">
      <w:pPr>
        <w:jc w:val="both"/>
      </w:pPr>
      <w:r>
        <w:rPr>
          <w:noProof/>
        </w:rPr>
        <w:drawing>
          <wp:inline distT="0" distB="0" distL="0" distR="0" wp14:anchorId="0D1575E6" wp14:editId="67FAF092">
            <wp:extent cx="5673725" cy="3088860"/>
            <wp:effectExtent l="0" t="0" r="3175" b="0"/>
            <wp:docPr id="17560893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89365" name="Рисунок 17560893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3"/>
                    <a:stretch/>
                  </pic:blipFill>
                  <pic:spPr bwMode="auto">
                    <a:xfrm>
                      <a:off x="0" y="0"/>
                      <a:ext cx="5678959" cy="309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E027" w14:textId="0FFC5968" w:rsidR="003A1282" w:rsidRDefault="0079091A" w:rsidP="008B5E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69F5F2" wp14:editId="4F96D1C9">
            <wp:simplePos x="0" y="0"/>
            <wp:positionH relativeFrom="margin">
              <wp:posOffset>-106680</wp:posOffset>
            </wp:positionH>
            <wp:positionV relativeFrom="paragraph">
              <wp:posOffset>483870</wp:posOffset>
            </wp:positionV>
            <wp:extent cx="5861685" cy="3200400"/>
            <wp:effectExtent l="0" t="0" r="5715" b="0"/>
            <wp:wrapTopAndBottom/>
            <wp:docPr id="1495889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995" name="Рисунок 14958899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1"/>
                    <a:stretch/>
                  </pic:blipFill>
                  <pic:spPr bwMode="auto">
                    <a:xfrm>
                      <a:off x="0" y="0"/>
                      <a:ext cx="586168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282" w:rsidRPr="003A1282">
        <w:t>Загрузка полного реестра займет о</w:t>
      </w:r>
      <w:r w:rsidR="003A1282">
        <w:t>т 5 до 10 минут времени. После завершения загрузки, на экране отобразится протокол импорта:</w:t>
      </w:r>
    </w:p>
    <w:p w14:paraId="58A56B1C" w14:textId="6EDB5071" w:rsidR="003A1282" w:rsidRDefault="00097723" w:rsidP="008B5EED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D9A4F3C" wp14:editId="62115FD8">
            <wp:simplePos x="0" y="0"/>
            <wp:positionH relativeFrom="margin">
              <wp:posOffset>-125095</wp:posOffset>
            </wp:positionH>
            <wp:positionV relativeFrom="paragraph">
              <wp:posOffset>3435350</wp:posOffset>
            </wp:positionV>
            <wp:extent cx="5929630" cy="3208020"/>
            <wp:effectExtent l="0" t="0" r="0" b="0"/>
            <wp:wrapTopAndBottom/>
            <wp:docPr id="5319750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75063" name="Рисунок 53197506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"/>
                    <a:stretch/>
                  </pic:blipFill>
                  <pic:spPr bwMode="auto">
                    <a:xfrm>
                      <a:off x="0" y="0"/>
                      <a:ext cx="592963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97CAA" w14:textId="0689C871" w:rsidR="005B0785" w:rsidRDefault="005B0785" w:rsidP="008B5EED">
      <w:pPr>
        <w:jc w:val="both"/>
      </w:pPr>
    </w:p>
    <w:p w14:paraId="2187FBBF" w14:textId="66EDE96A" w:rsidR="003A1282" w:rsidRDefault="00FE2E1B" w:rsidP="008B5EED">
      <w:pPr>
        <w:jc w:val="both"/>
      </w:pPr>
      <w:r>
        <w:t xml:space="preserve">При загрузке Реестра, интерфейс устанавливает связь Каталог МЦ системы Галактика </w:t>
      </w:r>
      <w:r>
        <w:rPr>
          <w:lang w:val="en-US"/>
        </w:rPr>
        <w:t>ERP</w:t>
      </w:r>
      <w:r w:rsidRPr="00FE2E1B">
        <w:t xml:space="preserve"> </w:t>
      </w:r>
      <w:r>
        <w:t>–</w:t>
      </w:r>
      <w:r w:rsidRPr="00FE2E1B">
        <w:t xml:space="preserve"> </w:t>
      </w:r>
      <w:r>
        <w:t>Реестр, по заводскому штрих-коду. Чтобы увидеть, по каким МЦ установлена связь, можно открыть загруженный реестр</w:t>
      </w:r>
      <w:r w:rsidR="00753C94">
        <w:t xml:space="preserve">. Для этого переходим </w:t>
      </w:r>
      <w:r w:rsidR="005B0785">
        <w:t>в строку</w:t>
      </w:r>
      <w:r w:rsidR="00753C94">
        <w:t xml:space="preserve"> с Реестром в верхней части интерфейса </w:t>
      </w:r>
      <w:r w:rsidR="005B0785">
        <w:t>(там</w:t>
      </w:r>
      <w:r w:rsidR="00753C94">
        <w:t xml:space="preserve">, где «Дата реестра», «Наименование», «Загрузил пользователь», и т.п.). Двойным щелчком мыши, или клавишей </w:t>
      </w:r>
      <w:r w:rsidR="00753C94">
        <w:rPr>
          <w:lang w:val="en-US"/>
        </w:rPr>
        <w:t>Enter</w:t>
      </w:r>
      <w:r w:rsidR="00753C94">
        <w:t>, открываем загруженный в систему Реестр на просмотр.</w:t>
      </w:r>
    </w:p>
    <w:p w14:paraId="253BF568" w14:textId="77777777" w:rsidR="00097723" w:rsidRDefault="00097723" w:rsidP="008B5EED">
      <w:pPr>
        <w:jc w:val="both"/>
      </w:pPr>
    </w:p>
    <w:p w14:paraId="755DB2A9" w14:textId="77777777" w:rsidR="00097723" w:rsidRDefault="00097723" w:rsidP="008B5EED">
      <w:pPr>
        <w:jc w:val="both"/>
      </w:pPr>
    </w:p>
    <w:p w14:paraId="32526831" w14:textId="77777777" w:rsidR="00097723" w:rsidRDefault="00097723" w:rsidP="008B5EED">
      <w:pPr>
        <w:jc w:val="both"/>
      </w:pPr>
    </w:p>
    <w:p w14:paraId="62D98333" w14:textId="507BD785" w:rsidR="00097723" w:rsidRDefault="00097723" w:rsidP="008B5E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9A8D21E" wp14:editId="3A07DF7C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940425" cy="3080385"/>
            <wp:effectExtent l="0" t="0" r="3175" b="5715"/>
            <wp:wrapTopAndBottom/>
            <wp:docPr id="11629033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03396" name="Рисунок 116290339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8"/>
                    <a:stretch/>
                  </pic:blipFill>
                  <pic:spPr bwMode="auto"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14180" w14:textId="11FA758A" w:rsidR="00753C94" w:rsidRPr="00753C94" w:rsidRDefault="007855BF" w:rsidP="008B5EED">
      <w:pPr>
        <w:jc w:val="both"/>
      </w:pPr>
      <w:r>
        <w:t>Следующий шаг – обновление заводских цен в каталоге МЦ.</w:t>
      </w:r>
    </w:p>
    <w:p w14:paraId="7BE46775" w14:textId="1A8CDFB7" w:rsidR="008B5EED" w:rsidRDefault="007855BF" w:rsidP="00E9047E">
      <w:pPr>
        <w:pStyle w:val="1"/>
      </w:pPr>
      <w:bookmarkStart w:id="4" w:name="_Toc157702250"/>
      <w:r w:rsidRPr="00903732">
        <w:t xml:space="preserve">Обновление заводских цен в каталоге МЦ системы Галактика </w:t>
      </w:r>
      <w:r w:rsidRPr="00903732">
        <w:rPr>
          <w:lang w:val="en-US"/>
        </w:rPr>
        <w:t>ERP</w:t>
      </w:r>
      <w:r w:rsidRPr="00903732">
        <w:t xml:space="preserve"> по Реестру</w:t>
      </w:r>
      <w:r>
        <w:t>.</w:t>
      </w:r>
      <w:bookmarkEnd w:id="4"/>
    </w:p>
    <w:p w14:paraId="5507AEA6" w14:textId="5669210F" w:rsidR="007855BF" w:rsidRDefault="007855BF" w:rsidP="007855BF">
      <w:pPr>
        <w:jc w:val="both"/>
      </w:pPr>
      <w:r>
        <w:t xml:space="preserve">Для того, чтобы цены из Реестра были перенесены в каталог МЦ системы Галактика </w:t>
      </w:r>
      <w:r>
        <w:rPr>
          <w:lang w:val="en-US"/>
        </w:rPr>
        <w:t>ERP</w:t>
      </w:r>
      <w:r>
        <w:t xml:space="preserve">, нужно выбрать Реестр «активным». Для этого установить курсор на строку с актуальным Реестром, и нажать </w:t>
      </w:r>
      <w:r>
        <w:rPr>
          <w:lang w:val="en-US"/>
        </w:rPr>
        <w:t>F</w:t>
      </w:r>
      <w:r w:rsidRPr="007855BF">
        <w:t>3</w:t>
      </w:r>
      <w:r>
        <w:t>, или вызвать контекстное меню по правой кнопке мыши, и выбрать пункт меню «Сделать активным».</w:t>
      </w:r>
    </w:p>
    <w:p w14:paraId="4AA6190D" w14:textId="5086E480" w:rsidR="007855BF" w:rsidRDefault="00903732" w:rsidP="007855BF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5E95D62" wp14:editId="391AAED6">
            <wp:simplePos x="0" y="0"/>
            <wp:positionH relativeFrom="margin">
              <wp:align>left</wp:align>
            </wp:positionH>
            <wp:positionV relativeFrom="paragraph">
              <wp:posOffset>553085</wp:posOffset>
            </wp:positionV>
            <wp:extent cx="5940425" cy="3204845"/>
            <wp:effectExtent l="0" t="0" r="3175" b="0"/>
            <wp:wrapTopAndBottom/>
            <wp:docPr id="4351810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81032" name="Рисунок 4351810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5BF">
        <w:t>Система выдаст предупреждающее сообщение, если подтвердить обновление цен, оно будет осуществлено.</w:t>
      </w:r>
    </w:p>
    <w:p w14:paraId="37055768" w14:textId="2724F991" w:rsidR="007855BF" w:rsidRDefault="007855BF" w:rsidP="007855BF">
      <w:pPr>
        <w:jc w:val="both"/>
        <w:rPr>
          <w:noProof/>
        </w:rPr>
      </w:pPr>
    </w:p>
    <w:p w14:paraId="1066A730" w14:textId="26E609C4" w:rsidR="005B0785" w:rsidRDefault="00097723" w:rsidP="007855B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2AA2A16" wp14:editId="52400F57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5940425" cy="3232150"/>
            <wp:effectExtent l="0" t="0" r="3175" b="6350"/>
            <wp:wrapTopAndBottom/>
            <wp:docPr id="13460765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7652" name="Рисунок 13460765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2"/>
                    <a:stretch/>
                  </pic:blipFill>
                  <pic:spPr bwMode="auto"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18A82" w14:textId="1E2319A7" w:rsidR="007855BF" w:rsidRDefault="00CF6464" w:rsidP="007855BF">
      <w:pPr>
        <w:jc w:val="both"/>
      </w:pPr>
      <w:r>
        <w:t xml:space="preserve">Реестр, по которому было осуществлено обновление заводских цен в каталоге МЦ, будет выделен жирным шрифтом, в колонке «А» появится отметка о том, что этот реестр является активным, и по нему будет добавлен еще один протокол: Протокол </w:t>
      </w:r>
      <w:r w:rsidR="004C4032">
        <w:t>измен</w:t>
      </w:r>
      <w:r>
        <w:t>ения цен.</w:t>
      </w:r>
    </w:p>
    <w:p w14:paraId="466C6467" w14:textId="4DF5F2A0" w:rsidR="00CF6464" w:rsidRDefault="00F32585" w:rsidP="007855BF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F69D0FE" wp14:editId="4E2B4C5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40425" cy="3235960"/>
            <wp:effectExtent l="0" t="0" r="3175" b="2540"/>
            <wp:wrapTopAndBottom/>
            <wp:docPr id="13564150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5044" name="Рисунок 13564150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852BD" w14:textId="68638D29" w:rsidR="00A6251F" w:rsidRDefault="00A6251F" w:rsidP="007855BF">
      <w:pPr>
        <w:jc w:val="both"/>
      </w:pPr>
      <w:r>
        <w:t xml:space="preserve">Кроме того, на вкладке «История» карточки МЦ в системе Галактика </w:t>
      </w:r>
      <w:r>
        <w:rPr>
          <w:lang w:val="en-US"/>
        </w:rPr>
        <w:t>ERP</w:t>
      </w:r>
      <w:r w:rsidRPr="00A6251F">
        <w:t xml:space="preserve"> п</w:t>
      </w:r>
      <w:r>
        <w:t>оявится запись об измен</w:t>
      </w:r>
      <w:r w:rsidR="00F32585">
        <w:t>ен</w:t>
      </w:r>
      <w:r>
        <w:t xml:space="preserve">ии заводской цены без НДС. </w:t>
      </w:r>
    </w:p>
    <w:p w14:paraId="2AAEB3BA" w14:textId="36BA9EBC" w:rsidR="00A6251F" w:rsidRDefault="00A6251F" w:rsidP="007855BF">
      <w:pPr>
        <w:jc w:val="both"/>
      </w:pPr>
      <w:r>
        <w:t>Протокол выглядит т.о.:</w:t>
      </w:r>
    </w:p>
    <w:p w14:paraId="0F48A344" w14:textId="77777777" w:rsidR="00A6251F" w:rsidRDefault="00A6251F" w:rsidP="007855BF">
      <w:pPr>
        <w:jc w:val="both"/>
      </w:pPr>
    </w:p>
    <w:p w14:paraId="1465135A" w14:textId="4586126B" w:rsidR="00A6251F" w:rsidRDefault="00A6251F" w:rsidP="007855B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37D7B8C" wp14:editId="2BAE37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661920"/>
            <wp:effectExtent l="0" t="0" r="3175" b="5080"/>
            <wp:wrapTopAndBottom/>
            <wp:docPr id="7272891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89138" name="Рисунок 7272891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39D58" w14:textId="639BA859" w:rsidR="00A6251F" w:rsidRDefault="00A6251F" w:rsidP="007855BF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37C830B" wp14:editId="24F3FB14">
            <wp:simplePos x="0" y="0"/>
            <wp:positionH relativeFrom="margin">
              <wp:align>left</wp:align>
            </wp:positionH>
            <wp:positionV relativeFrom="paragraph">
              <wp:posOffset>693420</wp:posOffset>
            </wp:positionV>
            <wp:extent cx="5940425" cy="3201035"/>
            <wp:effectExtent l="0" t="0" r="3175" b="0"/>
            <wp:wrapTopAndBottom/>
            <wp:docPr id="4021183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18331" name="Рисунок 40211833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7"/>
                    <a:stretch/>
                  </pic:blipFill>
                  <pic:spPr bwMode="auto"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Если при попытке обновить цены, интерфейс обнаружит, что в Реестре все предельные отпускные цены производителя равны заводским ценам без НДС в каталоге МЦ Галактики, активным останется Реестр, по которому эти цены были обновлены. Система выдаст сообщение:</w:t>
      </w:r>
    </w:p>
    <w:p w14:paraId="2FB7E842" w14:textId="33447079" w:rsidR="00A6251F" w:rsidRDefault="00A6251F" w:rsidP="007855BF">
      <w:pPr>
        <w:jc w:val="both"/>
      </w:pPr>
    </w:p>
    <w:p w14:paraId="7709328B" w14:textId="1D2EC04C" w:rsidR="00903732" w:rsidRDefault="00903732" w:rsidP="00E9047E">
      <w:pPr>
        <w:pStyle w:val="1"/>
      </w:pPr>
      <w:bookmarkStart w:id="5" w:name="_Toc157702251"/>
      <w:r>
        <w:t xml:space="preserve">Проверка данных в каталоге МЦ системы Галактика </w:t>
      </w:r>
      <w:r>
        <w:rPr>
          <w:lang w:val="en-US"/>
        </w:rPr>
        <w:t>ERP</w:t>
      </w:r>
      <w:r w:rsidRPr="00903732">
        <w:t xml:space="preserve"> </w:t>
      </w:r>
      <w:r>
        <w:t>по Реестру</w:t>
      </w:r>
      <w:bookmarkEnd w:id="5"/>
      <w:r>
        <w:t xml:space="preserve"> </w:t>
      </w:r>
    </w:p>
    <w:p w14:paraId="246DB78F" w14:textId="77777777" w:rsidR="00127614" w:rsidRDefault="00127614" w:rsidP="00127614"/>
    <w:p w14:paraId="2B8BE90E" w14:textId="7149BF5A" w:rsidR="00127614" w:rsidRDefault="00127614" w:rsidP="00127614">
      <w:r>
        <w:t xml:space="preserve">Интерфейс позволяет осуществить сверку данных из Реестра ЖВНЛП с данными лекарственного средства в каталоге МЦ системы Галактика </w:t>
      </w:r>
      <w:r>
        <w:rPr>
          <w:lang w:val="en-US"/>
        </w:rPr>
        <w:t>ERP</w:t>
      </w:r>
      <w:r w:rsidRPr="00127614">
        <w:t>. Проверка производится по таким параметрам: МНН, АТХ, № РУ, предельная отпускная ц</w:t>
      </w:r>
      <w:r>
        <w:t xml:space="preserve">ена производителя. Если у МЦ в каталоге МЦ системы Галактика </w:t>
      </w:r>
      <w:r>
        <w:rPr>
          <w:lang w:val="en-US"/>
        </w:rPr>
        <w:t>ERP</w:t>
      </w:r>
      <w:r w:rsidRPr="00127614">
        <w:t xml:space="preserve"> </w:t>
      </w:r>
      <w:r>
        <w:t xml:space="preserve">заводской штрихкод равен заводскому штрих коду лекарственного препарата в Реестре, а какой-либо из указанных выше параметров не совпал, строка в интерфейсе </w:t>
      </w:r>
      <w:r w:rsidR="00872276">
        <w:t xml:space="preserve">с этим лекарственным препаратом (МЦ) </w:t>
      </w:r>
      <w:r>
        <w:t>будет</w:t>
      </w:r>
      <w:r w:rsidR="00872276">
        <w:t xml:space="preserve"> выделена цветом.</w:t>
      </w:r>
    </w:p>
    <w:p w14:paraId="22346298" w14:textId="757D25D8" w:rsidR="00D34590" w:rsidRDefault="00D34590" w:rsidP="00127614">
      <w:r>
        <w:lastRenderedPageBreak/>
        <w:t xml:space="preserve">Кроме того, на экран выводится информация о том, установлен ли в каталоге МЦ системы Галактика </w:t>
      </w:r>
      <w:r>
        <w:rPr>
          <w:lang w:val="en-US"/>
        </w:rPr>
        <w:t>ERP</w:t>
      </w:r>
      <w:r w:rsidRPr="00D34590">
        <w:t xml:space="preserve"> </w:t>
      </w:r>
      <w:r>
        <w:t>признак ЖВЛНП у данного препарата (МЦ) – Приказ 865.</w:t>
      </w:r>
    </w:p>
    <w:p w14:paraId="76735C6E" w14:textId="5CF535B6" w:rsidR="00D34590" w:rsidRDefault="00D34590" w:rsidP="00127614">
      <w:r>
        <w:rPr>
          <w:noProof/>
        </w:rPr>
        <w:drawing>
          <wp:anchor distT="0" distB="0" distL="114300" distR="114300" simplePos="0" relativeHeight="251676672" behindDoc="0" locked="0" layoutInCell="1" allowOverlap="1" wp14:anchorId="3201ACB8" wp14:editId="5980D1A0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5940425" cy="3260090"/>
            <wp:effectExtent l="0" t="0" r="3175" b="0"/>
            <wp:wrapTopAndBottom/>
            <wp:docPr id="2514292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29238" name="Рисунок 2514292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Для того чтобы открыть экран с проверкой данных, нужно в интерфейсе со списком Реестров нажать экранную кнопку «Анализ соответствия»:</w:t>
      </w:r>
    </w:p>
    <w:p w14:paraId="1793DC52" w14:textId="360419B5" w:rsidR="00D34590" w:rsidRDefault="00D34590" w:rsidP="00127614"/>
    <w:p w14:paraId="3C70F9A5" w14:textId="3610E540" w:rsidR="00D34590" w:rsidRDefault="00D34590" w:rsidP="00127614">
      <w:r>
        <w:t>В интерфейс буду</w:t>
      </w:r>
      <w:r w:rsidR="00AE7101">
        <w:t xml:space="preserve">т загружены данные из выделенного Реестра, и из каталога МЦ системы Галактика </w:t>
      </w:r>
      <w:r w:rsidR="00AE7101">
        <w:rPr>
          <w:lang w:val="en-US"/>
        </w:rPr>
        <w:t>ERP</w:t>
      </w:r>
      <w:r w:rsidR="00AE7101" w:rsidRPr="00AE7101">
        <w:t xml:space="preserve">. </w:t>
      </w:r>
      <w:r w:rsidR="00AE7101">
        <w:t>Поэтому, прежде чем запустить Анализ соответствия, нужно выбрать (кликнуть мышкой) именно тот Реестр, который является актуальным на текущую дату.</w:t>
      </w:r>
    </w:p>
    <w:p w14:paraId="7020B611" w14:textId="07B3B454" w:rsidR="00AE7101" w:rsidRDefault="00AE7101" w:rsidP="00127614">
      <w:r>
        <w:t>Например: загрузить новый Реестр, провести анализ соответствия, внести изменения в каталог МЦ, при необходимости, и только после этого проводить обновление предельных отпускных цен производителей по этому Реестру.</w:t>
      </w:r>
    </w:p>
    <w:p w14:paraId="0B4A00F3" w14:textId="79DB48AD" w:rsidR="00AE7101" w:rsidRDefault="00AE7101" w:rsidP="00127614">
      <w:r>
        <w:rPr>
          <w:noProof/>
        </w:rPr>
        <w:drawing>
          <wp:anchor distT="0" distB="0" distL="114300" distR="114300" simplePos="0" relativeHeight="251677696" behindDoc="0" locked="0" layoutInCell="1" allowOverlap="1" wp14:anchorId="273BDD12" wp14:editId="3E21AB39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5940425" cy="2897505"/>
            <wp:effectExtent l="0" t="0" r="3175" b="0"/>
            <wp:wrapTopAndBottom/>
            <wp:docPr id="9482537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3751" name="Рисунок 9482537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Интерфейс для анализа соответствия данных выглядит т.о.:</w:t>
      </w:r>
    </w:p>
    <w:p w14:paraId="745FA795" w14:textId="7C393548" w:rsidR="00AE7101" w:rsidRDefault="00AE7101" w:rsidP="00127614">
      <w:r>
        <w:lastRenderedPageBreak/>
        <w:t xml:space="preserve">Строки, в которых выявлено несоответствие параметров в каталоге МЦ и Реестре, помечены значком в крайней левой колонке. </w:t>
      </w:r>
    </w:p>
    <w:p w14:paraId="49E94434" w14:textId="40F3BCDD" w:rsidR="00AE7101" w:rsidRDefault="00AE7101" w:rsidP="00127614">
      <w:r>
        <w:t xml:space="preserve">В крайней правой колонке – информация о том, установлен ли признак ЖВЛНП на этом препарате (МЦ) в каталоге МЦ системы Галактика </w:t>
      </w:r>
      <w:r>
        <w:rPr>
          <w:lang w:val="en-US"/>
        </w:rPr>
        <w:t>ERP</w:t>
      </w:r>
      <w:r w:rsidRPr="00AE7101">
        <w:t xml:space="preserve">. </w:t>
      </w:r>
      <w:r>
        <w:t>Если препарат включен в перечень ЖВНЛП, в карточке МЦ должен быть установлен внешний классификатор (ВК) «ПРИКАЗЫ» с кодом 865.</w:t>
      </w:r>
    </w:p>
    <w:p w14:paraId="7FF3917F" w14:textId="0773B74F" w:rsidR="00AE7101" w:rsidRDefault="003A4967" w:rsidP="00127614">
      <w:r>
        <w:t xml:space="preserve">Параметры, которые не совпали (МНН, АТХ, РУ, цена) – будут выделены синим цветом. Если какое-либо из перечисленных значений отсутствует в каталоге МЦ системы Галактика </w:t>
      </w:r>
      <w:r>
        <w:rPr>
          <w:lang w:val="en-US"/>
        </w:rPr>
        <w:t>ERP</w:t>
      </w:r>
      <w:r>
        <w:t>, ячейка с отсутствующим значением будет выделена желтым цветом.</w:t>
      </w:r>
    </w:p>
    <w:p w14:paraId="39B757A1" w14:textId="67A68699" w:rsidR="001A2B7C" w:rsidRDefault="001A2B7C" w:rsidP="00127614">
      <w:r>
        <w:t>МНН и АТХ – это ВК «</w:t>
      </w:r>
      <w:r>
        <w:rPr>
          <w:rFonts w:ascii="Verdana" w:hAnsi="Verdana"/>
          <w:color w:val="2C363A"/>
          <w:sz w:val="20"/>
          <w:szCs w:val="20"/>
          <w:shd w:val="clear" w:color="auto" w:fill="FFFFFF"/>
        </w:rPr>
        <w:t>Категории ассортмента</w:t>
      </w:r>
      <w:r>
        <w:rPr>
          <w:rFonts w:ascii="Verdana" w:hAnsi="Verdana"/>
          <w:color w:val="2C363A"/>
          <w:sz w:val="20"/>
          <w:szCs w:val="20"/>
          <w:shd w:val="clear" w:color="auto" w:fill="FFFFFF"/>
        </w:rPr>
        <w:t xml:space="preserve">» к каталогу МЦ. Регистрационное удостоверение – внешний атрибут (ВА) </w:t>
      </w:r>
      <w:r>
        <w:rPr>
          <w:rFonts w:ascii="Verdana" w:hAnsi="Verdana"/>
          <w:color w:val="2C363A"/>
          <w:sz w:val="20"/>
          <w:szCs w:val="20"/>
          <w:shd w:val="clear" w:color="auto" w:fill="FFFFFF"/>
        </w:rPr>
        <w:t>"RU - регистрационный номер"</w:t>
      </w:r>
      <w:r>
        <w:rPr>
          <w:rFonts w:ascii="Verdana" w:hAnsi="Verdana"/>
          <w:color w:val="2C363A"/>
          <w:sz w:val="20"/>
          <w:szCs w:val="20"/>
          <w:shd w:val="clear" w:color="auto" w:fill="FFFFFF"/>
        </w:rPr>
        <w:t xml:space="preserve"> к каталогу МЦ.</w:t>
      </w:r>
    </w:p>
    <w:p w14:paraId="4DE61D11" w14:textId="77777777" w:rsidR="003A4967" w:rsidRPr="00AE7101" w:rsidRDefault="003A4967" w:rsidP="00127614"/>
    <w:sectPr w:rsidR="003A4967" w:rsidRPr="00AE71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B6FA7" w14:textId="77777777" w:rsidR="00C556AF" w:rsidRDefault="00C556AF" w:rsidP="005540FD">
      <w:pPr>
        <w:spacing w:after="0" w:line="240" w:lineRule="auto"/>
      </w:pPr>
      <w:r>
        <w:separator/>
      </w:r>
    </w:p>
  </w:endnote>
  <w:endnote w:type="continuationSeparator" w:id="0">
    <w:p w14:paraId="3C227374" w14:textId="77777777" w:rsidR="00C556AF" w:rsidRDefault="00C556AF" w:rsidP="005540FD">
      <w:pPr>
        <w:spacing w:after="0" w:line="240" w:lineRule="auto"/>
      </w:pPr>
      <w:r>
        <w:continuationSeparator/>
      </w:r>
    </w:p>
  </w:endnote>
  <w:endnote w:id="1">
    <w:p w14:paraId="7487781E" w14:textId="77777777" w:rsidR="005540FD" w:rsidRDefault="005540FD" w:rsidP="005540FD">
      <w:pPr>
        <w:jc w:val="both"/>
      </w:pPr>
      <w:r>
        <w:rPr>
          <w:rStyle w:val="a5"/>
        </w:rPr>
        <w:endnoteRef/>
      </w:r>
      <w:r>
        <w:t xml:space="preserve"> Предельная отпускная цена производителя, фактическая отпускная цена завода-производителя, и все цены оптовых продавцов, которые были установлены до момента закупки товара, и его оприходования на склад, будут указаны в Протоколе согласования цены. Эти значения цен сохраняются в Каталоге партий товара системы Галактика </w:t>
      </w:r>
      <w:r>
        <w:rPr>
          <w:lang w:val="en-US"/>
        </w:rPr>
        <w:t>ERP</w:t>
      </w:r>
      <w:r>
        <w:t xml:space="preserve">, подробнее – см. Инструкцию по вводу в систему Галактика </w:t>
      </w:r>
      <w:r>
        <w:rPr>
          <w:lang w:val="en-US"/>
        </w:rPr>
        <w:t>ERP</w:t>
      </w:r>
      <w:r w:rsidRPr="005540FD">
        <w:t xml:space="preserve"> </w:t>
      </w:r>
      <w:r>
        <w:t xml:space="preserve">данных из протокола согласования цены.  </w:t>
      </w:r>
    </w:p>
    <w:p w14:paraId="0334DB23" w14:textId="0C18196D" w:rsidR="005540FD" w:rsidRDefault="005540FD">
      <w:pPr>
        <w:pStyle w:val="a3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81F30" w14:textId="77777777" w:rsidR="00C556AF" w:rsidRDefault="00C556AF" w:rsidP="005540FD">
      <w:pPr>
        <w:spacing w:after="0" w:line="240" w:lineRule="auto"/>
      </w:pPr>
      <w:r>
        <w:separator/>
      </w:r>
    </w:p>
  </w:footnote>
  <w:footnote w:type="continuationSeparator" w:id="0">
    <w:p w14:paraId="4706E87D" w14:textId="77777777" w:rsidR="00C556AF" w:rsidRDefault="00C556AF" w:rsidP="00554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223F"/>
    <w:multiLevelType w:val="hybridMultilevel"/>
    <w:tmpl w:val="6EA40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DB3461"/>
    <w:multiLevelType w:val="hybridMultilevel"/>
    <w:tmpl w:val="10F864CE"/>
    <w:lvl w:ilvl="0" w:tplc="26808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16937995">
    <w:abstractNumId w:val="0"/>
  </w:num>
  <w:num w:numId="2" w16cid:durableId="197010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AA8"/>
    <w:rsid w:val="00097723"/>
    <w:rsid w:val="00127614"/>
    <w:rsid w:val="001A2B7C"/>
    <w:rsid w:val="002A40EE"/>
    <w:rsid w:val="00350EFF"/>
    <w:rsid w:val="003A1282"/>
    <w:rsid w:val="003A4967"/>
    <w:rsid w:val="004B28F4"/>
    <w:rsid w:val="004C4032"/>
    <w:rsid w:val="00535AA8"/>
    <w:rsid w:val="005540FD"/>
    <w:rsid w:val="005B0785"/>
    <w:rsid w:val="0063091A"/>
    <w:rsid w:val="006C1BCE"/>
    <w:rsid w:val="00707B14"/>
    <w:rsid w:val="00753C94"/>
    <w:rsid w:val="007855BF"/>
    <w:rsid w:val="0079091A"/>
    <w:rsid w:val="00872276"/>
    <w:rsid w:val="008B5EED"/>
    <w:rsid w:val="00903732"/>
    <w:rsid w:val="00A343C7"/>
    <w:rsid w:val="00A6251F"/>
    <w:rsid w:val="00AE7101"/>
    <w:rsid w:val="00B07416"/>
    <w:rsid w:val="00B44021"/>
    <w:rsid w:val="00BE247D"/>
    <w:rsid w:val="00C556AF"/>
    <w:rsid w:val="00CE68EC"/>
    <w:rsid w:val="00CF6464"/>
    <w:rsid w:val="00D20C36"/>
    <w:rsid w:val="00D34590"/>
    <w:rsid w:val="00D9681C"/>
    <w:rsid w:val="00E00682"/>
    <w:rsid w:val="00E9047E"/>
    <w:rsid w:val="00ED751E"/>
    <w:rsid w:val="00F0027E"/>
    <w:rsid w:val="00F32585"/>
    <w:rsid w:val="00FA15EE"/>
    <w:rsid w:val="00FE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1BA4F"/>
  <w15:chartTrackingRefBased/>
  <w15:docId w15:val="{63F1A907-B062-4970-9D70-9FC1299A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5540FD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5540FD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5540FD"/>
    <w:rPr>
      <w:vertAlign w:val="superscript"/>
    </w:rPr>
  </w:style>
  <w:style w:type="character" w:styleId="a6">
    <w:name w:val="Hyperlink"/>
    <w:basedOn w:val="a0"/>
    <w:uiPriority w:val="99"/>
    <w:unhideWhenUsed/>
    <w:rsid w:val="005540F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40FD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63091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B2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B28F4"/>
    <w:pPr>
      <w:outlineLvl w:val="9"/>
    </w:pPr>
    <w:rPr>
      <w:kern w:val="0"/>
      <w:lang w:eastAsia="ru-RU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4B28F4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B28F4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4B28F4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rls.minzdrav.gov.ru/PriceLims.asp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1FED8-D1BC-4C14-ACD1-5D89E0E61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9</Pages>
  <Words>1111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Каракошенко</dc:creator>
  <cp:keywords/>
  <dc:description/>
  <cp:lastModifiedBy>Андрей Леонидович Куделя</cp:lastModifiedBy>
  <cp:revision>21</cp:revision>
  <dcterms:created xsi:type="dcterms:W3CDTF">2024-01-29T11:31:00Z</dcterms:created>
  <dcterms:modified xsi:type="dcterms:W3CDTF">2024-02-01T16:59:00Z</dcterms:modified>
</cp:coreProperties>
</file>