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BE30" w14:textId="77777777" w:rsidR="002756C9" w:rsidRDefault="002756C9" w:rsidP="002756C9">
      <w:pPr>
        <w:jc w:val="center"/>
        <w:rPr>
          <w:rFonts w:cstheme="minorHAnsi"/>
          <w:b/>
          <w:bCs/>
          <w:sz w:val="28"/>
          <w:szCs w:val="28"/>
        </w:rPr>
      </w:pPr>
      <w:r w:rsidRPr="002756C9">
        <w:rPr>
          <w:rFonts w:cstheme="minorHAnsi"/>
          <w:b/>
          <w:bCs/>
          <w:sz w:val="28"/>
          <w:szCs w:val="28"/>
        </w:rPr>
        <w:t>Импорт данных по запчастям</w:t>
      </w:r>
    </w:p>
    <w:p w14:paraId="613D03D0" w14:textId="2A0D1E60" w:rsidR="004D4FDB" w:rsidRPr="00741D67" w:rsidRDefault="004D4FDB" w:rsidP="00FC54D1">
      <w:pPr>
        <w:pStyle w:val="12"/>
        <w:ind w:firstLine="0"/>
        <w:rPr>
          <w:rFonts w:asciiTheme="minorHAnsi" w:hAnsiTheme="minorHAnsi" w:cstheme="minorHAnsi"/>
        </w:rPr>
      </w:pPr>
      <w:r w:rsidRPr="00741D67">
        <w:rPr>
          <w:rFonts w:asciiTheme="minorHAnsi" w:hAnsiTheme="minorHAnsi" w:cstheme="minorHAnsi"/>
        </w:rPr>
        <w:t xml:space="preserve">Все настройки произведены на сервере </w:t>
      </w:r>
      <w:r w:rsidR="002756C9">
        <w:rPr>
          <w:rFonts w:asciiTheme="minorHAnsi" w:hAnsiTheme="minorHAnsi" w:cstheme="minorHAnsi"/>
        </w:rPr>
        <w:t xml:space="preserve">10.20.20.130 </w:t>
      </w:r>
      <w:r w:rsidRPr="00741D67">
        <w:rPr>
          <w:rFonts w:asciiTheme="minorHAnsi" w:hAnsiTheme="minorHAnsi" w:cstheme="minorHAnsi"/>
        </w:rPr>
        <w:t xml:space="preserve">в БД </w:t>
      </w:r>
      <w:r w:rsidRPr="00741D67">
        <w:rPr>
          <w:rFonts w:asciiTheme="minorHAnsi" w:hAnsiTheme="minorHAnsi" w:cstheme="minorHAnsi"/>
          <w:lang w:val="en-US"/>
        </w:rPr>
        <w:t>Russia</w:t>
      </w:r>
      <w:r w:rsidRPr="00741D67">
        <w:rPr>
          <w:rFonts w:asciiTheme="minorHAnsi" w:hAnsiTheme="minorHAnsi" w:cstheme="minorHAnsi"/>
        </w:rPr>
        <w:t xml:space="preserve">. </w:t>
      </w:r>
    </w:p>
    <w:p w14:paraId="033FAA8C" w14:textId="5C092F3E" w:rsidR="0072728F" w:rsidRDefault="002756C9" w:rsidP="00FC54D1">
      <w:pPr>
        <w:pStyle w:val="12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Необходимо импортировать данные из файлов:</w:t>
      </w:r>
    </w:p>
    <w:p w14:paraId="15C2CADC" w14:textId="73034AF0" w:rsidR="002756C9" w:rsidRDefault="002756C9" w:rsidP="002756C9">
      <w:pPr>
        <w:pStyle w:val="12"/>
        <w:numPr>
          <w:ilvl w:val="0"/>
          <w:numId w:val="16"/>
        </w:numPr>
        <w:rPr>
          <w:rFonts w:asciiTheme="minorHAnsi" w:hAnsiTheme="minorHAnsi" w:cstheme="minorHAnsi"/>
        </w:rPr>
      </w:pPr>
      <w:r w:rsidRPr="002756C9">
        <w:rPr>
          <w:rFonts w:asciiTheme="minorHAnsi" w:hAnsiTheme="minorHAnsi" w:cstheme="minorHAnsi"/>
        </w:rPr>
        <w:t>Шаблон плана запчасти</w:t>
      </w:r>
    </w:p>
    <w:p w14:paraId="2FBE5A8F" w14:textId="0C9B5FF6" w:rsidR="002756C9" w:rsidRDefault="002756C9" w:rsidP="002756C9">
      <w:pPr>
        <w:pStyle w:val="12"/>
        <w:numPr>
          <w:ilvl w:val="0"/>
          <w:numId w:val="16"/>
        </w:numPr>
        <w:rPr>
          <w:rFonts w:asciiTheme="minorHAnsi" w:hAnsiTheme="minorHAnsi" w:cstheme="minorHAnsi"/>
        </w:rPr>
      </w:pPr>
      <w:r w:rsidRPr="002756C9">
        <w:rPr>
          <w:rFonts w:asciiTheme="minorHAnsi" w:hAnsiTheme="minorHAnsi" w:cstheme="minorHAnsi"/>
        </w:rPr>
        <w:t>Шаблон плана кооперация</w:t>
      </w:r>
    </w:p>
    <w:p w14:paraId="51CC2CDE" w14:textId="0A20140E" w:rsidR="002756C9" w:rsidRDefault="002756C9" w:rsidP="002756C9">
      <w:pPr>
        <w:pStyle w:val="12"/>
        <w:numPr>
          <w:ilvl w:val="0"/>
          <w:numId w:val="16"/>
        </w:numPr>
        <w:rPr>
          <w:rFonts w:asciiTheme="minorHAnsi" w:hAnsiTheme="minorHAnsi" w:cstheme="minorHAnsi"/>
        </w:rPr>
      </w:pPr>
      <w:r w:rsidRPr="002756C9">
        <w:rPr>
          <w:rFonts w:asciiTheme="minorHAnsi" w:hAnsiTheme="minorHAnsi" w:cstheme="minorHAnsi"/>
        </w:rPr>
        <w:t>Шаблон плана Разобран серия</w:t>
      </w:r>
    </w:p>
    <w:p w14:paraId="592CE806" w14:textId="2DE62951" w:rsidR="002756C9" w:rsidRDefault="002756C9" w:rsidP="00FC54D1">
      <w:pPr>
        <w:pStyle w:val="12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Каждый файл должен быть импортирован в отдельный документ «План продаж» в модуле «Управление заказами».</w:t>
      </w:r>
    </w:p>
    <w:p w14:paraId="3252E34E" w14:textId="2FBB6E5D" w:rsidR="002756C9" w:rsidRDefault="002756C9" w:rsidP="00FC54D1">
      <w:pPr>
        <w:pStyle w:val="12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Аналитику «Вид продукции» в шапке документа можно не заполнять. Она будет установлена вручную для каждого документа.</w:t>
      </w:r>
    </w:p>
    <w:p w14:paraId="59549776" w14:textId="78B51905" w:rsidR="002756C9" w:rsidRDefault="002756C9" w:rsidP="00FC54D1">
      <w:pPr>
        <w:pStyle w:val="12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плановом документе «План продаж» в спецификации необходимо установить следующие поля: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56C9" w14:paraId="04720A2B" w14:textId="77777777" w:rsidTr="002756C9">
        <w:tc>
          <w:tcPr>
            <w:tcW w:w="3115" w:type="dxa"/>
          </w:tcPr>
          <w:p w14:paraId="7212EFAD" w14:textId="39F9282D" w:rsidR="002756C9" w:rsidRDefault="002756C9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Поле планового документа</w:t>
            </w:r>
          </w:p>
        </w:tc>
        <w:tc>
          <w:tcPr>
            <w:tcW w:w="3115" w:type="dxa"/>
          </w:tcPr>
          <w:p w14:paraId="5B81B64F" w14:textId="1534480C" w:rsidR="002756C9" w:rsidRPr="002756C9" w:rsidRDefault="002756C9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Колонка </w:t>
            </w:r>
            <w:r>
              <w:rPr>
                <w:rFonts w:asciiTheme="minorHAnsi" w:hAnsiTheme="minorHAnsi" w:cstheme="minorHAnsi"/>
                <w:lang w:val="en-US"/>
              </w:rPr>
              <w:t>Excel</w:t>
            </w:r>
            <w:r>
              <w:rPr>
                <w:rFonts w:asciiTheme="minorHAnsi" w:hAnsiTheme="minorHAnsi" w:cstheme="minorHAnsi"/>
              </w:rPr>
              <w:t xml:space="preserve"> файла</w:t>
            </w:r>
          </w:p>
        </w:tc>
        <w:tc>
          <w:tcPr>
            <w:tcW w:w="3115" w:type="dxa"/>
          </w:tcPr>
          <w:p w14:paraId="1A3BD549" w14:textId="015D4FA2" w:rsidR="002756C9" w:rsidRDefault="002756C9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Режим поиска объекта</w:t>
            </w:r>
          </w:p>
        </w:tc>
      </w:tr>
      <w:tr w:rsidR="002756C9" w14:paraId="7227086A" w14:textId="77777777" w:rsidTr="002756C9">
        <w:tc>
          <w:tcPr>
            <w:tcW w:w="3115" w:type="dxa"/>
          </w:tcPr>
          <w:p w14:paraId="25FCD363" w14:textId="6CB1FF33" w:rsidR="002756C9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Номер</w:t>
            </w:r>
          </w:p>
        </w:tc>
        <w:tc>
          <w:tcPr>
            <w:tcW w:w="3115" w:type="dxa"/>
          </w:tcPr>
          <w:p w14:paraId="6F46468B" w14:textId="03982D22" w:rsidR="002756C9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115" w:type="dxa"/>
          </w:tcPr>
          <w:p w14:paraId="760D2A92" w14:textId="58F21FA3" w:rsidR="002756C9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Инкрементируется начиная с 000001</w:t>
            </w:r>
          </w:p>
        </w:tc>
      </w:tr>
      <w:tr w:rsidR="002756C9" w14:paraId="14DB9250" w14:textId="77777777" w:rsidTr="002756C9">
        <w:tc>
          <w:tcPr>
            <w:tcW w:w="3115" w:type="dxa"/>
          </w:tcPr>
          <w:p w14:paraId="5E7AC191" w14:textId="04547094" w:rsidR="002756C9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Тип</w:t>
            </w:r>
          </w:p>
        </w:tc>
        <w:tc>
          <w:tcPr>
            <w:tcW w:w="3115" w:type="dxa"/>
          </w:tcPr>
          <w:p w14:paraId="2660C9A5" w14:textId="366F7F1C" w:rsidR="002756C9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115" w:type="dxa"/>
          </w:tcPr>
          <w:p w14:paraId="6A247CFB" w14:textId="620AA670" w:rsidR="002756C9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Всегда «МЦ»</w:t>
            </w:r>
          </w:p>
        </w:tc>
      </w:tr>
      <w:tr w:rsidR="002756C9" w14:paraId="352D4FDF" w14:textId="77777777" w:rsidTr="002756C9">
        <w:tc>
          <w:tcPr>
            <w:tcW w:w="3115" w:type="dxa"/>
          </w:tcPr>
          <w:p w14:paraId="4688B478" w14:textId="4A7CBCC9" w:rsidR="002756C9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Наименование</w:t>
            </w:r>
          </w:p>
        </w:tc>
        <w:tc>
          <w:tcPr>
            <w:tcW w:w="3115" w:type="dxa"/>
          </w:tcPr>
          <w:p w14:paraId="05803C49" w14:textId="006E2902" w:rsidR="002756C9" w:rsidRPr="00FD2B7B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3115" w:type="dxa"/>
          </w:tcPr>
          <w:p w14:paraId="23956415" w14:textId="55C910DB" w:rsidR="002756C9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Поиск МЦ осуществляется по </w:t>
            </w:r>
            <w:proofErr w:type="spellStart"/>
            <w:r>
              <w:rPr>
                <w:rFonts w:asciiTheme="minorHAnsi" w:hAnsiTheme="minorHAnsi" w:cstheme="minorHAnsi"/>
              </w:rPr>
              <w:t>баркоду</w:t>
            </w:r>
            <w:proofErr w:type="spellEnd"/>
            <w:r>
              <w:rPr>
                <w:rFonts w:asciiTheme="minorHAnsi" w:hAnsiTheme="minorHAnsi" w:cstheme="minorHAnsi"/>
              </w:rPr>
              <w:t xml:space="preserve"> МЦ</w:t>
            </w:r>
          </w:p>
        </w:tc>
      </w:tr>
      <w:tr w:rsidR="00FD2B7B" w14:paraId="1FD8F230" w14:textId="77777777" w:rsidTr="002756C9">
        <w:tc>
          <w:tcPr>
            <w:tcW w:w="3115" w:type="dxa"/>
          </w:tcPr>
          <w:p w14:paraId="7240923B" w14:textId="3EAC94BD" w:rsidR="00FD2B7B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Ед. изм.</w:t>
            </w:r>
          </w:p>
        </w:tc>
        <w:tc>
          <w:tcPr>
            <w:tcW w:w="3115" w:type="dxa"/>
          </w:tcPr>
          <w:p w14:paraId="3236E2A6" w14:textId="7DD2EBC6" w:rsidR="00FD2B7B" w:rsidRPr="00FD2B7B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115" w:type="dxa"/>
          </w:tcPr>
          <w:p w14:paraId="7EA1CA40" w14:textId="6F1E7740" w:rsidR="00FD2B7B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Учетная ЕИ МЦ</w:t>
            </w:r>
          </w:p>
        </w:tc>
      </w:tr>
      <w:tr w:rsidR="00FD2B7B" w14:paraId="3EF06AB1" w14:textId="77777777" w:rsidTr="002756C9">
        <w:tc>
          <w:tcPr>
            <w:tcW w:w="3115" w:type="dxa"/>
          </w:tcPr>
          <w:p w14:paraId="38FCA804" w14:textId="68BF215D" w:rsidR="00FD2B7B" w:rsidRDefault="00FD2B7B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Окончание</w:t>
            </w:r>
          </w:p>
        </w:tc>
        <w:tc>
          <w:tcPr>
            <w:tcW w:w="3115" w:type="dxa"/>
          </w:tcPr>
          <w:p w14:paraId="4FC66A35" w14:textId="4D135527" w:rsidR="00FD2B7B" w:rsidRPr="00E64E08" w:rsidRDefault="00E64E08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</w:p>
        </w:tc>
        <w:tc>
          <w:tcPr>
            <w:tcW w:w="3115" w:type="dxa"/>
          </w:tcPr>
          <w:p w14:paraId="09E55B68" w14:textId="79B6964D" w:rsidR="00FD2B7B" w:rsidRDefault="00E64E08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FD2B7B" w14:paraId="02F3F3FB" w14:textId="77777777" w:rsidTr="002756C9">
        <w:tc>
          <w:tcPr>
            <w:tcW w:w="3115" w:type="dxa"/>
          </w:tcPr>
          <w:p w14:paraId="6DDDDF5A" w14:textId="05E30131" w:rsidR="00FD2B7B" w:rsidRDefault="00E64E08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Техмаршрут</w:t>
            </w:r>
            <w:proofErr w:type="spellEnd"/>
          </w:p>
        </w:tc>
        <w:tc>
          <w:tcPr>
            <w:tcW w:w="3115" w:type="dxa"/>
          </w:tcPr>
          <w:p w14:paraId="73CE6D16" w14:textId="4C6DEEDD" w:rsidR="00FD2B7B" w:rsidRPr="00E64E08" w:rsidRDefault="00E64E08" w:rsidP="00FC54D1">
            <w:pPr>
              <w:pStyle w:val="12"/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A, D, E</w:t>
            </w:r>
          </w:p>
        </w:tc>
        <w:tc>
          <w:tcPr>
            <w:tcW w:w="3115" w:type="dxa"/>
          </w:tcPr>
          <w:p w14:paraId="513BECB0" w14:textId="5AA35500" w:rsidR="00FD2B7B" w:rsidRPr="00E64E08" w:rsidRDefault="00E64E08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 w:rsidRPr="00E64E08">
              <w:rPr>
                <w:rFonts w:asciiTheme="minorHAnsi" w:hAnsiTheme="minorHAnsi" w:cstheme="minorHAnsi"/>
              </w:rPr>
              <w:t>*</w:t>
            </w:r>
            <w:r>
              <w:rPr>
                <w:rFonts w:asciiTheme="minorHAnsi" w:hAnsiTheme="minorHAnsi" w:cstheme="minorHAnsi"/>
              </w:rPr>
              <w:t>Смотри дополнительные комментарии</w:t>
            </w:r>
            <w:r w:rsidRPr="00E64E0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ниже</w:t>
            </w:r>
          </w:p>
        </w:tc>
      </w:tr>
      <w:tr w:rsidR="00FD2B7B" w14:paraId="0CB5CFDC" w14:textId="77777777" w:rsidTr="002756C9">
        <w:tc>
          <w:tcPr>
            <w:tcW w:w="3115" w:type="dxa"/>
          </w:tcPr>
          <w:p w14:paraId="5A214E9A" w14:textId="5F1B9478" w:rsidR="00FD2B7B" w:rsidRDefault="00E64E08" w:rsidP="00FC54D1">
            <w:pPr>
              <w:pStyle w:val="12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План</w:t>
            </w:r>
          </w:p>
        </w:tc>
        <w:tc>
          <w:tcPr>
            <w:tcW w:w="3115" w:type="dxa"/>
          </w:tcPr>
          <w:p w14:paraId="4AD158EA" w14:textId="299DA797" w:rsidR="00FD2B7B" w:rsidRPr="00E64E08" w:rsidRDefault="00E64E08" w:rsidP="00FC54D1">
            <w:pPr>
              <w:pStyle w:val="12"/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3115" w:type="dxa"/>
          </w:tcPr>
          <w:p w14:paraId="5C4CE338" w14:textId="3071601D" w:rsidR="00FD2B7B" w:rsidRPr="00E64E08" w:rsidRDefault="00E64E08" w:rsidP="00FC54D1">
            <w:pPr>
              <w:pStyle w:val="12"/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</w:tbl>
    <w:p w14:paraId="16E4D896" w14:textId="77777777" w:rsidR="002756C9" w:rsidRDefault="002756C9" w:rsidP="00FC54D1">
      <w:pPr>
        <w:pStyle w:val="12"/>
        <w:ind w:firstLine="0"/>
        <w:rPr>
          <w:rFonts w:asciiTheme="minorHAnsi" w:hAnsiTheme="minorHAnsi" w:cstheme="minorHAnsi"/>
        </w:rPr>
      </w:pPr>
    </w:p>
    <w:p w14:paraId="523FADF2" w14:textId="3D2CEE28" w:rsidR="002756C9" w:rsidRDefault="00E64E08" w:rsidP="00FC54D1">
      <w:pPr>
        <w:pStyle w:val="12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аналитики маршрутной карты для установки в роль «</w:t>
      </w:r>
      <w:proofErr w:type="spellStart"/>
      <w:r>
        <w:rPr>
          <w:rFonts w:asciiTheme="minorHAnsi" w:hAnsiTheme="minorHAnsi" w:cstheme="minorHAnsi"/>
        </w:rPr>
        <w:t>Техмаршрут</w:t>
      </w:r>
      <w:proofErr w:type="spellEnd"/>
      <w:r>
        <w:rPr>
          <w:rFonts w:asciiTheme="minorHAnsi" w:hAnsiTheme="minorHAnsi" w:cstheme="minorHAnsi"/>
        </w:rPr>
        <w:t>»:</w:t>
      </w:r>
    </w:p>
    <w:p w14:paraId="04A6F12D" w14:textId="2C08FB33" w:rsidR="00E64E08" w:rsidRPr="00E64E08" w:rsidRDefault="00E64E08" w:rsidP="00FC54D1">
      <w:pPr>
        <w:pStyle w:val="12"/>
        <w:ind w:firstLine="0"/>
        <w:rPr>
          <w:rFonts w:asciiTheme="minorHAnsi" w:hAnsiTheme="minorHAnsi" w:cstheme="minorHAnsi"/>
          <w:b/>
          <w:bCs/>
        </w:rPr>
      </w:pPr>
      <w:r w:rsidRPr="00E64E08">
        <w:rPr>
          <w:rFonts w:asciiTheme="minorHAnsi" w:hAnsiTheme="minorHAnsi" w:cstheme="minorHAnsi"/>
          <w:b/>
          <w:bCs/>
        </w:rPr>
        <w:t>Для МЦ имеющих код группы МЦ с кодом «1002»</w:t>
      </w:r>
    </w:p>
    <w:p w14:paraId="6A7270E0" w14:textId="783D87E1" w:rsidR="00E64E08" w:rsidRDefault="00E64E08" w:rsidP="00FC54D1">
      <w:pPr>
        <w:pStyle w:val="12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Поиск МК осуществляется по коду (шифру) МК. Шифр для строки определяется как</w:t>
      </w:r>
      <w:r w:rsidRPr="00E64E08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 xml:space="preserve">указаны колонки </w:t>
      </w:r>
      <w:r>
        <w:rPr>
          <w:rFonts w:asciiTheme="minorHAnsi" w:hAnsiTheme="minorHAnsi" w:cstheme="minorHAnsi"/>
          <w:lang w:val="en-US"/>
        </w:rPr>
        <w:t>Excel</w:t>
      </w:r>
      <w:r w:rsidRPr="00E64E08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:</w:t>
      </w:r>
    </w:p>
    <w:p w14:paraId="4949D821" w14:textId="7C2A6922" w:rsidR="00E64E08" w:rsidRPr="00E64E08" w:rsidRDefault="00E64E08" w:rsidP="00FC54D1">
      <w:pPr>
        <w:pStyle w:val="12"/>
        <w:ind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</w:t>
      </w:r>
      <w:r w:rsidRPr="00E64E08">
        <w:rPr>
          <w:rFonts w:asciiTheme="minorHAnsi" w:hAnsiTheme="minorHAnsi" w:cstheme="minorHAnsi"/>
          <w:lang w:val="en-US"/>
        </w:rPr>
        <w:t>+</w:t>
      </w:r>
      <w:r>
        <w:rPr>
          <w:rFonts w:asciiTheme="minorHAnsi" w:hAnsiTheme="minorHAnsi" w:cstheme="minorHAnsi"/>
          <w:lang w:val="en-US"/>
        </w:rPr>
        <w:t>’_L_’+D+’_’+E+’00’</w:t>
      </w:r>
      <w:r w:rsidRPr="00E64E08">
        <w:rPr>
          <w:rFonts w:asciiTheme="minorHAnsi" w:hAnsiTheme="minorHAnsi" w:cstheme="minorHAnsi"/>
          <w:lang w:val="en-US"/>
        </w:rPr>
        <w:t xml:space="preserve"> </w:t>
      </w:r>
    </w:p>
    <w:p w14:paraId="75690325" w14:textId="06C10598" w:rsidR="00E64E08" w:rsidRPr="00E64E08" w:rsidRDefault="00E64E08" w:rsidP="00FC54D1">
      <w:pPr>
        <w:pStyle w:val="12"/>
        <w:ind w:firstLine="0"/>
        <w:rPr>
          <w:rFonts w:asciiTheme="minorHAnsi" w:hAnsiTheme="minorHAnsi" w:cstheme="minorHAnsi"/>
          <w:b/>
          <w:bCs/>
        </w:rPr>
      </w:pPr>
      <w:r w:rsidRPr="00E64E08">
        <w:rPr>
          <w:rFonts w:asciiTheme="minorHAnsi" w:hAnsiTheme="minorHAnsi" w:cstheme="minorHAnsi"/>
          <w:b/>
          <w:bCs/>
        </w:rPr>
        <w:t>Для МЦ имеющих код группы МЦ не равный коду «1002»</w:t>
      </w:r>
    </w:p>
    <w:p w14:paraId="7C379574" w14:textId="77777777" w:rsidR="00E64E08" w:rsidRDefault="00E64E08" w:rsidP="00E64E08">
      <w:pPr>
        <w:pStyle w:val="12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Поиск МК осуществляется по коду (шифру) МК. Шифр для строки определяется как</w:t>
      </w:r>
      <w:r w:rsidRPr="00E64E08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 xml:space="preserve">указаны колонки </w:t>
      </w:r>
      <w:r>
        <w:rPr>
          <w:rFonts w:asciiTheme="minorHAnsi" w:hAnsiTheme="minorHAnsi" w:cstheme="minorHAnsi"/>
          <w:lang w:val="en-US"/>
        </w:rPr>
        <w:t>Excel</w:t>
      </w:r>
      <w:r w:rsidRPr="00E64E08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:</w:t>
      </w:r>
    </w:p>
    <w:p w14:paraId="7B6D848A" w14:textId="33DA232A" w:rsidR="00E64E08" w:rsidRPr="00E64E08" w:rsidRDefault="00E64E08" w:rsidP="00E64E08">
      <w:pPr>
        <w:pStyle w:val="12"/>
        <w:ind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</w:t>
      </w:r>
      <w:r w:rsidRPr="00E64E08">
        <w:rPr>
          <w:rFonts w:asciiTheme="minorHAnsi" w:hAnsiTheme="minorHAnsi" w:cstheme="minorHAnsi"/>
          <w:lang w:val="en-US"/>
        </w:rPr>
        <w:t>+</w:t>
      </w:r>
      <w:r>
        <w:rPr>
          <w:rFonts w:asciiTheme="minorHAnsi" w:hAnsiTheme="minorHAnsi" w:cstheme="minorHAnsi"/>
          <w:lang w:val="en-US"/>
        </w:rPr>
        <w:t>’_’+D+’_’+E+’00’</w:t>
      </w:r>
      <w:r w:rsidRPr="00E64E08">
        <w:rPr>
          <w:rFonts w:asciiTheme="minorHAnsi" w:hAnsiTheme="minorHAnsi" w:cstheme="minorHAnsi"/>
          <w:lang w:val="en-US"/>
        </w:rPr>
        <w:t xml:space="preserve"> </w:t>
      </w:r>
    </w:p>
    <w:p w14:paraId="07595506" w14:textId="77777777" w:rsidR="00E64E08" w:rsidRPr="00E64E08" w:rsidRDefault="00E64E08" w:rsidP="00FC54D1">
      <w:pPr>
        <w:pStyle w:val="12"/>
        <w:ind w:firstLine="0"/>
        <w:rPr>
          <w:rFonts w:asciiTheme="minorHAnsi" w:hAnsiTheme="minorHAnsi" w:cstheme="minorHAnsi"/>
          <w:lang w:val="en-US"/>
        </w:rPr>
      </w:pPr>
    </w:p>
    <w:sectPr w:rsidR="00E64E08" w:rsidRPr="00E64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481"/>
    <w:multiLevelType w:val="hybridMultilevel"/>
    <w:tmpl w:val="9E243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6584"/>
    <w:multiLevelType w:val="hybridMultilevel"/>
    <w:tmpl w:val="873C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EF1"/>
    <w:multiLevelType w:val="multilevel"/>
    <w:tmpl w:val="761ED95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C77B6F"/>
    <w:multiLevelType w:val="hybridMultilevel"/>
    <w:tmpl w:val="4CCC8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3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934811"/>
    <w:multiLevelType w:val="hybridMultilevel"/>
    <w:tmpl w:val="01DC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E0A1C"/>
    <w:multiLevelType w:val="hybridMultilevel"/>
    <w:tmpl w:val="301E6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F4B4B"/>
    <w:multiLevelType w:val="hybridMultilevel"/>
    <w:tmpl w:val="A412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5419A"/>
    <w:multiLevelType w:val="hybridMultilevel"/>
    <w:tmpl w:val="59A0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953E1"/>
    <w:multiLevelType w:val="hybridMultilevel"/>
    <w:tmpl w:val="6A188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87696"/>
    <w:multiLevelType w:val="hybridMultilevel"/>
    <w:tmpl w:val="CA246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36B21"/>
    <w:multiLevelType w:val="hybridMultilevel"/>
    <w:tmpl w:val="8CB2F5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84BE4"/>
    <w:multiLevelType w:val="hybridMultilevel"/>
    <w:tmpl w:val="838C0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95D01"/>
    <w:multiLevelType w:val="hybridMultilevel"/>
    <w:tmpl w:val="6FB29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B756E"/>
    <w:multiLevelType w:val="hybridMultilevel"/>
    <w:tmpl w:val="8CB2F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A4D43"/>
    <w:multiLevelType w:val="hybridMultilevel"/>
    <w:tmpl w:val="8ABE1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081059">
    <w:abstractNumId w:val="13"/>
  </w:num>
  <w:num w:numId="2" w16cid:durableId="1375694210">
    <w:abstractNumId w:val="4"/>
  </w:num>
  <w:num w:numId="3" w16cid:durableId="979699204">
    <w:abstractNumId w:val="2"/>
  </w:num>
  <w:num w:numId="4" w16cid:durableId="876701837">
    <w:abstractNumId w:val="9"/>
  </w:num>
  <w:num w:numId="5" w16cid:durableId="800809818">
    <w:abstractNumId w:val="7"/>
  </w:num>
  <w:num w:numId="6" w16cid:durableId="1566867360">
    <w:abstractNumId w:val="0"/>
  </w:num>
  <w:num w:numId="7" w16cid:durableId="1159229352">
    <w:abstractNumId w:val="14"/>
  </w:num>
  <w:num w:numId="8" w16cid:durableId="1672484760">
    <w:abstractNumId w:val="10"/>
  </w:num>
  <w:num w:numId="9" w16cid:durableId="1296375143">
    <w:abstractNumId w:val="8"/>
  </w:num>
  <w:num w:numId="10" w16cid:durableId="681666747">
    <w:abstractNumId w:val="11"/>
  </w:num>
  <w:num w:numId="11" w16cid:durableId="487593054">
    <w:abstractNumId w:val="1"/>
  </w:num>
  <w:num w:numId="12" w16cid:durableId="1550150423">
    <w:abstractNumId w:val="5"/>
  </w:num>
  <w:num w:numId="13" w16cid:durableId="102264938">
    <w:abstractNumId w:val="15"/>
  </w:num>
  <w:num w:numId="14" w16cid:durableId="1944457441">
    <w:abstractNumId w:val="12"/>
  </w:num>
  <w:num w:numId="15" w16cid:durableId="1941253756">
    <w:abstractNumId w:val="3"/>
  </w:num>
  <w:num w:numId="16" w16cid:durableId="1801917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650"/>
    <w:rsid w:val="00025FB0"/>
    <w:rsid w:val="000474A6"/>
    <w:rsid w:val="0005439B"/>
    <w:rsid w:val="00066977"/>
    <w:rsid w:val="00091654"/>
    <w:rsid w:val="000A5111"/>
    <w:rsid w:val="000B3310"/>
    <w:rsid w:val="000D4F68"/>
    <w:rsid w:val="00110644"/>
    <w:rsid w:val="00145E06"/>
    <w:rsid w:val="00195908"/>
    <w:rsid w:val="001F2E83"/>
    <w:rsid w:val="001F59AE"/>
    <w:rsid w:val="00222A5A"/>
    <w:rsid w:val="0022411A"/>
    <w:rsid w:val="00251831"/>
    <w:rsid w:val="002530A4"/>
    <w:rsid w:val="0027151D"/>
    <w:rsid w:val="002756C9"/>
    <w:rsid w:val="002A18D8"/>
    <w:rsid w:val="0030329E"/>
    <w:rsid w:val="00320468"/>
    <w:rsid w:val="00382E99"/>
    <w:rsid w:val="003A6832"/>
    <w:rsid w:val="00432CE7"/>
    <w:rsid w:val="004363EA"/>
    <w:rsid w:val="004608F6"/>
    <w:rsid w:val="004610B3"/>
    <w:rsid w:val="00465F56"/>
    <w:rsid w:val="004D4FDB"/>
    <w:rsid w:val="004E2E52"/>
    <w:rsid w:val="004F043F"/>
    <w:rsid w:val="004F50E7"/>
    <w:rsid w:val="00505882"/>
    <w:rsid w:val="00523BD9"/>
    <w:rsid w:val="0053124B"/>
    <w:rsid w:val="0057723C"/>
    <w:rsid w:val="005A30D0"/>
    <w:rsid w:val="005D0ACC"/>
    <w:rsid w:val="005D1A74"/>
    <w:rsid w:val="00627664"/>
    <w:rsid w:val="00670CC9"/>
    <w:rsid w:val="00681651"/>
    <w:rsid w:val="006A02B1"/>
    <w:rsid w:val="006B12E3"/>
    <w:rsid w:val="006B1314"/>
    <w:rsid w:val="006E07AF"/>
    <w:rsid w:val="0072728F"/>
    <w:rsid w:val="00741D67"/>
    <w:rsid w:val="00753068"/>
    <w:rsid w:val="00780650"/>
    <w:rsid w:val="007E34D4"/>
    <w:rsid w:val="008241F6"/>
    <w:rsid w:val="00835A0A"/>
    <w:rsid w:val="00835F2F"/>
    <w:rsid w:val="00854D59"/>
    <w:rsid w:val="008B7DE0"/>
    <w:rsid w:val="008C044D"/>
    <w:rsid w:val="0090064D"/>
    <w:rsid w:val="00944133"/>
    <w:rsid w:val="0098480A"/>
    <w:rsid w:val="009926C4"/>
    <w:rsid w:val="009A4064"/>
    <w:rsid w:val="00A10FD9"/>
    <w:rsid w:val="00A15601"/>
    <w:rsid w:val="00A25A03"/>
    <w:rsid w:val="00A32492"/>
    <w:rsid w:val="00A47CD4"/>
    <w:rsid w:val="00A536B2"/>
    <w:rsid w:val="00A635F5"/>
    <w:rsid w:val="00A97792"/>
    <w:rsid w:val="00AB0BEB"/>
    <w:rsid w:val="00AD6551"/>
    <w:rsid w:val="00B24037"/>
    <w:rsid w:val="00B3577E"/>
    <w:rsid w:val="00B470DD"/>
    <w:rsid w:val="00B51F3D"/>
    <w:rsid w:val="00B95371"/>
    <w:rsid w:val="00BA278E"/>
    <w:rsid w:val="00BB31CF"/>
    <w:rsid w:val="00C25D9C"/>
    <w:rsid w:val="00C5594F"/>
    <w:rsid w:val="00C73558"/>
    <w:rsid w:val="00C8476A"/>
    <w:rsid w:val="00CA4CA4"/>
    <w:rsid w:val="00CB2D39"/>
    <w:rsid w:val="00CE7334"/>
    <w:rsid w:val="00CF2057"/>
    <w:rsid w:val="00CF738E"/>
    <w:rsid w:val="00D2666F"/>
    <w:rsid w:val="00D42CD7"/>
    <w:rsid w:val="00D51886"/>
    <w:rsid w:val="00DA27AB"/>
    <w:rsid w:val="00DD5AA1"/>
    <w:rsid w:val="00DF7DCC"/>
    <w:rsid w:val="00E1587B"/>
    <w:rsid w:val="00E36FA1"/>
    <w:rsid w:val="00E56A88"/>
    <w:rsid w:val="00E64E08"/>
    <w:rsid w:val="00EA411D"/>
    <w:rsid w:val="00EC11FD"/>
    <w:rsid w:val="00EF0D63"/>
    <w:rsid w:val="00F029D8"/>
    <w:rsid w:val="00F27F49"/>
    <w:rsid w:val="00F618FC"/>
    <w:rsid w:val="00FC54D1"/>
    <w:rsid w:val="00FC63DB"/>
    <w:rsid w:val="00FD2B7B"/>
    <w:rsid w:val="00FD3676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AFF3"/>
  <w15:chartTrackingRefBased/>
  <w15:docId w15:val="{BDABBF2B-E498-47D4-A50A-AFB4A5D4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25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468"/>
    <w:pPr>
      <w:ind w:left="720"/>
      <w:contextualSpacing/>
    </w:pPr>
  </w:style>
  <w:style w:type="table" w:styleId="a4">
    <w:name w:val="Table Grid"/>
    <w:basedOn w:val="a1"/>
    <w:uiPriority w:val="39"/>
    <w:rsid w:val="00C25D9C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C25D9C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3">
    <w:name w:val="Стиль1 Знак"/>
    <w:basedOn w:val="a0"/>
    <w:link w:val="12"/>
    <w:rsid w:val="00C25D9C"/>
    <w:rPr>
      <w:rFonts w:ascii="Times New Roman" w:hAnsi="Times New Roman" w:cs="Times New Roman"/>
      <w:sz w:val="24"/>
      <w:szCs w:val="24"/>
    </w:rPr>
  </w:style>
  <w:style w:type="paragraph" w:customStyle="1" w:styleId="1">
    <w:name w:val="Заг 1"/>
    <w:basedOn w:val="10"/>
    <w:next w:val="12"/>
    <w:link w:val="14"/>
    <w:qFormat/>
    <w:rsid w:val="00C25D9C"/>
    <w:pPr>
      <w:numPr>
        <w:numId w:val="3"/>
      </w:numPr>
      <w:tabs>
        <w:tab w:val="left" w:pos="1701"/>
      </w:tabs>
      <w:spacing w:before="120" w:after="120" w:line="240" w:lineRule="auto"/>
      <w:jc w:val="both"/>
    </w:pPr>
    <w:rPr>
      <w:rFonts w:ascii="Times New Roman" w:eastAsiaTheme="minorEastAsia" w:hAnsi="Times New Roman" w:cs="Times New Roman"/>
      <w:b/>
      <w:sz w:val="24"/>
      <w:szCs w:val="24"/>
    </w:rPr>
  </w:style>
  <w:style w:type="character" w:customStyle="1" w:styleId="14">
    <w:name w:val="Заг 1 Знак"/>
    <w:basedOn w:val="11"/>
    <w:link w:val="1"/>
    <w:rsid w:val="00C25D9C"/>
    <w:rPr>
      <w:rFonts w:ascii="Times New Roman" w:eastAsiaTheme="minorEastAsia" w:hAnsi="Times New Roman" w:cs="Times New Roman"/>
      <w:b/>
      <w:color w:val="2E74B5" w:themeColor="accent1" w:themeShade="BF"/>
      <w:sz w:val="24"/>
      <w:szCs w:val="24"/>
    </w:rPr>
  </w:style>
  <w:style w:type="paragraph" w:styleId="a5">
    <w:name w:val="caption"/>
    <w:basedOn w:val="a"/>
    <w:next w:val="a"/>
    <w:link w:val="a6"/>
    <w:uiPriority w:val="35"/>
    <w:unhideWhenUsed/>
    <w:qFormat/>
    <w:rsid w:val="00C25D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6">
    <w:name w:val="Название объекта Знак"/>
    <w:basedOn w:val="a0"/>
    <w:link w:val="a5"/>
    <w:uiPriority w:val="35"/>
    <w:rsid w:val="00C25D9C"/>
    <w:rPr>
      <w:i/>
      <w:iCs/>
      <w:color w:val="44546A" w:themeColor="text2"/>
      <w:sz w:val="18"/>
      <w:szCs w:val="18"/>
    </w:rPr>
  </w:style>
  <w:style w:type="character" w:customStyle="1" w:styleId="11">
    <w:name w:val="Заголовок 1 Знак"/>
    <w:basedOn w:val="a0"/>
    <w:link w:val="10"/>
    <w:uiPriority w:val="9"/>
    <w:rsid w:val="00C25D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Кутин Дмитрий Валерьевич</dc:creator>
  <cp:keywords/>
  <dc:description/>
  <cp:lastModifiedBy>Алексей Семенов</cp:lastModifiedBy>
  <cp:revision>23</cp:revision>
  <dcterms:created xsi:type="dcterms:W3CDTF">2024-03-22T10:30:00Z</dcterms:created>
  <dcterms:modified xsi:type="dcterms:W3CDTF">2024-04-22T08:39:00Z</dcterms:modified>
</cp:coreProperties>
</file>