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29EB" w:rsidRDefault="008C29EB" w:rsidP="008C29EB">
      <w:pPr>
        <w:pStyle w:val="a3"/>
        <w:numPr>
          <w:ilvl w:val="0"/>
          <w:numId w:val="1"/>
        </w:numPr>
      </w:pPr>
      <w:r>
        <w:t xml:space="preserve">Создать таблицы в БД: в саппорте в </w:t>
      </w:r>
      <w:r>
        <w:rPr>
          <w:lang w:val="en-US"/>
        </w:rPr>
        <w:t>SQL</w:t>
      </w:r>
      <w:r>
        <w:t xml:space="preserve"> доступе к БД выполнить </w:t>
      </w:r>
      <w:proofErr w:type="spellStart"/>
      <w:r w:rsidRPr="008C29EB">
        <w:t>Create_Tables_EM_PITANIE.LOT</w:t>
      </w:r>
      <w:proofErr w:type="spellEnd"/>
    </w:p>
    <w:p w:rsidR="008C29EB" w:rsidRDefault="008C29EB" w:rsidP="008C29EB">
      <w:pPr>
        <w:pStyle w:val="a3"/>
        <w:numPr>
          <w:ilvl w:val="0"/>
          <w:numId w:val="1"/>
        </w:numPr>
      </w:pPr>
      <w:r>
        <w:t xml:space="preserve">Собрать ресурс: </w:t>
      </w:r>
      <w:proofErr w:type="spellStart"/>
      <w:r w:rsidRPr="008C29EB">
        <w:rPr>
          <w:lang w:val="en-US"/>
        </w:rPr>
        <w:t>c</w:t>
      </w:r>
      <w:proofErr w:type="spellEnd"/>
      <w:r>
        <w:t xml:space="preserve">компилировать </w:t>
      </w:r>
      <w:proofErr w:type="spellStart"/>
      <w:r w:rsidRPr="008C29EB">
        <w:t>pitanie.prj</w:t>
      </w:r>
      <w:proofErr w:type="spellEnd"/>
    </w:p>
    <w:p w:rsidR="008C29EB" w:rsidRDefault="008C29EB" w:rsidP="008C29EB">
      <w:pPr>
        <w:pStyle w:val="a3"/>
        <w:numPr>
          <w:ilvl w:val="0"/>
          <w:numId w:val="1"/>
        </w:numPr>
      </w:pPr>
      <w:r>
        <w:t>Подключить собранный ресурс</w:t>
      </w:r>
    </w:p>
    <w:p w:rsidR="008C29EB" w:rsidRDefault="008C29EB" w:rsidP="008C29EB">
      <w:pPr>
        <w:pStyle w:val="a3"/>
        <w:numPr>
          <w:ilvl w:val="0"/>
          <w:numId w:val="1"/>
        </w:numPr>
      </w:pPr>
      <w:r>
        <w:t>Запустить проверку реестра настроек</w:t>
      </w:r>
    </w:p>
    <w:p w:rsidR="008C29EB" w:rsidRDefault="008C29EB" w:rsidP="008C29EB">
      <w:pPr>
        <w:pStyle w:val="a3"/>
        <w:numPr>
          <w:ilvl w:val="0"/>
          <w:numId w:val="1"/>
        </w:numPr>
      </w:pPr>
      <w:r>
        <w:t xml:space="preserve">Настроить секцию настроек </w:t>
      </w:r>
      <w:r w:rsidRPr="008C29EB">
        <w:t>"Настройки АВТОВАЗ \ Столовая \ "</w:t>
      </w:r>
    </w:p>
    <w:p w:rsidR="008C29EB" w:rsidRDefault="008C29EB" w:rsidP="008C29EB">
      <w:pPr>
        <w:pStyle w:val="a3"/>
      </w:pPr>
      <w:r w:rsidRPr="008C29EB">
        <w:t>Аналитика для ведения типов систем питания</w:t>
      </w:r>
      <w:r>
        <w:t xml:space="preserve"> – пользовательская аналитика в которой ведутся типы систем, </w:t>
      </w:r>
      <w:proofErr w:type="gramStart"/>
      <w:r>
        <w:t xml:space="preserve">например,  </w:t>
      </w:r>
      <w:proofErr w:type="spellStart"/>
      <w:r>
        <w:t>эМэФСи</w:t>
      </w:r>
      <w:proofErr w:type="spellEnd"/>
      <w:proofErr w:type="gramEnd"/>
      <w:r>
        <w:t xml:space="preserve"> или </w:t>
      </w:r>
      <w:r>
        <w:rPr>
          <w:lang w:val="en-US"/>
        </w:rPr>
        <w:t>IIKO</w:t>
      </w:r>
      <w:r w:rsidRPr="008C29EB">
        <w:t xml:space="preserve"> </w:t>
      </w:r>
      <w:r>
        <w:t>(сейчас никак не используется, но судя по их файлам надо зачем то)</w:t>
      </w:r>
    </w:p>
    <w:p w:rsidR="008C29EB" w:rsidRDefault="008C29EB" w:rsidP="008C29EB">
      <w:pPr>
        <w:pStyle w:val="a3"/>
      </w:pPr>
      <w:r w:rsidRPr="008C29EB">
        <w:t>Аналитика для ведения лимитов питания</w:t>
      </w:r>
      <w:r>
        <w:t xml:space="preserve"> - </w:t>
      </w:r>
      <w:r>
        <w:t xml:space="preserve">пользовательская аналитика в которой ведутся типы питания (сейчас никак не используется, но судя по их файлам надо </w:t>
      </w:r>
      <w:proofErr w:type="gramStart"/>
      <w:r>
        <w:t>зачем то</w:t>
      </w:r>
      <w:proofErr w:type="gramEnd"/>
      <w:r>
        <w:t>)</w:t>
      </w:r>
    </w:p>
    <w:p w:rsidR="008C29EB" w:rsidRPr="008C29EB" w:rsidRDefault="008C29EB" w:rsidP="008C29EB">
      <w:pPr>
        <w:pStyle w:val="a3"/>
      </w:pPr>
      <w:r w:rsidRPr="008C29EB">
        <w:t>Удержание для передачи в ЗП</w:t>
      </w:r>
      <w:r w:rsidRPr="008C29EB">
        <w:t xml:space="preserve"> </w:t>
      </w:r>
      <w:r>
        <w:t>–</w:t>
      </w:r>
      <w:r w:rsidRPr="008C29EB">
        <w:t xml:space="preserve"> </w:t>
      </w:r>
      <w:r>
        <w:t>выбрать тип удержания, который будет падать в ЗП при передаче сумм в ЗП</w:t>
      </w:r>
    </w:p>
    <w:p w:rsidR="008C29EB" w:rsidRDefault="008C29EB" w:rsidP="008C29EB">
      <w:pPr>
        <w:pStyle w:val="a3"/>
      </w:pPr>
      <w:r w:rsidRPr="008C29EB">
        <w:t>Передавать удержание по всем сотрудникам</w:t>
      </w:r>
      <w:r>
        <w:t xml:space="preserve"> – при значении НЕТ можно передавать по каждому сотруднику отдельно суммы в ЗП иначе по всем</w:t>
      </w:r>
    </w:p>
    <w:p w:rsidR="008C29EB" w:rsidRDefault="008C29EB" w:rsidP="008C29EB">
      <w:pPr>
        <w:pStyle w:val="a3"/>
        <w:numPr>
          <w:ilvl w:val="0"/>
          <w:numId w:val="1"/>
        </w:numPr>
      </w:pPr>
      <w:r>
        <w:t>Интерфейсы (запускаем через запуск внешнего интерфейса, меню не делал):</w:t>
      </w:r>
    </w:p>
    <w:p w:rsidR="008C29EB" w:rsidRDefault="008C29EB" w:rsidP="008C29EB">
      <w:pPr>
        <w:pStyle w:val="a3"/>
        <w:numPr>
          <w:ilvl w:val="1"/>
          <w:numId w:val="1"/>
        </w:numPr>
      </w:pPr>
      <w:r w:rsidRPr="008C29EB">
        <w:t xml:space="preserve">GP_ZAYAVPITANIE </w:t>
      </w:r>
      <w:r>
        <w:t>– заявление не питание</w:t>
      </w:r>
    </w:p>
    <w:p w:rsidR="008C29EB" w:rsidRDefault="008C29EB" w:rsidP="008C29EB">
      <w:pPr>
        <w:pStyle w:val="a3"/>
        <w:ind w:left="1440"/>
      </w:pPr>
      <w:r>
        <w:t xml:space="preserve">Открывается список заявлений </w:t>
      </w:r>
    </w:p>
    <w:p w:rsidR="008C29EB" w:rsidRDefault="008C29EB" w:rsidP="008C29EB">
      <w:pPr>
        <w:pStyle w:val="a3"/>
        <w:ind w:left="1440"/>
      </w:pPr>
      <w:r>
        <w:rPr>
          <w:noProof/>
        </w:rPr>
        <w:drawing>
          <wp:inline distT="0" distB="0" distL="0" distR="0" wp14:anchorId="2E471E56" wp14:editId="1D47A638">
            <wp:extent cx="5465601" cy="683530"/>
            <wp:effectExtent l="0" t="0" r="190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2113" cy="69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9EB" w:rsidRDefault="008C29EB" w:rsidP="008C29EB">
      <w:pPr>
        <w:pStyle w:val="a3"/>
        <w:ind w:left="1440"/>
      </w:pPr>
      <w:r>
        <w:t>Статусы: оформляемый, утвержденный (синие) (по идее еще статус передан должен быть – не делал для теста)</w:t>
      </w:r>
    </w:p>
    <w:p w:rsidR="008C29EB" w:rsidRDefault="008C29EB" w:rsidP="008C29EB">
      <w:pPr>
        <w:pStyle w:val="a3"/>
        <w:ind w:left="1440"/>
      </w:pPr>
      <w:r>
        <w:t>Создаем новое заявление</w:t>
      </w:r>
    </w:p>
    <w:p w:rsidR="008C29EB" w:rsidRDefault="008C29EB" w:rsidP="008C29EB">
      <w:pPr>
        <w:pStyle w:val="a3"/>
        <w:ind w:left="1440"/>
      </w:pPr>
      <w:r>
        <w:rPr>
          <w:noProof/>
        </w:rPr>
        <w:drawing>
          <wp:inline distT="0" distB="0" distL="0" distR="0" wp14:anchorId="0BE4CB3B" wp14:editId="0A104157">
            <wp:extent cx="4651971" cy="1844243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809" cy="186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9EB" w:rsidRDefault="008C29EB" w:rsidP="008C29EB">
      <w:pPr>
        <w:pStyle w:val="a3"/>
        <w:ind w:left="1440"/>
      </w:pPr>
      <w:r>
        <w:t>Заполняем все поля. Можем распечатать (у меня пустая БД, поэтому не все поля в шапке заполнены)</w:t>
      </w:r>
    </w:p>
    <w:p w:rsidR="008C29EB" w:rsidRDefault="008C29EB" w:rsidP="008C29EB">
      <w:pPr>
        <w:pStyle w:val="a3"/>
        <w:ind w:left="1440"/>
      </w:pPr>
      <w:r>
        <w:rPr>
          <w:noProof/>
        </w:rPr>
        <w:drawing>
          <wp:inline distT="0" distB="0" distL="0" distR="0" wp14:anchorId="58C108D4" wp14:editId="00FC2F98">
            <wp:extent cx="3343751" cy="2011680"/>
            <wp:effectExtent l="0" t="0" r="952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991" cy="202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9EB" w:rsidRDefault="008C29EB" w:rsidP="008C29EB">
      <w:pPr>
        <w:pStyle w:val="a3"/>
        <w:ind w:left="1440"/>
      </w:pPr>
      <w:r>
        <w:t>Далее нажимаем кнопку «Утвердить» и заявление становится не редактируемым.</w:t>
      </w:r>
    </w:p>
    <w:p w:rsidR="008C29EB" w:rsidRDefault="008C29EB" w:rsidP="008C29EB">
      <w:pPr>
        <w:pStyle w:val="a3"/>
        <w:ind w:left="1440"/>
      </w:pPr>
      <w:r>
        <w:t xml:space="preserve">По </w:t>
      </w:r>
      <w:proofErr w:type="spellStart"/>
      <w:r>
        <w:t>пр</w:t>
      </w:r>
      <w:proofErr w:type="spellEnd"/>
      <w:r>
        <w:t xml:space="preserve"> </w:t>
      </w:r>
      <w:proofErr w:type="spellStart"/>
      <w:r>
        <w:t>кн</w:t>
      </w:r>
      <w:proofErr w:type="spellEnd"/>
      <w:r>
        <w:t xml:space="preserve"> мыши из списка заявлений можно сформировать файл для внешней системы </w:t>
      </w:r>
      <w:proofErr w:type="spellStart"/>
      <w:proofErr w:type="gramStart"/>
      <w:r>
        <w:t>эМэФ</w:t>
      </w:r>
      <w:r w:rsidR="00BB3E90">
        <w:t>С</w:t>
      </w:r>
      <w:r>
        <w:t>и</w:t>
      </w:r>
      <w:proofErr w:type="spellEnd"/>
      <w:r>
        <w:t xml:space="preserve">  -</w:t>
      </w:r>
      <w:proofErr w:type="gramEnd"/>
      <w:r>
        <w:t xml:space="preserve"> передаются все утвержденные заявления</w:t>
      </w:r>
    </w:p>
    <w:p w:rsidR="008C29EB" w:rsidRDefault="008C29EB" w:rsidP="008C29EB">
      <w:pPr>
        <w:pStyle w:val="a3"/>
        <w:ind w:left="1440"/>
      </w:pPr>
      <w:r w:rsidRPr="008C29EB">
        <w:lastRenderedPageBreak/>
        <w:t>В каждой строке &lt;постоянный номер&gt;</w:t>
      </w:r>
      <w:r>
        <w:t xml:space="preserve"> (</w:t>
      </w:r>
      <w:proofErr w:type="spellStart"/>
      <w:r>
        <w:t>нрек</w:t>
      </w:r>
      <w:proofErr w:type="spellEnd"/>
      <w:r>
        <w:t xml:space="preserve"> сотрудника)</w:t>
      </w:r>
      <w:r w:rsidRPr="008C29EB">
        <w:t>, &lt;код RFID чипа пропуска&gt;</w:t>
      </w:r>
      <w:r w:rsidR="00BB3E90">
        <w:t xml:space="preserve"> (поле </w:t>
      </w:r>
      <w:proofErr w:type="spellStart"/>
      <w:proofErr w:type="gramStart"/>
      <w:r w:rsidR="00BB3E90" w:rsidRPr="00BB3E90">
        <w:t>pers.PASSNMB</w:t>
      </w:r>
      <w:proofErr w:type="spellEnd"/>
      <w:proofErr w:type="gramEnd"/>
      <w:r w:rsidR="00BB3E90">
        <w:t xml:space="preserve"> – это поле «пропуск» в первой карточке сотрудника)</w:t>
      </w:r>
      <w:r w:rsidRPr="008C29EB">
        <w:t>, &lt;табельный номер&gt;, &lt;код вида питания&gt;, &lt;инициалы сотрудника&gt;, &lt;номер столовой&gt;</w:t>
      </w:r>
      <w:r>
        <w:t xml:space="preserve"> (столовая просто *** ставлю)</w:t>
      </w:r>
    </w:p>
    <w:p w:rsidR="00BB3E90" w:rsidRDefault="00BB3E90" w:rsidP="008C29EB">
      <w:pPr>
        <w:pStyle w:val="a3"/>
        <w:ind w:left="1440"/>
      </w:pPr>
      <w:r>
        <w:rPr>
          <w:noProof/>
        </w:rPr>
        <w:drawing>
          <wp:inline distT="0" distB="0" distL="0" distR="0" wp14:anchorId="2F8BAC1C" wp14:editId="05C85808">
            <wp:extent cx="4990655" cy="2093789"/>
            <wp:effectExtent l="0" t="0" r="63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4745" cy="210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9EB" w:rsidRDefault="008C29EB" w:rsidP="008C29EB">
      <w:pPr>
        <w:pStyle w:val="a3"/>
        <w:ind w:left="1440"/>
      </w:pPr>
      <w:r>
        <w:rPr>
          <w:noProof/>
        </w:rPr>
        <w:drawing>
          <wp:inline distT="0" distB="0" distL="0" distR="0" wp14:anchorId="4DE9B56F" wp14:editId="3FAD7A28">
            <wp:extent cx="4760207" cy="788537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2288" cy="8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9EB" w:rsidRDefault="00BB3E90" w:rsidP="008C29EB">
      <w:pPr>
        <w:pStyle w:val="a3"/>
        <w:ind w:left="1440"/>
      </w:pPr>
      <w:r>
        <w:t>Тут все</w:t>
      </w:r>
    </w:p>
    <w:p w:rsidR="008C29EB" w:rsidRDefault="008C29EB" w:rsidP="008C29EB">
      <w:pPr>
        <w:pStyle w:val="a3"/>
        <w:numPr>
          <w:ilvl w:val="1"/>
          <w:numId w:val="1"/>
        </w:numPr>
      </w:pPr>
      <w:r w:rsidRPr="008C29EB">
        <w:t xml:space="preserve">GP_LISTSUMPITANIE </w:t>
      </w:r>
    </w:p>
    <w:p w:rsidR="00BB3E90" w:rsidRDefault="00BB3E90" w:rsidP="00BB3E90">
      <w:pPr>
        <w:pStyle w:val="a3"/>
        <w:ind w:left="1440"/>
      </w:pPr>
      <w:r>
        <w:t xml:space="preserve">Интерфейс для просмотра импортированных сумм питания из внешней системы. Сделано только для </w:t>
      </w:r>
      <w:proofErr w:type="spellStart"/>
      <w:r>
        <w:t>эМэФСи</w:t>
      </w:r>
      <w:proofErr w:type="spellEnd"/>
      <w:r>
        <w:t xml:space="preserve"> (для </w:t>
      </w:r>
      <w:r>
        <w:rPr>
          <w:lang w:val="en-US"/>
        </w:rPr>
        <w:t>IIKO</w:t>
      </w:r>
      <w:r>
        <w:t xml:space="preserve"> надо иметь доступ к АПИ, если дадут – сделаем)</w:t>
      </w:r>
    </w:p>
    <w:p w:rsidR="00BB3E90" w:rsidRDefault="00BB3E90" w:rsidP="00BB3E90">
      <w:pPr>
        <w:pStyle w:val="a3"/>
        <w:ind w:left="1440"/>
      </w:pPr>
      <w:r>
        <w:rPr>
          <w:noProof/>
        </w:rPr>
        <w:drawing>
          <wp:inline distT="0" distB="0" distL="0" distR="0" wp14:anchorId="404156D5" wp14:editId="48DC681E">
            <wp:extent cx="5180621" cy="1059957"/>
            <wp:effectExtent l="0" t="0" r="127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6207" cy="1067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E90" w:rsidRDefault="00BB3E90" w:rsidP="00BB3E90">
      <w:pPr>
        <w:pStyle w:val="a3"/>
        <w:ind w:left="1440"/>
      </w:pPr>
      <w:r>
        <w:t>Жирным выделены строки, переданные в ЗП (в случае если человек уволился в середине месяца, то раньше по нему данные в ЗП упасть должны)</w:t>
      </w:r>
    </w:p>
    <w:p w:rsidR="00BB3E90" w:rsidRDefault="00BB3E90" w:rsidP="00BB3E90">
      <w:pPr>
        <w:pStyle w:val="a3"/>
        <w:ind w:left="1440"/>
      </w:pPr>
      <w:r>
        <w:t xml:space="preserve">Импортировать можно по </w:t>
      </w:r>
      <w:proofErr w:type="spellStart"/>
      <w:r>
        <w:t>пр</w:t>
      </w:r>
      <w:proofErr w:type="spellEnd"/>
      <w:r>
        <w:t xml:space="preserve"> </w:t>
      </w:r>
      <w:proofErr w:type="spellStart"/>
      <w:r>
        <w:t>кн</w:t>
      </w:r>
      <w:proofErr w:type="spellEnd"/>
      <w:r>
        <w:t xml:space="preserve"> мыши «</w:t>
      </w:r>
      <w:r w:rsidRPr="00BB3E90">
        <w:t xml:space="preserve">Загрузить суммы питания из </w:t>
      </w:r>
      <w:proofErr w:type="spellStart"/>
      <w:r w:rsidRPr="00BB3E90">
        <w:t>эМэФСи</w:t>
      </w:r>
      <w:proofErr w:type="spellEnd"/>
      <w:r>
        <w:t xml:space="preserve">», для </w:t>
      </w:r>
      <w:r>
        <w:rPr>
          <w:lang w:val="en-US"/>
        </w:rPr>
        <w:t>IIKO</w:t>
      </w:r>
      <w:r>
        <w:t xml:space="preserve"> не сработает – просто </w:t>
      </w:r>
      <w:proofErr w:type="spellStart"/>
      <w:r>
        <w:t>масага</w:t>
      </w:r>
      <w:proofErr w:type="spellEnd"/>
      <w:r>
        <w:t xml:space="preserve"> выйдет. Выбираем файл и грузим. Все.</w:t>
      </w:r>
    </w:p>
    <w:p w:rsidR="00BB3E90" w:rsidRDefault="00BB3E90" w:rsidP="00BB3E90">
      <w:pPr>
        <w:pStyle w:val="a3"/>
        <w:ind w:left="1440"/>
      </w:pPr>
    </w:p>
    <w:p w:rsidR="00BB3E90" w:rsidRDefault="00BB3E90" w:rsidP="00BB3E90">
      <w:pPr>
        <w:pStyle w:val="a3"/>
        <w:ind w:left="1440"/>
      </w:pPr>
      <w:r>
        <w:t>Просмотр сумм возможен также по дням</w:t>
      </w:r>
    </w:p>
    <w:p w:rsidR="00BB3E90" w:rsidRDefault="00BB3E90" w:rsidP="00BB3E90">
      <w:pPr>
        <w:pStyle w:val="a3"/>
        <w:ind w:left="1440"/>
      </w:pPr>
      <w:r>
        <w:rPr>
          <w:noProof/>
        </w:rPr>
        <w:drawing>
          <wp:inline distT="0" distB="0" distL="0" distR="0" wp14:anchorId="488A869E" wp14:editId="78786E95">
            <wp:extent cx="5883612" cy="44637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8788" cy="45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E90" w:rsidRDefault="00BB3E90" w:rsidP="00BB3E90">
      <w:pPr>
        <w:pStyle w:val="a3"/>
        <w:ind w:left="1440"/>
      </w:pPr>
    </w:p>
    <w:p w:rsidR="00BB3E90" w:rsidRDefault="00BB3E90" w:rsidP="00BB3E90">
      <w:pPr>
        <w:pStyle w:val="a3"/>
        <w:ind w:left="1440"/>
      </w:pPr>
      <w:r>
        <w:t>Для передачи в ЗП выбираем пункт меню «</w:t>
      </w:r>
      <w:r w:rsidRPr="00BB3E90">
        <w:t>Передать суммы питания в ЗП по текущему сотруднику</w:t>
      </w:r>
      <w:r>
        <w:t>» или «</w:t>
      </w:r>
      <w:r w:rsidRPr="00BB3E90">
        <w:t>Передать суммы питания в ЗП по всем</w:t>
      </w:r>
      <w:r>
        <w:t>» это в зависимости от настройки «</w:t>
      </w:r>
      <w:r w:rsidRPr="008C29EB">
        <w:t>Передавать удержание по всем сотрудникам</w:t>
      </w:r>
      <w:r>
        <w:t>» зависит.</w:t>
      </w:r>
    </w:p>
    <w:p w:rsidR="00BB3E90" w:rsidRDefault="00BB3E90" w:rsidP="00BB3E90">
      <w:pPr>
        <w:pStyle w:val="a3"/>
        <w:ind w:left="1440"/>
      </w:pPr>
      <w:r>
        <w:t>Все.</w:t>
      </w:r>
    </w:p>
    <w:p w:rsidR="00BB3E90" w:rsidRPr="00BB3E90" w:rsidRDefault="00BB3E90" w:rsidP="00BB3E90">
      <w:pPr>
        <w:pStyle w:val="a3"/>
        <w:ind w:left="1440"/>
      </w:pPr>
      <w:r>
        <w:t>Все файлы: исходники, экспорта и импорта в письме.</w:t>
      </w:r>
      <w:bookmarkStart w:id="0" w:name="_GoBack"/>
      <w:bookmarkEnd w:id="0"/>
    </w:p>
    <w:sectPr w:rsidR="00BB3E90" w:rsidRPr="00BB3E90" w:rsidSect="008C29EB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C04034"/>
    <w:multiLevelType w:val="hybridMultilevel"/>
    <w:tmpl w:val="E640C0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9EB"/>
    <w:rsid w:val="008C29EB"/>
    <w:rsid w:val="00BB3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1226C"/>
  <w15:chartTrackingRefBased/>
  <w15:docId w15:val="{A7AAEE28-A058-465C-8921-0EFD42A75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Lapushkov</dc:creator>
  <cp:keywords/>
  <dc:description/>
  <cp:lastModifiedBy>DMITRY Lapushkov</cp:lastModifiedBy>
  <cp:revision>1</cp:revision>
  <dcterms:created xsi:type="dcterms:W3CDTF">2025-04-21T18:00:00Z</dcterms:created>
  <dcterms:modified xsi:type="dcterms:W3CDTF">2025-04-21T18:16:00Z</dcterms:modified>
</cp:coreProperties>
</file>