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68" w:rsidRDefault="008A6568" w:rsidP="008A6568">
      <w:pPr>
        <w:pStyle w:val="1"/>
        <w:ind w:firstLine="709"/>
        <w:jc w:val="both"/>
        <w:rPr>
          <w:sz w:val="26"/>
          <w:szCs w:val="26"/>
        </w:rPr>
      </w:pPr>
      <w:r w:rsidRPr="00CA65DE">
        <w:rPr>
          <w:sz w:val="26"/>
          <w:szCs w:val="26"/>
        </w:rPr>
        <w:t>Формирование накопительной базы для расчета премии</w:t>
      </w:r>
    </w:p>
    <w:p w:rsidR="008A6568" w:rsidRPr="00FA2A3D" w:rsidRDefault="008A6568" w:rsidP="008A6568"/>
    <w:p w:rsidR="008A6568" w:rsidRPr="00FA2A3D" w:rsidRDefault="008A6568" w:rsidP="008A6568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Размер премии в бригадном наряде может быть определен суммой или процентом от суммы заработной платы по организационной единице.</w:t>
      </w:r>
    </w:p>
    <w:p w:rsidR="008A6568" w:rsidRDefault="0035688C" w:rsidP="008A6568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</w:t>
      </w:r>
      <w:r w:rsidR="008A6568">
        <w:rPr>
          <w:color w:val="000000"/>
          <w:sz w:val="26"/>
          <w:szCs w:val="26"/>
        </w:rPr>
        <w:t xml:space="preserve">ля определения способа накопления базовой суммы настроен параметр </w:t>
      </w:r>
      <w:r w:rsidR="008A6568" w:rsidRPr="00FA2A3D">
        <w:rPr>
          <w:b/>
          <w:color w:val="000000"/>
          <w:sz w:val="26"/>
          <w:szCs w:val="26"/>
        </w:rPr>
        <w:t>IW005</w:t>
      </w:r>
      <w:r w:rsidR="008A6568" w:rsidRPr="0006381B">
        <w:rPr>
          <w:color w:val="000000"/>
          <w:sz w:val="26"/>
          <w:szCs w:val="26"/>
        </w:rPr>
        <w:t xml:space="preserve">. </w:t>
      </w:r>
      <w:r w:rsidR="008A6568">
        <w:rPr>
          <w:color w:val="000000"/>
          <w:sz w:val="26"/>
          <w:szCs w:val="26"/>
        </w:rPr>
        <w:t>В зависимости от выбранного значения для этого параметра доплаты и надбавки к заработной плате в соответствии с Коллективным договором ОАО «Сургутнефтегаз» можно включать в накопительную базу для премии или не включать.</w:t>
      </w:r>
    </w:p>
    <w:p w:rsidR="008A6568" w:rsidRDefault="008A6568" w:rsidP="008A6568">
      <w:pPr>
        <w:ind w:firstLine="709"/>
        <w:jc w:val="both"/>
      </w:pPr>
      <w:r>
        <w:rPr>
          <w:color w:val="000000"/>
          <w:sz w:val="26"/>
          <w:szCs w:val="26"/>
        </w:rPr>
        <w:t xml:space="preserve">1. В случае ввода премии процентом и использования значений </w:t>
      </w:r>
      <w:r>
        <w:rPr>
          <w:b/>
          <w:bCs/>
          <w:color w:val="000000"/>
          <w:sz w:val="26"/>
          <w:szCs w:val="26"/>
        </w:rPr>
        <w:t xml:space="preserve">1 </w:t>
      </w:r>
      <w:r>
        <w:rPr>
          <w:color w:val="000000"/>
          <w:sz w:val="26"/>
          <w:szCs w:val="26"/>
        </w:rPr>
        <w:t xml:space="preserve">или </w:t>
      </w:r>
      <w:r>
        <w:rPr>
          <w:b/>
          <w:bCs/>
          <w:color w:val="000000"/>
          <w:sz w:val="26"/>
          <w:szCs w:val="26"/>
        </w:rPr>
        <w:t xml:space="preserve">3 </w:t>
      </w:r>
      <w:r w:rsidRPr="001355A6">
        <w:rPr>
          <w:b/>
          <w:color w:val="000000"/>
          <w:sz w:val="26"/>
          <w:szCs w:val="26"/>
        </w:rPr>
        <w:t>(доплаты не включаются)</w:t>
      </w:r>
      <w:r>
        <w:rPr>
          <w:color w:val="000000"/>
          <w:sz w:val="26"/>
          <w:szCs w:val="26"/>
        </w:rPr>
        <w:t xml:space="preserve"> для параметра </w:t>
      </w:r>
      <w:r>
        <w:rPr>
          <w:b/>
          <w:bCs/>
          <w:color w:val="000000"/>
          <w:sz w:val="26"/>
          <w:szCs w:val="26"/>
          <w:lang w:val="en-US"/>
        </w:rPr>
        <w:t>IW</w:t>
      </w:r>
      <w:r w:rsidRPr="0006381B">
        <w:rPr>
          <w:b/>
          <w:bCs/>
          <w:color w:val="000000"/>
          <w:sz w:val="26"/>
          <w:szCs w:val="26"/>
        </w:rPr>
        <w:t xml:space="preserve">005 </w:t>
      </w:r>
      <w:r>
        <w:rPr>
          <w:color w:val="000000"/>
          <w:sz w:val="26"/>
          <w:szCs w:val="26"/>
        </w:rPr>
        <w:t>сумма премии рассчитывается по формуле:</w:t>
      </w:r>
    </w:p>
    <w:p w:rsidR="008A6568" w:rsidRDefault="008A6568" w:rsidP="008A6568">
      <w:pPr>
        <w:shd w:val="clear" w:color="auto" w:fill="FFFFFF"/>
        <w:spacing w:before="254"/>
        <w:ind w:left="5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Сз</w:t>
      </w:r>
      <w:proofErr w:type="spellEnd"/>
      <w:r>
        <w:rPr>
          <w:color w:val="000000"/>
          <w:sz w:val="26"/>
          <w:szCs w:val="26"/>
        </w:rPr>
        <w:t xml:space="preserve"> * </w:t>
      </w:r>
      <w:proofErr w:type="spellStart"/>
      <w:r>
        <w:rPr>
          <w:color w:val="000000"/>
          <w:sz w:val="26"/>
          <w:szCs w:val="26"/>
        </w:rPr>
        <w:t>Пр</w:t>
      </w:r>
      <w:proofErr w:type="spellEnd"/>
      <w:r>
        <w:rPr>
          <w:color w:val="000000"/>
          <w:sz w:val="26"/>
          <w:szCs w:val="26"/>
        </w:rPr>
        <w:t>,</w:t>
      </w:r>
    </w:p>
    <w:p w:rsidR="008A6568" w:rsidRPr="00D94BBF" w:rsidRDefault="008A6568" w:rsidP="008A6568">
      <w:pPr>
        <w:shd w:val="clear" w:color="auto" w:fill="FFFFFF"/>
        <w:spacing w:before="254"/>
        <w:ind w:left="5"/>
        <w:rPr>
          <w:color w:val="000000"/>
          <w:sz w:val="26"/>
          <w:szCs w:val="26"/>
        </w:rPr>
      </w:pPr>
      <w:r w:rsidRPr="00D94BBF">
        <w:rPr>
          <w:color w:val="000000"/>
          <w:sz w:val="26"/>
          <w:szCs w:val="26"/>
        </w:rPr>
        <w:t xml:space="preserve">где: </w:t>
      </w:r>
      <w:proofErr w:type="spellStart"/>
      <w:r w:rsidRPr="00D94BBF">
        <w:rPr>
          <w:color w:val="000000"/>
          <w:sz w:val="26"/>
          <w:szCs w:val="26"/>
        </w:rPr>
        <w:t>Сз</w:t>
      </w:r>
      <w:proofErr w:type="spellEnd"/>
      <w:r w:rsidRPr="00D94BBF">
        <w:rPr>
          <w:color w:val="000000"/>
          <w:sz w:val="26"/>
          <w:szCs w:val="26"/>
        </w:rPr>
        <w:t xml:space="preserve"> – сумма сдельного заработка по наряду,</w:t>
      </w:r>
    </w:p>
    <w:p w:rsidR="008A6568" w:rsidRDefault="008A6568" w:rsidP="008A6568">
      <w:pPr>
        <w:shd w:val="clear" w:color="auto" w:fill="FFFFFF"/>
        <w:ind w:left="542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Пр</w:t>
      </w:r>
      <w:proofErr w:type="spellEnd"/>
      <w:r>
        <w:rPr>
          <w:color w:val="000000"/>
          <w:sz w:val="26"/>
          <w:szCs w:val="26"/>
        </w:rPr>
        <w:t xml:space="preserve"> – процент премии.</w:t>
      </w:r>
    </w:p>
    <w:p w:rsidR="008A6568" w:rsidRDefault="008A6568" w:rsidP="008A6568">
      <w:pP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В случае ввода премии процентом и использовании значений </w:t>
      </w:r>
      <w:r>
        <w:rPr>
          <w:b/>
          <w:bCs/>
          <w:color w:val="000000"/>
          <w:sz w:val="26"/>
          <w:szCs w:val="26"/>
        </w:rPr>
        <w:t xml:space="preserve">2 </w:t>
      </w:r>
      <w:r w:rsidRPr="001355A6">
        <w:rPr>
          <w:b/>
          <w:color w:val="000000"/>
          <w:sz w:val="26"/>
          <w:szCs w:val="26"/>
        </w:rPr>
        <w:t>(доплата (ночные) включается)</w:t>
      </w:r>
      <w:r>
        <w:rPr>
          <w:color w:val="000000"/>
          <w:sz w:val="26"/>
          <w:szCs w:val="26"/>
        </w:rPr>
        <w:t xml:space="preserve"> или </w:t>
      </w:r>
      <w:r>
        <w:rPr>
          <w:b/>
          <w:bCs/>
          <w:color w:val="000000"/>
          <w:sz w:val="26"/>
          <w:szCs w:val="26"/>
        </w:rPr>
        <w:t xml:space="preserve">4 </w:t>
      </w:r>
      <w:r w:rsidRPr="001355A6">
        <w:rPr>
          <w:b/>
          <w:color w:val="000000"/>
          <w:sz w:val="26"/>
          <w:szCs w:val="26"/>
        </w:rPr>
        <w:t>(включаются все доплаты)</w:t>
      </w:r>
      <w:r>
        <w:rPr>
          <w:color w:val="000000"/>
          <w:sz w:val="26"/>
          <w:szCs w:val="26"/>
        </w:rPr>
        <w:t xml:space="preserve"> для параметра </w:t>
      </w:r>
      <w:r>
        <w:rPr>
          <w:b/>
          <w:bCs/>
          <w:color w:val="000000"/>
          <w:sz w:val="26"/>
          <w:szCs w:val="26"/>
          <w:lang w:val="en-US"/>
        </w:rPr>
        <w:t>IW</w:t>
      </w:r>
      <w:r w:rsidRPr="0006381B">
        <w:rPr>
          <w:b/>
          <w:bCs/>
          <w:color w:val="000000"/>
          <w:sz w:val="26"/>
          <w:szCs w:val="26"/>
        </w:rPr>
        <w:t>005</w:t>
      </w:r>
      <w:r w:rsidRPr="0006381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сумма премии рассчитывается по формуле:</w:t>
      </w:r>
    </w:p>
    <w:p w:rsidR="008A6568" w:rsidRDefault="008A6568" w:rsidP="008A6568">
      <w:pPr>
        <w:shd w:val="clear" w:color="auto" w:fill="FFFFFF"/>
        <w:ind w:firstLine="709"/>
        <w:rPr>
          <w:color w:val="000000"/>
          <w:sz w:val="26"/>
          <w:szCs w:val="26"/>
        </w:rPr>
      </w:pPr>
    </w:p>
    <w:p w:rsidR="008A6568" w:rsidRDefault="008A6568" w:rsidP="008A6568">
      <w:pPr>
        <w:shd w:val="clear" w:color="auto" w:fill="FFFFFF"/>
        <w:ind w:firstLine="709"/>
        <w:jc w:val="center"/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Сз</w:t>
      </w:r>
      <w:proofErr w:type="spellEnd"/>
      <w:r>
        <w:rPr>
          <w:color w:val="000000"/>
          <w:sz w:val="26"/>
          <w:szCs w:val="26"/>
        </w:rPr>
        <w:t xml:space="preserve"> + </w:t>
      </w: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 xml:space="preserve">) * </w:t>
      </w:r>
      <w:proofErr w:type="spellStart"/>
      <w:r>
        <w:rPr>
          <w:color w:val="000000"/>
          <w:sz w:val="26"/>
          <w:szCs w:val="26"/>
        </w:rPr>
        <w:t>Пр</w:t>
      </w:r>
      <w:proofErr w:type="spellEnd"/>
      <w:r>
        <w:rPr>
          <w:color w:val="000000"/>
          <w:sz w:val="26"/>
          <w:szCs w:val="26"/>
        </w:rPr>
        <w:t>,</w:t>
      </w:r>
    </w:p>
    <w:p w:rsidR="008A6568" w:rsidRDefault="008A6568" w:rsidP="008A6568">
      <w:pPr>
        <w:shd w:val="clear" w:color="auto" w:fill="FFFFFF"/>
        <w:spacing w:before="250" w:line="298" w:lineRule="exact"/>
      </w:pPr>
      <w:r>
        <w:rPr>
          <w:color w:val="000000"/>
          <w:sz w:val="26"/>
          <w:szCs w:val="26"/>
        </w:rPr>
        <w:t xml:space="preserve">где: </w:t>
      </w:r>
      <w:proofErr w:type="spellStart"/>
      <w:r>
        <w:rPr>
          <w:color w:val="000000"/>
          <w:sz w:val="26"/>
          <w:szCs w:val="26"/>
        </w:rPr>
        <w:t>Сз</w:t>
      </w:r>
      <w:proofErr w:type="spellEnd"/>
      <w:r>
        <w:rPr>
          <w:color w:val="000000"/>
          <w:sz w:val="26"/>
          <w:szCs w:val="26"/>
        </w:rPr>
        <w:t xml:space="preserve"> – сумма сдельного заработка по наряду,</w:t>
      </w:r>
    </w:p>
    <w:p w:rsidR="008A6568" w:rsidRDefault="008A6568" w:rsidP="008A6568">
      <w:pPr>
        <w:shd w:val="clear" w:color="auto" w:fill="FFFFFF"/>
        <w:spacing w:line="298" w:lineRule="exact"/>
        <w:ind w:firstLine="542"/>
        <w:jc w:val="both"/>
      </w:pP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 xml:space="preserve"> – сумма надбавок (ночных) при </w:t>
      </w:r>
      <w:r>
        <w:rPr>
          <w:b/>
          <w:bCs/>
          <w:color w:val="000000"/>
          <w:sz w:val="26"/>
          <w:szCs w:val="26"/>
        </w:rPr>
        <w:t xml:space="preserve">IW005=2 </w:t>
      </w:r>
      <w:r>
        <w:rPr>
          <w:color w:val="000000"/>
          <w:sz w:val="26"/>
          <w:szCs w:val="26"/>
        </w:rPr>
        <w:t xml:space="preserve">или сумма всех надбавок по организационной единице при </w:t>
      </w:r>
      <w:r>
        <w:rPr>
          <w:b/>
          <w:bCs/>
          <w:color w:val="000000"/>
          <w:sz w:val="26"/>
          <w:szCs w:val="26"/>
        </w:rPr>
        <w:t>IW005=4</w:t>
      </w:r>
      <w:r>
        <w:rPr>
          <w:color w:val="000000"/>
          <w:sz w:val="26"/>
          <w:szCs w:val="26"/>
        </w:rPr>
        <w:t>,</w:t>
      </w:r>
    </w:p>
    <w:p w:rsidR="008A6568" w:rsidRDefault="008A6568" w:rsidP="008A6568">
      <w:pPr>
        <w:shd w:val="clear" w:color="auto" w:fill="FFFFFF"/>
        <w:spacing w:line="298" w:lineRule="exact"/>
        <w:ind w:left="542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Пр</w:t>
      </w:r>
      <w:proofErr w:type="spellEnd"/>
      <w:r>
        <w:rPr>
          <w:color w:val="000000"/>
          <w:sz w:val="26"/>
          <w:szCs w:val="26"/>
        </w:rPr>
        <w:t xml:space="preserve"> – процент премии.</w:t>
      </w:r>
    </w:p>
    <w:p w:rsidR="008A6568" w:rsidRPr="0035688C" w:rsidRDefault="008A6568" w:rsidP="008A6568">
      <w:pPr>
        <w:shd w:val="clear" w:color="auto" w:fill="FFFFFF"/>
        <w:spacing w:line="298" w:lineRule="exact"/>
        <w:ind w:firstLine="709"/>
        <w:rPr>
          <w:color w:val="FF0000"/>
          <w:sz w:val="26"/>
          <w:szCs w:val="26"/>
        </w:rPr>
      </w:pPr>
      <w:r w:rsidRPr="0035688C">
        <w:rPr>
          <w:color w:val="FF0000"/>
          <w:sz w:val="26"/>
          <w:szCs w:val="26"/>
        </w:rPr>
        <w:t>3. В случае ввода премии суммой доплаты и надбавки к заработной плате не учитываются при распределении премии.</w:t>
      </w:r>
    </w:p>
    <w:p w:rsidR="008A6568" w:rsidRDefault="008A6568" w:rsidP="008A6568">
      <w:pPr>
        <w:pStyle w:val="1"/>
        <w:ind w:firstLine="709"/>
        <w:jc w:val="both"/>
        <w:rPr>
          <w:sz w:val="26"/>
          <w:szCs w:val="26"/>
        </w:rPr>
      </w:pPr>
      <w:bookmarkStart w:id="0" w:name="_Toc481315837"/>
      <w:r w:rsidRPr="00D94BBF">
        <w:rPr>
          <w:sz w:val="26"/>
          <w:szCs w:val="26"/>
        </w:rPr>
        <w:t>Расчет премии по организационной единице пропорционально тарифу и отработанному времени с учетом КТУ</w:t>
      </w:r>
      <w:bookmarkEnd w:id="0"/>
    </w:p>
    <w:p w:rsidR="008A6568" w:rsidRPr="00FA2A3D" w:rsidRDefault="008A6568" w:rsidP="008A6568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расчета по данным условиям используется значение </w:t>
      </w:r>
      <w:r w:rsidRPr="00FA2A3D">
        <w:rPr>
          <w:b/>
          <w:color w:val="000000"/>
          <w:sz w:val="26"/>
          <w:szCs w:val="26"/>
        </w:rPr>
        <w:t>2</w:t>
      </w:r>
      <w:r w:rsidRPr="00FA2A3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для параметра </w:t>
      </w:r>
      <w:r w:rsidRPr="00FA2A3D">
        <w:rPr>
          <w:b/>
          <w:color w:val="000000"/>
          <w:sz w:val="26"/>
          <w:szCs w:val="26"/>
        </w:rPr>
        <w:t>IW004</w:t>
      </w:r>
      <w:r w:rsidRPr="0006381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а в случае параметра </w:t>
      </w:r>
      <w:r w:rsidRPr="00FA2A3D">
        <w:rPr>
          <w:b/>
          <w:color w:val="000000"/>
          <w:sz w:val="26"/>
          <w:szCs w:val="26"/>
        </w:rPr>
        <w:t>IW005 = 3</w:t>
      </w:r>
      <w:r w:rsidRPr="0006381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распределение премии выполняется с учетом надбавок (ночных) по следующему алгоритму:</w:t>
      </w:r>
    </w:p>
    <w:p w:rsidR="008A6568" w:rsidRDefault="008A6568" w:rsidP="008A6568">
      <w:pPr>
        <w:shd w:val="clear" w:color="auto" w:fill="FFFFFF"/>
        <w:tabs>
          <w:tab w:val="left" w:pos="1037"/>
        </w:tabs>
        <w:spacing w:before="254" w:line="302" w:lineRule="exac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1.</w:t>
      </w:r>
      <w:r>
        <w:rPr>
          <w:color w:val="000000"/>
          <w:sz w:val="26"/>
          <w:szCs w:val="26"/>
        </w:rPr>
        <w:tab/>
        <w:t>Рассчитывается базовая сумма для начисления премии для каждого</w:t>
      </w:r>
      <w:r w:rsidRPr="00345C5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работника по формуле:</w:t>
      </w:r>
    </w:p>
    <w:p w:rsidR="008A6568" w:rsidRDefault="008A6568" w:rsidP="008A6568">
      <w:pPr>
        <w:shd w:val="clear" w:color="auto" w:fill="FFFFFF"/>
        <w:tabs>
          <w:tab w:val="left" w:pos="1037"/>
        </w:tabs>
        <w:spacing w:before="254" w:line="302" w:lineRule="exact"/>
        <w:ind w:firstLine="720"/>
        <w:jc w:val="center"/>
      </w:pPr>
      <w:proofErr w:type="spellStart"/>
      <w:r>
        <w:rPr>
          <w:color w:val="000000"/>
          <w:sz w:val="26"/>
          <w:szCs w:val="26"/>
        </w:rPr>
        <w:t>Бс</w:t>
      </w:r>
      <w:proofErr w:type="spellEnd"/>
      <w:r>
        <w:rPr>
          <w:color w:val="000000"/>
          <w:sz w:val="26"/>
          <w:szCs w:val="26"/>
        </w:rPr>
        <w:t xml:space="preserve"> = (Т + </w:t>
      </w: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>) * К,</w:t>
      </w:r>
    </w:p>
    <w:p w:rsidR="008A6568" w:rsidRPr="008A6568" w:rsidRDefault="008A6568" w:rsidP="008A6568">
      <w:pPr>
        <w:shd w:val="clear" w:color="auto" w:fill="FFFFFF"/>
        <w:spacing w:before="250" w:line="298" w:lineRule="exact"/>
        <w:ind w:left="542" w:right="2074" w:hanging="542"/>
        <w:rPr>
          <w:color w:val="000000"/>
          <w:spacing w:val="-1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 xml:space="preserve">где: </w:t>
      </w:r>
      <w:proofErr w:type="spellStart"/>
      <w:r>
        <w:rPr>
          <w:color w:val="000000"/>
          <w:spacing w:val="-1"/>
          <w:sz w:val="26"/>
          <w:szCs w:val="26"/>
        </w:rPr>
        <w:t>Бс</w:t>
      </w:r>
      <w:proofErr w:type="spellEnd"/>
      <w:r>
        <w:rPr>
          <w:color w:val="000000"/>
          <w:spacing w:val="-1"/>
          <w:sz w:val="26"/>
          <w:szCs w:val="26"/>
        </w:rPr>
        <w:t xml:space="preserve"> – базовая сумма для начисления премии работника, </w:t>
      </w:r>
    </w:p>
    <w:p w:rsidR="008A6568" w:rsidRDefault="008A6568" w:rsidP="008A6568">
      <w:pPr>
        <w:shd w:val="clear" w:color="auto" w:fill="FFFFFF"/>
        <w:spacing w:before="250" w:line="298" w:lineRule="exact"/>
        <w:ind w:left="542" w:right="2074" w:firstLine="25"/>
        <w:jc w:val="both"/>
      </w:pPr>
      <w:r>
        <w:rPr>
          <w:color w:val="000000"/>
          <w:sz w:val="26"/>
          <w:szCs w:val="26"/>
        </w:rPr>
        <w:t xml:space="preserve">Т – тарифная часть работника, </w:t>
      </w:r>
      <w:r w:rsidRPr="00293D0B">
        <w:rPr>
          <w:color w:val="000000"/>
          <w:sz w:val="26"/>
          <w:szCs w:val="26"/>
        </w:rPr>
        <w:br/>
      </w: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 xml:space="preserve"> – сумма надбавок (ночных) работника, </w:t>
      </w:r>
      <w:r w:rsidRPr="00293D0B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>К – КТУ работника.</w:t>
      </w:r>
    </w:p>
    <w:p w:rsidR="008A6568" w:rsidRDefault="008A6568" w:rsidP="008A6568">
      <w:pPr>
        <w:shd w:val="clear" w:color="auto" w:fill="FFFFFF"/>
        <w:tabs>
          <w:tab w:val="left" w:pos="1037"/>
        </w:tabs>
        <w:spacing w:before="254" w:line="298" w:lineRule="exact"/>
        <w:ind w:firstLine="720"/>
        <w:jc w:val="both"/>
      </w:pPr>
      <w:r>
        <w:rPr>
          <w:color w:val="000000"/>
          <w:spacing w:val="-2"/>
          <w:sz w:val="26"/>
          <w:szCs w:val="26"/>
        </w:rPr>
        <w:t>2.</w:t>
      </w:r>
      <w:r>
        <w:rPr>
          <w:color w:val="000000"/>
          <w:sz w:val="26"/>
          <w:szCs w:val="26"/>
        </w:rPr>
        <w:tab/>
        <w:t>Рассчитывается базовая сумма для начисления премии работников</w:t>
      </w:r>
      <w:r w:rsidRPr="00345C5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по организационной единице по формуле:</w:t>
      </w:r>
    </w:p>
    <w:p w:rsidR="008A6568" w:rsidRDefault="008A6568" w:rsidP="008A6568">
      <w:pPr>
        <w:shd w:val="clear" w:color="auto" w:fill="FFFFFF"/>
        <w:spacing w:before="250"/>
        <w:ind w:left="5"/>
        <w:jc w:val="center"/>
      </w:pPr>
      <w:proofErr w:type="spellStart"/>
      <w:r>
        <w:rPr>
          <w:color w:val="000000"/>
          <w:spacing w:val="-1"/>
          <w:sz w:val="26"/>
          <w:szCs w:val="26"/>
        </w:rPr>
        <w:lastRenderedPageBreak/>
        <w:t>Бсо</w:t>
      </w:r>
      <w:proofErr w:type="spellEnd"/>
      <w:r>
        <w:rPr>
          <w:color w:val="000000"/>
          <w:spacing w:val="-1"/>
          <w:sz w:val="26"/>
          <w:szCs w:val="26"/>
        </w:rPr>
        <w:t xml:space="preserve"> = Бс1 + Бс2 + …</w:t>
      </w:r>
      <w:proofErr w:type="spellStart"/>
      <w:r>
        <w:rPr>
          <w:color w:val="000000"/>
          <w:spacing w:val="-1"/>
          <w:sz w:val="26"/>
          <w:szCs w:val="26"/>
        </w:rPr>
        <w:t>Бсn</w:t>
      </w:r>
      <w:proofErr w:type="spellEnd"/>
      <w:r>
        <w:rPr>
          <w:color w:val="000000"/>
          <w:spacing w:val="-1"/>
          <w:sz w:val="26"/>
          <w:szCs w:val="26"/>
        </w:rPr>
        <w:t>,</w:t>
      </w:r>
    </w:p>
    <w:p w:rsidR="008A6568" w:rsidRDefault="008A6568" w:rsidP="008A6568">
      <w:pPr>
        <w:shd w:val="clear" w:color="auto" w:fill="FFFFFF"/>
        <w:tabs>
          <w:tab w:val="left" w:pos="567"/>
          <w:tab w:val="left" w:pos="709"/>
          <w:tab w:val="left" w:pos="851"/>
        </w:tabs>
        <w:spacing w:before="250" w:line="298" w:lineRule="exact"/>
        <w:jc w:val="both"/>
      </w:pPr>
      <w:r>
        <w:rPr>
          <w:color w:val="000000"/>
          <w:sz w:val="26"/>
          <w:szCs w:val="26"/>
        </w:rPr>
        <w:t xml:space="preserve">где: </w:t>
      </w:r>
      <w:proofErr w:type="spellStart"/>
      <w:r>
        <w:rPr>
          <w:color w:val="000000"/>
          <w:sz w:val="26"/>
          <w:szCs w:val="26"/>
        </w:rPr>
        <w:t>Бсо</w:t>
      </w:r>
      <w:proofErr w:type="spellEnd"/>
      <w:r>
        <w:rPr>
          <w:color w:val="000000"/>
          <w:sz w:val="26"/>
          <w:szCs w:val="26"/>
        </w:rPr>
        <w:t xml:space="preserve"> – общая базовая сумма для начисления премии работников по</w:t>
      </w:r>
      <w:r w:rsidRPr="00003684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организационной единице,</w:t>
      </w:r>
    </w:p>
    <w:p w:rsidR="008A6568" w:rsidRDefault="008A6568" w:rsidP="008A6568">
      <w:pPr>
        <w:shd w:val="clear" w:color="auto" w:fill="FFFFFF"/>
        <w:spacing w:line="298" w:lineRule="exact"/>
        <w:ind w:left="542"/>
      </w:pPr>
      <w:r>
        <w:rPr>
          <w:color w:val="000000"/>
          <w:spacing w:val="-1"/>
          <w:sz w:val="26"/>
          <w:szCs w:val="26"/>
        </w:rPr>
        <w:t xml:space="preserve"> Бс1, Бс</w:t>
      </w:r>
      <w:proofErr w:type="gramStart"/>
      <w:r>
        <w:rPr>
          <w:color w:val="000000"/>
          <w:spacing w:val="-1"/>
          <w:sz w:val="26"/>
          <w:szCs w:val="26"/>
        </w:rPr>
        <w:t>2,…</w:t>
      </w:r>
      <w:proofErr w:type="spellStart"/>
      <w:proofErr w:type="gramEnd"/>
      <w:r>
        <w:rPr>
          <w:color w:val="000000"/>
          <w:spacing w:val="-1"/>
          <w:sz w:val="26"/>
          <w:szCs w:val="26"/>
        </w:rPr>
        <w:t>Бсn</w:t>
      </w:r>
      <w:proofErr w:type="spellEnd"/>
      <w:r>
        <w:rPr>
          <w:color w:val="000000"/>
          <w:spacing w:val="-1"/>
          <w:sz w:val="26"/>
          <w:szCs w:val="26"/>
        </w:rPr>
        <w:t xml:space="preserve"> – базовая сумма для начисления премии работника.</w:t>
      </w:r>
    </w:p>
    <w:p w:rsidR="008A6568" w:rsidRDefault="008A6568" w:rsidP="008A6568">
      <w:pPr>
        <w:shd w:val="clear" w:color="auto" w:fill="FFFFFF"/>
        <w:tabs>
          <w:tab w:val="left" w:pos="1008"/>
        </w:tabs>
        <w:spacing w:before="34" w:line="595" w:lineRule="exact"/>
        <w:ind w:left="720"/>
      </w:pPr>
      <w:r>
        <w:rPr>
          <w:color w:val="000000"/>
          <w:spacing w:val="-2"/>
          <w:sz w:val="26"/>
          <w:szCs w:val="26"/>
        </w:rPr>
        <w:t>3.</w:t>
      </w:r>
      <w:r>
        <w:rPr>
          <w:color w:val="000000"/>
          <w:sz w:val="26"/>
          <w:szCs w:val="26"/>
        </w:rPr>
        <w:tab/>
        <w:t>Рассчитывается коэффициент распределения премии по формуле:</w:t>
      </w:r>
    </w:p>
    <w:p w:rsidR="008A6568" w:rsidRDefault="006278BD" w:rsidP="008A6568">
      <w:pPr>
        <w:shd w:val="clear" w:color="auto" w:fill="FFFFFF"/>
        <w:spacing w:line="595" w:lineRule="exact"/>
        <w:jc w:val="center"/>
      </w:pPr>
      <w:r>
        <w:rPr>
          <w:color w:val="000000"/>
          <w:sz w:val="26"/>
          <w:szCs w:val="26"/>
          <w:lang w:val="en-US"/>
        </w:rPr>
        <w:t xml:space="preserve">H = </w:t>
      </w:r>
      <w:bookmarkStart w:id="1" w:name="_GoBack"/>
      <w:bookmarkEnd w:id="1"/>
      <w:r w:rsidR="008A6568">
        <w:rPr>
          <w:color w:val="000000"/>
          <w:sz w:val="26"/>
          <w:szCs w:val="26"/>
        </w:rPr>
        <w:t>П/</w:t>
      </w:r>
      <w:proofErr w:type="spellStart"/>
      <w:r w:rsidR="008A6568">
        <w:rPr>
          <w:color w:val="000000"/>
          <w:sz w:val="26"/>
          <w:szCs w:val="26"/>
        </w:rPr>
        <w:t>Бсо</w:t>
      </w:r>
      <w:proofErr w:type="spellEnd"/>
      <w:r w:rsidR="008A6568">
        <w:rPr>
          <w:color w:val="000000"/>
          <w:sz w:val="26"/>
          <w:szCs w:val="26"/>
        </w:rPr>
        <w:t>,</w:t>
      </w:r>
    </w:p>
    <w:p w:rsidR="008A6568" w:rsidRDefault="008A6568" w:rsidP="008A6568">
      <w:pPr>
        <w:shd w:val="clear" w:color="auto" w:fill="FFFFFF"/>
        <w:tabs>
          <w:tab w:val="left" w:pos="567"/>
        </w:tabs>
        <w:spacing w:line="595" w:lineRule="exact"/>
      </w:pPr>
      <w:proofErr w:type="gramStart"/>
      <w:r>
        <w:rPr>
          <w:color w:val="000000"/>
          <w:sz w:val="26"/>
          <w:szCs w:val="26"/>
        </w:rPr>
        <w:t>где:  П</w:t>
      </w:r>
      <w:proofErr w:type="gramEnd"/>
      <w:r>
        <w:rPr>
          <w:color w:val="000000"/>
          <w:sz w:val="26"/>
          <w:szCs w:val="26"/>
        </w:rPr>
        <w:t xml:space="preserve"> – сумма премии по организационной единице,</w:t>
      </w:r>
    </w:p>
    <w:p w:rsidR="008A6568" w:rsidRDefault="008A6568" w:rsidP="008A6568">
      <w:pPr>
        <w:shd w:val="clear" w:color="auto" w:fill="FFFFFF"/>
        <w:spacing w:before="259" w:line="298" w:lineRule="exact"/>
        <w:ind w:firstLine="542"/>
        <w:jc w:val="both"/>
      </w:pPr>
      <w:proofErr w:type="spellStart"/>
      <w:r>
        <w:rPr>
          <w:color w:val="000000"/>
          <w:sz w:val="26"/>
          <w:szCs w:val="26"/>
        </w:rPr>
        <w:t>Бсо</w:t>
      </w:r>
      <w:proofErr w:type="spellEnd"/>
      <w:r>
        <w:rPr>
          <w:color w:val="000000"/>
          <w:sz w:val="26"/>
          <w:szCs w:val="26"/>
        </w:rPr>
        <w:t xml:space="preserve"> – общая базовая сумма для начисления премии работников по организационной единице.</w:t>
      </w:r>
    </w:p>
    <w:p w:rsidR="008A6568" w:rsidRDefault="008A6568" w:rsidP="008A6568">
      <w:pPr>
        <w:shd w:val="clear" w:color="auto" w:fill="FFFFFF"/>
        <w:spacing w:before="254"/>
        <w:ind w:left="720"/>
      </w:pPr>
      <w:r>
        <w:rPr>
          <w:color w:val="000000"/>
          <w:sz w:val="26"/>
          <w:szCs w:val="26"/>
        </w:rPr>
        <w:t>4. Рассчитывается премия работника по формуле:</w:t>
      </w:r>
    </w:p>
    <w:p w:rsidR="008A6568" w:rsidRDefault="008A6568" w:rsidP="008A6568">
      <w:pPr>
        <w:shd w:val="clear" w:color="auto" w:fill="FFFFFF"/>
        <w:spacing w:before="254"/>
        <w:ind w:left="4776"/>
      </w:pPr>
      <w:proofErr w:type="spellStart"/>
      <w:r>
        <w:rPr>
          <w:color w:val="000000"/>
          <w:sz w:val="26"/>
          <w:szCs w:val="26"/>
        </w:rPr>
        <w:t>Бс</w:t>
      </w:r>
      <w:proofErr w:type="spellEnd"/>
      <w:r>
        <w:rPr>
          <w:color w:val="000000"/>
          <w:sz w:val="26"/>
          <w:szCs w:val="26"/>
        </w:rPr>
        <w:t xml:space="preserve"> * Н,</w:t>
      </w:r>
    </w:p>
    <w:p w:rsidR="008A6568" w:rsidRDefault="008A6568" w:rsidP="008A6568">
      <w:pPr>
        <w:shd w:val="clear" w:color="auto" w:fill="FFFFFF"/>
        <w:spacing w:before="250" w:line="298" w:lineRule="exact"/>
        <w:ind w:left="542" w:right="2074" w:hanging="542"/>
      </w:pPr>
      <w:r>
        <w:rPr>
          <w:color w:val="000000"/>
          <w:spacing w:val="-2"/>
          <w:sz w:val="26"/>
          <w:szCs w:val="26"/>
        </w:rPr>
        <w:t xml:space="preserve">где: </w:t>
      </w:r>
      <w:proofErr w:type="spellStart"/>
      <w:r>
        <w:rPr>
          <w:color w:val="000000"/>
          <w:spacing w:val="-2"/>
          <w:sz w:val="26"/>
          <w:szCs w:val="26"/>
        </w:rPr>
        <w:t>Бс</w:t>
      </w:r>
      <w:proofErr w:type="spellEnd"/>
      <w:r>
        <w:rPr>
          <w:color w:val="000000"/>
          <w:spacing w:val="-2"/>
          <w:sz w:val="26"/>
          <w:szCs w:val="26"/>
        </w:rPr>
        <w:t xml:space="preserve"> – базовая сумма для начисления премии работника, </w:t>
      </w:r>
      <w:r w:rsidRPr="000B2A8B">
        <w:rPr>
          <w:color w:val="000000"/>
          <w:spacing w:val="-2"/>
          <w:sz w:val="26"/>
          <w:szCs w:val="26"/>
        </w:rPr>
        <w:br/>
      </w:r>
      <w:r>
        <w:rPr>
          <w:color w:val="000000"/>
          <w:sz w:val="26"/>
          <w:szCs w:val="26"/>
        </w:rPr>
        <w:t>Н – коэффициент распределения премии.</w:t>
      </w:r>
    </w:p>
    <w:p w:rsidR="008A6568" w:rsidRDefault="008A6568" w:rsidP="008A6568">
      <w:pPr>
        <w:shd w:val="clear" w:color="auto" w:fill="FFFFFF"/>
        <w:spacing w:before="254" w:line="298" w:lineRule="exact"/>
        <w:ind w:firstLine="720"/>
        <w:jc w:val="both"/>
      </w:pPr>
      <w:r>
        <w:rPr>
          <w:b/>
          <w:bCs/>
          <w:color w:val="000000"/>
          <w:sz w:val="26"/>
          <w:szCs w:val="26"/>
        </w:rPr>
        <w:t>Примечание</w:t>
      </w:r>
      <w:r>
        <w:rPr>
          <w:color w:val="000000"/>
          <w:sz w:val="26"/>
          <w:szCs w:val="26"/>
        </w:rPr>
        <w:t xml:space="preserve">: Значение </w:t>
      </w:r>
      <w:r>
        <w:rPr>
          <w:b/>
          <w:bCs/>
          <w:color w:val="000000"/>
          <w:sz w:val="26"/>
          <w:szCs w:val="26"/>
        </w:rPr>
        <w:t xml:space="preserve">1 </w:t>
      </w:r>
      <w:r>
        <w:rPr>
          <w:color w:val="000000"/>
          <w:sz w:val="26"/>
          <w:szCs w:val="26"/>
        </w:rPr>
        <w:t xml:space="preserve">для параметра </w:t>
      </w:r>
      <w:r>
        <w:rPr>
          <w:b/>
          <w:bCs/>
          <w:color w:val="000000"/>
          <w:sz w:val="26"/>
          <w:szCs w:val="26"/>
          <w:lang w:val="en-US"/>
        </w:rPr>
        <w:t>IW</w:t>
      </w:r>
      <w:r w:rsidRPr="0006381B">
        <w:rPr>
          <w:b/>
          <w:bCs/>
          <w:color w:val="000000"/>
          <w:sz w:val="26"/>
          <w:szCs w:val="26"/>
        </w:rPr>
        <w:t xml:space="preserve">004 </w:t>
      </w:r>
      <w:r>
        <w:rPr>
          <w:color w:val="000000"/>
          <w:sz w:val="26"/>
          <w:szCs w:val="26"/>
        </w:rPr>
        <w:t xml:space="preserve">не используется в системе </w:t>
      </w:r>
      <w:r>
        <w:rPr>
          <w:color w:val="000000"/>
          <w:sz w:val="26"/>
          <w:szCs w:val="26"/>
          <w:lang w:val="en-US"/>
        </w:rPr>
        <w:t>SAP</w:t>
      </w:r>
      <w:r w:rsidRPr="007D123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ERP</w:t>
      </w:r>
      <w:r w:rsidRPr="007D1233">
        <w:rPr>
          <w:color w:val="000000"/>
          <w:sz w:val="26"/>
          <w:szCs w:val="26"/>
        </w:rPr>
        <w:t>2005</w:t>
      </w:r>
      <w:r w:rsidRPr="0006381B">
        <w:rPr>
          <w:color w:val="000000"/>
          <w:sz w:val="26"/>
          <w:szCs w:val="26"/>
        </w:rPr>
        <w:t>.</w:t>
      </w:r>
    </w:p>
    <w:p w:rsidR="008A6568" w:rsidRDefault="008A6568" w:rsidP="008A6568">
      <w:pPr>
        <w:pStyle w:val="1"/>
        <w:ind w:firstLine="709"/>
        <w:jc w:val="both"/>
        <w:rPr>
          <w:sz w:val="26"/>
          <w:szCs w:val="26"/>
        </w:rPr>
      </w:pPr>
      <w:bookmarkStart w:id="2" w:name="_Toc481315838"/>
      <w:r>
        <w:rPr>
          <w:sz w:val="26"/>
          <w:szCs w:val="26"/>
        </w:rPr>
        <w:t>7</w:t>
      </w:r>
      <w:r w:rsidRPr="002E3EDA">
        <w:rPr>
          <w:sz w:val="26"/>
          <w:szCs w:val="26"/>
        </w:rPr>
        <w:t>.3. Расчет премии по организационной единице пропорционально отработанному времени и КТУ (без учета тарифа)</w:t>
      </w:r>
      <w:bookmarkEnd w:id="2"/>
    </w:p>
    <w:p w:rsidR="008A6568" w:rsidRPr="00FA2A3D" w:rsidRDefault="008A6568" w:rsidP="008A6568">
      <w:pPr>
        <w:ind w:firstLine="709"/>
        <w:jc w:val="both"/>
        <w:rPr>
          <w:color w:val="000000"/>
          <w:sz w:val="26"/>
          <w:szCs w:val="26"/>
        </w:rPr>
      </w:pPr>
      <w:r w:rsidRPr="00FA2A3D">
        <w:rPr>
          <w:color w:val="000000"/>
          <w:sz w:val="26"/>
          <w:szCs w:val="26"/>
        </w:rPr>
        <w:t xml:space="preserve">Для   расчета   по   данным   условиям   используется   значение   </w:t>
      </w:r>
      <w:r w:rsidRPr="00FA2A3D">
        <w:rPr>
          <w:b/>
          <w:color w:val="000000"/>
          <w:sz w:val="26"/>
          <w:szCs w:val="26"/>
        </w:rPr>
        <w:t>3</w:t>
      </w:r>
      <w:r w:rsidRPr="00FA2A3D">
        <w:rPr>
          <w:color w:val="000000"/>
          <w:sz w:val="26"/>
          <w:szCs w:val="26"/>
        </w:rPr>
        <w:t xml:space="preserve">   для </w:t>
      </w:r>
      <w:r>
        <w:rPr>
          <w:color w:val="000000"/>
          <w:sz w:val="26"/>
          <w:szCs w:val="26"/>
        </w:rPr>
        <w:t xml:space="preserve">параметра </w:t>
      </w:r>
      <w:r w:rsidRPr="00FA2A3D">
        <w:rPr>
          <w:b/>
          <w:color w:val="000000"/>
          <w:sz w:val="26"/>
          <w:szCs w:val="26"/>
        </w:rPr>
        <w:t>IW004</w:t>
      </w:r>
      <w:r w:rsidRPr="0006381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и расчет премии выполняется по алгоритму:</w:t>
      </w:r>
    </w:p>
    <w:p w:rsidR="008A6568" w:rsidRDefault="008A6568" w:rsidP="008A6568">
      <w:pPr>
        <w:shd w:val="clear" w:color="auto" w:fill="FFFFFF"/>
        <w:spacing w:before="240" w:line="298" w:lineRule="exact"/>
        <w:ind w:firstLine="720"/>
      </w:pPr>
      <w:r>
        <w:rPr>
          <w:color w:val="000000"/>
          <w:sz w:val="26"/>
          <w:szCs w:val="26"/>
        </w:rPr>
        <w:t>1. Рассчитывается отработанное время с учетом КТУ работников по организационной единице по формуле:</w:t>
      </w:r>
    </w:p>
    <w:p w:rsidR="008A6568" w:rsidRDefault="008A6568" w:rsidP="008A6568">
      <w:pPr>
        <w:shd w:val="clear" w:color="auto" w:fill="FFFFFF"/>
        <w:spacing w:before="250"/>
        <w:jc w:val="center"/>
      </w:pPr>
      <w:proofErr w:type="spellStart"/>
      <w:r>
        <w:rPr>
          <w:color w:val="000000"/>
          <w:sz w:val="26"/>
          <w:szCs w:val="26"/>
        </w:rPr>
        <w:t>Вк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=</w:t>
      </w:r>
      <w:r>
        <w:rPr>
          <w:color w:val="000000"/>
          <w:sz w:val="26"/>
          <w:szCs w:val="26"/>
        </w:rPr>
        <w:t xml:space="preserve"> В</w:t>
      </w:r>
      <w:r>
        <w:rPr>
          <w:color w:val="000000"/>
        </w:rPr>
        <w:t>1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*</w:t>
      </w:r>
      <w:r>
        <w:rPr>
          <w:color w:val="000000"/>
          <w:sz w:val="26"/>
          <w:szCs w:val="26"/>
        </w:rPr>
        <w:t xml:space="preserve"> К</w:t>
      </w:r>
      <w:r>
        <w:rPr>
          <w:color w:val="000000"/>
          <w:sz w:val="22"/>
          <w:szCs w:val="22"/>
        </w:rPr>
        <w:t>1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2"/>
          <w:szCs w:val="22"/>
        </w:rPr>
        <w:t>+</w:t>
      </w:r>
      <w:r>
        <w:rPr>
          <w:color w:val="000000"/>
          <w:sz w:val="26"/>
          <w:szCs w:val="26"/>
        </w:rPr>
        <w:t xml:space="preserve"> В</w:t>
      </w:r>
      <w:r>
        <w:rPr>
          <w:color w:val="000000"/>
        </w:rPr>
        <w:t>2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*</w:t>
      </w:r>
      <w:r>
        <w:rPr>
          <w:color w:val="000000"/>
          <w:sz w:val="26"/>
          <w:szCs w:val="26"/>
        </w:rPr>
        <w:t xml:space="preserve"> К</w:t>
      </w:r>
      <w:r>
        <w:rPr>
          <w:color w:val="000000"/>
        </w:rPr>
        <w:t>2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+</w:t>
      </w:r>
      <w:r>
        <w:rPr>
          <w:color w:val="000000"/>
          <w:sz w:val="26"/>
          <w:szCs w:val="26"/>
        </w:rPr>
        <w:t xml:space="preserve"> В</w:t>
      </w:r>
      <w:r>
        <w:rPr>
          <w:color w:val="000000"/>
        </w:rPr>
        <w:t>3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*</w:t>
      </w:r>
      <w:r>
        <w:rPr>
          <w:color w:val="000000"/>
          <w:sz w:val="26"/>
          <w:szCs w:val="26"/>
        </w:rPr>
        <w:t xml:space="preserve"> К</w:t>
      </w:r>
      <w:r>
        <w:rPr>
          <w:color w:val="000000"/>
        </w:rPr>
        <w:t>3,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>+……</w:t>
      </w:r>
      <w:r>
        <w:rPr>
          <w:color w:val="000000"/>
          <w:sz w:val="26"/>
          <w:szCs w:val="26"/>
        </w:rPr>
        <w:t>В</w:t>
      </w:r>
      <w:r>
        <w:rPr>
          <w:color w:val="000000"/>
          <w:lang w:val="en-US"/>
        </w:rPr>
        <w:t>n</w:t>
      </w:r>
      <w:r w:rsidRPr="0006381B">
        <w:rPr>
          <w:color w:val="000000"/>
          <w:sz w:val="26"/>
          <w:szCs w:val="26"/>
        </w:rPr>
        <w:t xml:space="preserve"> </w:t>
      </w:r>
      <w:r w:rsidRPr="0006381B">
        <w:rPr>
          <w:color w:val="000000"/>
        </w:rPr>
        <w:t>*</w:t>
      </w:r>
      <w:r w:rsidRPr="0006381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К</w:t>
      </w:r>
      <w:r>
        <w:rPr>
          <w:color w:val="000000"/>
          <w:spacing w:val="-2"/>
          <w:lang w:val="en-US"/>
        </w:rPr>
        <w:t>n</w:t>
      </w:r>
      <w:r w:rsidRPr="0006381B">
        <w:rPr>
          <w:color w:val="000000"/>
          <w:spacing w:val="-2"/>
        </w:rPr>
        <w:t>,</w:t>
      </w:r>
    </w:p>
    <w:p w:rsidR="008A6568" w:rsidRDefault="008A6568" w:rsidP="008A6568">
      <w:pPr>
        <w:shd w:val="clear" w:color="auto" w:fill="FFFFFF"/>
        <w:spacing w:before="778" w:line="298" w:lineRule="exact"/>
      </w:pPr>
      <w:r>
        <w:rPr>
          <w:color w:val="000000"/>
          <w:sz w:val="26"/>
          <w:szCs w:val="26"/>
        </w:rPr>
        <w:t xml:space="preserve">где: </w:t>
      </w:r>
      <w:proofErr w:type="spellStart"/>
      <w:r>
        <w:rPr>
          <w:color w:val="000000"/>
          <w:sz w:val="26"/>
          <w:szCs w:val="26"/>
        </w:rPr>
        <w:t>Вк</w:t>
      </w:r>
      <w:proofErr w:type="spellEnd"/>
      <w:r>
        <w:rPr>
          <w:color w:val="000000"/>
          <w:sz w:val="26"/>
          <w:szCs w:val="26"/>
        </w:rPr>
        <w:t xml:space="preserve"> –      общее    отработанное    время    с    учетом    КТУ работников по организационной единице,</w:t>
      </w:r>
    </w:p>
    <w:p w:rsidR="008A6568" w:rsidRDefault="008A6568" w:rsidP="008A6568">
      <w:pPr>
        <w:shd w:val="clear" w:color="auto" w:fill="FFFFFF"/>
        <w:spacing w:line="298" w:lineRule="exact"/>
        <w:ind w:left="542"/>
      </w:pPr>
      <w:r>
        <w:rPr>
          <w:color w:val="000000"/>
          <w:spacing w:val="-6"/>
          <w:sz w:val="26"/>
          <w:szCs w:val="26"/>
        </w:rPr>
        <w:t>В1, В</w:t>
      </w:r>
      <w:proofErr w:type="gramStart"/>
      <w:r>
        <w:rPr>
          <w:color w:val="000000"/>
          <w:spacing w:val="-6"/>
          <w:sz w:val="26"/>
          <w:szCs w:val="26"/>
        </w:rPr>
        <w:t>2,…</w:t>
      </w:r>
      <w:proofErr w:type="gramEnd"/>
      <w:r>
        <w:rPr>
          <w:color w:val="000000"/>
          <w:spacing w:val="-6"/>
          <w:sz w:val="26"/>
          <w:szCs w:val="26"/>
        </w:rPr>
        <w:t>, В</w:t>
      </w:r>
      <w:r>
        <w:rPr>
          <w:color w:val="000000"/>
          <w:spacing w:val="-6"/>
          <w:sz w:val="26"/>
          <w:szCs w:val="26"/>
          <w:lang w:val="en-US"/>
        </w:rPr>
        <w:t>n</w:t>
      </w:r>
      <w:r w:rsidRPr="0006381B"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-6"/>
          <w:sz w:val="26"/>
          <w:szCs w:val="26"/>
        </w:rPr>
        <w:t>– отработанное время работника,</w:t>
      </w:r>
    </w:p>
    <w:p w:rsidR="008A6568" w:rsidRDefault="008A6568" w:rsidP="008A6568">
      <w:pPr>
        <w:shd w:val="clear" w:color="auto" w:fill="FFFFFF"/>
        <w:spacing w:line="298" w:lineRule="exact"/>
        <w:ind w:left="542"/>
      </w:pPr>
      <w:r>
        <w:rPr>
          <w:color w:val="000000"/>
          <w:spacing w:val="-9"/>
          <w:sz w:val="26"/>
          <w:szCs w:val="26"/>
        </w:rPr>
        <w:t xml:space="preserve">К1, К </w:t>
      </w:r>
      <w:proofErr w:type="gramStart"/>
      <w:r>
        <w:rPr>
          <w:color w:val="000000"/>
          <w:spacing w:val="-9"/>
          <w:sz w:val="26"/>
          <w:szCs w:val="26"/>
        </w:rPr>
        <w:t>2,…</w:t>
      </w:r>
      <w:proofErr w:type="gramEnd"/>
      <w:r>
        <w:rPr>
          <w:color w:val="000000"/>
          <w:spacing w:val="-9"/>
          <w:sz w:val="26"/>
          <w:szCs w:val="26"/>
        </w:rPr>
        <w:t xml:space="preserve">, К </w:t>
      </w:r>
      <w:r>
        <w:rPr>
          <w:color w:val="000000"/>
          <w:spacing w:val="-9"/>
          <w:sz w:val="26"/>
          <w:szCs w:val="26"/>
          <w:lang w:val="en-US"/>
        </w:rPr>
        <w:t>n</w:t>
      </w:r>
      <w:r w:rsidRPr="0006381B"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pacing w:val="-9"/>
          <w:sz w:val="26"/>
          <w:szCs w:val="26"/>
        </w:rPr>
        <w:t>– КТУ работника.</w:t>
      </w:r>
    </w:p>
    <w:p w:rsidR="008A6568" w:rsidRDefault="008A6568" w:rsidP="008A6568">
      <w:pPr>
        <w:shd w:val="clear" w:color="auto" w:fill="FFFFFF"/>
        <w:tabs>
          <w:tab w:val="left" w:pos="1008"/>
        </w:tabs>
        <w:spacing w:before="254"/>
        <w:ind w:left="720"/>
      </w:pPr>
      <w:r>
        <w:rPr>
          <w:color w:val="000000"/>
          <w:spacing w:val="-2"/>
          <w:sz w:val="26"/>
          <w:szCs w:val="26"/>
        </w:rPr>
        <w:t>2.</w:t>
      </w:r>
      <w:r>
        <w:rPr>
          <w:color w:val="000000"/>
          <w:sz w:val="26"/>
          <w:szCs w:val="26"/>
        </w:rPr>
        <w:tab/>
        <w:t>Рассчитывается коэффициент распределения премии по формуле:</w:t>
      </w:r>
    </w:p>
    <w:p w:rsidR="008A6568" w:rsidRDefault="008A6568" w:rsidP="008A6568">
      <w:pPr>
        <w:shd w:val="clear" w:color="auto" w:fill="FFFFFF"/>
        <w:spacing w:before="250"/>
        <w:jc w:val="center"/>
      </w:pPr>
      <w:r>
        <w:rPr>
          <w:color w:val="000000"/>
          <w:sz w:val="26"/>
          <w:szCs w:val="26"/>
        </w:rPr>
        <w:t>Н = П/</w:t>
      </w:r>
      <w:proofErr w:type="spellStart"/>
      <w:r>
        <w:rPr>
          <w:color w:val="000000"/>
          <w:sz w:val="26"/>
          <w:szCs w:val="26"/>
        </w:rPr>
        <w:t>Вк</w:t>
      </w:r>
      <w:proofErr w:type="spellEnd"/>
      <w:r>
        <w:rPr>
          <w:color w:val="000000"/>
          <w:sz w:val="26"/>
          <w:szCs w:val="26"/>
        </w:rPr>
        <w:t>,</w:t>
      </w:r>
    </w:p>
    <w:p w:rsidR="008A6568" w:rsidRDefault="008A6568" w:rsidP="008A6568">
      <w:pPr>
        <w:shd w:val="clear" w:color="auto" w:fill="FFFFFF"/>
        <w:spacing w:before="254" w:line="298" w:lineRule="exact"/>
        <w:jc w:val="both"/>
      </w:pPr>
      <w:r>
        <w:rPr>
          <w:color w:val="000000"/>
          <w:sz w:val="26"/>
          <w:szCs w:val="26"/>
        </w:rPr>
        <w:t>где: Н – коэффициент распределения для премии,</w:t>
      </w:r>
    </w:p>
    <w:p w:rsidR="008A6568" w:rsidRDefault="008A6568" w:rsidP="008A6568">
      <w:pPr>
        <w:shd w:val="clear" w:color="auto" w:fill="FFFFFF"/>
        <w:spacing w:line="298" w:lineRule="exact"/>
        <w:ind w:left="542"/>
        <w:jc w:val="both"/>
      </w:pPr>
      <w:r>
        <w:rPr>
          <w:color w:val="000000"/>
          <w:sz w:val="26"/>
          <w:szCs w:val="26"/>
        </w:rPr>
        <w:t>П – сумма премии по организационной единице,</w:t>
      </w:r>
    </w:p>
    <w:p w:rsidR="008A6568" w:rsidRDefault="008A6568" w:rsidP="008A6568">
      <w:pPr>
        <w:shd w:val="clear" w:color="auto" w:fill="FFFFFF"/>
        <w:spacing w:line="298" w:lineRule="exact"/>
        <w:ind w:firstLine="542"/>
        <w:jc w:val="both"/>
      </w:pPr>
      <w:proofErr w:type="spellStart"/>
      <w:r>
        <w:rPr>
          <w:color w:val="000000"/>
          <w:sz w:val="26"/>
          <w:szCs w:val="26"/>
        </w:rPr>
        <w:t>Вк</w:t>
      </w:r>
      <w:proofErr w:type="spellEnd"/>
      <w:r>
        <w:rPr>
          <w:color w:val="000000"/>
          <w:sz w:val="26"/>
          <w:szCs w:val="26"/>
        </w:rPr>
        <w:t xml:space="preserve"> – общее   отработанное   время   с   учетом   КТУ   работников   по организационной единице.</w:t>
      </w:r>
    </w:p>
    <w:p w:rsidR="008A6568" w:rsidRDefault="008A6568" w:rsidP="008A6568">
      <w:pPr>
        <w:shd w:val="clear" w:color="auto" w:fill="FFFFFF"/>
        <w:tabs>
          <w:tab w:val="left" w:pos="1008"/>
        </w:tabs>
        <w:spacing w:before="250"/>
        <w:ind w:left="720"/>
      </w:pPr>
      <w:r>
        <w:rPr>
          <w:color w:val="000000"/>
          <w:spacing w:val="-2"/>
          <w:sz w:val="26"/>
          <w:szCs w:val="26"/>
        </w:rPr>
        <w:lastRenderedPageBreak/>
        <w:t>3.</w:t>
      </w:r>
      <w:r>
        <w:rPr>
          <w:color w:val="000000"/>
          <w:sz w:val="26"/>
          <w:szCs w:val="26"/>
        </w:rPr>
        <w:tab/>
        <w:t>Рассчитывается премия работника по формуле:</w:t>
      </w:r>
    </w:p>
    <w:p w:rsidR="008A6568" w:rsidRDefault="008A6568" w:rsidP="008A6568">
      <w:pPr>
        <w:shd w:val="clear" w:color="auto" w:fill="FFFFFF"/>
        <w:spacing w:before="254"/>
        <w:ind w:left="5"/>
        <w:jc w:val="center"/>
      </w:pPr>
      <w:r>
        <w:rPr>
          <w:color w:val="000000"/>
          <w:spacing w:val="-10"/>
          <w:sz w:val="26"/>
          <w:szCs w:val="26"/>
        </w:rPr>
        <w:t>(В</w:t>
      </w:r>
      <w:r>
        <w:rPr>
          <w:color w:val="000000"/>
          <w:spacing w:val="-10"/>
          <w:sz w:val="26"/>
          <w:szCs w:val="26"/>
          <w:lang w:val="en-US"/>
        </w:rPr>
        <w:t>n</w:t>
      </w:r>
      <w:r w:rsidRPr="0006381B">
        <w:rPr>
          <w:color w:val="000000"/>
          <w:spacing w:val="-10"/>
          <w:sz w:val="26"/>
          <w:szCs w:val="26"/>
        </w:rPr>
        <w:t xml:space="preserve"> *</w:t>
      </w:r>
      <w:r>
        <w:rPr>
          <w:color w:val="000000"/>
          <w:spacing w:val="-10"/>
          <w:sz w:val="26"/>
          <w:szCs w:val="26"/>
        </w:rPr>
        <w:t>К</w:t>
      </w:r>
      <w:r>
        <w:rPr>
          <w:color w:val="000000"/>
          <w:spacing w:val="-10"/>
          <w:sz w:val="26"/>
          <w:szCs w:val="26"/>
          <w:lang w:val="en-US"/>
        </w:rPr>
        <w:t>n</w:t>
      </w:r>
      <w:r w:rsidRPr="0006381B">
        <w:rPr>
          <w:color w:val="000000"/>
          <w:spacing w:val="-10"/>
          <w:sz w:val="26"/>
          <w:szCs w:val="26"/>
        </w:rPr>
        <w:t xml:space="preserve">) </w:t>
      </w:r>
      <w:r>
        <w:rPr>
          <w:color w:val="000000"/>
          <w:spacing w:val="-10"/>
          <w:sz w:val="26"/>
          <w:szCs w:val="26"/>
        </w:rPr>
        <w:t>Н,</w:t>
      </w:r>
    </w:p>
    <w:p w:rsidR="008A6568" w:rsidRDefault="008A6568" w:rsidP="008A6568">
      <w:pPr>
        <w:shd w:val="clear" w:color="auto" w:fill="FFFFFF"/>
        <w:spacing w:before="250" w:line="298" w:lineRule="exact"/>
        <w:ind w:left="542" w:right="2074" w:hanging="542"/>
        <w:jc w:val="both"/>
        <w:rPr>
          <w:color w:val="000000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где: (В</w:t>
      </w:r>
      <w:r>
        <w:rPr>
          <w:color w:val="000000"/>
          <w:spacing w:val="-3"/>
          <w:sz w:val="26"/>
          <w:szCs w:val="26"/>
          <w:lang w:val="en-US"/>
        </w:rPr>
        <w:t>n</w:t>
      </w:r>
      <w:r w:rsidRPr="0006381B">
        <w:rPr>
          <w:color w:val="000000"/>
          <w:spacing w:val="-3"/>
          <w:sz w:val="26"/>
          <w:szCs w:val="26"/>
        </w:rPr>
        <w:t xml:space="preserve"> *</w:t>
      </w:r>
      <w:r>
        <w:rPr>
          <w:color w:val="000000"/>
          <w:spacing w:val="-3"/>
          <w:sz w:val="26"/>
          <w:szCs w:val="26"/>
        </w:rPr>
        <w:t>К</w:t>
      </w:r>
      <w:r>
        <w:rPr>
          <w:color w:val="000000"/>
          <w:spacing w:val="-3"/>
          <w:sz w:val="26"/>
          <w:szCs w:val="26"/>
          <w:lang w:val="en-US"/>
        </w:rPr>
        <w:t>n</w:t>
      </w:r>
      <w:r w:rsidRPr="0006381B">
        <w:rPr>
          <w:color w:val="000000"/>
          <w:spacing w:val="-3"/>
          <w:sz w:val="26"/>
          <w:szCs w:val="26"/>
        </w:rPr>
        <w:t xml:space="preserve">) </w:t>
      </w:r>
      <w:r>
        <w:rPr>
          <w:color w:val="000000"/>
          <w:spacing w:val="-3"/>
          <w:sz w:val="26"/>
          <w:szCs w:val="26"/>
        </w:rPr>
        <w:t xml:space="preserve">– отработанное время с учетом КТУ работника, </w:t>
      </w:r>
      <w:r w:rsidRPr="00003684">
        <w:rPr>
          <w:color w:val="000000"/>
          <w:spacing w:val="-3"/>
          <w:sz w:val="26"/>
          <w:szCs w:val="26"/>
        </w:rPr>
        <w:br/>
      </w:r>
      <w:r>
        <w:rPr>
          <w:color w:val="000000"/>
          <w:sz w:val="26"/>
          <w:szCs w:val="26"/>
        </w:rPr>
        <w:t>Н – коэффициент распределения для премии.</w:t>
      </w:r>
    </w:p>
    <w:p w:rsidR="008A6568" w:rsidRDefault="008A6568" w:rsidP="008A6568">
      <w:pPr>
        <w:shd w:val="clear" w:color="auto" w:fill="FFFFFF"/>
        <w:spacing w:before="250" w:line="298" w:lineRule="exact"/>
        <w:ind w:left="542" w:right="2074" w:hanging="542"/>
        <w:jc w:val="both"/>
      </w:pPr>
    </w:p>
    <w:p w:rsidR="008A6568" w:rsidRDefault="008A6568" w:rsidP="008A6568">
      <w:pPr>
        <w:pStyle w:val="1"/>
        <w:spacing w:before="0" w:after="0"/>
        <w:ind w:firstLine="709"/>
        <w:jc w:val="both"/>
        <w:rPr>
          <w:sz w:val="26"/>
          <w:szCs w:val="26"/>
        </w:rPr>
      </w:pPr>
      <w:bookmarkStart w:id="3" w:name="_Toc481315839"/>
      <w:r>
        <w:rPr>
          <w:sz w:val="26"/>
          <w:szCs w:val="26"/>
        </w:rPr>
        <w:t xml:space="preserve">7.4. </w:t>
      </w:r>
      <w:r w:rsidRPr="00E34530">
        <w:rPr>
          <w:sz w:val="26"/>
          <w:szCs w:val="26"/>
        </w:rPr>
        <w:t>Расчет премии по организационной единице пропорционально тарифу, отработанному времени, приработку с учетом КТУ</w:t>
      </w:r>
      <w:bookmarkEnd w:id="3"/>
    </w:p>
    <w:p w:rsidR="008A6568" w:rsidRPr="004B3519" w:rsidRDefault="008A6568" w:rsidP="008A6568">
      <w:pPr>
        <w:pStyle w:val="1"/>
        <w:spacing w:before="0" w:after="0"/>
        <w:ind w:firstLine="709"/>
        <w:jc w:val="both"/>
        <w:rPr>
          <w:b w:val="0"/>
        </w:rPr>
      </w:pPr>
      <w:r w:rsidRPr="004B3519">
        <w:rPr>
          <w:b w:val="0"/>
          <w:color w:val="000000"/>
          <w:sz w:val="26"/>
          <w:szCs w:val="26"/>
        </w:rPr>
        <w:t xml:space="preserve"> Для расчета по данным условиям используется значение </w:t>
      </w:r>
      <w:r w:rsidRPr="004B3519">
        <w:rPr>
          <w:bCs w:val="0"/>
          <w:color w:val="000000"/>
          <w:sz w:val="26"/>
          <w:szCs w:val="26"/>
        </w:rPr>
        <w:t>4</w:t>
      </w:r>
      <w:r w:rsidRPr="004B3519">
        <w:rPr>
          <w:b w:val="0"/>
          <w:bCs w:val="0"/>
          <w:color w:val="000000"/>
          <w:sz w:val="26"/>
          <w:szCs w:val="26"/>
        </w:rPr>
        <w:t xml:space="preserve"> </w:t>
      </w:r>
      <w:r w:rsidRPr="004B3519">
        <w:rPr>
          <w:b w:val="0"/>
          <w:color w:val="000000"/>
          <w:sz w:val="26"/>
          <w:szCs w:val="26"/>
        </w:rPr>
        <w:t xml:space="preserve">для параметра </w:t>
      </w:r>
      <w:r w:rsidRPr="004B3519">
        <w:rPr>
          <w:bCs w:val="0"/>
          <w:color w:val="000000"/>
          <w:sz w:val="26"/>
          <w:szCs w:val="26"/>
          <w:lang w:val="en-US"/>
        </w:rPr>
        <w:t>IW</w:t>
      </w:r>
      <w:r w:rsidRPr="004B3519">
        <w:rPr>
          <w:bCs w:val="0"/>
          <w:color w:val="000000"/>
          <w:sz w:val="26"/>
          <w:szCs w:val="26"/>
        </w:rPr>
        <w:t>004</w:t>
      </w:r>
      <w:r w:rsidRPr="004B3519">
        <w:rPr>
          <w:b w:val="0"/>
          <w:bCs w:val="0"/>
          <w:color w:val="000000"/>
          <w:sz w:val="26"/>
          <w:szCs w:val="26"/>
        </w:rPr>
        <w:t xml:space="preserve"> </w:t>
      </w:r>
      <w:r w:rsidRPr="004B3519">
        <w:rPr>
          <w:b w:val="0"/>
          <w:color w:val="000000"/>
          <w:sz w:val="26"/>
          <w:szCs w:val="26"/>
        </w:rPr>
        <w:t xml:space="preserve">в сочетании со значением параметра </w:t>
      </w:r>
      <w:r w:rsidRPr="004B3519">
        <w:rPr>
          <w:bCs w:val="0"/>
          <w:color w:val="000000"/>
          <w:sz w:val="26"/>
          <w:szCs w:val="26"/>
          <w:lang w:val="en-US"/>
        </w:rPr>
        <w:t>IW</w:t>
      </w:r>
      <w:r w:rsidRPr="004B3519">
        <w:rPr>
          <w:bCs w:val="0"/>
          <w:color w:val="000000"/>
          <w:sz w:val="26"/>
          <w:szCs w:val="26"/>
        </w:rPr>
        <w:t xml:space="preserve">005 </w:t>
      </w:r>
      <w:r w:rsidRPr="004B3519">
        <w:rPr>
          <w:color w:val="000000"/>
          <w:sz w:val="26"/>
          <w:szCs w:val="26"/>
        </w:rPr>
        <w:t xml:space="preserve">= </w:t>
      </w:r>
      <w:r w:rsidRPr="004B3519">
        <w:rPr>
          <w:bCs w:val="0"/>
          <w:color w:val="000000"/>
          <w:sz w:val="26"/>
          <w:szCs w:val="26"/>
        </w:rPr>
        <w:t>2</w:t>
      </w:r>
      <w:r w:rsidRPr="004B3519">
        <w:rPr>
          <w:b w:val="0"/>
          <w:bCs w:val="0"/>
          <w:color w:val="000000"/>
          <w:sz w:val="26"/>
          <w:szCs w:val="26"/>
        </w:rPr>
        <w:t xml:space="preserve"> и </w:t>
      </w:r>
      <w:r w:rsidRPr="004B3519">
        <w:rPr>
          <w:bCs w:val="0"/>
          <w:color w:val="000000"/>
          <w:sz w:val="26"/>
          <w:szCs w:val="26"/>
        </w:rPr>
        <w:t>3</w:t>
      </w:r>
      <w:r w:rsidRPr="004B3519">
        <w:rPr>
          <w:b w:val="0"/>
          <w:bCs w:val="0"/>
          <w:color w:val="000000"/>
          <w:sz w:val="26"/>
          <w:szCs w:val="26"/>
        </w:rPr>
        <w:t xml:space="preserve">, </w:t>
      </w:r>
      <w:r w:rsidRPr="004B3519">
        <w:rPr>
          <w:b w:val="0"/>
          <w:color w:val="000000"/>
          <w:sz w:val="26"/>
          <w:szCs w:val="26"/>
        </w:rPr>
        <w:t xml:space="preserve">распределение премии выполняется с учетом надбавок (ночных). При значении параметра </w:t>
      </w:r>
      <w:r w:rsidRPr="004B3519">
        <w:rPr>
          <w:bCs w:val="0"/>
          <w:color w:val="000000"/>
          <w:sz w:val="26"/>
          <w:szCs w:val="26"/>
          <w:lang w:val="en-US"/>
        </w:rPr>
        <w:t>IW</w:t>
      </w:r>
      <w:r w:rsidRPr="004B3519">
        <w:rPr>
          <w:bCs w:val="0"/>
          <w:color w:val="000000"/>
          <w:sz w:val="26"/>
          <w:szCs w:val="26"/>
        </w:rPr>
        <w:t xml:space="preserve">005 </w:t>
      </w:r>
      <w:r w:rsidRPr="004B3519">
        <w:rPr>
          <w:color w:val="000000"/>
          <w:sz w:val="26"/>
          <w:szCs w:val="26"/>
        </w:rPr>
        <w:t xml:space="preserve">= </w:t>
      </w:r>
      <w:r w:rsidRPr="004B3519">
        <w:rPr>
          <w:bCs w:val="0"/>
          <w:color w:val="000000"/>
          <w:sz w:val="26"/>
          <w:szCs w:val="26"/>
        </w:rPr>
        <w:t>4</w:t>
      </w:r>
      <w:r w:rsidR="001355A6">
        <w:rPr>
          <w:bCs w:val="0"/>
          <w:color w:val="000000"/>
          <w:sz w:val="26"/>
          <w:szCs w:val="26"/>
        </w:rPr>
        <w:t xml:space="preserve"> (применяется, если премия введена в %)</w:t>
      </w:r>
      <w:r w:rsidRPr="004B3519">
        <w:rPr>
          <w:b w:val="0"/>
          <w:color w:val="000000"/>
          <w:sz w:val="26"/>
          <w:szCs w:val="26"/>
        </w:rPr>
        <w:t>, распределение премии выполняется с учетом всех надбавок по следующему алгоритму:</w:t>
      </w:r>
    </w:p>
    <w:p w:rsidR="008A6568" w:rsidRDefault="008A6568" w:rsidP="008A6568">
      <w:pPr>
        <w:shd w:val="clear" w:color="auto" w:fill="FFFFFF"/>
        <w:tabs>
          <w:tab w:val="left" w:pos="1037"/>
        </w:tabs>
        <w:spacing w:before="250" w:line="298" w:lineRule="exact"/>
        <w:ind w:firstLine="720"/>
        <w:jc w:val="both"/>
      </w:pPr>
      <w:r>
        <w:rPr>
          <w:color w:val="000000"/>
          <w:spacing w:val="-2"/>
          <w:sz w:val="26"/>
          <w:szCs w:val="26"/>
        </w:rPr>
        <w:t>1.</w:t>
      </w:r>
      <w:r>
        <w:rPr>
          <w:color w:val="000000"/>
          <w:sz w:val="26"/>
          <w:szCs w:val="26"/>
        </w:rPr>
        <w:tab/>
        <w:t>Рассчитывается базовая сумма для начисления премии для каждого</w:t>
      </w:r>
      <w:r w:rsidRPr="00345C5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работника по формуле:</w:t>
      </w:r>
    </w:p>
    <w:p w:rsidR="008A6568" w:rsidRDefault="008A6568" w:rsidP="008A6568">
      <w:pPr>
        <w:shd w:val="clear" w:color="auto" w:fill="FFFFFF"/>
        <w:spacing w:before="250"/>
        <w:ind w:left="5"/>
        <w:jc w:val="center"/>
      </w:pPr>
      <w:proofErr w:type="spellStart"/>
      <w:r>
        <w:rPr>
          <w:color w:val="000000"/>
          <w:sz w:val="26"/>
          <w:szCs w:val="26"/>
        </w:rPr>
        <w:t>Бс</w:t>
      </w:r>
      <w:proofErr w:type="spellEnd"/>
      <w:r>
        <w:rPr>
          <w:color w:val="000000"/>
          <w:sz w:val="26"/>
          <w:szCs w:val="26"/>
        </w:rPr>
        <w:t xml:space="preserve"> = (</w:t>
      </w:r>
      <w:proofErr w:type="spellStart"/>
      <w:r>
        <w:rPr>
          <w:color w:val="000000"/>
          <w:sz w:val="26"/>
          <w:szCs w:val="26"/>
        </w:rPr>
        <w:t>Сз</w:t>
      </w:r>
      <w:proofErr w:type="spellEnd"/>
      <w:r>
        <w:rPr>
          <w:color w:val="000000"/>
          <w:sz w:val="26"/>
          <w:szCs w:val="26"/>
        </w:rPr>
        <w:t xml:space="preserve"> + </w:t>
      </w: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>) * К,</w:t>
      </w:r>
    </w:p>
    <w:p w:rsidR="008A6568" w:rsidRDefault="008A6568" w:rsidP="008A6568">
      <w:pPr>
        <w:shd w:val="clear" w:color="auto" w:fill="FFFFFF"/>
        <w:spacing w:before="254" w:line="298" w:lineRule="exact"/>
        <w:ind w:left="542" w:right="2074" w:hanging="542"/>
      </w:pPr>
      <w:r>
        <w:rPr>
          <w:color w:val="000000"/>
          <w:spacing w:val="-2"/>
          <w:sz w:val="26"/>
          <w:szCs w:val="26"/>
        </w:rPr>
        <w:t xml:space="preserve">где: </w:t>
      </w:r>
      <w:proofErr w:type="spellStart"/>
      <w:r>
        <w:rPr>
          <w:color w:val="000000"/>
          <w:spacing w:val="-2"/>
          <w:sz w:val="26"/>
          <w:szCs w:val="26"/>
        </w:rPr>
        <w:t>Бс</w:t>
      </w:r>
      <w:proofErr w:type="spellEnd"/>
      <w:r>
        <w:rPr>
          <w:color w:val="000000"/>
          <w:spacing w:val="-2"/>
          <w:sz w:val="26"/>
          <w:szCs w:val="26"/>
        </w:rPr>
        <w:t xml:space="preserve"> – базовая сумма для начисления премии работника, </w:t>
      </w:r>
      <w:r w:rsidRPr="00003684">
        <w:rPr>
          <w:color w:val="000000"/>
          <w:spacing w:val="-2"/>
          <w:sz w:val="26"/>
          <w:szCs w:val="26"/>
        </w:rPr>
        <w:br/>
      </w:r>
      <w:proofErr w:type="spellStart"/>
      <w:r>
        <w:rPr>
          <w:color w:val="000000"/>
          <w:sz w:val="26"/>
          <w:szCs w:val="26"/>
        </w:rPr>
        <w:t>Сз</w:t>
      </w:r>
      <w:proofErr w:type="spellEnd"/>
      <w:r>
        <w:rPr>
          <w:color w:val="000000"/>
          <w:sz w:val="26"/>
          <w:szCs w:val="26"/>
        </w:rPr>
        <w:t xml:space="preserve"> – сумма сдельной заработной платы работника, </w:t>
      </w:r>
      <w:r w:rsidRPr="00003684">
        <w:rPr>
          <w:color w:val="000000"/>
          <w:sz w:val="26"/>
          <w:szCs w:val="26"/>
        </w:rPr>
        <w:br/>
      </w:r>
      <w:proofErr w:type="spellStart"/>
      <w:r>
        <w:rPr>
          <w:color w:val="000000"/>
          <w:sz w:val="26"/>
          <w:szCs w:val="26"/>
        </w:rPr>
        <w:t>Сд</w:t>
      </w:r>
      <w:proofErr w:type="spellEnd"/>
      <w:r>
        <w:rPr>
          <w:color w:val="000000"/>
          <w:sz w:val="26"/>
          <w:szCs w:val="26"/>
        </w:rPr>
        <w:t xml:space="preserve"> – сумма доплат и надбавок работника, </w:t>
      </w:r>
      <w:r w:rsidRPr="000B019A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>К – КТУ работника.</w:t>
      </w:r>
    </w:p>
    <w:p w:rsidR="008A6568" w:rsidRDefault="008A6568" w:rsidP="008A6568">
      <w:pPr>
        <w:shd w:val="clear" w:color="auto" w:fill="FFFFFF"/>
        <w:tabs>
          <w:tab w:val="left" w:pos="1037"/>
        </w:tabs>
        <w:spacing w:before="250" w:line="298" w:lineRule="exact"/>
        <w:ind w:firstLine="720"/>
        <w:jc w:val="both"/>
      </w:pPr>
      <w:r>
        <w:rPr>
          <w:color w:val="000000"/>
          <w:spacing w:val="-2"/>
          <w:sz w:val="26"/>
          <w:szCs w:val="26"/>
        </w:rPr>
        <w:t>2.</w:t>
      </w:r>
      <w:r>
        <w:rPr>
          <w:color w:val="000000"/>
          <w:sz w:val="26"/>
          <w:szCs w:val="26"/>
        </w:rPr>
        <w:tab/>
        <w:t>Рассчитывается базовая сумма для начисления премии работников</w:t>
      </w:r>
      <w:r w:rsidRPr="00345C5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по организационной единице по формуле:</w:t>
      </w:r>
    </w:p>
    <w:p w:rsidR="008A6568" w:rsidRDefault="008A6568" w:rsidP="008A6568">
      <w:pPr>
        <w:shd w:val="clear" w:color="auto" w:fill="FFFFFF"/>
        <w:spacing w:before="250"/>
        <w:ind w:left="5"/>
        <w:jc w:val="center"/>
        <w:rPr>
          <w:color w:val="000000"/>
          <w:spacing w:val="-1"/>
          <w:sz w:val="26"/>
          <w:szCs w:val="26"/>
        </w:rPr>
      </w:pPr>
      <w:proofErr w:type="spellStart"/>
      <w:r>
        <w:rPr>
          <w:color w:val="000000"/>
          <w:spacing w:val="-1"/>
          <w:sz w:val="26"/>
          <w:szCs w:val="26"/>
        </w:rPr>
        <w:t>Бсо</w:t>
      </w:r>
      <w:proofErr w:type="spellEnd"/>
      <w:r>
        <w:rPr>
          <w:color w:val="000000"/>
          <w:spacing w:val="-1"/>
          <w:sz w:val="26"/>
          <w:szCs w:val="26"/>
        </w:rPr>
        <w:t xml:space="preserve"> = Бс1 + Бс2 + …</w:t>
      </w:r>
      <w:proofErr w:type="spellStart"/>
      <w:r>
        <w:rPr>
          <w:color w:val="000000"/>
          <w:spacing w:val="-1"/>
          <w:sz w:val="26"/>
          <w:szCs w:val="26"/>
        </w:rPr>
        <w:t>Бсn</w:t>
      </w:r>
      <w:proofErr w:type="spellEnd"/>
      <w:r>
        <w:rPr>
          <w:color w:val="000000"/>
          <w:spacing w:val="-1"/>
          <w:sz w:val="26"/>
          <w:szCs w:val="26"/>
        </w:rPr>
        <w:t>,</w:t>
      </w:r>
    </w:p>
    <w:p w:rsidR="008A6568" w:rsidRPr="00E664F4" w:rsidRDefault="008A6568" w:rsidP="008A6568">
      <w:pPr>
        <w:shd w:val="clear" w:color="auto" w:fill="FFFFFF"/>
        <w:spacing w:before="250"/>
        <w:ind w:left="5"/>
        <w:jc w:val="both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t xml:space="preserve">где: </w:t>
      </w:r>
      <w:proofErr w:type="spellStart"/>
      <w:r w:rsidRPr="00E664F4">
        <w:rPr>
          <w:color w:val="000000"/>
          <w:spacing w:val="-2"/>
          <w:sz w:val="26"/>
          <w:szCs w:val="26"/>
        </w:rPr>
        <w:t>Бсо</w:t>
      </w:r>
      <w:proofErr w:type="spellEnd"/>
      <w:r w:rsidRPr="00E664F4">
        <w:rPr>
          <w:color w:val="000000"/>
          <w:spacing w:val="-2"/>
          <w:sz w:val="26"/>
          <w:szCs w:val="26"/>
        </w:rPr>
        <w:t xml:space="preserve"> – общая базовая сумма для начисления премии работников по</w:t>
      </w:r>
      <w:r>
        <w:rPr>
          <w:color w:val="000000"/>
          <w:spacing w:val="-2"/>
          <w:sz w:val="26"/>
          <w:szCs w:val="26"/>
        </w:rPr>
        <w:t xml:space="preserve">        </w:t>
      </w:r>
      <w:r w:rsidRPr="00E664F4"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 xml:space="preserve">       о</w:t>
      </w:r>
      <w:r w:rsidRPr="00E664F4">
        <w:rPr>
          <w:color w:val="000000"/>
          <w:spacing w:val="-2"/>
          <w:sz w:val="26"/>
          <w:szCs w:val="26"/>
        </w:rPr>
        <w:t>рганизационной единице,</w:t>
      </w:r>
    </w:p>
    <w:p w:rsidR="008A6568" w:rsidRPr="00E664F4" w:rsidRDefault="008A6568" w:rsidP="008A6568">
      <w:pPr>
        <w:shd w:val="clear" w:color="auto" w:fill="FFFFFF"/>
        <w:spacing w:line="298" w:lineRule="exact"/>
        <w:ind w:left="542"/>
        <w:jc w:val="both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t>Бс1, Бс</w:t>
      </w:r>
      <w:proofErr w:type="gramStart"/>
      <w:r w:rsidRPr="00E664F4">
        <w:rPr>
          <w:color w:val="000000"/>
          <w:spacing w:val="-2"/>
          <w:sz w:val="26"/>
          <w:szCs w:val="26"/>
        </w:rPr>
        <w:t>2,…</w:t>
      </w:r>
      <w:proofErr w:type="spellStart"/>
      <w:proofErr w:type="gramEnd"/>
      <w:r w:rsidRPr="00E664F4">
        <w:rPr>
          <w:color w:val="000000"/>
          <w:spacing w:val="-2"/>
          <w:sz w:val="26"/>
          <w:szCs w:val="26"/>
        </w:rPr>
        <w:t>Бсn</w:t>
      </w:r>
      <w:proofErr w:type="spellEnd"/>
      <w:r w:rsidRPr="00E664F4">
        <w:rPr>
          <w:color w:val="000000"/>
          <w:spacing w:val="-2"/>
          <w:sz w:val="26"/>
          <w:szCs w:val="26"/>
        </w:rPr>
        <w:t xml:space="preserve"> – базовая сумма для начисления премии работника.</w:t>
      </w:r>
    </w:p>
    <w:p w:rsidR="008A6568" w:rsidRPr="00E664F4" w:rsidRDefault="008A6568" w:rsidP="008A6568">
      <w:pPr>
        <w:shd w:val="clear" w:color="auto" w:fill="FFFFFF"/>
        <w:tabs>
          <w:tab w:val="left" w:pos="1008"/>
        </w:tabs>
        <w:spacing w:before="34" w:line="595" w:lineRule="exact"/>
        <w:ind w:left="720"/>
        <w:jc w:val="both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3.</w:t>
      </w:r>
      <w:r w:rsidRPr="00E664F4">
        <w:rPr>
          <w:color w:val="000000"/>
          <w:spacing w:val="-2"/>
          <w:sz w:val="26"/>
          <w:szCs w:val="26"/>
        </w:rPr>
        <w:tab/>
        <w:t>Рассчитывается коэффициент распределения премии по формуле:</w:t>
      </w:r>
    </w:p>
    <w:p w:rsidR="008A6568" w:rsidRPr="00E664F4" w:rsidRDefault="008A6568" w:rsidP="008A6568">
      <w:pPr>
        <w:shd w:val="clear" w:color="auto" w:fill="FFFFFF"/>
        <w:spacing w:line="595" w:lineRule="exact"/>
        <w:jc w:val="center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t>П/</w:t>
      </w:r>
      <w:proofErr w:type="spellStart"/>
      <w:r w:rsidRPr="00E664F4">
        <w:rPr>
          <w:color w:val="000000"/>
          <w:spacing w:val="-2"/>
          <w:sz w:val="26"/>
          <w:szCs w:val="26"/>
        </w:rPr>
        <w:t>Бсо</w:t>
      </w:r>
      <w:proofErr w:type="spellEnd"/>
      <w:r w:rsidRPr="00E664F4">
        <w:rPr>
          <w:color w:val="000000"/>
          <w:spacing w:val="-2"/>
          <w:sz w:val="26"/>
          <w:szCs w:val="26"/>
        </w:rPr>
        <w:t>,</w:t>
      </w:r>
    </w:p>
    <w:p w:rsidR="008A6568" w:rsidRPr="00E664F4" w:rsidRDefault="008A6568" w:rsidP="008A6568">
      <w:pPr>
        <w:shd w:val="clear" w:color="auto" w:fill="FFFFFF"/>
        <w:spacing w:line="595" w:lineRule="exact"/>
        <w:jc w:val="both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t>где: П – сумма премии по организационной единице,</w:t>
      </w:r>
    </w:p>
    <w:p w:rsidR="008A6568" w:rsidRPr="00E664F4" w:rsidRDefault="008A6568" w:rsidP="008A6568">
      <w:pPr>
        <w:shd w:val="clear" w:color="auto" w:fill="FFFFFF"/>
        <w:spacing w:before="216" w:line="298" w:lineRule="exact"/>
        <w:ind w:firstLine="542"/>
        <w:jc w:val="both"/>
        <w:rPr>
          <w:color w:val="000000"/>
          <w:spacing w:val="-2"/>
          <w:sz w:val="26"/>
          <w:szCs w:val="26"/>
        </w:rPr>
      </w:pPr>
      <w:proofErr w:type="spellStart"/>
      <w:r w:rsidRPr="00E664F4">
        <w:rPr>
          <w:color w:val="000000"/>
          <w:spacing w:val="-2"/>
          <w:sz w:val="26"/>
          <w:szCs w:val="26"/>
        </w:rPr>
        <w:t>Бсо</w:t>
      </w:r>
      <w:proofErr w:type="spellEnd"/>
      <w:r w:rsidRPr="00E664F4">
        <w:rPr>
          <w:color w:val="000000"/>
          <w:spacing w:val="-2"/>
          <w:sz w:val="26"/>
          <w:szCs w:val="26"/>
        </w:rPr>
        <w:t xml:space="preserve"> –  общая базовая сумма для начисления премии работников по организационной единице.</w:t>
      </w:r>
    </w:p>
    <w:p w:rsidR="008A6568" w:rsidRPr="00E664F4" w:rsidRDefault="008A6568" w:rsidP="008A6568">
      <w:pPr>
        <w:shd w:val="clear" w:color="auto" w:fill="FFFFFF"/>
        <w:tabs>
          <w:tab w:val="left" w:pos="1008"/>
        </w:tabs>
        <w:spacing w:before="250"/>
        <w:ind w:left="720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t>4.</w:t>
      </w:r>
      <w:r w:rsidRPr="00E664F4">
        <w:rPr>
          <w:color w:val="000000"/>
          <w:spacing w:val="-2"/>
          <w:sz w:val="26"/>
          <w:szCs w:val="26"/>
        </w:rPr>
        <w:tab/>
        <w:t>Рассчитывается премия работника по формуле:</w:t>
      </w:r>
    </w:p>
    <w:p w:rsidR="008A6568" w:rsidRPr="00E664F4" w:rsidRDefault="008A6568" w:rsidP="008A6568">
      <w:pPr>
        <w:shd w:val="clear" w:color="auto" w:fill="FFFFFF"/>
        <w:spacing w:before="254"/>
        <w:ind w:left="4776"/>
        <w:rPr>
          <w:color w:val="000000"/>
          <w:spacing w:val="-2"/>
          <w:sz w:val="26"/>
          <w:szCs w:val="26"/>
        </w:rPr>
      </w:pPr>
      <w:proofErr w:type="spellStart"/>
      <w:r w:rsidRPr="00E664F4">
        <w:rPr>
          <w:color w:val="000000"/>
          <w:spacing w:val="-2"/>
          <w:sz w:val="26"/>
          <w:szCs w:val="26"/>
        </w:rPr>
        <w:t>Бс</w:t>
      </w:r>
      <w:proofErr w:type="spellEnd"/>
      <w:r w:rsidRPr="00E664F4">
        <w:rPr>
          <w:color w:val="000000"/>
          <w:spacing w:val="-2"/>
          <w:sz w:val="26"/>
          <w:szCs w:val="26"/>
        </w:rPr>
        <w:t xml:space="preserve"> * Н,</w:t>
      </w:r>
    </w:p>
    <w:p w:rsidR="008A6568" w:rsidRPr="002C22F8" w:rsidRDefault="008A6568" w:rsidP="008A6568">
      <w:pPr>
        <w:shd w:val="clear" w:color="auto" w:fill="FFFFFF"/>
        <w:spacing w:before="250" w:line="298" w:lineRule="exact"/>
        <w:ind w:left="542" w:right="2074" w:hanging="542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где:</w:t>
      </w:r>
      <w:r w:rsidRPr="002C22F8"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pacing w:val="-2"/>
          <w:sz w:val="26"/>
          <w:szCs w:val="26"/>
        </w:rPr>
        <w:t>Бс</w:t>
      </w:r>
      <w:proofErr w:type="spellEnd"/>
      <w:r>
        <w:rPr>
          <w:color w:val="000000"/>
          <w:spacing w:val="-2"/>
          <w:sz w:val="26"/>
          <w:szCs w:val="26"/>
        </w:rPr>
        <w:t xml:space="preserve"> – базовая сумма для начисления премии работника, </w:t>
      </w:r>
    </w:p>
    <w:p w:rsidR="008A6568" w:rsidRDefault="008A6568" w:rsidP="008A6568">
      <w:pPr>
        <w:shd w:val="clear" w:color="auto" w:fill="FFFFFF"/>
        <w:spacing w:before="250" w:line="298" w:lineRule="exact"/>
        <w:ind w:left="542" w:right="2074" w:firstLine="25"/>
        <w:rPr>
          <w:color w:val="000000"/>
          <w:spacing w:val="-2"/>
          <w:sz w:val="26"/>
          <w:szCs w:val="26"/>
        </w:rPr>
      </w:pPr>
      <w:r w:rsidRPr="00E664F4">
        <w:rPr>
          <w:color w:val="000000"/>
          <w:spacing w:val="-2"/>
          <w:sz w:val="26"/>
          <w:szCs w:val="26"/>
        </w:rPr>
        <w:lastRenderedPageBreak/>
        <w:t>Н – коэффициент распределения премии.</w:t>
      </w:r>
    </w:p>
    <w:p w:rsidR="00FF5788" w:rsidRDefault="00FF5788"/>
    <w:sectPr w:rsidR="00FF5788" w:rsidSect="00FD69C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44"/>
    <w:rsid w:val="00000DEE"/>
    <w:rsid w:val="00001744"/>
    <w:rsid w:val="00004F4E"/>
    <w:rsid w:val="000068E7"/>
    <w:rsid w:val="00006EB2"/>
    <w:rsid w:val="000079F9"/>
    <w:rsid w:val="00007C0C"/>
    <w:rsid w:val="000127D4"/>
    <w:rsid w:val="0001302B"/>
    <w:rsid w:val="00021BB3"/>
    <w:rsid w:val="0002271D"/>
    <w:rsid w:val="0002647B"/>
    <w:rsid w:val="00026E59"/>
    <w:rsid w:val="00034F51"/>
    <w:rsid w:val="000351A9"/>
    <w:rsid w:val="00036FAD"/>
    <w:rsid w:val="00042C04"/>
    <w:rsid w:val="00047317"/>
    <w:rsid w:val="00047658"/>
    <w:rsid w:val="00053551"/>
    <w:rsid w:val="00056255"/>
    <w:rsid w:val="000569E0"/>
    <w:rsid w:val="00060C7A"/>
    <w:rsid w:val="00061691"/>
    <w:rsid w:val="00061C81"/>
    <w:rsid w:val="00063F56"/>
    <w:rsid w:val="00071540"/>
    <w:rsid w:val="000754FB"/>
    <w:rsid w:val="00084390"/>
    <w:rsid w:val="00087FCA"/>
    <w:rsid w:val="000915FF"/>
    <w:rsid w:val="0009274B"/>
    <w:rsid w:val="000A434B"/>
    <w:rsid w:val="000A725B"/>
    <w:rsid w:val="000A7DA6"/>
    <w:rsid w:val="000B362C"/>
    <w:rsid w:val="000B5367"/>
    <w:rsid w:val="000B633D"/>
    <w:rsid w:val="000B707F"/>
    <w:rsid w:val="000C3B10"/>
    <w:rsid w:val="000C5AA6"/>
    <w:rsid w:val="000C5B3D"/>
    <w:rsid w:val="000C69D4"/>
    <w:rsid w:val="000D195D"/>
    <w:rsid w:val="000D7E2E"/>
    <w:rsid w:val="000E537F"/>
    <w:rsid w:val="000E7354"/>
    <w:rsid w:val="000E7ABF"/>
    <w:rsid w:val="000F0A2B"/>
    <w:rsid w:val="000F1FB7"/>
    <w:rsid w:val="000F4300"/>
    <w:rsid w:val="000F4B1C"/>
    <w:rsid w:val="000F625C"/>
    <w:rsid w:val="000F7699"/>
    <w:rsid w:val="001029A9"/>
    <w:rsid w:val="001033F9"/>
    <w:rsid w:val="001075A1"/>
    <w:rsid w:val="001104FF"/>
    <w:rsid w:val="00116BC0"/>
    <w:rsid w:val="00117544"/>
    <w:rsid w:val="001217F7"/>
    <w:rsid w:val="001321E0"/>
    <w:rsid w:val="00133622"/>
    <w:rsid w:val="00134E01"/>
    <w:rsid w:val="001355A6"/>
    <w:rsid w:val="00135D4B"/>
    <w:rsid w:val="00135F7B"/>
    <w:rsid w:val="0013674C"/>
    <w:rsid w:val="00137707"/>
    <w:rsid w:val="001406FA"/>
    <w:rsid w:val="001430AD"/>
    <w:rsid w:val="00145B56"/>
    <w:rsid w:val="00162F57"/>
    <w:rsid w:val="00165ED6"/>
    <w:rsid w:val="00166064"/>
    <w:rsid w:val="00171147"/>
    <w:rsid w:val="00177FA1"/>
    <w:rsid w:val="00192BED"/>
    <w:rsid w:val="00194ABC"/>
    <w:rsid w:val="00195448"/>
    <w:rsid w:val="001A353E"/>
    <w:rsid w:val="001A4203"/>
    <w:rsid w:val="001A7454"/>
    <w:rsid w:val="001A7E8A"/>
    <w:rsid w:val="001B28BF"/>
    <w:rsid w:val="001B2BC8"/>
    <w:rsid w:val="001B3088"/>
    <w:rsid w:val="001B420E"/>
    <w:rsid w:val="001C0DD2"/>
    <w:rsid w:val="001C3737"/>
    <w:rsid w:val="001C38FD"/>
    <w:rsid w:val="001C5C56"/>
    <w:rsid w:val="001D1F1E"/>
    <w:rsid w:val="001D2257"/>
    <w:rsid w:val="001D3729"/>
    <w:rsid w:val="001D390B"/>
    <w:rsid w:val="001D4C5B"/>
    <w:rsid w:val="001E1AA7"/>
    <w:rsid w:val="001E6A01"/>
    <w:rsid w:val="001F0C56"/>
    <w:rsid w:val="001F6F20"/>
    <w:rsid w:val="001F7C2E"/>
    <w:rsid w:val="00203C7B"/>
    <w:rsid w:val="002065B2"/>
    <w:rsid w:val="00206D1C"/>
    <w:rsid w:val="00206E20"/>
    <w:rsid w:val="00207217"/>
    <w:rsid w:val="0022060B"/>
    <w:rsid w:val="002222AD"/>
    <w:rsid w:val="00222B2E"/>
    <w:rsid w:val="0022467C"/>
    <w:rsid w:val="0023298B"/>
    <w:rsid w:val="00235CBC"/>
    <w:rsid w:val="00245F97"/>
    <w:rsid w:val="00250823"/>
    <w:rsid w:val="00251DC2"/>
    <w:rsid w:val="002559F8"/>
    <w:rsid w:val="00261A23"/>
    <w:rsid w:val="00262BCD"/>
    <w:rsid w:val="002725D6"/>
    <w:rsid w:val="00275D8C"/>
    <w:rsid w:val="00277EC5"/>
    <w:rsid w:val="0028358B"/>
    <w:rsid w:val="00286E0A"/>
    <w:rsid w:val="00287753"/>
    <w:rsid w:val="00293398"/>
    <w:rsid w:val="002A1F26"/>
    <w:rsid w:val="002A50E4"/>
    <w:rsid w:val="002A7109"/>
    <w:rsid w:val="002A71D2"/>
    <w:rsid w:val="002A7D6B"/>
    <w:rsid w:val="002C17CB"/>
    <w:rsid w:val="002E0A87"/>
    <w:rsid w:val="002E578C"/>
    <w:rsid w:val="002E62E3"/>
    <w:rsid w:val="002E6A40"/>
    <w:rsid w:val="002F1D8D"/>
    <w:rsid w:val="002F2191"/>
    <w:rsid w:val="002F56D8"/>
    <w:rsid w:val="002F6D8A"/>
    <w:rsid w:val="002F7FE2"/>
    <w:rsid w:val="00302E9B"/>
    <w:rsid w:val="0030777E"/>
    <w:rsid w:val="00313EDB"/>
    <w:rsid w:val="0032039F"/>
    <w:rsid w:val="00320CAB"/>
    <w:rsid w:val="00321701"/>
    <w:rsid w:val="00322985"/>
    <w:rsid w:val="00325D1E"/>
    <w:rsid w:val="00325ECF"/>
    <w:rsid w:val="00326C7F"/>
    <w:rsid w:val="0034094C"/>
    <w:rsid w:val="003414E8"/>
    <w:rsid w:val="003428F4"/>
    <w:rsid w:val="00343782"/>
    <w:rsid w:val="003463AA"/>
    <w:rsid w:val="00350862"/>
    <w:rsid w:val="0035688C"/>
    <w:rsid w:val="0036524D"/>
    <w:rsid w:val="00365700"/>
    <w:rsid w:val="00365C24"/>
    <w:rsid w:val="003721A7"/>
    <w:rsid w:val="003725D8"/>
    <w:rsid w:val="00374864"/>
    <w:rsid w:val="00376547"/>
    <w:rsid w:val="00377A9C"/>
    <w:rsid w:val="00381ECF"/>
    <w:rsid w:val="00383971"/>
    <w:rsid w:val="0039268D"/>
    <w:rsid w:val="003938D2"/>
    <w:rsid w:val="00395593"/>
    <w:rsid w:val="0039656F"/>
    <w:rsid w:val="003A70BF"/>
    <w:rsid w:val="003C364C"/>
    <w:rsid w:val="003C73C6"/>
    <w:rsid w:val="003D3AB2"/>
    <w:rsid w:val="003D5394"/>
    <w:rsid w:val="003E27EC"/>
    <w:rsid w:val="003E5142"/>
    <w:rsid w:val="003F00D7"/>
    <w:rsid w:val="003F0AE1"/>
    <w:rsid w:val="003F20D4"/>
    <w:rsid w:val="003F588C"/>
    <w:rsid w:val="003F7595"/>
    <w:rsid w:val="00404FDF"/>
    <w:rsid w:val="0040700C"/>
    <w:rsid w:val="00407B50"/>
    <w:rsid w:val="0041242B"/>
    <w:rsid w:val="004124FA"/>
    <w:rsid w:val="00412E65"/>
    <w:rsid w:val="004148DB"/>
    <w:rsid w:val="00414FB9"/>
    <w:rsid w:val="00416E0E"/>
    <w:rsid w:val="00417254"/>
    <w:rsid w:val="004202C3"/>
    <w:rsid w:val="00421492"/>
    <w:rsid w:val="0043317B"/>
    <w:rsid w:val="0043489D"/>
    <w:rsid w:val="004363B0"/>
    <w:rsid w:val="004434DE"/>
    <w:rsid w:val="00443A58"/>
    <w:rsid w:val="00443D24"/>
    <w:rsid w:val="00444D95"/>
    <w:rsid w:val="004465B4"/>
    <w:rsid w:val="00450152"/>
    <w:rsid w:val="00452C4A"/>
    <w:rsid w:val="00456078"/>
    <w:rsid w:val="004604B9"/>
    <w:rsid w:val="00460F8D"/>
    <w:rsid w:val="00464D26"/>
    <w:rsid w:val="00467446"/>
    <w:rsid w:val="0047458F"/>
    <w:rsid w:val="004752BC"/>
    <w:rsid w:val="0047797C"/>
    <w:rsid w:val="00492844"/>
    <w:rsid w:val="004A2C71"/>
    <w:rsid w:val="004A35CD"/>
    <w:rsid w:val="004A5D7B"/>
    <w:rsid w:val="004A7B14"/>
    <w:rsid w:val="004B7B52"/>
    <w:rsid w:val="004C56F9"/>
    <w:rsid w:val="004C6D45"/>
    <w:rsid w:val="004D564C"/>
    <w:rsid w:val="004D7F3F"/>
    <w:rsid w:val="004E3EE3"/>
    <w:rsid w:val="004E4CEC"/>
    <w:rsid w:val="004E63F3"/>
    <w:rsid w:val="004E793C"/>
    <w:rsid w:val="004F041B"/>
    <w:rsid w:val="004F44DD"/>
    <w:rsid w:val="004F635B"/>
    <w:rsid w:val="004F7042"/>
    <w:rsid w:val="005018B5"/>
    <w:rsid w:val="00503026"/>
    <w:rsid w:val="005036F3"/>
    <w:rsid w:val="0051300D"/>
    <w:rsid w:val="0051329D"/>
    <w:rsid w:val="00513BAE"/>
    <w:rsid w:val="005146A3"/>
    <w:rsid w:val="005157BD"/>
    <w:rsid w:val="00516938"/>
    <w:rsid w:val="0052183A"/>
    <w:rsid w:val="00523ADA"/>
    <w:rsid w:val="00525E5B"/>
    <w:rsid w:val="0052670E"/>
    <w:rsid w:val="005335E4"/>
    <w:rsid w:val="00533616"/>
    <w:rsid w:val="0053508C"/>
    <w:rsid w:val="00537736"/>
    <w:rsid w:val="00540D2F"/>
    <w:rsid w:val="005410C2"/>
    <w:rsid w:val="00543E96"/>
    <w:rsid w:val="00544B65"/>
    <w:rsid w:val="00545358"/>
    <w:rsid w:val="00546D5E"/>
    <w:rsid w:val="00547B13"/>
    <w:rsid w:val="00551EBE"/>
    <w:rsid w:val="00554AA3"/>
    <w:rsid w:val="00563D63"/>
    <w:rsid w:val="00564BF6"/>
    <w:rsid w:val="005656FC"/>
    <w:rsid w:val="00572FA2"/>
    <w:rsid w:val="005737BB"/>
    <w:rsid w:val="00584AD4"/>
    <w:rsid w:val="00593764"/>
    <w:rsid w:val="005941F2"/>
    <w:rsid w:val="00595965"/>
    <w:rsid w:val="00596333"/>
    <w:rsid w:val="005963A5"/>
    <w:rsid w:val="005964B7"/>
    <w:rsid w:val="005A4C83"/>
    <w:rsid w:val="005A4E94"/>
    <w:rsid w:val="005A4F7A"/>
    <w:rsid w:val="005A5EB9"/>
    <w:rsid w:val="005A6E4F"/>
    <w:rsid w:val="005B4831"/>
    <w:rsid w:val="005C255C"/>
    <w:rsid w:val="005C3804"/>
    <w:rsid w:val="005C3BF2"/>
    <w:rsid w:val="005D0503"/>
    <w:rsid w:val="005D3877"/>
    <w:rsid w:val="005D3C55"/>
    <w:rsid w:val="005D7A2A"/>
    <w:rsid w:val="005E0FC6"/>
    <w:rsid w:val="005E513E"/>
    <w:rsid w:val="005E6310"/>
    <w:rsid w:val="005F0106"/>
    <w:rsid w:val="005F1D85"/>
    <w:rsid w:val="006031D1"/>
    <w:rsid w:val="00605C9A"/>
    <w:rsid w:val="006064FE"/>
    <w:rsid w:val="0061232A"/>
    <w:rsid w:val="00612B59"/>
    <w:rsid w:val="00617CE8"/>
    <w:rsid w:val="00620414"/>
    <w:rsid w:val="00620994"/>
    <w:rsid w:val="0062215C"/>
    <w:rsid w:val="00623427"/>
    <w:rsid w:val="00626ACD"/>
    <w:rsid w:val="006278BD"/>
    <w:rsid w:val="006312FC"/>
    <w:rsid w:val="00635336"/>
    <w:rsid w:val="00640AF8"/>
    <w:rsid w:val="006416D6"/>
    <w:rsid w:val="00641712"/>
    <w:rsid w:val="00642988"/>
    <w:rsid w:val="00642BA4"/>
    <w:rsid w:val="00644114"/>
    <w:rsid w:val="0064417C"/>
    <w:rsid w:val="00647CA5"/>
    <w:rsid w:val="006541F0"/>
    <w:rsid w:val="006542B6"/>
    <w:rsid w:val="00655F73"/>
    <w:rsid w:val="00656023"/>
    <w:rsid w:val="006568D6"/>
    <w:rsid w:val="006634C5"/>
    <w:rsid w:val="00665497"/>
    <w:rsid w:val="00670669"/>
    <w:rsid w:val="0067419A"/>
    <w:rsid w:val="00683C10"/>
    <w:rsid w:val="00685EC8"/>
    <w:rsid w:val="00686751"/>
    <w:rsid w:val="00687ABA"/>
    <w:rsid w:val="00690185"/>
    <w:rsid w:val="00691CDF"/>
    <w:rsid w:val="006A1574"/>
    <w:rsid w:val="006A1A1B"/>
    <w:rsid w:val="006A681E"/>
    <w:rsid w:val="006B09F6"/>
    <w:rsid w:val="006B7350"/>
    <w:rsid w:val="006C257E"/>
    <w:rsid w:val="006C2AC2"/>
    <w:rsid w:val="006C3633"/>
    <w:rsid w:val="006D25E2"/>
    <w:rsid w:val="006D3BA1"/>
    <w:rsid w:val="006D72DD"/>
    <w:rsid w:val="006E21CC"/>
    <w:rsid w:val="006E4F41"/>
    <w:rsid w:val="006E6002"/>
    <w:rsid w:val="006E7CB7"/>
    <w:rsid w:val="006F2E4B"/>
    <w:rsid w:val="00700DB4"/>
    <w:rsid w:val="00701853"/>
    <w:rsid w:val="007029E7"/>
    <w:rsid w:val="00706FBB"/>
    <w:rsid w:val="00707FF2"/>
    <w:rsid w:val="00710517"/>
    <w:rsid w:val="00720DA4"/>
    <w:rsid w:val="00721070"/>
    <w:rsid w:val="00722D2C"/>
    <w:rsid w:val="00730A6D"/>
    <w:rsid w:val="00737316"/>
    <w:rsid w:val="007379A3"/>
    <w:rsid w:val="00737CB4"/>
    <w:rsid w:val="0075345C"/>
    <w:rsid w:val="00755B61"/>
    <w:rsid w:val="00761B67"/>
    <w:rsid w:val="00761BB6"/>
    <w:rsid w:val="0076273D"/>
    <w:rsid w:val="007639B4"/>
    <w:rsid w:val="007655A7"/>
    <w:rsid w:val="00765A08"/>
    <w:rsid w:val="00767B5D"/>
    <w:rsid w:val="00777C72"/>
    <w:rsid w:val="00787667"/>
    <w:rsid w:val="00791FD5"/>
    <w:rsid w:val="007A1AA2"/>
    <w:rsid w:val="007B4235"/>
    <w:rsid w:val="007B5727"/>
    <w:rsid w:val="007B6292"/>
    <w:rsid w:val="007C658A"/>
    <w:rsid w:val="007D1708"/>
    <w:rsid w:val="007D1F77"/>
    <w:rsid w:val="007D28AB"/>
    <w:rsid w:val="007D52B5"/>
    <w:rsid w:val="007E0468"/>
    <w:rsid w:val="007E70C9"/>
    <w:rsid w:val="007F79A7"/>
    <w:rsid w:val="00806E31"/>
    <w:rsid w:val="00814924"/>
    <w:rsid w:val="00821FA2"/>
    <w:rsid w:val="00824B2F"/>
    <w:rsid w:val="00827E16"/>
    <w:rsid w:val="00834BAE"/>
    <w:rsid w:val="00836AEB"/>
    <w:rsid w:val="00842E42"/>
    <w:rsid w:val="00844879"/>
    <w:rsid w:val="00850E0B"/>
    <w:rsid w:val="00861E84"/>
    <w:rsid w:val="0086457C"/>
    <w:rsid w:val="00867B27"/>
    <w:rsid w:val="008703BA"/>
    <w:rsid w:val="00870E05"/>
    <w:rsid w:val="0087280E"/>
    <w:rsid w:val="008806F7"/>
    <w:rsid w:val="00881B02"/>
    <w:rsid w:val="008847A3"/>
    <w:rsid w:val="00885A02"/>
    <w:rsid w:val="00895641"/>
    <w:rsid w:val="008A137B"/>
    <w:rsid w:val="008A2E42"/>
    <w:rsid w:val="008A6568"/>
    <w:rsid w:val="008B5812"/>
    <w:rsid w:val="008B7F56"/>
    <w:rsid w:val="008C5A75"/>
    <w:rsid w:val="008C70D8"/>
    <w:rsid w:val="008D1D1F"/>
    <w:rsid w:val="008D349A"/>
    <w:rsid w:val="008E1381"/>
    <w:rsid w:val="008E437A"/>
    <w:rsid w:val="008E5695"/>
    <w:rsid w:val="008E68DF"/>
    <w:rsid w:val="008E7C5E"/>
    <w:rsid w:val="008F1AB8"/>
    <w:rsid w:val="008F2258"/>
    <w:rsid w:val="008F36D2"/>
    <w:rsid w:val="00900E32"/>
    <w:rsid w:val="00901CA4"/>
    <w:rsid w:val="009051B6"/>
    <w:rsid w:val="00905533"/>
    <w:rsid w:val="00911B4D"/>
    <w:rsid w:val="0091781B"/>
    <w:rsid w:val="00917A4C"/>
    <w:rsid w:val="0092053B"/>
    <w:rsid w:val="0093274D"/>
    <w:rsid w:val="00936A96"/>
    <w:rsid w:val="00937413"/>
    <w:rsid w:val="009413D4"/>
    <w:rsid w:val="00942C4A"/>
    <w:rsid w:val="009436F2"/>
    <w:rsid w:val="00947BE8"/>
    <w:rsid w:val="00950F46"/>
    <w:rsid w:val="00951F44"/>
    <w:rsid w:val="00952474"/>
    <w:rsid w:val="0095636E"/>
    <w:rsid w:val="0096433F"/>
    <w:rsid w:val="0097088B"/>
    <w:rsid w:val="009754BE"/>
    <w:rsid w:val="00981D57"/>
    <w:rsid w:val="00985489"/>
    <w:rsid w:val="00986E64"/>
    <w:rsid w:val="009913A3"/>
    <w:rsid w:val="009A1BD5"/>
    <w:rsid w:val="009A3A4D"/>
    <w:rsid w:val="009A6C53"/>
    <w:rsid w:val="009A7051"/>
    <w:rsid w:val="009B15B0"/>
    <w:rsid w:val="009B2759"/>
    <w:rsid w:val="009B3296"/>
    <w:rsid w:val="009B47F4"/>
    <w:rsid w:val="009B6144"/>
    <w:rsid w:val="009C16C6"/>
    <w:rsid w:val="009D30BD"/>
    <w:rsid w:val="009D4214"/>
    <w:rsid w:val="009D50E8"/>
    <w:rsid w:val="009E09FB"/>
    <w:rsid w:val="009E1039"/>
    <w:rsid w:val="009E1244"/>
    <w:rsid w:val="009E1B71"/>
    <w:rsid w:val="009E3106"/>
    <w:rsid w:val="009F246B"/>
    <w:rsid w:val="009F653D"/>
    <w:rsid w:val="00A01D9C"/>
    <w:rsid w:val="00A028FC"/>
    <w:rsid w:val="00A03FDE"/>
    <w:rsid w:val="00A13F53"/>
    <w:rsid w:val="00A14A15"/>
    <w:rsid w:val="00A1611D"/>
    <w:rsid w:val="00A239DC"/>
    <w:rsid w:val="00A25C0C"/>
    <w:rsid w:val="00A30594"/>
    <w:rsid w:val="00A30C03"/>
    <w:rsid w:val="00A36DCE"/>
    <w:rsid w:val="00A449DD"/>
    <w:rsid w:val="00A44BB1"/>
    <w:rsid w:val="00A44E6D"/>
    <w:rsid w:val="00A47214"/>
    <w:rsid w:val="00A50451"/>
    <w:rsid w:val="00A52509"/>
    <w:rsid w:val="00A5569F"/>
    <w:rsid w:val="00A601AF"/>
    <w:rsid w:val="00A6124C"/>
    <w:rsid w:val="00A6225C"/>
    <w:rsid w:val="00A62CE5"/>
    <w:rsid w:val="00A645D0"/>
    <w:rsid w:val="00A7207E"/>
    <w:rsid w:val="00A741BB"/>
    <w:rsid w:val="00A746C3"/>
    <w:rsid w:val="00A747E4"/>
    <w:rsid w:val="00A75C52"/>
    <w:rsid w:val="00A7773F"/>
    <w:rsid w:val="00A80403"/>
    <w:rsid w:val="00A86743"/>
    <w:rsid w:val="00A91659"/>
    <w:rsid w:val="00A92A62"/>
    <w:rsid w:val="00AA2404"/>
    <w:rsid w:val="00AA4660"/>
    <w:rsid w:val="00AB1DF5"/>
    <w:rsid w:val="00AB3D49"/>
    <w:rsid w:val="00AB3F2E"/>
    <w:rsid w:val="00AB4978"/>
    <w:rsid w:val="00AD3B98"/>
    <w:rsid w:val="00AD4ABD"/>
    <w:rsid w:val="00AD6302"/>
    <w:rsid w:val="00AE4D48"/>
    <w:rsid w:val="00AE5E7B"/>
    <w:rsid w:val="00AF25DC"/>
    <w:rsid w:val="00AF4D17"/>
    <w:rsid w:val="00AF6775"/>
    <w:rsid w:val="00AF67EB"/>
    <w:rsid w:val="00B052A2"/>
    <w:rsid w:val="00B07803"/>
    <w:rsid w:val="00B12ED7"/>
    <w:rsid w:val="00B21EB5"/>
    <w:rsid w:val="00B25DB7"/>
    <w:rsid w:val="00B370B6"/>
    <w:rsid w:val="00B3715D"/>
    <w:rsid w:val="00B404D3"/>
    <w:rsid w:val="00B40E0B"/>
    <w:rsid w:val="00B411AE"/>
    <w:rsid w:val="00B42139"/>
    <w:rsid w:val="00B51A0D"/>
    <w:rsid w:val="00B61688"/>
    <w:rsid w:val="00B64D99"/>
    <w:rsid w:val="00B65BDF"/>
    <w:rsid w:val="00B73801"/>
    <w:rsid w:val="00B76203"/>
    <w:rsid w:val="00B93020"/>
    <w:rsid w:val="00B9475A"/>
    <w:rsid w:val="00B94D5A"/>
    <w:rsid w:val="00BA1034"/>
    <w:rsid w:val="00BB4ADC"/>
    <w:rsid w:val="00BC2407"/>
    <w:rsid w:val="00BC2BB2"/>
    <w:rsid w:val="00BC310F"/>
    <w:rsid w:val="00BC4C42"/>
    <w:rsid w:val="00BC73DC"/>
    <w:rsid w:val="00BD36C0"/>
    <w:rsid w:val="00BD3752"/>
    <w:rsid w:val="00BD59EF"/>
    <w:rsid w:val="00BD7EEB"/>
    <w:rsid w:val="00BD7F89"/>
    <w:rsid w:val="00BE1D71"/>
    <w:rsid w:val="00BF6916"/>
    <w:rsid w:val="00C005C0"/>
    <w:rsid w:val="00C1267F"/>
    <w:rsid w:val="00C13795"/>
    <w:rsid w:val="00C14259"/>
    <w:rsid w:val="00C14842"/>
    <w:rsid w:val="00C14AAA"/>
    <w:rsid w:val="00C17C03"/>
    <w:rsid w:val="00C20DEB"/>
    <w:rsid w:val="00C25AD5"/>
    <w:rsid w:val="00C278E2"/>
    <w:rsid w:val="00C3005B"/>
    <w:rsid w:val="00C31A98"/>
    <w:rsid w:val="00C3223D"/>
    <w:rsid w:val="00C34CAF"/>
    <w:rsid w:val="00C35C5B"/>
    <w:rsid w:val="00C40C88"/>
    <w:rsid w:val="00C42F02"/>
    <w:rsid w:val="00C51C53"/>
    <w:rsid w:val="00C521AA"/>
    <w:rsid w:val="00C535AB"/>
    <w:rsid w:val="00C54277"/>
    <w:rsid w:val="00C54D3E"/>
    <w:rsid w:val="00C55073"/>
    <w:rsid w:val="00C640CD"/>
    <w:rsid w:val="00C65A0E"/>
    <w:rsid w:val="00C71779"/>
    <w:rsid w:val="00C720F0"/>
    <w:rsid w:val="00C77A8C"/>
    <w:rsid w:val="00C81B2E"/>
    <w:rsid w:val="00C81C0C"/>
    <w:rsid w:val="00C827C0"/>
    <w:rsid w:val="00C8623E"/>
    <w:rsid w:val="00C92EF0"/>
    <w:rsid w:val="00C93391"/>
    <w:rsid w:val="00C95868"/>
    <w:rsid w:val="00C961BA"/>
    <w:rsid w:val="00C97BEE"/>
    <w:rsid w:val="00CA0D5F"/>
    <w:rsid w:val="00CA1F9E"/>
    <w:rsid w:val="00CA3391"/>
    <w:rsid w:val="00CA3420"/>
    <w:rsid w:val="00CA370B"/>
    <w:rsid w:val="00CA456C"/>
    <w:rsid w:val="00CA5829"/>
    <w:rsid w:val="00CB0953"/>
    <w:rsid w:val="00CB1821"/>
    <w:rsid w:val="00CB25C2"/>
    <w:rsid w:val="00CC6108"/>
    <w:rsid w:val="00CD1E44"/>
    <w:rsid w:val="00CD2BCB"/>
    <w:rsid w:val="00CD57C2"/>
    <w:rsid w:val="00CD754B"/>
    <w:rsid w:val="00CE0908"/>
    <w:rsid w:val="00CE2E31"/>
    <w:rsid w:val="00CE44EF"/>
    <w:rsid w:val="00CE45C9"/>
    <w:rsid w:val="00CE4DF4"/>
    <w:rsid w:val="00CE5806"/>
    <w:rsid w:val="00CF4A80"/>
    <w:rsid w:val="00D07F79"/>
    <w:rsid w:val="00D12C87"/>
    <w:rsid w:val="00D14B1A"/>
    <w:rsid w:val="00D17C36"/>
    <w:rsid w:val="00D2238C"/>
    <w:rsid w:val="00D23C80"/>
    <w:rsid w:val="00D25CDA"/>
    <w:rsid w:val="00D33A2B"/>
    <w:rsid w:val="00D374DD"/>
    <w:rsid w:val="00D57BB7"/>
    <w:rsid w:val="00D617B2"/>
    <w:rsid w:val="00D643C5"/>
    <w:rsid w:val="00D758F0"/>
    <w:rsid w:val="00D76ACA"/>
    <w:rsid w:val="00D80B1A"/>
    <w:rsid w:val="00D8351B"/>
    <w:rsid w:val="00D9316F"/>
    <w:rsid w:val="00D9735F"/>
    <w:rsid w:val="00DA2BCC"/>
    <w:rsid w:val="00DA5FD5"/>
    <w:rsid w:val="00DA6997"/>
    <w:rsid w:val="00DB1175"/>
    <w:rsid w:val="00DB5E7A"/>
    <w:rsid w:val="00DC3193"/>
    <w:rsid w:val="00DC65E9"/>
    <w:rsid w:val="00DD5BE1"/>
    <w:rsid w:val="00DE22DD"/>
    <w:rsid w:val="00DF312A"/>
    <w:rsid w:val="00DF6CB8"/>
    <w:rsid w:val="00DF6F79"/>
    <w:rsid w:val="00E05949"/>
    <w:rsid w:val="00E06ED4"/>
    <w:rsid w:val="00E10A68"/>
    <w:rsid w:val="00E1409B"/>
    <w:rsid w:val="00E14553"/>
    <w:rsid w:val="00E2007B"/>
    <w:rsid w:val="00E319EE"/>
    <w:rsid w:val="00E33318"/>
    <w:rsid w:val="00E3470C"/>
    <w:rsid w:val="00E34ED9"/>
    <w:rsid w:val="00E35017"/>
    <w:rsid w:val="00E37D6A"/>
    <w:rsid w:val="00E40AC7"/>
    <w:rsid w:val="00E40F14"/>
    <w:rsid w:val="00E426C9"/>
    <w:rsid w:val="00E524F0"/>
    <w:rsid w:val="00E53213"/>
    <w:rsid w:val="00E57320"/>
    <w:rsid w:val="00E60247"/>
    <w:rsid w:val="00E71E76"/>
    <w:rsid w:val="00E7589B"/>
    <w:rsid w:val="00E7738F"/>
    <w:rsid w:val="00E86C23"/>
    <w:rsid w:val="00E9131D"/>
    <w:rsid w:val="00E914A4"/>
    <w:rsid w:val="00E92FE3"/>
    <w:rsid w:val="00E9418B"/>
    <w:rsid w:val="00E94A6F"/>
    <w:rsid w:val="00E97732"/>
    <w:rsid w:val="00EA120D"/>
    <w:rsid w:val="00EA19E4"/>
    <w:rsid w:val="00EA530D"/>
    <w:rsid w:val="00EA5FC2"/>
    <w:rsid w:val="00EB2D12"/>
    <w:rsid w:val="00EC0B75"/>
    <w:rsid w:val="00EC7AEE"/>
    <w:rsid w:val="00ED1676"/>
    <w:rsid w:val="00ED235C"/>
    <w:rsid w:val="00EE3430"/>
    <w:rsid w:val="00EE35F2"/>
    <w:rsid w:val="00EE6A41"/>
    <w:rsid w:val="00EF4177"/>
    <w:rsid w:val="00F002E7"/>
    <w:rsid w:val="00F0093B"/>
    <w:rsid w:val="00F01907"/>
    <w:rsid w:val="00F10348"/>
    <w:rsid w:val="00F23492"/>
    <w:rsid w:val="00F31BF9"/>
    <w:rsid w:val="00F33274"/>
    <w:rsid w:val="00F375D5"/>
    <w:rsid w:val="00F418C8"/>
    <w:rsid w:val="00F45EA8"/>
    <w:rsid w:val="00F468D3"/>
    <w:rsid w:val="00F54140"/>
    <w:rsid w:val="00F6146D"/>
    <w:rsid w:val="00F62597"/>
    <w:rsid w:val="00F7051C"/>
    <w:rsid w:val="00F73356"/>
    <w:rsid w:val="00F74A93"/>
    <w:rsid w:val="00F77ADA"/>
    <w:rsid w:val="00F80582"/>
    <w:rsid w:val="00F86C44"/>
    <w:rsid w:val="00F90DD6"/>
    <w:rsid w:val="00F92981"/>
    <w:rsid w:val="00F95462"/>
    <w:rsid w:val="00F955A6"/>
    <w:rsid w:val="00F959AE"/>
    <w:rsid w:val="00F971AB"/>
    <w:rsid w:val="00F97A1B"/>
    <w:rsid w:val="00FA7F60"/>
    <w:rsid w:val="00FB4F6A"/>
    <w:rsid w:val="00FB5183"/>
    <w:rsid w:val="00FB51AF"/>
    <w:rsid w:val="00FB63BF"/>
    <w:rsid w:val="00FC1B64"/>
    <w:rsid w:val="00FC2398"/>
    <w:rsid w:val="00FC2CE4"/>
    <w:rsid w:val="00FC40A9"/>
    <w:rsid w:val="00FD69CA"/>
    <w:rsid w:val="00FE4176"/>
    <w:rsid w:val="00FE5E67"/>
    <w:rsid w:val="00FE5E8C"/>
    <w:rsid w:val="00FF0B0A"/>
    <w:rsid w:val="00FF1D31"/>
    <w:rsid w:val="00FF5788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5316"/>
  <w15:chartTrackingRefBased/>
  <w15:docId w15:val="{0AC04A1D-544F-4185-9B7B-F110B01B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68"/>
    <w:pPr>
      <w:widowControl w:val="0"/>
      <w:autoSpaceDE w:val="0"/>
      <w:autoSpaceDN w:val="0"/>
      <w:adjustRightInd w:val="0"/>
    </w:pPr>
    <w:rPr>
      <w:rFonts w:eastAsia="Times New Roman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A656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568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2024-02-05T11:28:00Z</dcterms:created>
  <dcterms:modified xsi:type="dcterms:W3CDTF">2024-02-05T12:17:00Z</dcterms:modified>
</cp:coreProperties>
</file>