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Cambria" w:hAnsi="Cambria" w:eastAsia="Verdana" w:cs="Verdana" w:asciiTheme="minorHAnsi" w:hAnsiTheme="minorHAnsi"/>
          <w:b/>
          <w:sz w:val="30"/>
          <w:szCs w:val="30"/>
          <w:highlight w:val="white"/>
        </w:rPr>
      </w:pPr>
      <w:r>
        <w:rPr>
          <w:rFonts w:eastAsia="Verdana" w:cs="Verdana" w:ascii="Cambria" w:hAnsi="Cambria" w:asciiTheme="minorHAnsi" w:hAnsiTheme="minorHAnsi"/>
          <w:b/>
          <w:sz w:val="30"/>
          <w:szCs w:val="30"/>
          <w:highlight w:val="white"/>
          <w:u w:val="single"/>
        </w:rPr>
        <w:t>Objetivo</w:t>
      </w:r>
      <w:r>
        <w:rPr>
          <w:rFonts w:eastAsia="Verdana" w:cs="Verdana" w:ascii="Cambria" w:hAnsi="Cambria" w:asciiTheme="minorHAnsi" w:hAnsiTheme="minorHAnsi"/>
          <w:b/>
          <w:sz w:val="30"/>
          <w:szCs w:val="30"/>
          <w:highlight w:val="white"/>
        </w:rPr>
        <w:t xml:space="preserve">: </w:t>
      </w:r>
    </w:p>
    <w:p>
      <w:pPr>
        <w:pStyle w:val="Normal"/>
        <w:jc w:val="both"/>
        <w:rPr>
          <w:rFonts w:ascii="Cambria" w:hAnsi="Cambria" w:eastAsia="Verdana" w:cs="Verdana" w:asciiTheme="minorHAnsi" w:hAnsiTheme="minorHAnsi"/>
          <w:sz w:val="30"/>
          <w:szCs w:val="30"/>
          <w:highlight w:val="white"/>
        </w:rPr>
      </w:pPr>
      <w:r>
        <w:rPr>
          <w:rFonts w:eastAsia="Verdana" w:cs="Verdana" w:ascii="Cambria" w:hAnsi="Cambria"/>
          <w:sz w:val="30"/>
          <w:szCs w:val="30"/>
          <w:highlight w:val="white"/>
        </w:rPr>
      </w:r>
    </w:p>
    <w:p>
      <w:pPr>
        <w:pStyle w:val="Normal"/>
        <w:jc w:val="both"/>
        <w:rPr>
          <w:rFonts w:ascii="Cambria" w:hAnsi="Cambria" w:eastAsia="Verdana" w:cs="Verdana" w:asciiTheme="minorHAnsi" w:hAnsiTheme="minorHAnsi"/>
          <w:sz w:val="30"/>
          <w:szCs w:val="30"/>
          <w:highlight w:val="white"/>
        </w:rPr>
      </w:pPr>
      <w:r>
        <w:rPr>
          <w:rFonts w:eastAsia="Verdana" w:cs="Verdana" w:ascii="Cambria" w:hAnsi="Cambria" w:asciiTheme="minorHAnsi" w:hAnsiTheme="minorHAnsi"/>
          <w:sz w:val="30"/>
          <w:szCs w:val="30"/>
          <w:highlight w:val="white"/>
        </w:rPr>
        <w:t>La empresa Global Super Store, líder en ventas de productos en línea a nivel internacional, se propuso mejorar la eficiencia de sus operaciones mediante el análisis de datos de pedidos realizados de forma online por personas de todo el mundo en el período comprendido entre el 1 de enero de 2013 y el 31 de diciembre de 2014.</w:t>
      </w:r>
    </w:p>
    <w:p>
      <w:pPr>
        <w:pStyle w:val="Normal"/>
        <w:jc w:val="both"/>
        <w:rPr>
          <w:rFonts w:ascii="Cambria" w:hAnsi="Cambria" w:eastAsia="Verdana" w:cs="Verdana" w:asciiTheme="minorHAnsi" w:hAnsiTheme="minorHAnsi"/>
          <w:sz w:val="30"/>
          <w:szCs w:val="30"/>
          <w:highlight w:val="white"/>
        </w:rPr>
      </w:pPr>
      <w:r>
        <w:rPr/>
      </w:r>
    </w:p>
    <w:p>
      <w:pPr>
        <w:pStyle w:val="Normal"/>
        <w:jc w:val="both"/>
        <w:rPr>
          <w:rFonts w:ascii="Cambria" w:hAnsi="Cambria" w:eastAsia="Times New Roman" w:cs="Times New Roman" w:asciiTheme="minorHAnsi" w:hAnsiTheme="minorHAnsi"/>
          <w:b/>
          <w:sz w:val="30"/>
          <w:szCs w:val="30"/>
          <w:highlight w:val="white"/>
          <w:u w:val="single"/>
        </w:rPr>
      </w:pPr>
      <w:r>
        <w:rPr>
          <w:rFonts w:eastAsia="Times New Roman" w:cs="Times New Roman" w:ascii="Cambria" w:hAnsi="Cambria" w:asciiTheme="minorHAnsi" w:hAnsiTheme="minorHAnsi"/>
          <w:b/>
          <w:sz w:val="30"/>
          <w:szCs w:val="30"/>
          <w:highlight w:val="white"/>
          <w:u w:val="single"/>
        </w:rPr>
        <w:t>Conclusiones:</w:t>
      </w:r>
    </w:p>
    <w:p>
      <w:pPr>
        <w:pStyle w:val="Normal"/>
        <w:jc w:val="both"/>
        <w:rPr>
          <w:rFonts w:ascii="Cambria" w:hAnsi="Cambria" w:eastAsia="Times New Roman" w:cs="Times New Roman" w:asciiTheme="minorHAnsi" w:hAnsiTheme="minorHAnsi"/>
          <w:b/>
          <w:sz w:val="30"/>
          <w:szCs w:val="30"/>
          <w:highlight w:val="white"/>
        </w:rPr>
      </w:pPr>
      <w:r>
        <w:rPr>
          <w:rFonts w:eastAsia="Times New Roman" w:cs="Times New Roman" w:ascii="Cambria" w:hAnsi="Cambria"/>
          <w:b/>
          <w:sz w:val="30"/>
          <w:szCs w:val="30"/>
          <w:highlight w:val="white"/>
        </w:rPr>
      </w:r>
    </w:p>
    <w:p>
      <w:pPr>
        <w:pStyle w:val="Normal"/>
        <w:jc w:val="both"/>
        <w:rPr>
          <w:rFonts w:ascii="Cambria" w:hAnsi="Cambria" w:eastAsia="Times New Roman" w:cs="Times New Roman" w:asciiTheme="minorHAnsi" w:hAnsiTheme="minorHAnsi"/>
          <w:b/>
          <w:sz w:val="30"/>
          <w:szCs w:val="30"/>
          <w:highlight w:val="white"/>
        </w:rPr>
      </w:pPr>
      <w:r>
        <w:rPr>
          <w:rFonts w:eastAsia="Times New Roman" w:cs="Times New Roman" w:ascii="Cambria" w:hAnsi="Cambria" w:asciiTheme="minorHAnsi" w:hAnsiTheme="minorHAnsi"/>
          <w:sz w:val="30"/>
          <w:szCs w:val="30"/>
          <w:highlight w:val="white"/>
        </w:rPr>
        <w:t>De Acuerdo al análisis las ventas tienen una tendencia creciente desde el 2013 al 2014 lo que quiere decir que se facturó más en 2014 que en 2013, pero la diferencia se nota más en los ingresos brutos que netos ya que al aplicarse los costos a los ingresos brutos vemos un crecimiento de ganancias menos pronunciado, se observa que office supplies es la categoría más vendida, y consumer es el segmento de mercado que más ganancias está dejando, también en el periodo analizado se observan las cantidades de órdenes de envío en el mismo día, primera clase, segunda clase y standard class que este último es el más realizado, También tenemos la relación costo beneficio por  segmento en donde consumer en el que generó más beneficios. Luego se puede observar datos más detallados en los gráficos y KPIs de costos e ingresos por segmentación, por fechas, país, región, método de envío y subcategoría de producto.</w:t>
      </w:r>
    </w:p>
    <w:p>
      <w:pPr>
        <w:pStyle w:val="Normal"/>
        <w:jc w:val="both"/>
        <w:rPr>
          <w:rFonts w:ascii="Cambria" w:hAnsi="Cambria" w:eastAsia="Times New Roman" w:cs="Times New Roman" w:asciiTheme="minorHAnsi" w:hAnsiTheme="minorHAnsi"/>
          <w:b/>
          <w:sz w:val="30"/>
          <w:szCs w:val="30"/>
          <w:highlight w:val="white"/>
        </w:rPr>
      </w:pPr>
      <w:r>
        <w:rPr/>
      </w:r>
    </w:p>
    <w:p>
      <w:pPr>
        <w:pStyle w:val="Normal"/>
        <w:jc w:val="both"/>
        <w:rPr>
          <w:rFonts w:ascii="Cambria" w:hAnsi="Cambria" w:eastAsia="Times New Roman" w:cs="Times New Roman" w:asciiTheme="minorHAnsi" w:hAnsiTheme="minorHAnsi"/>
          <w:b/>
          <w:sz w:val="30"/>
          <w:szCs w:val="30"/>
          <w:highlight w:val="white"/>
        </w:rPr>
      </w:pPr>
      <w:r>
        <w:rPr/>
      </w:r>
    </w:p>
    <w:p>
      <w:pPr>
        <w:pStyle w:val="Normal"/>
        <w:jc w:val="right"/>
        <w:rPr/>
      </w:pPr>
      <w:hyperlink r:id="rId2">
        <w:r>
          <w:rPr>
            <w:rStyle w:val="Hyperlink"/>
            <w:rFonts w:eastAsia="Verdana" w:cs="Verdana" w:ascii="Cambria" w:hAnsi="Cambria" w:asciiTheme="minorHAnsi" w:hAnsiTheme="minorHAnsi"/>
            <w:b/>
            <w:i/>
            <w:sz w:val="30"/>
            <w:szCs w:val="30"/>
            <w:highlight w:val="white"/>
          </w:rPr>
          <w:t>Enlace al trabajo ...</w:t>
        </w:r>
      </w:hyperlink>
    </w:p>
    <w:p>
      <w:pPr>
        <w:pStyle w:val="Normal"/>
        <w:jc w:val="right"/>
        <w:rPr>
          <w:sz w:val="26"/>
          <w:szCs w:val="26"/>
          <w:highlight w:val="white"/>
        </w:rPr>
      </w:pPr>
      <w:r>
        <w:rPr>
          <w:sz w:val="26"/>
          <w:szCs w:val="26"/>
          <w:highlight w:val="white"/>
        </w:rPr>
      </w:r>
    </w:p>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1440" w:right="1440" w:gutter="0" w:header="72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Liberation Sans">
    <w:altName w:val="Arial"/>
    <w:charset w:val="01"/>
    <w:family w:val="swiss"/>
    <w:pitch w:val="variable"/>
  </w:font>
  <w:font w:name="Cambria">
    <w:charset w:val="01"/>
    <w:family w:val="swiss"/>
    <w:pitch w:val="variable"/>
  </w:font>
  <w:font w:name="Verdana">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center"/>
      <w:rPr>
        <w:rFonts w:ascii="Verdana" w:hAnsi="Verdana" w:eastAsia="Verdana" w:cs="Verdana"/>
        <w:lang w:val="es-AR"/>
      </w:rPr>
    </w:pPr>
    <w:bookmarkStart w:id="0" w:name="_GoBack"/>
    <w:bookmarkEnd w:id="0"/>
    <w:r>
      <w:rPr>
        <w:rFonts w:eastAsia="Verdana" w:cs="Verdana" w:ascii="Verdana" w:hAnsi="Verdana"/>
        <w:lang w:val="es-AR"/>
      </w:rPr>
      <w:t>Ledesma Lara</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center"/>
      <w:rPr>
        <w:rFonts w:ascii="Verdana" w:hAnsi="Verdana" w:eastAsia="Verdana" w:cs="Verdana"/>
        <w:lang w:val="es-AR"/>
      </w:rPr>
    </w:pPr>
    <w:bookmarkStart w:id="1" w:name="_GoBack"/>
    <w:bookmarkEnd w:id="1"/>
    <w:r>
      <w:rPr>
        <w:rFonts w:eastAsia="Verdana" w:cs="Verdana" w:ascii="Verdana" w:hAnsi="Verdana"/>
        <w:lang w:val="es-AR"/>
      </w:rPr>
      <w:t>Ledesma Lara</w:t>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ES" w:eastAsia="es-E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s-ES" w:eastAsia="es-ES" w:bidi="ar-SA"/>
    </w:rPr>
  </w:style>
  <w:style w:type="paragraph" w:styleId="Heading1">
    <w:name w:val="heading 1"/>
    <w:basedOn w:val="Normal"/>
    <w:next w:val="Normal"/>
    <w:qFormat/>
    <w:pPr>
      <w:keepNext w:val="true"/>
      <w:keepLines/>
      <w:spacing w:before="400" w:after="120"/>
      <w:outlineLvl w:val="0"/>
    </w:pPr>
    <w:rPr>
      <w:sz w:val="40"/>
      <w:szCs w:val="40"/>
    </w:rPr>
  </w:style>
  <w:style w:type="paragraph" w:styleId="Heading2">
    <w:name w:val="heading 2"/>
    <w:basedOn w:val="Normal"/>
    <w:next w:val="Normal"/>
    <w:qFormat/>
    <w:pPr>
      <w:keepNext w:val="true"/>
      <w:keepLines/>
      <w:spacing w:before="360" w:after="120"/>
      <w:outlineLvl w:val="1"/>
    </w:pPr>
    <w:rPr>
      <w:sz w:val="32"/>
      <w:szCs w:val="32"/>
    </w:rPr>
  </w:style>
  <w:style w:type="paragraph" w:styleId="Heading3">
    <w:name w:val="heading 3"/>
    <w:basedOn w:val="Normal"/>
    <w:next w:val="Normal"/>
    <w:qFormat/>
    <w:pPr>
      <w:keepNext w:val="true"/>
      <w:keepLines/>
      <w:spacing w:before="320" w:after="80"/>
      <w:outlineLvl w:val="2"/>
    </w:pPr>
    <w:rPr>
      <w:color w:val="434343"/>
      <w:sz w:val="28"/>
      <w:szCs w:val="28"/>
    </w:rPr>
  </w:style>
  <w:style w:type="paragraph" w:styleId="Heading4">
    <w:name w:val="heading 4"/>
    <w:basedOn w:val="Normal"/>
    <w:next w:val="Normal"/>
    <w:qFormat/>
    <w:pPr>
      <w:keepNext w:val="true"/>
      <w:keepLines/>
      <w:spacing w:before="280" w:after="80"/>
      <w:outlineLvl w:val="3"/>
    </w:pPr>
    <w:rPr>
      <w:color w:val="666666"/>
      <w:sz w:val="24"/>
      <w:szCs w:val="24"/>
    </w:rPr>
  </w:style>
  <w:style w:type="paragraph" w:styleId="Heading5">
    <w:name w:val="heading 5"/>
    <w:basedOn w:val="Normal"/>
    <w:next w:val="Normal"/>
    <w:qFormat/>
    <w:pPr>
      <w:keepNext w:val="true"/>
      <w:keepLines/>
      <w:spacing w:before="240" w:after="80"/>
      <w:outlineLvl w:val="4"/>
    </w:pPr>
    <w:rPr>
      <w:color w:val="666666"/>
    </w:rPr>
  </w:style>
  <w:style w:type="paragraph" w:styleId="Heading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887fee"/>
    <w:rPr/>
  </w:style>
  <w:style w:type="character" w:styleId="PiedepginaCar" w:customStyle="1">
    <w:name w:val="Pie de página Car"/>
    <w:basedOn w:val="DefaultParagraphFont"/>
    <w:uiPriority w:val="99"/>
    <w:qFormat/>
    <w:rsid w:val="00887fee"/>
    <w:rPr/>
  </w:style>
  <w:style w:type="character" w:styleId="Hyperlink">
    <w:name w:val="Hyperlink"/>
    <w:basedOn w:val="DefaultParagraphFont"/>
    <w:uiPriority w:val="99"/>
    <w:unhideWhenUsed/>
    <w:rsid w:val="009e0f68"/>
    <w:rPr>
      <w:color w:themeColor="hyperlink" w:val="0000FF"/>
      <w:u w:val="single"/>
    </w:rPr>
  </w:style>
  <w:style w:type="character" w:styleId="FollowedHyperlink">
    <w:name w:val="FollowedHyperlink"/>
    <w:basedOn w:val="DefaultParagraphFont"/>
    <w:uiPriority w:val="99"/>
    <w:semiHidden/>
    <w:unhideWhenUsed/>
    <w:rsid w:val="009e0f68"/>
    <w:rPr>
      <w:color w:themeColor="followedHyperlink" w:val="800080"/>
      <w:u w:val="single"/>
    </w:rPr>
  </w:style>
  <w:style w:type="paragraph" w:styleId="Ttulo">
    <w:name w:val="Título"/>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color w:val="666666"/>
      <w:sz w:val="30"/>
      <w:szCs w:val="30"/>
    </w:rPr>
  </w:style>
  <w:style w:type="paragraph" w:styleId="Cabeceraypie">
    <w:name w:val="Cabecera y pie"/>
    <w:basedOn w:val="Normal"/>
    <w:qFormat/>
    <w:pPr/>
    <w:rPr/>
  </w:style>
  <w:style w:type="paragraph" w:styleId="Header">
    <w:name w:val="header"/>
    <w:basedOn w:val="Normal"/>
    <w:link w:val="EncabezadoCar"/>
    <w:uiPriority w:val="99"/>
    <w:unhideWhenUsed/>
    <w:rsid w:val="00887fee"/>
    <w:pPr>
      <w:tabs>
        <w:tab w:val="clear" w:pos="720"/>
        <w:tab w:val="center" w:pos="4252" w:leader="none"/>
        <w:tab w:val="right" w:pos="8504" w:leader="none"/>
      </w:tabs>
      <w:spacing w:lineRule="auto" w:line="240"/>
    </w:pPr>
    <w:rPr/>
  </w:style>
  <w:style w:type="paragraph" w:styleId="Footer">
    <w:name w:val="footer"/>
    <w:basedOn w:val="Normal"/>
    <w:link w:val="PiedepginaCar"/>
    <w:uiPriority w:val="99"/>
    <w:unhideWhenUsed/>
    <w:rsid w:val="00887fee"/>
    <w:pPr>
      <w:tabs>
        <w:tab w:val="clear" w:pos="720"/>
        <w:tab w:val="center" w:pos="4252" w:leader="none"/>
        <w:tab w:val="right" w:pos="8504" w:leader="none"/>
      </w:tabs>
      <w:spacing w:lineRule="auto" w:line="240"/>
    </w:pPr>
    <w:rPr/>
  </w:style>
  <w:style w:type="numbering" w:styleId="Ningunalista" w:default="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google.com/spreadsheets/d/1nJKZFQlvPE2KN9WioFcUldWHA593UzaJ2xi3WkKieXY/edit?usp=sharing"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9C14B-C491-49DD-ADE8-BA19B57A4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Application>LibreOffice/24.8.3.2$Linux_X86_64 LibreOffice_project/480$Build-2</Application>
  <AppVersion>15.0000</AppVersion>
  <Pages>1</Pages>
  <Words>222</Words>
  <Characters>1073</Characters>
  <CharactersWithSpaces>1291</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2024-09-28T21:32:00Z</dcterms:created>
  <dc:creator/>
  <dc:description/>
  <dc:language>es-AR</dc:language>
  <cp:lastModifiedBy/>
  <dcterms:modified xsi:type="dcterms:W3CDTF">2025-01-03T18:05:23Z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