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A formalization of one of the main claims of </w:t>
      </w:r>
      <w:r w:rsidDel="00000000" w:rsidR="00000000" w:rsidRPr="00000000">
        <w:rPr>
          <w:rtl w:val="0"/>
        </w:rPr>
        <w:t xml:space="preserve">“Sonic hedgehog signaling in astrocytes”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tl w:val="0"/>
        </w:rPr>
        <w:t xml:space="preserve">Hill et al. 2021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Authors: </w:t>
      </w:r>
      <w:r w:rsidDel="00000000" w:rsidR="00000000" w:rsidRPr="00000000">
        <w:rPr>
          <w:rtl w:val="0"/>
        </w:rPr>
        <w:t xml:space="preserve">Margherita Martorana, ORCID: 0000-0001-8004-0464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Affiliations: </w:t>
      </w:r>
      <w:r w:rsidDel="00000000" w:rsidR="00000000" w:rsidRPr="00000000">
        <w:rPr>
          <w:rtl w:val="0"/>
        </w:rPr>
        <w:t xml:space="preserve">Vrije Universiteit Amsterdam, The Netherlands. 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m.martorana@vu.nl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“human”, “smoothened signaling pathway”, “astrocyte development”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Article Type:</w:t>
      </w:r>
      <w:r w:rsidDel="00000000" w:rsidR="00000000" w:rsidRPr="00000000">
        <w:rPr>
          <w:rtl w:val="0"/>
        </w:rPr>
        <w:t xml:space="preserve"> Formalization Paper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As RDF/nanopublication: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http://purl.org/np/RA1FoHM9lwJ1XAV1eB871XcMAKfod73G_i4YtgoLpJVH0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Editor: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Cristina-Iulia</w:t>
      </w:r>
      <w:r w:rsidDel="00000000" w:rsidR="00000000" w:rsidRPr="00000000">
        <w:rPr>
          <w:rtl w:val="0"/>
        </w:rPr>
        <w:t xml:space="preserve"> Bucur, ORCID: 0000-0002-7114-6459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comments from: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Tobias Kuhn, ORCID: 0000-0002-1267-0234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Michel Dumontier, ORCID: 0000-0003-4727-9435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Cristina-Iulia</w:t>
      </w:r>
      <w:r w:rsidDel="00000000" w:rsidR="00000000" w:rsidRPr="00000000">
        <w:rPr>
          <w:rtl w:val="0"/>
        </w:rPr>
        <w:t xml:space="preserve"> Bucur, ORCID: 0000-0002-7114-6459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Received:</w:t>
      </w:r>
      <w:r w:rsidDel="00000000" w:rsidR="00000000" w:rsidRPr="00000000">
        <w:rPr>
          <w:rtl w:val="0"/>
        </w:rPr>
        <w:t xml:space="preserve"> 2021-06-25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Accepted:</w:t>
      </w:r>
      <w:r w:rsidDel="00000000" w:rsidR="00000000" w:rsidRPr="00000000">
        <w:rPr>
          <w:rtl w:val="0"/>
        </w:rPr>
        <w:t xml:space="preserve"> 2021-11-12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Abstract:</w:t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Hill et al. </w:t>
      </w:r>
      <w:r w:rsidDel="00000000" w:rsidR="00000000" w:rsidRPr="00000000">
        <w:rPr>
          <w:rtl w:val="0"/>
        </w:rPr>
        <w:t xml:space="preserve">claimed in previous work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tl w:val="0"/>
        </w:rPr>
        <w:t xml:space="preserve">sonic</w:t>
      </w:r>
      <w:r w:rsidDel="00000000" w:rsidR="00000000" w:rsidRPr="00000000">
        <w:rPr>
          <w:rtl w:val="0"/>
        </w:rPr>
        <w:t xml:space="preserve"> hedgehog signalling pathway is an essential regulator of astrocytes development</w:t>
      </w:r>
      <w:r w:rsidDel="00000000" w:rsidR="00000000" w:rsidRPr="00000000">
        <w:rPr>
          <w:rtl w:val="0"/>
        </w:rPr>
        <w:t xml:space="preserve">. We present here a formalization of that claim, stating that all things of class “</w:t>
      </w:r>
      <w:r w:rsidDel="00000000" w:rsidR="00000000" w:rsidRPr="00000000">
        <w:rPr>
          <w:rtl w:val="0"/>
        </w:rPr>
        <w:t xml:space="preserve">smoothened signaling pathway</w:t>
      </w:r>
      <w:r w:rsidDel="00000000" w:rsidR="00000000" w:rsidRPr="00000000">
        <w:rPr>
          <w:rtl w:val="0"/>
        </w:rPr>
        <w:t xml:space="preserve">” that are in the context of a thing of class “</w:t>
      </w:r>
      <w:r w:rsidDel="00000000" w:rsidR="00000000" w:rsidRPr="00000000">
        <w:rPr>
          <w:rtl w:val="0"/>
        </w:rPr>
        <w:t xml:space="preserve">human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  <w:t xml:space="preserve">mostly</w:t>
      </w:r>
      <w:r w:rsidDel="00000000" w:rsidR="00000000" w:rsidRPr="00000000">
        <w:rPr>
          <w:rtl w:val="0"/>
        </w:rPr>
        <w:t xml:space="preserve"> have a relation of type “</w:t>
      </w:r>
      <w:r w:rsidDel="00000000" w:rsidR="00000000" w:rsidRPr="00000000">
        <w:rPr>
          <w:rtl w:val="0"/>
        </w:rPr>
        <w:t xml:space="preserve">affects</w:t>
      </w:r>
      <w:r w:rsidDel="00000000" w:rsidR="00000000" w:rsidRPr="00000000">
        <w:rPr>
          <w:rtl w:val="0"/>
        </w:rPr>
        <w:t xml:space="preserve">” to a thing of class “</w:t>
      </w:r>
      <w:r w:rsidDel="00000000" w:rsidR="00000000" w:rsidRPr="00000000">
        <w:rPr>
          <w:rtl w:val="0"/>
        </w:rPr>
        <w:t xml:space="preserve">astrocyte development</w:t>
      </w:r>
      <w:r w:rsidDel="00000000" w:rsidR="00000000" w:rsidRPr="00000000">
        <w:rPr>
          <w:rtl w:val="0"/>
        </w:rPr>
        <w:t xml:space="preserve">” in the same context.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Hill et al. [1] </w:t>
      </w:r>
      <w:r w:rsidDel="00000000" w:rsidR="00000000" w:rsidRPr="00000000">
        <w:rPr>
          <w:rtl w:val="0"/>
        </w:rPr>
        <w:t xml:space="preserve">  state that “</w:t>
      </w:r>
      <w:r w:rsidDel="00000000" w:rsidR="00000000" w:rsidRPr="00000000">
        <w:rPr>
          <w:rtl w:val="0"/>
        </w:rPr>
        <w:t xml:space="preserve">Shh signaling and emerging data point to essential roles for this pleiotropic signaling pathway in regulating various functional properties of astrocytes.</w:t>
      </w:r>
      <w:r w:rsidDel="00000000" w:rsidR="00000000" w:rsidRPr="00000000">
        <w:rPr>
          <w:rtl w:val="0"/>
        </w:rPr>
        <w:t xml:space="preserve">”. We present here a formalization of the main scientific claim from this quote by using a semantic template called the super-pattern [2].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Formalization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Our formalization looks as follows: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55"/>
        <w:tblGridChange w:id="0">
          <w:tblGrid>
            <w:gridCol w:w="4455"/>
            <w:gridCol w:w="44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CONTEXT-CLASS (“in the context of all ..."):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color w:val="1155cc"/>
                <w:u w:val="singl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human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SUBJECT-CLASS (“things of type ..."):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smoothened signaling pathway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QUALIFIER: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color w:val="1155cc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mostly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RELATION-TYPE (“have a relation of type...”):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affects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OBJECT-CLASS (“to things of type...”):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color w:val="1155cc"/>
                <w:u w:val="single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astrocyte development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In the context class we use the </w:t>
      </w:r>
      <w:r w:rsidDel="00000000" w:rsidR="00000000" w:rsidRPr="00000000">
        <w:rPr>
          <w:rtl w:val="0"/>
        </w:rPr>
        <w:t xml:space="preserve">“human” (Q5)</w:t>
      </w:r>
      <w:r w:rsidDel="00000000" w:rsidR="00000000" w:rsidRPr="00000000">
        <w:rPr>
          <w:rtl w:val="0"/>
        </w:rPr>
        <w:t xml:space="preserve"> class from </w:t>
      </w:r>
      <w:r w:rsidDel="00000000" w:rsidR="00000000" w:rsidRPr="00000000">
        <w:rPr>
          <w:rtl w:val="0"/>
        </w:rPr>
        <w:t xml:space="preserve">Wikipedia</w:t>
      </w:r>
      <w:r w:rsidDel="00000000" w:rsidR="00000000" w:rsidRPr="00000000">
        <w:rPr>
          <w:rtl w:val="0"/>
        </w:rPr>
        <w:t xml:space="preserve">. In subject class, we use the </w:t>
      </w:r>
      <w:r w:rsidDel="00000000" w:rsidR="00000000" w:rsidRPr="00000000">
        <w:rPr>
          <w:rtl w:val="0"/>
        </w:rPr>
        <w:t xml:space="preserve">“smoothened signaling pathway” (GO:0007224)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GeneOntology</w:t>
      </w:r>
      <w:r w:rsidDel="00000000" w:rsidR="00000000" w:rsidRPr="00000000">
        <w:rPr>
          <w:rtl w:val="0"/>
        </w:rPr>
        <w:t xml:space="preserve">. In the object class we used the  </w:t>
      </w:r>
      <w:r w:rsidDel="00000000" w:rsidR="00000000" w:rsidRPr="00000000">
        <w:rPr>
          <w:rtl w:val="0"/>
        </w:rPr>
        <w:t xml:space="preserve">“astrocyte development” (GO:0014002)</w:t>
      </w:r>
      <w:r w:rsidDel="00000000" w:rsidR="00000000" w:rsidRPr="00000000">
        <w:rPr>
          <w:rtl w:val="0"/>
        </w:rPr>
        <w:t xml:space="preserve"> class from </w:t>
      </w:r>
      <w:r w:rsidDel="00000000" w:rsidR="00000000" w:rsidRPr="00000000">
        <w:rPr>
          <w:rtl w:val="0"/>
        </w:rPr>
        <w:t xml:space="preserve">GeneOntology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RDF Code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This is our formalization as a nanopublication in TriG format: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this: &lt;http://purl.org/np/RA1FoHM9lwJ1XAV1eB871XcMAKfod73G_i4YtgoLpJVH0&gt; .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sub: &lt;http://purl.org/np/RA1FoHM9lwJ1XAV1eB871XcMAKfod73G_i4YtgoLpJVH0#&gt; .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np: &lt;http://www.nanopub.org/nschema#&gt; .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dct: &lt;http://purl.org/dc/terms/&gt; .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nt: &lt;https://w3id.org/np/o/ntemplate/&gt; .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npx: &lt;http://purl.org/nanopub/x/&gt; .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xsd: &lt;http://www.w3.org/2001/XMLSchema#&gt; .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orcid: &lt;https://orcid.org/&gt; .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prov: &lt;http://www.w3.org/ns/prov#&gt; .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sp: &lt;https://w3id.org/linkflows/superpattern/terms/&gt; .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sub:Head {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np:hasAssertion sub:assertion ;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np:hasProvenance sub:provenance ;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np:hasPublicationInfo sub:pubinfo ;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a np:Nanopublication .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sub:assertion {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sub:spi a &lt;https://w3id.org/linkflows/superpattern/terms/SuperPatternInstance&gt; ;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rdfs:label "Sonic hedgehog signalling pathway is an essential regulator of astrocytes development." ;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sp:hasContextClass &lt;http://www.wikidata.org/entity/Q5&gt; ;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sp:hasSubjectClass &lt;http://purl.obolibrary.org/obo/GO_0007224&gt; ;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sp:hasQualifier sp:mostlyQualifier ;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sp:hasRelation sp:affects ;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sp:hasObjectClass &lt;http://purl.obolibrary.org/obo/GO_0014002&gt; .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sub:provenance {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sub:activity a sp:FormalizationActivity ;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prov:used sub:quote , &lt;https://link.springer.com/article/10.1007%2Fs00018-020-03668-8&gt; ;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prov:wasAssociatedWith orcid:0000-0001-8004-0464 .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sub:assertion prov:wasGeneratedBy sub:activity .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sub:quote prov:value "Shh signaling and emerging data point to essential roles for this pleiotropic signaling pathway in regulating various functional properties of astrocytes." ;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prov:wasQuotedFrom &lt;https://link.springer.com/article/10.1007%2Fs00018-020-03668-8&gt; .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sub:pubinfo {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sub:sig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npx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:hasAlgorithm "RSA" ;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npx:hasPublicKey "MIGfMA0GCSqGSIb3DQEBAQUAA4GNADCBiQKBgQDs0t7O15Wx/NFoleAZFCOuayiJlHtJ7daow/5JX9WuaUi0hjKn+wPdhgxDuxQvTPQIe8D6JE1LZnY2LXBSOzDcHKn+QWB6Zkn/ZisiG24V5C0kGpNji6Ab0gaAFZYl32VdS0qLPr34LLsEDzJRUoZHWxg0KoHw85F0EzlrPH+JpwIDAQAB" ;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 "k7zk9oeQr6IarkWA3guYqppm8oIdPR8cWvcJWsi+iyQUXLG3s7BOD5oqAPzfTQ0BYwl91ZIIO5kXyJ4sob/m4lSJUc6AQ3XqNbgg5hIsL/F5EUo9XpL511ywLMYVKJ054/HrTvDw0oip/0Z4KKKmRPse7PeyE9b6fOMj/wz8jAo=" ;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npx:hasSignatureTarget this: .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dct:created "2021-10-20T12:00:18.181+02:00"^^xsd:dateTime ;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dct:creator orcid:0000-0001-8004-0464 ;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npx:introduces sub:spi ;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&lt;https://w3id.org/linkflows/reviews/isUpdateOf&gt; &lt;http://purl.org/np/RAmfrSLt-WVQVNTrJi6IlNk3ZiQyYBds0NYGJpUEsPjfI&gt; ;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nt:wasCreatedFromProvenanceTemplate &lt;http://purl.org/np/RAB_oy10D3XUP-zYlqGz7Uj58AsUXhEKeGqmRFg5LSgDM&gt; ;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nt:wasCreatedFromPubinfoTemplate &lt;http://purl.org/np/RAA2MfqdBCzmz9yVWjKLXNbyfBNcwsMmOqcNUxkk1maIM&gt; , &lt;http://purl.org/np/RAOGu9Lh0BD4tbIRB9RG6RGRA_ObDh75NTbIqaWgxxs8M&gt; ;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nt:wasCreatedFromTemplate &lt;http://purl.org/np/RAv68imZrEjfcp2rnEg1hzoBqEVc0cQMtp9_1Za0BxNM4&gt; .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[1] Hill, S.A., Fu, M. &amp; Garcia, A.D.R. Sonic hedgehog signaling in astrocytes. Cell. Mol. Life Sci. 78, 1393–1403 (2021). Doi: 10.1007/s00018-020-03668-8.</w:t>
      </w:r>
    </w:p>
    <w:p w:rsidR="00000000" w:rsidDel="00000000" w:rsidP="00000000" w:rsidRDefault="00000000" w:rsidRPr="00000000" w14:paraId="0000006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[2] Bucur, C.I., Kuhn, T., Ceolin, D., Ossenbruggen, J. van. Expressing high-level scientific claims with formal semantics. In: Proceedings of the 11th Knowledge Capture Conference 2021. doi: 10.1145/3460210.3493561.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3id.org/linkflows/superpattern/terms/affects" TargetMode="External"/><Relationship Id="rId10" Type="http://schemas.openxmlformats.org/officeDocument/2006/relationships/hyperlink" Target="https://w3id.org/linkflows/superpattern/terms/mostlyQualifier" TargetMode="External"/><Relationship Id="rId12" Type="http://schemas.openxmlformats.org/officeDocument/2006/relationships/hyperlink" Target="http://purl.obolibrary.org/obo/GO_0014002" TargetMode="External"/><Relationship Id="rId9" Type="http://schemas.openxmlformats.org/officeDocument/2006/relationships/hyperlink" Target="http://purl.obolibrary.org/obo/GO_0007224" TargetMode="External"/><Relationship Id="rId5" Type="http://schemas.openxmlformats.org/officeDocument/2006/relationships/styles" Target="styles.xml"/><Relationship Id="rId6" Type="http://schemas.openxmlformats.org/officeDocument/2006/relationships/hyperlink" Target="mailto:m.martorana@vu.nl" TargetMode="External"/><Relationship Id="rId7" Type="http://schemas.openxmlformats.org/officeDocument/2006/relationships/hyperlink" Target="http://purl.org/np/RA1FoHM9lwJ1XAV1eB871XcMAKfod73G_i4YtgoLpJVH0" TargetMode="External"/><Relationship Id="rId8" Type="http://schemas.openxmlformats.org/officeDocument/2006/relationships/hyperlink" Target="http://www.wikidata.org/entity/Q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