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6179D" w14:textId="0604B7D3" w:rsidR="00205897" w:rsidRPr="00205897" w:rsidRDefault="00205897" w:rsidP="00205897">
      <w:pPr>
        <w:shd w:val="clear" w:color="auto" w:fill="FFFFFF"/>
        <w:spacing w:after="0" w:line="240" w:lineRule="auto"/>
        <w:rPr>
          <w:rFonts w:ascii="Helvetica" w:eastAsia="Times New Roman" w:hAnsi="Helvetica" w:cs="Helvetica"/>
          <w:b/>
          <w:bCs/>
          <w:color w:val="32363A"/>
          <w:sz w:val="27"/>
          <w:szCs w:val="27"/>
          <w:lang w:eastAsia="en-GB"/>
        </w:rPr>
      </w:pPr>
      <w:r w:rsidRPr="00205897">
        <w:rPr>
          <w:rFonts w:ascii="Helvetica" w:eastAsia="Times New Roman" w:hAnsi="Helvetica" w:cs="Helvetica"/>
          <w:b/>
          <w:bCs/>
          <w:color w:val="32363A"/>
          <w:sz w:val="27"/>
          <w:szCs w:val="27"/>
          <w:lang w:eastAsia="en-GB"/>
        </w:rPr>
        <w:t xml:space="preserve">Hospital </w:t>
      </w:r>
    </w:p>
    <w:p w14:paraId="7E0CC46F" w14:textId="46643EB7" w:rsidR="00205897" w:rsidRPr="00205897" w:rsidRDefault="00205897" w:rsidP="00205897">
      <w:pPr>
        <w:shd w:val="clear" w:color="auto" w:fill="FFFFFF"/>
        <w:spacing w:after="0" w:line="240" w:lineRule="auto"/>
        <w:rPr>
          <w:rFonts w:ascii="Helvetica" w:eastAsia="Times New Roman" w:hAnsi="Helvetica" w:cs="Helvetica"/>
          <w:b/>
          <w:bCs/>
          <w:color w:val="32363A"/>
          <w:sz w:val="27"/>
          <w:szCs w:val="27"/>
          <w:lang w:eastAsia="en-GB"/>
        </w:rPr>
      </w:pPr>
      <w:r w:rsidRPr="00205897">
        <w:rPr>
          <w:rFonts w:ascii="Helvetica" w:eastAsia="Times New Roman" w:hAnsi="Helvetica" w:cs="Helvetica"/>
          <w:b/>
          <w:bCs/>
          <w:color w:val="32363A"/>
          <w:sz w:val="27"/>
          <w:szCs w:val="27"/>
          <w:lang w:eastAsia="en-GB"/>
        </w:rPr>
        <w:t>Many epistemic actions</w:t>
      </w:r>
    </w:p>
    <w:p w14:paraId="1B8EB387" w14:textId="77777777" w:rsidR="00205897" w:rsidRDefault="00205897" w:rsidP="00205897">
      <w:pPr>
        <w:shd w:val="clear" w:color="auto" w:fill="FFFFFF"/>
        <w:spacing w:after="0" w:line="240" w:lineRule="auto"/>
        <w:rPr>
          <w:rFonts w:ascii="Helvetica" w:eastAsia="Times New Roman" w:hAnsi="Helvetica" w:cs="Helvetica"/>
          <w:color w:val="32363A"/>
          <w:sz w:val="27"/>
          <w:szCs w:val="27"/>
          <w:lang w:eastAsia="en-GB"/>
        </w:rPr>
      </w:pPr>
    </w:p>
    <w:p w14:paraId="1FB068E0" w14:textId="49E7BE8E"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Dr Jones works as doctor in a local hospital. Dr Jones often administers her patients the blood-thinning drug “</w:t>
      </w:r>
      <w:proofErr w:type="spellStart"/>
      <w:r w:rsidRPr="00205897">
        <w:rPr>
          <w:rFonts w:eastAsia="Times New Roman" w:cstheme="minorHAnsi"/>
          <w:color w:val="32363A"/>
          <w:lang w:eastAsia="en-GB"/>
        </w:rPr>
        <w:t>Heparine</w:t>
      </w:r>
      <w:proofErr w:type="spellEnd"/>
      <w:r w:rsidRPr="00205897">
        <w:rPr>
          <w:rFonts w:eastAsia="Times New Roman" w:cstheme="minorHAnsi"/>
          <w:color w:val="32363A"/>
          <w:lang w:eastAsia="en-GB"/>
        </w:rPr>
        <w:t xml:space="preserve">” </w:t>
      </w:r>
      <w:proofErr w:type="gramStart"/>
      <w:r w:rsidRPr="00205897">
        <w:rPr>
          <w:rFonts w:eastAsia="Times New Roman" w:cstheme="minorHAnsi"/>
          <w:color w:val="32363A"/>
          <w:lang w:eastAsia="en-GB"/>
        </w:rPr>
        <w:t>in order to</w:t>
      </w:r>
      <w:proofErr w:type="gramEnd"/>
      <w:r w:rsidRPr="00205897">
        <w:rPr>
          <w:rFonts w:eastAsia="Times New Roman" w:cstheme="minorHAnsi"/>
          <w:color w:val="32363A"/>
          <w:lang w:eastAsia="en-GB"/>
        </w:rPr>
        <w:t xml:space="preserve"> prevent thrombosis and blood clots. Normally, blood-thinning drugs do not cause any side effects with certain blood types. </w:t>
      </w:r>
    </w:p>
    <w:p w14:paraId="4DB40EA6"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 </w:t>
      </w:r>
    </w:p>
    <w:p w14:paraId="0FA2D5C4"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The hospital has recently started to order an additional blood-thinning drug, “</w:t>
      </w:r>
      <w:proofErr w:type="spellStart"/>
      <w:r w:rsidRPr="00205897">
        <w:rPr>
          <w:rFonts w:eastAsia="Times New Roman" w:cstheme="minorHAnsi"/>
          <w:color w:val="32363A"/>
          <w:lang w:eastAsia="en-GB"/>
        </w:rPr>
        <w:t>Afibo</w:t>
      </w:r>
      <w:proofErr w:type="spellEnd"/>
      <w:r w:rsidRPr="00205897">
        <w:rPr>
          <w:rFonts w:eastAsia="Times New Roman" w:cstheme="minorHAnsi"/>
          <w:color w:val="32363A"/>
          <w:lang w:eastAsia="en-GB"/>
        </w:rPr>
        <w:t>”, that is cheaper than “</w:t>
      </w:r>
      <w:proofErr w:type="spellStart"/>
      <w:r w:rsidRPr="00205897">
        <w:rPr>
          <w:rFonts w:eastAsia="Times New Roman" w:cstheme="minorHAnsi"/>
          <w:color w:val="32363A"/>
          <w:lang w:eastAsia="en-GB"/>
        </w:rPr>
        <w:t>Heparine</w:t>
      </w:r>
      <w:proofErr w:type="spellEnd"/>
      <w:r w:rsidRPr="00205897">
        <w:rPr>
          <w:rFonts w:eastAsia="Times New Roman" w:cstheme="minorHAnsi"/>
          <w:color w:val="32363A"/>
          <w:lang w:eastAsia="en-GB"/>
        </w:rPr>
        <w:t>”. “</w:t>
      </w:r>
      <w:proofErr w:type="spellStart"/>
      <w:r w:rsidRPr="00205897">
        <w:rPr>
          <w:rFonts w:eastAsia="Times New Roman" w:cstheme="minorHAnsi"/>
          <w:color w:val="32363A"/>
          <w:lang w:eastAsia="en-GB"/>
        </w:rPr>
        <w:t>Afibo</w:t>
      </w:r>
      <w:proofErr w:type="spellEnd"/>
      <w:r w:rsidRPr="00205897">
        <w:rPr>
          <w:rFonts w:eastAsia="Times New Roman" w:cstheme="minorHAnsi"/>
          <w:color w:val="32363A"/>
          <w:lang w:eastAsia="en-GB"/>
        </w:rPr>
        <w:t>” is as effective as “</w:t>
      </w:r>
      <w:proofErr w:type="spellStart"/>
      <w:r w:rsidRPr="00205897">
        <w:rPr>
          <w:rFonts w:eastAsia="Times New Roman" w:cstheme="minorHAnsi"/>
          <w:color w:val="32363A"/>
          <w:lang w:eastAsia="en-GB"/>
        </w:rPr>
        <w:t>Heparine</w:t>
      </w:r>
      <w:proofErr w:type="spellEnd"/>
      <w:proofErr w:type="gramStart"/>
      <w:r w:rsidRPr="00205897">
        <w:rPr>
          <w:rFonts w:eastAsia="Times New Roman" w:cstheme="minorHAnsi"/>
          <w:color w:val="32363A"/>
          <w:lang w:eastAsia="en-GB"/>
        </w:rPr>
        <w:t>”, but</w:t>
      </w:r>
      <w:proofErr w:type="gramEnd"/>
      <w:r w:rsidRPr="00205897">
        <w:rPr>
          <w:rFonts w:eastAsia="Times New Roman" w:cstheme="minorHAnsi"/>
          <w:color w:val="32363A"/>
          <w:lang w:eastAsia="en-GB"/>
        </w:rPr>
        <w:t xml:space="preserve"> has one side effect. It causes mild leg cramps in patients with blood type ‘AB-positive’.</w:t>
      </w:r>
    </w:p>
    <w:p w14:paraId="74EF8369"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 </w:t>
      </w:r>
    </w:p>
    <w:p w14:paraId="239150BA"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However, the fact that “</w:t>
      </w:r>
      <w:proofErr w:type="spellStart"/>
      <w:r w:rsidRPr="00205897">
        <w:rPr>
          <w:rFonts w:eastAsia="Times New Roman" w:cstheme="minorHAnsi"/>
          <w:color w:val="32363A"/>
          <w:lang w:eastAsia="en-GB"/>
        </w:rPr>
        <w:t>Afibo</w:t>
      </w:r>
      <w:proofErr w:type="spellEnd"/>
      <w:r w:rsidRPr="00205897">
        <w:rPr>
          <w:rFonts w:eastAsia="Times New Roman" w:cstheme="minorHAnsi"/>
          <w:color w:val="32363A"/>
          <w:lang w:eastAsia="en-GB"/>
        </w:rPr>
        <w:t>” causes mild leg cramps in patients with blood type ‘AB-positive’ is still unknown. A standard procedure for hospitals is to let a specialised lab carry out a few tests on a new drug. Only a specialised lab can carry out the test that tests for a drug’s side effect with certain blood types.</w:t>
      </w:r>
    </w:p>
    <w:p w14:paraId="18D2B388"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 </w:t>
      </w:r>
    </w:p>
    <w:p w14:paraId="663E3894"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This test for side effects with certain blood types is very insensitive. Statistically, only 1 out of 10 tests detects “</w:t>
      </w:r>
      <w:proofErr w:type="spellStart"/>
      <w:r w:rsidRPr="00205897">
        <w:rPr>
          <w:rFonts w:eastAsia="Times New Roman" w:cstheme="minorHAnsi"/>
          <w:color w:val="32363A"/>
          <w:lang w:eastAsia="en-GB"/>
        </w:rPr>
        <w:t>Afibo</w:t>
      </w:r>
      <w:proofErr w:type="spellEnd"/>
      <w:r w:rsidRPr="00205897">
        <w:rPr>
          <w:rFonts w:eastAsia="Times New Roman" w:cstheme="minorHAnsi"/>
          <w:color w:val="32363A"/>
          <w:lang w:eastAsia="en-GB"/>
        </w:rPr>
        <w:t xml:space="preserve">”'s side effect with blood type ‘AB-positive’. How sensitive the test is </w:t>
      </w:r>
      <w:proofErr w:type="spellStart"/>
      <w:r w:rsidRPr="00205897">
        <w:rPr>
          <w:rFonts w:eastAsia="Times New Roman" w:cstheme="minorHAnsi"/>
          <w:color w:val="32363A"/>
          <w:lang w:eastAsia="en-GB"/>
        </w:rPr>
        <w:t>is</w:t>
      </w:r>
      <w:proofErr w:type="spellEnd"/>
      <w:r w:rsidRPr="00205897">
        <w:rPr>
          <w:rFonts w:eastAsia="Times New Roman" w:cstheme="minorHAnsi"/>
          <w:color w:val="32363A"/>
          <w:lang w:eastAsia="en-GB"/>
        </w:rPr>
        <w:t xml:space="preserve"> known to all </w:t>
      </w:r>
      <w:proofErr w:type="gramStart"/>
      <w:r w:rsidRPr="00205897">
        <w:rPr>
          <w:rFonts w:eastAsia="Times New Roman" w:cstheme="minorHAnsi"/>
          <w:color w:val="32363A"/>
          <w:lang w:eastAsia="en-GB"/>
        </w:rPr>
        <w:t>doctors.</w:t>
      </w:r>
      <w:proofErr w:type="gramEnd"/>
    </w:p>
    <w:p w14:paraId="7C0D6D3D"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 </w:t>
      </w:r>
    </w:p>
    <w:p w14:paraId="2A24B772"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Ten of these tests have been carried out on “</w:t>
      </w:r>
      <w:proofErr w:type="spellStart"/>
      <w:r w:rsidRPr="00205897">
        <w:rPr>
          <w:rFonts w:eastAsia="Times New Roman" w:cstheme="minorHAnsi"/>
          <w:color w:val="32363A"/>
          <w:lang w:eastAsia="en-GB"/>
        </w:rPr>
        <w:t>Afibo</w:t>
      </w:r>
      <w:proofErr w:type="spellEnd"/>
      <w:r w:rsidRPr="00205897">
        <w:rPr>
          <w:rFonts w:eastAsia="Times New Roman" w:cstheme="minorHAnsi"/>
          <w:color w:val="32363A"/>
          <w:lang w:eastAsia="en-GB"/>
        </w:rPr>
        <w:t>”. Nine tests result are negative, but one test finds evidence for the side effect. Each test result is sent to all doctors of the hospital in a separate e-mail (see Figure 1).</w:t>
      </w:r>
    </w:p>
    <w:p w14:paraId="5D9E54AC" w14:textId="77777777" w:rsidR="00205897" w:rsidRPr="00205897" w:rsidRDefault="00205897" w:rsidP="00205897">
      <w:pPr>
        <w:shd w:val="clear" w:color="auto" w:fill="FFFFFF"/>
        <w:spacing w:after="0" w:line="240" w:lineRule="auto"/>
        <w:rPr>
          <w:rFonts w:ascii="Helvetica" w:eastAsia="Times New Roman" w:hAnsi="Helvetica" w:cs="Helvetica"/>
          <w:color w:val="32363A"/>
          <w:sz w:val="27"/>
          <w:szCs w:val="27"/>
          <w:lang w:eastAsia="en-GB"/>
        </w:rPr>
      </w:pPr>
      <w:r w:rsidRPr="00205897">
        <w:rPr>
          <w:rFonts w:ascii="Helvetica" w:eastAsia="Times New Roman" w:hAnsi="Helvetica" w:cs="Helvetica"/>
          <w:color w:val="32363A"/>
          <w:sz w:val="27"/>
          <w:szCs w:val="27"/>
          <w:lang w:eastAsia="en-GB"/>
        </w:rPr>
        <w:t> </w:t>
      </w:r>
    </w:p>
    <w:p w14:paraId="1E233689" w14:textId="77777777" w:rsidR="00205897" w:rsidRPr="00205897" w:rsidRDefault="00205897" w:rsidP="00205897">
      <w:pPr>
        <w:shd w:val="clear" w:color="auto" w:fill="FFFFFF"/>
        <w:spacing w:after="0" w:line="240" w:lineRule="auto"/>
        <w:rPr>
          <w:rFonts w:ascii="Helvetica" w:eastAsia="Times New Roman" w:hAnsi="Helvetica" w:cs="Helvetica"/>
          <w:color w:val="32363A"/>
          <w:sz w:val="27"/>
          <w:szCs w:val="27"/>
          <w:lang w:eastAsia="en-GB"/>
        </w:rPr>
      </w:pPr>
      <w:r w:rsidRPr="00205897">
        <w:rPr>
          <w:rFonts w:ascii="Helvetica" w:eastAsia="Times New Roman" w:hAnsi="Helvetica" w:cs="Helvetica"/>
          <w:noProof/>
          <w:color w:val="32363A"/>
          <w:sz w:val="27"/>
          <w:szCs w:val="27"/>
          <w:lang w:eastAsia="en-GB"/>
        </w:rPr>
        <w:drawing>
          <wp:inline distT="0" distB="0" distL="0" distR="0" wp14:anchorId="0F0D0C1D" wp14:editId="0990F892">
            <wp:extent cx="6098772" cy="11811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07500" cy="1182790"/>
                    </a:xfrm>
                    <a:prstGeom prst="rect">
                      <a:avLst/>
                    </a:prstGeom>
                    <a:noFill/>
                    <a:ln>
                      <a:noFill/>
                    </a:ln>
                  </pic:spPr>
                </pic:pic>
              </a:graphicData>
            </a:graphic>
          </wp:inline>
        </w:drawing>
      </w:r>
    </w:p>
    <w:p w14:paraId="47EFD666" w14:textId="77777777" w:rsidR="00205897" w:rsidRPr="00205897" w:rsidRDefault="00205897" w:rsidP="00205897">
      <w:pPr>
        <w:shd w:val="clear" w:color="auto" w:fill="FFFFFF"/>
        <w:spacing w:after="0" w:line="240" w:lineRule="auto"/>
        <w:jc w:val="center"/>
        <w:rPr>
          <w:rFonts w:ascii="Helvetica" w:eastAsia="Times New Roman" w:hAnsi="Helvetica" w:cs="Helvetica"/>
          <w:color w:val="32363A"/>
          <w:sz w:val="27"/>
          <w:szCs w:val="27"/>
          <w:lang w:eastAsia="en-GB"/>
        </w:rPr>
      </w:pPr>
      <w:r w:rsidRPr="00205897">
        <w:rPr>
          <w:rFonts w:ascii="Helvetica" w:eastAsia="Times New Roman" w:hAnsi="Helvetica" w:cs="Helvetica"/>
          <w:b/>
          <w:bCs/>
          <w:color w:val="32363A"/>
          <w:sz w:val="24"/>
          <w:szCs w:val="24"/>
          <w:lang w:eastAsia="en-GB"/>
        </w:rPr>
        <w:t>Fig 1. </w:t>
      </w:r>
      <w:r w:rsidRPr="00205897">
        <w:rPr>
          <w:rFonts w:ascii="Helvetica" w:eastAsia="Times New Roman" w:hAnsi="Helvetica" w:cs="Helvetica"/>
          <w:color w:val="32363A"/>
          <w:sz w:val="24"/>
          <w:szCs w:val="24"/>
          <w:lang w:eastAsia="en-GB"/>
        </w:rPr>
        <w:t>The e-mails 1-10 each contain the result of one of the ten conducted tests.</w:t>
      </w:r>
      <w:r w:rsidRPr="00205897">
        <w:rPr>
          <w:rFonts w:ascii="Helvetica" w:eastAsia="Times New Roman" w:hAnsi="Helvetica" w:cs="Helvetica"/>
          <w:color w:val="32363A"/>
          <w:sz w:val="27"/>
          <w:szCs w:val="27"/>
          <w:lang w:eastAsia="en-GB"/>
        </w:rPr>
        <w:br/>
        <w:t> </w:t>
      </w:r>
    </w:p>
    <w:p w14:paraId="5700DC79" w14:textId="77777777" w:rsidR="00205897" w:rsidRPr="00205897" w:rsidRDefault="00205897" w:rsidP="00205897">
      <w:pPr>
        <w:shd w:val="clear" w:color="auto" w:fill="FFFFFF"/>
        <w:spacing w:after="0" w:line="240" w:lineRule="auto"/>
        <w:rPr>
          <w:rFonts w:ascii="Helvetica" w:eastAsia="Times New Roman" w:hAnsi="Helvetica" w:cs="Helvetica"/>
          <w:color w:val="32363A"/>
          <w:sz w:val="27"/>
          <w:szCs w:val="27"/>
          <w:lang w:eastAsia="en-GB"/>
        </w:rPr>
      </w:pPr>
      <w:r w:rsidRPr="00205897">
        <w:rPr>
          <w:rFonts w:ascii="Helvetica" w:eastAsia="Times New Roman" w:hAnsi="Helvetica" w:cs="Helvetica"/>
          <w:color w:val="32363A"/>
          <w:sz w:val="27"/>
          <w:szCs w:val="27"/>
          <w:lang w:eastAsia="en-GB"/>
        </w:rPr>
        <w:t> </w:t>
      </w:r>
    </w:p>
    <w:p w14:paraId="5716EA7E"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404040"/>
          <w:shd w:val="clear" w:color="auto" w:fill="FFFFFF"/>
          <w:lang w:eastAsia="en-GB"/>
        </w:rPr>
        <w:t xml:space="preserve">Dr Jones </w:t>
      </w:r>
      <w:proofErr w:type="gramStart"/>
      <w:r w:rsidRPr="00205897">
        <w:rPr>
          <w:rFonts w:eastAsia="Times New Roman" w:cstheme="minorHAnsi"/>
          <w:color w:val="404040"/>
          <w:shd w:val="clear" w:color="auto" w:fill="FFFFFF"/>
          <w:lang w:eastAsia="en-GB"/>
        </w:rPr>
        <w:t>looks into</w:t>
      </w:r>
      <w:proofErr w:type="gramEnd"/>
      <w:r w:rsidRPr="00205897">
        <w:rPr>
          <w:rFonts w:eastAsia="Times New Roman" w:cstheme="minorHAnsi"/>
          <w:color w:val="404040"/>
          <w:shd w:val="clear" w:color="auto" w:fill="FFFFFF"/>
          <w:lang w:eastAsia="en-GB"/>
        </w:rPr>
        <w:t xml:space="preserve"> Email 1 and checks the test result. The test result in this e-mail is negative, showing no evidence for the side effect with blood type ‘AB-positive’. </w:t>
      </w:r>
      <w:r w:rsidRPr="00205897">
        <w:rPr>
          <w:rFonts w:eastAsia="Times New Roman" w:cstheme="minorHAnsi"/>
          <w:color w:val="32363A"/>
          <w:lang w:eastAsia="en-GB"/>
        </w:rPr>
        <w:br/>
      </w:r>
      <w:r w:rsidRPr="00205897">
        <w:rPr>
          <w:rFonts w:eastAsia="Times New Roman" w:cstheme="minorHAnsi"/>
          <w:color w:val="32363A"/>
          <w:lang w:eastAsia="en-GB"/>
        </w:rPr>
        <w:br/>
      </w:r>
      <w:r w:rsidRPr="00205897">
        <w:rPr>
          <w:rFonts w:eastAsia="Times New Roman" w:cstheme="minorHAnsi"/>
          <w:color w:val="404040"/>
          <w:shd w:val="clear" w:color="auto" w:fill="FFFFFF"/>
          <w:lang w:eastAsia="en-GB"/>
        </w:rPr>
        <w:t xml:space="preserve">Dr Jones does not </w:t>
      </w:r>
      <w:proofErr w:type="gramStart"/>
      <w:r w:rsidRPr="00205897">
        <w:rPr>
          <w:rFonts w:eastAsia="Times New Roman" w:cstheme="minorHAnsi"/>
          <w:color w:val="404040"/>
          <w:shd w:val="clear" w:color="auto" w:fill="FFFFFF"/>
          <w:lang w:eastAsia="en-GB"/>
        </w:rPr>
        <w:t>look into</w:t>
      </w:r>
      <w:proofErr w:type="gramEnd"/>
      <w:r w:rsidRPr="00205897">
        <w:rPr>
          <w:rFonts w:eastAsia="Times New Roman" w:cstheme="minorHAnsi"/>
          <w:color w:val="404040"/>
          <w:shd w:val="clear" w:color="auto" w:fill="FFFFFF"/>
          <w:lang w:eastAsia="en-GB"/>
        </w:rPr>
        <w:t xml:space="preserve"> the other nine e-mails.</w:t>
      </w:r>
      <w:r w:rsidRPr="00205897">
        <w:rPr>
          <w:rFonts w:eastAsia="Times New Roman" w:cstheme="minorHAnsi"/>
          <w:color w:val="32363A"/>
          <w:lang w:eastAsia="en-GB"/>
        </w:rPr>
        <w:br/>
        <w:t> </w:t>
      </w:r>
    </w:p>
    <w:p w14:paraId="252ECA21" w14:textId="0EC6D3BE" w:rsid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As a result, Dr Jones does not know that “</w:t>
      </w:r>
      <w:proofErr w:type="spellStart"/>
      <w:r w:rsidRPr="00205897">
        <w:rPr>
          <w:rFonts w:eastAsia="Times New Roman" w:cstheme="minorHAnsi"/>
          <w:color w:val="32363A"/>
          <w:lang w:eastAsia="en-GB"/>
        </w:rPr>
        <w:t>Afibo</w:t>
      </w:r>
      <w:proofErr w:type="spellEnd"/>
      <w:r w:rsidRPr="00205897">
        <w:rPr>
          <w:rFonts w:eastAsia="Times New Roman" w:cstheme="minorHAnsi"/>
          <w:color w:val="32363A"/>
          <w:lang w:eastAsia="en-GB"/>
        </w:rPr>
        <w:t>” causes mild leg cramps in patients with blood type ‘AB-positive’. </w:t>
      </w:r>
    </w:p>
    <w:p w14:paraId="7CB5CAA7" w14:textId="652C766E" w:rsidR="00205897" w:rsidRDefault="00205897" w:rsidP="00205897">
      <w:pPr>
        <w:shd w:val="clear" w:color="auto" w:fill="FFFFFF"/>
        <w:spacing w:after="0" w:line="240" w:lineRule="auto"/>
        <w:rPr>
          <w:rFonts w:eastAsia="Times New Roman" w:cstheme="minorHAnsi"/>
          <w:color w:val="32363A"/>
          <w:lang w:eastAsia="en-GB"/>
        </w:rPr>
      </w:pPr>
    </w:p>
    <w:p w14:paraId="3ABB34CF" w14:textId="77777777" w:rsidR="00205897" w:rsidRPr="00205897" w:rsidRDefault="00205897" w:rsidP="00205897">
      <w:pPr>
        <w:shd w:val="clear" w:color="auto" w:fill="FFFFFF"/>
        <w:spacing w:after="0" w:line="240" w:lineRule="auto"/>
        <w:rPr>
          <w:rFonts w:ascii="Helvetica" w:eastAsia="Times New Roman" w:hAnsi="Helvetica" w:cs="Helvetica"/>
          <w:b/>
          <w:bCs/>
          <w:color w:val="32363A"/>
          <w:sz w:val="27"/>
          <w:szCs w:val="27"/>
          <w:lang w:eastAsia="en-GB"/>
        </w:rPr>
      </w:pPr>
      <w:r w:rsidRPr="00205897">
        <w:rPr>
          <w:rFonts w:ascii="Helvetica" w:eastAsia="Times New Roman" w:hAnsi="Helvetica" w:cs="Helvetica"/>
          <w:b/>
          <w:bCs/>
          <w:color w:val="32363A"/>
          <w:sz w:val="27"/>
          <w:szCs w:val="27"/>
          <w:lang w:eastAsia="en-GB"/>
        </w:rPr>
        <w:t xml:space="preserve">Hospital </w:t>
      </w:r>
    </w:p>
    <w:p w14:paraId="75C84D46" w14:textId="0BDE2E7E" w:rsidR="00205897" w:rsidRDefault="00205897" w:rsidP="00205897">
      <w:pPr>
        <w:shd w:val="clear" w:color="auto" w:fill="FFFFFF"/>
        <w:spacing w:after="0" w:line="240" w:lineRule="auto"/>
        <w:rPr>
          <w:rFonts w:eastAsia="Times New Roman" w:cstheme="minorHAnsi"/>
          <w:b/>
          <w:bCs/>
          <w:color w:val="32363A"/>
          <w:sz w:val="32"/>
          <w:szCs w:val="32"/>
          <w:lang w:eastAsia="en-GB"/>
        </w:rPr>
      </w:pPr>
      <w:r w:rsidRPr="00205897">
        <w:rPr>
          <w:rFonts w:eastAsia="Times New Roman" w:cstheme="minorHAnsi"/>
          <w:b/>
          <w:bCs/>
          <w:color w:val="32363A"/>
          <w:sz w:val="32"/>
          <w:szCs w:val="32"/>
          <w:lang w:eastAsia="en-GB"/>
        </w:rPr>
        <w:t>Few Epistemic Actions</w:t>
      </w:r>
    </w:p>
    <w:p w14:paraId="65AA4554" w14:textId="77777777" w:rsidR="00205897" w:rsidRDefault="00205897" w:rsidP="00205897">
      <w:pPr>
        <w:shd w:val="clear" w:color="auto" w:fill="FFFFFF"/>
        <w:spacing w:after="0" w:line="240" w:lineRule="auto"/>
        <w:rPr>
          <w:rFonts w:eastAsia="Times New Roman" w:cstheme="minorHAnsi"/>
          <w:b/>
          <w:bCs/>
          <w:color w:val="32363A"/>
          <w:sz w:val="32"/>
          <w:szCs w:val="32"/>
          <w:lang w:eastAsia="en-GB"/>
        </w:rPr>
      </w:pPr>
    </w:p>
    <w:p w14:paraId="744F03E8" w14:textId="77777777" w:rsidR="00205897" w:rsidRPr="00205897" w:rsidRDefault="00205897" w:rsidP="00205897">
      <w:pPr>
        <w:pStyle w:val="NormalWeb"/>
        <w:shd w:val="clear" w:color="auto" w:fill="FFFFFF"/>
        <w:spacing w:before="0" w:beforeAutospacing="0" w:after="0" w:afterAutospacing="0"/>
        <w:rPr>
          <w:rFonts w:asciiTheme="minorHAnsi" w:hAnsiTheme="minorHAnsi" w:cstheme="minorHAnsi"/>
          <w:color w:val="32363A"/>
        </w:rPr>
      </w:pPr>
      <w:r w:rsidRPr="00205897">
        <w:rPr>
          <w:rFonts w:asciiTheme="minorHAnsi" w:hAnsiTheme="minorHAnsi" w:cstheme="minorHAnsi"/>
          <w:color w:val="32363A"/>
          <w:sz w:val="22"/>
          <w:szCs w:val="22"/>
        </w:rPr>
        <w:t>Dr Smith works as doctor in a local hospital. Dr Smith often administers her patients the blood-thinning drug “</w:t>
      </w:r>
      <w:proofErr w:type="spellStart"/>
      <w:r w:rsidRPr="00205897">
        <w:rPr>
          <w:rFonts w:asciiTheme="minorHAnsi" w:hAnsiTheme="minorHAnsi" w:cstheme="minorHAnsi"/>
          <w:color w:val="32363A"/>
          <w:sz w:val="22"/>
          <w:szCs w:val="22"/>
        </w:rPr>
        <w:t>Sanguin</w:t>
      </w:r>
      <w:proofErr w:type="spellEnd"/>
      <w:r w:rsidRPr="00205897">
        <w:rPr>
          <w:rFonts w:asciiTheme="minorHAnsi" w:hAnsiTheme="minorHAnsi" w:cstheme="minorHAnsi"/>
          <w:color w:val="32363A"/>
          <w:sz w:val="22"/>
          <w:szCs w:val="22"/>
        </w:rPr>
        <w:t>” </w:t>
      </w:r>
      <w:proofErr w:type="gramStart"/>
      <w:r w:rsidRPr="00205897">
        <w:rPr>
          <w:rFonts w:asciiTheme="minorHAnsi" w:hAnsiTheme="minorHAnsi" w:cstheme="minorHAnsi"/>
          <w:color w:val="32363A"/>
          <w:sz w:val="22"/>
          <w:szCs w:val="22"/>
        </w:rPr>
        <w:t>in order to</w:t>
      </w:r>
      <w:proofErr w:type="gramEnd"/>
      <w:r w:rsidRPr="00205897">
        <w:rPr>
          <w:rFonts w:asciiTheme="minorHAnsi" w:hAnsiTheme="minorHAnsi" w:cstheme="minorHAnsi"/>
          <w:color w:val="32363A"/>
          <w:sz w:val="22"/>
          <w:szCs w:val="22"/>
        </w:rPr>
        <w:t xml:space="preserve"> prevent thrombosis and blood clots. Normally, blood-thinning drugs do not cause any side effects with certain blood types. </w:t>
      </w:r>
    </w:p>
    <w:p w14:paraId="1655D5A4" w14:textId="77777777" w:rsidR="00205897" w:rsidRPr="00205897" w:rsidRDefault="00205897" w:rsidP="00205897">
      <w:pPr>
        <w:pStyle w:val="NormalWeb"/>
        <w:shd w:val="clear" w:color="auto" w:fill="FFFFFF"/>
        <w:spacing w:before="0" w:beforeAutospacing="0" w:after="0" w:afterAutospacing="0"/>
        <w:rPr>
          <w:rFonts w:asciiTheme="minorHAnsi" w:hAnsiTheme="minorHAnsi" w:cstheme="minorHAnsi"/>
          <w:color w:val="32363A"/>
        </w:rPr>
      </w:pPr>
      <w:r w:rsidRPr="00205897">
        <w:rPr>
          <w:rFonts w:asciiTheme="minorHAnsi" w:hAnsiTheme="minorHAnsi" w:cstheme="minorHAnsi"/>
          <w:color w:val="32363A"/>
          <w:sz w:val="22"/>
          <w:szCs w:val="22"/>
        </w:rPr>
        <w:t> </w:t>
      </w:r>
    </w:p>
    <w:p w14:paraId="75F1BFE1" w14:textId="77777777" w:rsidR="00205897" w:rsidRPr="00205897" w:rsidRDefault="00205897" w:rsidP="00205897">
      <w:pPr>
        <w:pStyle w:val="NormalWeb"/>
        <w:shd w:val="clear" w:color="auto" w:fill="FFFFFF"/>
        <w:spacing w:before="0" w:beforeAutospacing="0" w:after="0" w:afterAutospacing="0"/>
        <w:rPr>
          <w:rFonts w:asciiTheme="minorHAnsi" w:hAnsiTheme="minorHAnsi" w:cstheme="minorHAnsi"/>
          <w:color w:val="32363A"/>
        </w:rPr>
      </w:pPr>
      <w:r w:rsidRPr="00205897">
        <w:rPr>
          <w:rFonts w:asciiTheme="minorHAnsi" w:hAnsiTheme="minorHAnsi" w:cstheme="minorHAnsi"/>
          <w:color w:val="32363A"/>
          <w:sz w:val="22"/>
          <w:szCs w:val="22"/>
        </w:rPr>
        <w:lastRenderedPageBreak/>
        <w:t>The hospital has recently started to order an additional blood-thinning drug, “Corus”, that is cheaper than “</w:t>
      </w:r>
      <w:proofErr w:type="spellStart"/>
      <w:r w:rsidRPr="00205897">
        <w:rPr>
          <w:rFonts w:asciiTheme="minorHAnsi" w:hAnsiTheme="minorHAnsi" w:cstheme="minorHAnsi"/>
          <w:color w:val="32363A"/>
          <w:sz w:val="22"/>
          <w:szCs w:val="22"/>
        </w:rPr>
        <w:t>Sanguin</w:t>
      </w:r>
      <w:proofErr w:type="spellEnd"/>
      <w:r w:rsidRPr="00205897">
        <w:rPr>
          <w:rFonts w:asciiTheme="minorHAnsi" w:hAnsiTheme="minorHAnsi" w:cstheme="minorHAnsi"/>
          <w:color w:val="32363A"/>
          <w:sz w:val="22"/>
          <w:szCs w:val="22"/>
        </w:rPr>
        <w:t>”. “Corus” is as effective as “</w:t>
      </w:r>
      <w:proofErr w:type="spellStart"/>
      <w:r w:rsidRPr="00205897">
        <w:rPr>
          <w:rFonts w:asciiTheme="minorHAnsi" w:hAnsiTheme="minorHAnsi" w:cstheme="minorHAnsi"/>
          <w:color w:val="32363A"/>
          <w:sz w:val="22"/>
          <w:szCs w:val="22"/>
        </w:rPr>
        <w:t>Sanguin</w:t>
      </w:r>
      <w:proofErr w:type="spellEnd"/>
      <w:proofErr w:type="gramStart"/>
      <w:r w:rsidRPr="00205897">
        <w:rPr>
          <w:rFonts w:asciiTheme="minorHAnsi" w:hAnsiTheme="minorHAnsi" w:cstheme="minorHAnsi"/>
          <w:color w:val="32363A"/>
          <w:sz w:val="22"/>
          <w:szCs w:val="22"/>
        </w:rPr>
        <w:t>”, but</w:t>
      </w:r>
      <w:proofErr w:type="gramEnd"/>
      <w:r w:rsidRPr="00205897">
        <w:rPr>
          <w:rFonts w:asciiTheme="minorHAnsi" w:hAnsiTheme="minorHAnsi" w:cstheme="minorHAnsi"/>
          <w:color w:val="32363A"/>
          <w:sz w:val="22"/>
          <w:szCs w:val="22"/>
        </w:rPr>
        <w:t xml:space="preserve"> has one side effect. It causes mild leg cramps in patients with blood type ‘B-negative’.</w:t>
      </w:r>
    </w:p>
    <w:p w14:paraId="565B09A2" w14:textId="77777777" w:rsidR="00205897" w:rsidRPr="00205897" w:rsidRDefault="00205897" w:rsidP="00205897">
      <w:pPr>
        <w:pStyle w:val="NormalWeb"/>
        <w:shd w:val="clear" w:color="auto" w:fill="FFFFFF"/>
        <w:spacing w:before="0" w:beforeAutospacing="0" w:after="0" w:afterAutospacing="0"/>
        <w:rPr>
          <w:rFonts w:asciiTheme="minorHAnsi" w:hAnsiTheme="minorHAnsi" w:cstheme="minorHAnsi"/>
          <w:color w:val="32363A"/>
        </w:rPr>
      </w:pPr>
      <w:r w:rsidRPr="00205897">
        <w:rPr>
          <w:rFonts w:asciiTheme="minorHAnsi" w:hAnsiTheme="minorHAnsi" w:cstheme="minorHAnsi"/>
          <w:color w:val="32363A"/>
          <w:sz w:val="22"/>
          <w:szCs w:val="22"/>
        </w:rPr>
        <w:t> </w:t>
      </w:r>
    </w:p>
    <w:p w14:paraId="7D8D5F18" w14:textId="77777777" w:rsidR="00205897" w:rsidRPr="00205897" w:rsidRDefault="00205897" w:rsidP="00205897">
      <w:pPr>
        <w:pStyle w:val="NormalWeb"/>
        <w:shd w:val="clear" w:color="auto" w:fill="FFFFFF"/>
        <w:spacing w:before="0" w:beforeAutospacing="0" w:after="0" w:afterAutospacing="0"/>
        <w:rPr>
          <w:rFonts w:asciiTheme="minorHAnsi" w:hAnsiTheme="minorHAnsi" w:cstheme="minorHAnsi"/>
          <w:color w:val="32363A"/>
        </w:rPr>
      </w:pPr>
      <w:r w:rsidRPr="00205897">
        <w:rPr>
          <w:rFonts w:asciiTheme="minorHAnsi" w:hAnsiTheme="minorHAnsi" w:cstheme="minorHAnsi"/>
          <w:color w:val="32363A"/>
          <w:sz w:val="22"/>
          <w:szCs w:val="22"/>
        </w:rPr>
        <w:t>However, the fact that “Corus” causes mild leg cramps in patients with blood type ‘B-negative’ is still unknown. A standard procedure for hospitals is to let a specialised lab carry out a few tests on a new drug. Only a specialised lab can carry out the test that tests for a drug’s side effect.</w:t>
      </w:r>
    </w:p>
    <w:p w14:paraId="3386145B" w14:textId="77777777" w:rsidR="00205897" w:rsidRPr="00205897" w:rsidRDefault="00205897" w:rsidP="00205897">
      <w:pPr>
        <w:pStyle w:val="NormalWeb"/>
        <w:shd w:val="clear" w:color="auto" w:fill="FFFFFF"/>
        <w:spacing w:before="0" w:beforeAutospacing="0" w:after="0" w:afterAutospacing="0"/>
        <w:rPr>
          <w:rFonts w:asciiTheme="minorHAnsi" w:hAnsiTheme="minorHAnsi" w:cstheme="minorHAnsi"/>
          <w:color w:val="32363A"/>
        </w:rPr>
      </w:pPr>
      <w:r w:rsidRPr="00205897">
        <w:rPr>
          <w:rFonts w:asciiTheme="minorHAnsi" w:hAnsiTheme="minorHAnsi" w:cstheme="minorHAnsi"/>
          <w:color w:val="32363A"/>
          <w:sz w:val="22"/>
          <w:szCs w:val="22"/>
        </w:rPr>
        <w:t> </w:t>
      </w:r>
    </w:p>
    <w:p w14:paraId="39C7AB9E" w14:textId="77777777" w:rsidR="00205897" w:rsidRPr="00205897" w:rsidRDefault="00205897" w:rsidP="00205897">
      <w:pPr>
        <w:pStyle w:val="NormalWeb"/>
        <w:shd w:val="clear" w:color="auto" w:fill="FFFFFF"/>
        <w:spacing w:before="0" w:beforeAutospacing="0" w:after="0" w:afterAutospacing="0"/>
        <w:rPr>
          <w:rFonts w:asciiTheme="minorHAnsi" w:hAnsiTheme="minorHAnsi" w:cstheme="minorHAnsi"/>
          <w:color w:val="32363A"/>
        </w:rPr>
      </w:pPr>
      <w:r w:rsidRPr="00205897">
        <w:rPr>
          <w:rFonts w:asciiTheme="minorHAnsi" w:hAnsiTheme="minorHAnsi" w:cstheme="minorHAnsi"/>
          <w:color w:val="32363A"/>
          <w:sz w:val="22"/>
          <w:szCs w:val="22"/>
        </w:rPr>
        <w:t xml:space="preserve">This test for side effects with certain blood types is very sensitive. Statistically, 9 out of 10 tests will detect “Corus”’ side effect for blood type ‘B-negative’. How sensitive the test is </w:t>
      </w:r>
      <w:proofErr w:type="spellStart"/>
      <w:r w:rsidRPr="00205897">
        <w:rPr>
          <w:rFonts w:asciiTheme="minorHAnsi" w:hAnsiTheme="minorHAnsi" w:cstheme="minorHAnsi"/>
          <w:color w:val="32363A"/>
          <w:sz w:val="22"/>
          <w:szCs w:val="22"/>
        </w:rPr>
        <w:t>is</w:t>
      </w:r>
      <w:proofErr w:type="spellEnd"/>
      <w:r w:rsidRPr="00205897">
        <w:rPr>
          <w:rFonts w:asciiTheme="minorHAnsi" w:hAnsiTheme="minorHAnsi" w:cstheme="minorHAnsi"/>
          <w:color w:val="32363A"/>
          <w:sz w:val="22"/>
          <w:szCs w:val="22"/>
        </w:rPr>
        <w:t xml:space="preserve"> known to all </w:t>
      </w:r>
      <w:proofErr w:type="gramStart"/>
      <w:r w:rsidRPr="00205897">
        <w:rPr>
          <w:rFonts w:asciiTheme="minorHAnsi" w:hAnsiTheme="minorHAnsi" w:cstheme="minorHAnsi"/>
          <w:color w:val="32363A"/>
          <w:sz w:val="22"/>
          <w:szCs w:val="22"/>
        </w:rPr>
        <w:t>doctors.</w:t>
      </w:r>
      <w:proofErr w:type="gramEnd"/>
      <w:r w:rsidRPr="00205897">
        <w:rPr>
          <w:rFonts w:asciiTheme="minorHAnsi" w:hAnsiTheme="minorHAnsi" w:cstheme="minorHAnsi"/>
          <w:color w:val="32363A"/>
        </w:rPr>
        <w:br/>
        <w:t> </w:t>
      </w:r>
    </w:p>
    <w:p w14:paraId="3C0FADF5" w14:textId="77777777" w:rsidR="00205897" w:rsidRPr="00205897" w:rsidRDefault="00205897" w:rsidP="00205897">
      <w:pPr>
        <w:pStyle w:val="NormalWeb"/>
        <w:shd w:val="clear" w:color="auto" w:fill="FFFFFF"/>
        <w:spacing w:before="0" w:beforeAutospacing="0" w:after="0" w:afterAutospacing="0"/>
        <w:rPr>
          <w:rFonts w:asciiTheme="minorHAnsi" w:hAnsiTheme="minorHAnsi" w:cstheme="minorHAnsi"/>
          <w:color w:val="32363A"/>
        </w:rPr>
      </w:pPr>
      <w:r w:rsidRPr="00205897">
        <w:rPr>
          <w:rFonts w:asciiTheme="minorHAnsi" w:hAnsiTheme="minorHAnsi" w:cstheme="minorHAnsi"/>
          <w:color w:val="32363A"/>
          <w:sz w:val="22"/>
          <w:szCs w:val="22"/>
        </w:rPr>
        <w:t>Ten of these tests have been carried out on “Corus”. One test result is negative, but nine tests find evidence for the side effect. Each test result is sent to all doctors of the hospital in a separate e-mail (see Figure 2).</w:t>
      </w:r>
    </w:p>
    <w:p w14:paraId="40915683" w14:textId="77777777" w:rsidR="00205897" w:rsidRPr="00205897" w:rsidRDefault="00205897" w:rsidP="00205897">
      <w:pPr>
        <w:pStyle w:val="NormalWeb"/>
        <w:shd w:val="clear" w:color="auto" w:fill="FFFFFF"/>
        <w:spacing w:before="0" w:beforeAutospacing="0" w:after="0" w:afterAutospacing="0"/>
        <w:rPr>
          <w:rFonts w:asciiTheme="minorHAnsi" w:hAnsiTheme="minorHAnsi" w:cstheme="minorHAnsi"/>
          <w:color w:val="32363A"/>
        </w:rPr>
      </w:pPr>
      <w:r w:rsidRPr="00205897">
        <w:rPr>
          <w:rFonts w:asciiTheme="minorHAnsi" w:hAnsiTheme="minorHAnsi" w:cstheme="minorHAnsi"/>
          <w:color w:val="32363A"/>
        </w:rPr>
        <w:t> </w:t>
      </w:r>
    </w:p>
    <w:p w14:paraId="22B0B682" w14:textId="2E86AC2B" w:rsidR="00205897" w:rsidRPr="00205897" w:rsidRDefault="00205897" w:rsidP="00205897">
      <w:pPr>
        <w:pStyle w:val="NormalWeb"/>
        <w:shd w:val="clear" w:color="auto" w:fill="FFFFFF"/>
        <w:spacing w:before="0" w:beforeAutospacing="0" w:after="0" w:afterAutospacing="0"/>
        <w:rPr>
          <w:rFonts w:asciiTheme="minorHAnsi" w:hAnsiTheme="minorHAnsi" w:cstheme="minorHAnsi"/>
          <w:color w:val="32363A"/>
        </w:rPr>
      </w:pPr>
      <w:r w:rsidRPr="00205897">
        <w:rPr>
          <w:rFonts w:asciiTheme="minorHAnsi" w:hAnsiTheme="minorHAnsi" w:cstheme="minorHAnsi"/>
          <w:noProof/>
          <w:color w:val="32363A"/>
        </w:rPr>
        <w:drawing>
          <wp:inline distT="0" distB="0" distL="0" distR="0" wp14:anchorId="7960093B" wp14:editId="6A53DE5E">
            <wp:extent cx="5731510" cy="1590675"/>
            <wp:effectExtent l="0" t="0" r="254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590675"/>
                    </a:xfrm>
                    <a:prstGeom prst="rect">
                      <a:avLst/>
                    </a:prstGeom>
                    <a:noFill/>
                    <a:ln>
                      <a:noFill/>
                    </a:ln>
                  </pic:spPr>
                </pic:pic>
              </a:graphicData>
            </a:graphic>
          </wp:inline>
        </w:drawing>
      </w:r>
    </w:p>
    <w:p w14:paraId="705667AD" w14:textId="77777777" w:rsidR="00205897" w:rsidRPr="00205897" w:rsidRDefault="00205897" w:rsidP="00205897">
      <w:pPr>
        <w:pStyle w:val="NormalWeb"/>
        <w:shd w:val="clear" w:color="auto" w:fill="FFFFFF"/>
        <w:spacing w:before="0" w:beforeAutospacing="0" w:after="0" w:afterAutospacing="0"/>
        <w:jc w:val="center"/>
        <w:rPr>
          <w:rFonts w:asciiTheme="minorHAnsi" w:hAnsiTheme="minorHAnsi" w:cstheme="minorHAnsi"/>
          <w:color w:val="32363A"/>
        </w:rPr>
      </w:pPr>
      <w:r w:rsidRPr="00205897">
        <w:rPr>
          <w:rStyle w:val="Strong"/>
          <w:rFonts w:asciiTheme="minorHAnsi" w:hAnsiTheme="minorHAnsi" w:cstheme="minorHAnsi"/>
          <w:color w:val="32363A"/>
          <w:sz w:val="22"/>
          <w:szCs w:val="22"/>
        </w:rPr>
        <w:t>Fig 2. </w:t>
      </w:r>
      <w:r w:rsidRPr="00205897">
        <w:rPr>
          <w:rStyle w:val="Emphasis"/>
          <w:rFonts w:asciiTheme="minorHAnsi" w:hAnsiTheme="minorHAnsi" w:cstheme="minorHAnsi"/>
          <w:i w:val="0"/>
          <w:iCs w:val="0"/>
          <w:color w:val="32363A"/>
          <w:sz w:val="22"/>
          <w:szCs w:val="22"/>
        </w:rPr>
        <w:t>The e-mails 1-10 each contain the result of one of the ten conducted tests.</w:t>
      </w:r>
      <w:r w:rsidRPr="00205897">
        <w:rPr>
          <w:rFonts w:asciiTheme="minorHAnsi" w:hAnsiTheme="minorHAnsi" w:cstheme="minorHAnsi"/>
          <w:color w:val="32363A"/>
        </w:rPr>
        <w:br/>
        <w:t> </w:t>
      </w:r>
    </w:p>
    <w:p w14:paraId="3DD43881" w14:textId="35C05388" w:rsidR="00205897" w:rsidRDefault="00205897" w:rsidP="00205897">
      <w:pPr>
        <w:pStyle w:val="NormalWeb"/>
        <w:shd w:val="clear" w:color="auto" w:fill="FFFFFF"/>
        <w:spacing w:before="0" w:beforeAutospacing="0" w:after="0" w:afterAutospacing="0"/>
        <w:rPr>
          <w:rFonts w:asciiTheme="minorHAnsi" w:hAnsiTheme="minorHAnsi" w:cstheme="minorHAnsi"/>
          <w:color w:val="404040"/>
          <w:sz w:val="22"/>
          <w:szCs w:val="22"/>
        </w:rPr>
      </w:pPr>
      <w:r w:rsidRPr="00205897">
        <w:rPr>
          <w:rFonts w:asciiTheme="minorHAnsi" w:hAnsiTheme="minorHAnsi" w:cstheme="minorHAnsi"/>
          <w:color w:val="404040"/>
          <w:sz w:val="22"/>
          <w:szCs w:val="22"/>
          <w:shd w:val="clear" w:color="auto" w:fill="FFFFFF"/>
        </w:rPr>
        <w:t xml:space="preserve">Dr Smith </w:t>
      </w:r>
      <w:proofErr w:type="gramStart"/>
      <w:r w:rsidRPr="00205897">
        <w:rPr>
          <w:rFonts w:asciiTheme="minorHAnsi" w:hAnsiTheme="minorHAnsi" w:cstheme="minorHAnsi"/>
          <w:color w:val="404040"/>
          <w:sz w:val="22"/>
          <w:szCs w:val="22"/>
          <w:shd w:val="clear" w:color="auto" w:fill="FFFFFF"/>
        </w:rPr>
        <w:t>l</w:t>
      </w:r>
      <w:r w:rsidRPr="00205897">
        <w:rPr>
          <w:rFonts w:asciiTheme="minorHAnsi" w:hAnsiTheme="minorHAnsi" w:cstheme="minorHAnsi"/>
          <w:color w:val="32363A"/>
          <w:sz w:val="22"/>
          <w:szCs w:val="22"/>
        </w:rPr>
        <w:t>ooks into</w:t>
      </w:r>
      <w:proofErr w:type="gramEnd"/>
      <w:r w:rsidRPr="00205897">
        <w:rPr>
          <w:rFonts w:asciiTheme="minorHAnsi" w:hAnsiTheme="minorHAnsi" w:cstheme="minorHAnsi"/>
          <w:color w:val="32363A"/>
          <w:sz w:val="22"/>
          <w:szCs w:val="22"/>
        </w:rPr>
        <w:t xml:space="preserve"> Email 1 and checks the test result</w:t>
      </w:r>
      <w:r w:rsidRPr="00205897">
        <w:rPr>
          <w:rFonts w:asciiTheme="minorHAnsi" w:hAnsiTheme="minorHAnsi" w:cstheme="minorHAnsi"/>
          <w:color w:val="404040"/>
          <w:sz w:val="22"/>
          <w:szCs w:val="22"/>
          <w:shd w:val="clear" w:color="auto" w:fill="FFFFFF"/>
        </w:rPr>
        <w:t>. The test result in this e-mail is negative, showing no evidence for the side effect with blood type ‘B-negative’. </w:t>
      </w:r>
      <w:r w:rsidRPr="00205897">
        <w:rPr>
          <w:rFonts w:asciiTheme="minorHAnsi" w:hAnsiTheme="minorHAnsi" w:cstheme="minorHAnsi"/>
          <w:color w:val="32363A"/>
          <w:sz w:val="22"/>
          <w:szCs w:val="22"/>
        </w:rPr>
        <w:br/>
      </w:r>
      <w:r w:rsidRPr="00205897">
        <w:rPr>
          <w:rFonts w:asciiTheme="minorHAnsi" w:hAnsiTheme="minorHAnsi" w:cstheme="minorHAnsi"/>
          <w:color w:val="32363A"/>
          <w:sz w:val="22"/>
          <w:szCs w:val="22"/>
        </w:rPr>
        <w:br/>
      </w:r>
      <w:r w:rsidRPr="00205897">
        <w:rPr>
          <w:rFonts w:asciiTheme="minorHAnsi" w:hAnsiTheme="minorHAnsi" w:cstheme="minorHAnsi"/>
          <w:color w:val="404040"/>
          <w:sz w:val="22"/>
          <w:szCs w:val="22"/>
          <w:shd w:val="clear" w:color="auto" w:fill="FFFFFF"/>
        </w:rPr>
        <w:t xml:space="preserve">Dr Smith does not </w:t>
      </w:r>
      <w:proofErr w:type="gramStart"/>
      <w:r w:rsidRPr="00205897">
        <w:rPr>
          <w:rFonts w:asciiTheme="minorHAnsi" w:hAnsiTheme="minorHAnsi" w:cstheme="minorHAnsi"/>
          <w:color w:val="404040"/>
          <w:sz w:val="22"/>
          <w:szCs w:val="22"/>
          <w:shd w:val="clear" w:color="auto" w:fill="FFFFFF"/>
        </w:rPr>
        <w:t>look into</w:t>
      </w:r>
      <w:proofErr w:type="gramEnd"/>
      <w:r w:rsidRPr="00205897">
        <w:rPr>
          <w:rFonts w:asciiTheme="minorHAnsi" w:hAnsiTheme="minorHAnsi" w:cstheme="minorHAnsi"/>
          <w:color w:val="404040"/>
          <w:sz w:val="22"/>
          <w:szCs w:val="22"/>
          <w:shd w:val="clear" w:color="auto" w:fill="FFFFFF"/>
        </w:rPr>
        <w:t xml:space="preserve"> the other nine e-mails.</w:t>
      </w:r>
      <w:r w:rsidRPr="00205897">
        <w:rPr>
          <w:rFonts w:asciiTheme="minorHAnsi" w:hAnsiTheme="minorHAnsi" w:cstheme="minorHAnsi"/>
          <w:color w:val="32363A"/>
          <w:sz w:val="22"/>
          <w:szCs w:val="22"/>
        </w:rPr>
        <w:br/>
      </w:r>
      <w:r w:rsidRPr="00205897">
        <w:rPr>
          <w:rFonts w:asciiTheme="minorHAnsi" w:hAnsiTheme="minorHAnsi" w:cstheme="minorHAnsi"/>
          <w:color w:val="32363A"/>
          <w:sz w:val="22"/>
          <w:szCs w:val="22"/>
        </w:rPr>
        <w:br/>
      </w:r>
      <w:r w:rsidRPr="00205897">
        <w:rPr>
          <w:rFonts w:asciiTheme="minorHAnsi" w:hAnsiTheme="minorHAnsi" w:cstheme="minorHAnsi"/>
          <w:color w:val="404040"/>
          <w:sz w:val="22"/>
          <w:szCs w:val="22"/>
        </w:rPr>
        <w:t>As a result, Dr Smith does not know that “Corus” causes mild leg cramps in patients with blood type ‘B-negative’. </w:t>
      </w:r>
    </w:p>
    <w:p w14:paraId="2E51501D" w14:textId="007B3BDC" w:rsidR="00205897" w:rsidRDefault="00205897" w:rsidP="00205897">
      <w:pPr>
        <w:pStyle w:val="NormalWeb"/>
        <w:shd w:val="clear" w:color="auto" w:fill="FFFFFF"/>
        <w:spacing w:before="0" w:beforeAutospacing="0" w:after="0" w:afterAutospacing="0"/>
        <w:rPr>
          <w:rFonts w:asciiTheme="minorHAnsi" w:hAnsiTheme="minorHAnsi" w:cstheme="minorHAnsi"/>
          <w:color w:val="404040"/>
          <w:sz w:val="22"/>
          <w:szCs w:val="22"/>
        </w:rPr>
      </w:pPr>
    </w:p>
    <w:p w14:paraId="12B419CD" w14:textId="4F09606D" w:rsidR="00205897" w:rsidRPr="00205897" w:rsidRDefault="00205897" w:rsidP="00205897">
      <w:pPr>
        <w:pStyle w:val="NormalWeb"/>
        <w:shd w:val="clear" w:color="auto" w:fill="FFFFFF"/>
        <w:spacing w:before="0" w:beforeAutospacing="0" w:after="0" w:afterAutospacing="0"/>
        <w:rPr>
          <w:rFonts w:asciiTheme="minorHAnsi" w:hAnsiTheme="minorHAnsi" w:cstheme="minorHAnsi"/>
          <w:b/>
          <w:bCs/>
          <w:color w:val="404040"/>
          <w:sz w:val="32"/>
          <w:szCs w:val="32"/>
        </w:rPr>
      </w:pPr>
      <w:r w:rsidRPr="00205897">
        <w:rPr>
          <w:rFonts w:asciiTheme="minorHAnsi" w:hAnsiTheme="minorHAnsi" w:cstheme="minorHAnsi"/>
          <w:b/>
          <w:bCs/>
          <w:color w:val="404040"/>
          <w:sz w:val="32"/>
          <w:szCs w:val="32"/>
        </w:rPr>
        <w:t>Garden</w:t>
      </w:r>
    </w:p>
    <w:p w14:paraId="35C50C37" w14:textId="05EA66D3" w:rsidR="00205897" w:rsidRPr="00205897" w:rsidRDefault="00205897" w:rsidP="00205897">
      <w:pPr>
        <w:pStyle w:val="NormalWeb"/>
        <w:shd w:val="clear" w:color="auto" w:fill="FFFFFF"/>
        <w:spacing w:before="0" w:beforeAutospacing="0" w:after="0" w:afterAutospacing="0"/>
        <w:rPr>
          <w:rFonts w:asciiTheme="minorHAnsi" w:hAnsiTheme="minorHAnsi" w:cstheme="minorHAnsi"/>
          <w:b/>
          <w:bCs/>
          <w:color w:val="404040"/>
          <w:sz w:val="32"/>
          <w:szCs w:val="32"/>
        </w:rPr>
      </w:pPr>
      <w:r w:rsidRPr="00205897">
        <w:rPr>
          <w:rFonts w:asciiTheme="minorHAnsi" w:hAnsiTheme="minorHAnsi" w:cstheme="minorHAnsi"/>
          <w:b/>
          <w:bCs/>
          <w:color w:val="404040"/>
          <w:sz w:val="32"/>
          <w:szCs w:val="32"/>
        </w:rPr>
        <w:t>Many Epistemic Actions</w:t>
      </w:r>
    </w:p>
    <w:p w14:paraId="3F1D34C3" w14:textId="5E7DF3D4" w:rsidR="00205897" w:rsidRDefault="00205897" w:rsidP="00205897">
      <w:pPr>
        <w:pStyle w:val="NormalWeb"/>
        <w:shd w:val="clear" w:color="auto" w:fill="FFFFFF"/>
        <w:spacing w:before="0" w:beforeAutospacing="0" w:after="0" w:afterAutospacing="0"/>
        <w:rPr>
          <w:rFonts w:asciiTheme="minorHAnsi" w:hAnsiTheme="minorHAnsi" w:cstheme="minorHAnsi"/>
          <w:color w:val="404040"/>
          <w:sz w:val="22"/>
          <w:szCs w:val="22"/>
        </w:rPr>
      </w:pPr>
    </w:p>
    <w:p w14:paraId="6893C115"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 xml:space="preserve">Alex is a gardener in a local botanical garden and takes care of a very delicate type of rose, the Bourbon rose. Alex regularly fertilizes the roses with the fertilizer “Flora” </w:t>
      </w:r>
      <w:proofErr w:type="gramStart"/>
      <w:r w:rsidRPr="00205897">
        <w:rPr>
          <w:rFonts w:eastAsia="Times New Roman" w:cstheme="minorHAnsi"/>
          <w:color w:val="32363A"/>
          <w:lang w:eastAsia="en-GB"/>
        </w:rPr>
        <w:t>in order to</w:t>
      </w:r>
      <w:proofErr w:type="gramEnd"/>
      <w:r w:rsidRPr="00205897">
        <w:rPr>
          <w:rFonts w:eastAsia="Times New Roman" w:cstheme="minorHAnsi"/>
          <w:color w:val="32363A"/>
          <w:lang w:eastAsia="en-GB"/>
        </w:rPr>
        <w:t xml:space="preserve"> keep them healthy and alive. The botanical garden supplies all gardeners who work in the botanical garden with gardening tools, </w:t>
      </w:r>
      <w:proofErr w:type="gramStart"/>
      <w:r w:rsidRPr="00205897">
        <w:rPr>
          <w:rFonts w:eastAsia="Times New Roman" w:cstheme="minorHAnsi"/>
          <w:color w:val="32363A"/>
          <w:lang w:eastAsia="en-GB"/>
        </w:rPr>
        <w:t>chemicals</w:t>
      </w:r>
      <w:proofErr w:type="gramEnd"/>
      <w:r w:rsidRPr="00205897">
        <w:rPr>
          <w:rFonts w:eastAsia="Times New Roman" w:cstheme="minorHAnsi"/>
          <w:color w:val="32363A"/>
          <w:lang w:eastAsia="en-GB"/>
        </w:rPr>
        <w:t xml:space="preserve"> and fertilizer. Normally, fertilizers do not harm delicate roses. </w:t>
      </w:r>
    </w:p>
    <w:p w14:paraId="07633DAA"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 </w:t>
      </w:r>
    </w:p>
    <w:p w14:paraId="05415FFA"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The garden manager has recently started to order an additional fertilizer, “</w:t>
      </w:r>
      <w:proofErr w:type="spellStart"/>
      <w:r w:rsidRPr="00205897">
        <w:rPr>
          <w:rFonts w:eastAsia="Times New Roman" w:cstheme="minorHAnsi"/>
          <w:color w:val="32363A"/>
          <w:lang w:eastAsia="en-GB"/>
        </w:rPr>
        <w:t>Splendor</w:t>
      </w:r>
      <w:proofErr w:type="spellEnd"/>
      <w:r w:rsidRPr="00205897">
        <w:rPr>
          <w:rFonts w:eastAsia="Times New Roman" w:cstheme="minorHAnsi"/>
          <w:color w:val="32363A"/>
          <w:lang w:eastAsia="en-GB"/>
        </w:rPr>
        <w:t>”, that is cheaper than “Flora”. “</w:t>
      </w:r>
      <w:proofErr w:type="spellStart"/>
      <w:r w:rsidRPr="00205897">
        <w:rPr>
          <w:rFonts w:eastAsia="Times New Roman" w:cstheme="minorHAnsi"/>
          <w:color w:val="32363A"/>
          <w:lang w:eastAsia="en-GB"/>
        </w:rPr>
        <w:t>Splendor</w:t>
      </w:r>
      <w:proofErr w:type="spellEnd"/>
      <w:r w:rsidRPr="00205897">
        <w:rPr>
          <w:rFonts w:eastAsia="Times New Roman" w:cstheme="minorHAnsi"/>
          <w:color w:val="32363A"/>
          <w:lang w:eastAsia="en-GB"/>
        </w:rPr>
        <w:t>” is as effective as “Flora”, but also has a negative effect. It harms delicate rose types such as the Bourbon rose.</w:t>
      </w:r>
    </w:p>
    <w:p w14:paraId="380BBCA8"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 </w:t>
      </w:r>
    </w:p>
    <w:p w14:paraId="355153C5"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However, the fact that “</w:t>
      </w:r>
      <w:proofErr w:type="spellStart"/>
      <w:r w:rsidRPr="00205897">
        <w:rPr>
          <w:rFonts w:eastAsia="Times New Roman" w:cstheme="minorHAnsi"/>
          <w:color w:val="32363A"/>
          <w:lang w:eastAsia="en-GB"/>
        </w:rPr>
        <w:t>Splendor</w:t>
      </w:r>
      <w:proofErr w:type="spellEnd"/>
      <w:r w:rsidRPr="00205897">
        <w:rPr>
          <w:rFonts w:eastAsia="Times New Roman" w:cstheme="minorHAnsi"/>
          <w:color w:val="32363A"/>
          <w:lang w:eastAsia="en-GB"/>
        </w:rPr>
        <w:t>” harms Bourbon roses is still unknown. A standard procedure for botanical gardens is to let a specialised lab carry out a few tests on a new fertilizer. Only a specialised lab can carry out the test that tests for a fertilizer’s harmful effects.</w:t>
      </w:r>
    </w:p>
    <w:p w14:paraId="0C078523"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lastRenderedPageBreak/>
        <w:t> </w:t>
      </w:r>
    </w:p>
    <w:p w14:paraId="178B37A8"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This test for harmful effects is very insensitive. Statistically, only 1 out of 10 tests detects “</w:t>
      </w:r>
      <w:proofErr w:type="spellStart"/>
      <w:r w:rsidRPr="00205897">
        <w:rPr>
          <w:rFonts w:eastAsia="Times New Roman" w:cstheme="minorHAnsi"/>
          <w:color w:val="32363A"/>
          <w:lang w:eastAsia="en-GB"/>
        </w:rPr>
        <w:t>Splendor</w:t>
      </w:r>
      <w:proofErr w:type="spellEnd"/>
      <w:r w:rsidRPr="00205897">
        <w:rPr>
          <w:rFonts w:eastAsia="Times New Roman" w:cstheme="minorHAnsi"/>
          <w:color w:val="32363A"/>
          <w:lang w:eastAsia="en-GB"/>
        </w:rPr>
        <w:t xml:space="preserve">”’s harmful effect on Bourbon roses. How sensitive the test is </w:t>
      </w:r>
      <w:proofErr w:type="spellStart"/>
      <w:r w:rsidRPr="00205897">
        <w:rPr>
          <w:rFonts w:eastAsia="Times New Roman" w:cstheme="minorHAnsi"/>
          <w:color w:val="32363A"/>
          <w:lang w:eastAsia="en-GB"/>
        </w:rPr>
        <w:t>is</w:t>
      </w:r>
      <w:proofErr w:type="spellEnd"/>
      <w:r w:rsidRPr="00205897">
        <w:rPr>
          <w:rFonts w:eastAsia="Times New Roman" w:cstheme="minorHAnsi"/>
          <w:color w:val="32363A"/>
          <w:lang w:eastAsia="en-GB"/>
        </w:rPr>
        <w:t xml:space="preserve"> known to all </w:t>
      </w:r>
      <w:proofErr w:type="gramStart"/>
      <w:r w:rsidRPr="00205897">
        <w:rPr>
          <w:rFonts w:eastAsia="Times New Roman" w:cstheme="minorHAnsi"/>
          <w:color w:val="32363A"/>
          <w:lang w:eastAsia="en-GB"/>
        </w:rPr>
        <w:t>gardeners.</w:t>
      </w:r>
      <w:proofErr w:type="gramEnd"/>
    </w:p>
    <w:p w14:paraId="52E2D463"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 </w:t>
      </w:r>
    </w:p>
    <w:p w14:paraId="62FAC82F" w14:textId="77777777" w:rsidR="00205897" w:rsidRPr="00205897" w:rsidRDefault="00205897" w:rsidP="00205897">
      <w:pPr>
        <w:shd w:val="clear" w:color="auto" w:fill="FFFFFF"/>
        <w:spacing w:after="0" w:line="240" w:lineRule="auto"/>
        <w:rPr>
          <w:rFonts w:ascii="Helvetica" w:eastAsia="Times New Roman" w:hAnsi="Helvetica" w:cs="Helvetica"/>
          <w:color w:val="32363A"/>
          <w:sz w:val="27"/>
          <w:szCs w:val="27"/>
          <w:lang w:eastAsia="en-GB"/>
        </w:rPr>
      </w:pPr>
      <w:r w:rsidRPr="00205897">
        <w:rPr>
          <w:rFonts w:eastAsia="Times New Roman" w:cstheme="minorHAnsi"/>
          <w:color w:val="32363A"/>
          <w:lang w:eastAsia="en-GB"/>
        </w:rPr>
        <w:t>Ten of these tests have been carried out on “</w:t>
      </w:r>
      <w:proofErr w:type="spellStart"/>
      <w:r w:rsidRPr="00205897">
        <w:rPr>
          <w:rFonts w:eastAsia="Times New Roman" w:cstheme="minorHAnsi"/>
          <w:color w:val="32363A"/>
          <w:lang w:eastAsia="en-GB"/>
        </w:rPr>
        <w:t>Splendor</w:t>
      </w:r>
      <w:proofErr w:type="spellEnd"/>
      <w:r w:rsidRPr="00205897">
        <w:rPr>
          <w:rFonts w:eastAsia="Times New Roman" w:cstheme="minorHAnsi"/>
          <w:color w:val="32363A"/>
          <w:lang w:eastAsia="en-GB"/>
        </w:rPr>
        <w:t>”. Nine test results are negative, but one test finds evidence for the harmful effect. Each test result is sent to all gardeners in a separate e-mail (see Figure 1). </w:t>
      </w:r>
      <w:r w:rsidRPr="00205897">
        <w:rPr>
          <w:rFonts w:ascii="Helvetica" w:eastAsia="Times New Roman" w:hAnsi="Helvetica" w:cs="Helvetica"/>
          <w:color w:val="32363A"/>
          <w:sz w:val="27"/>
          <w:szCs w:val="27"/>
          <w:lang w:eastAsia="en-GB"/>
        </w:rPr>
        <w:br/>
      </w:r>
      <w:r w:rsidRPr="00205897">
        <w:rPr>
          <w:rFonts w:ascii="Helvetica" w:eastAsia="Times New Roman" w:hAnsi="Helvetica" w:cs="Helvetica"/>
          <w:color w:val="32363A"/>
          <w:sz w:val="27"/>
          <w:szCs w:val="27"/>
          <w:lang w:eastAsia="en-GB"/>
        </w:rPr>
        <w:br/>
      </w:r>
      <w:r w:rsidRPr="00205897">
        <w:rPr>
          <w:rFonts w:ascii="Helvetica" w:eastAsia="Times New Roman" w:hAnsi="Helvetica" w:cs="Helvetica"/>
          <w:noProof/>
          <w:color w:val="32363A"/>
          <w:sz w:val="27"/>
          <w:szCs w:val="27"/>
          <w:lang w:eastAsia="en-GB"/>
        </w:rPr>
        <w:drawing>
          <wp:inline distT="0" distB="0" distL="0" distR="0" wp14:anchorId="08FDD03F" wp14:editId="001F2CC0">
            <wp:extent cx="6324600" cy="1320076"/>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1713" cy="1334084"/>
                    </a:xfrm>
                    <a:prstGeom prst="rect">
                      <a:avLst/>
                    </a:prstGeom>
                    <a:noFill/>
                    <a:ln>
                      <a:noFill/>
                    </a:ln>
                  </pic:spPr>
                </pic:pic>
              </a:graphicData>
            </a:graphic>
          </wp:inline>
        </w:drawing>
      </w:r>
    </w:p>
    <w:p w14:paraId="49DE9455" w14:textId="77777777" w:rsidR="00205897" w:rsidRPr="00205897" w:rsidRDefault="00205897" w:rsidP="00205897">
      <w:pPr>
        <w:shd w:val="clear" w:color="auto" w:fill="FFFFFF"/>
        <w:spacing w:after="0" w:line="240" w:lineRule="auto"/>
        <w:jc w:val="center"/>
        <w:rPr>
          <w:rFonts w:eastAsia="Times New Roman" w:cstheme="minorHAnsi"/>
          <w:color w:val="32363A"/>
          <w:lang w:eastAsia="en-GB"/>
        </w:rPr>
      </w:pPr>
      <w:r w:rsidRPr="00205897">
        <w:rPr>
          <w:rFonts w:eastAsia="Times New Roman" w:cstheme="minorHAnsi"/>
          <w:b/>
          <w:bCs/>
          <w:color w:val="32363A"/>
          <w:lang w:eastAsia="en-GB"/>
        </w:rPr>
        <w:t>Fig 1. </w:t>
      </w:r>
      <w:r w:rsidRPr="00205897">
        <w:rPr>
          <w:rFonts w:eastAsia="Times New Roman" w:cstheme="minorHAnsi"/>
          <w:color w:val="32363A"/>
          <w:lang w:eastAsia="en-GB"/>
        </w:rPr>
        <w:t>The e-mails 1-10 each contain the result of one of the ten conducted tests.</w:t>
      </w:r>
      <w:r w:rsidRPr="00205897">
        <w:rPr>
          <w:rFonts w:eastAsia="Times New Roman" w:cstheme="minorHAnsi"/>
          <w:color w:val="32363A"/>
          <w:lang w:eastAsia="en-GB"/>
        </w:rPr>
        <w:br/>
        <w:t> </w:t>
      </w:r>
    </w:p>
    <w:p w14:paraId="7AED51E0"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 xml:space="preserve">Alex </w:t>
      </w:r>
      <w:proofErr w:type="gramStart"/>
      <w:r w:rsidRPr="00205897">
        <w:rPr>
          <w:rFonts w:eastAsia="Times New Roman" w:cstheme="minorHAnsi"/>
          <w:color w:val="32363A"/>
          <w:lang w:eastAsia="en-GB"/>
        </w:rPr>
        <w:t>looks into</w:t>
      </w:r>
      <w:proofErr w:type="gramEnd"/>
      <w:r w:rsidRPr="00205897">
        <w:rPr>
          <w:rFonts w:eastAsia="Times New Roman" w:cstheme="minorHAnsi"/>
          <w:color w:val="32363A"/>
          <w:lang w:eastAsia="en-GB"/>
        </w:rPr>
        <w:t xml:space="preserve"> Email 1 and checks the test result. The test result in this e-mail is negative, showing no evidence for a harmful effect on Bourbon roses.</w:t>
      </w:r>
      <w:r w:rsidRPr="00205897">
        <w:rPr>
          <w:rFonts w:eastAsia="Times New Roman" w:cstheme="minorHAnsi"/>
          <w:color w:val="32363A"/>
          <w:lang w:eastAsia="en-GB"/>
        </w:rPr>
        <w:br/>
      </w:r>
      <w:r w:rsidRPr="00205897">
        <w:rPr>
          <w:rFonts w:eastAsia="Times New Roman" w:cstheme="minorHAnsi"/>
          <w:color w:val="32363A"/>
          <w:lang w:eastAsia="en-GB"/>
        </w:rPr>
        <w:br/>
        <w:t xml:space="preserve">Alex does not </w:t>
      </w:r>
      <w:proofErr w:type="gramStart"/>
      <w:r w:rsidRPr="00205897">
        <w:rPr>
          <w:rFonts w:eastAsia="Times New Roman" w:cstheme="minorHAnsi"/>
          <w:color w:val="32363A"/>
          <w:lang w:eastAsia="en-GB"/>
        </w:rPr>
        <w:t>look into</w:t>
      </w:r>
      <w:proofErr w:type="gramEnd"/>
      <w:r w:rsidRPr="00205897">
        <w:rPr>
          <w:rFonts w:eastAsia="Times New Roman" w:cstheme="minorHAnsi"/>
          <w:color w:val="32363A"/>
          <w:lang w:eastAsia="en-GB"/>
        </w:rPr>
        <w:t xml:space="preserve"> the other nine e-mails.</w:t>
      </w:r>
      <w:r w:rsidRPr="00205897">
        <w:rPr>
          <w:rFonts w:eastAsia="Times New Roman" w:cstheme="minorHAnsi"/>
          <w:color w:val="32363A"/>
          <w:lang w:eastAsia="en-GB"/>
        </w:rPr>
        <w:br/>
        <w:t> </w:t>
      </w:r>
    </w:p>
    <w:p w14:paraId="7D6AE5C6" w14:textId="5F113C4A" w:rsid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As a result, Alex does not know that "</w:t>
      </w:r>
      <w:proofErr w:type="spellStart"/>
      <w:r w:rsidRPr="00205897">
        <w:rPr>
          <w:rFonts w:eastAsia="Times New Roman" w:cstheme="minorHAnsi"/>
          <w:color w:val="32363A"/>
          <w:lang w:eastAsia="en-GB"/>
        </w:rPr>
        <w:t>Splendor</w:t>
      </w:r>
      <w:proofErr w:type="spellEnd"/>
      <w:r w:rsidRPr="00205897">
        <w:rPr>
          <w:rFonts w:eastAsia="Times New Roman" w:cstheme="minorHAnsi"/>
          <w:color w:val="32363A"/>
          <w:lang w:eastAsia="en-GB"/>
        </w:rPr>
        <w:t>" harms the Bourbon rose.</w:t>
      </w:r>
    </w:p>
    <w:p w14:paraId="3342DDB1" w14:textId="77777777" w:rsidR="00205897" w:rsidRDefault="00205897" w:rsidP="00205897">
      <w:pPr>
        <w:shd w:val="clear" w:color="auto" w:fill="FFFFFF"/>
        <w:spacing w:after="0" w:line="240" w:lineRule="auto"/>
        <w:rPr>
          <w:rFonts w:eastAsia="Times New Roman" w:cstheme="minorHAnsi"/>
          <w:color w:val="32363A"/>
          <w:lang w:eastAsia="en-GB"/>
        </w:rPr>
      </w:pPr>
    </w:p>
    <w:p w14:paraId="1560CE0A" w14:textId="1A342F8F" w:rsidR="00205897" w:rsidRPr="00205897" w:rsidRDefault="00205897" w:rsidP="00205897">
      <w:pPr>
        <w:shd w:val="clear" w:color="auto" w:fill="FFFFFF"/>
        <w:spacing w:after="0" w:line="240" w:lineRule="auto"/>
        <w:rPr>
          <w:rFonts w:eastAsia="Times New Roman" w:cstheme="minorHAnsi"/>
          <w:b/>
          <w:bCs/>
          <w:color w:val="32363A"/>
          <w:lang w:eastAsia="en-GB"/>
        </w:rPr>
      </w:pPr>
      <w:r w:rsidRPr="00205897">
        <w:rPr>
          <w:rFonts w:eastAsia="Times New Roman" w:cstheme="minorHAnsi"/>
          <w:b/>
          <w:bCs/>
          <w:color w:val="32363A"/>
          <w:lang w:eastAsia="en-GB"/>
        </w:rPr>
        <w:t>Few Epistemic Actions</w:t>
      </w:r>
    </w:p>
    <w:p w14:paraId="5B8739F6" w14:textId="6DC76995" w:rsidR="00205897" w:rsidRDefault="00205897" w:rsidP="00205897">
      <w:pPr>
        <w:shd w:val="clear" w:color="auto" w:fill="FFFFFF"/>
        <w:spacing w:after="0" w:line="240" w:lineRule="auto"/>
        <w:rPr>
          <w:rFonts w:eastAsia="Times New Roman" w:cstheme="minorHAnsi"/>
          <w:color w:val="32363A"/>
          <w:lang w:eastAsia="en-GB"/>
        </w:rPr>
      </w:pPr>
    </w:p>
    <w:p w14:paraId="58324C1E"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Bob is a gardener in a local botanical garden and takes care of a very delicate type of rose, the China rose. Bob regularly fertilizes the roses with the fertilizer “</w:t>
      </w:r>
      <w:proofErr w:type="spellStart"/>
      <w:r w:rsidRPr="00205897">
        <w:rPr>
          <w:rFonts w:eastAsia="Times New Roman" w:cstheme="minorHAnsi"/>
          <w:color w:val="32363A"/>
          <w:lang w:eastAsia="en-GB"/>
        </w:rPr>
        <w:t>Vitax</w:t>
      </w:r>
      <w:proofErr w:type="spellEnd"/>
      <w:r w:rsidRPr="00205897">
        <w:rPr>
          <w:rFonts w:eastAsia="Times New Roman" w:cstheme="minorHAnsi"/>
          <w:color w:val="32363A"/>
          <w:lang w:eastAsia="en-GB"/>
        </w:rPr>
        <w:t xml:space="preserve">” </w:t>
      </w:r>
      <w:proofErr w:type="gramStart"/>
      <w:r w:rsidRPr="00205897">
        <w:rPr>
          <w:rFonts w:eastAsia="Times New Roman" w:cstheme="minorHAnsi"/>
          <w:color w:val="32363A"/>
          <w:lang w:eastAsia="en-GB"/>
        </w:rPr>
        <w:t>in order to</w:t>
      </w:r>
      <w:proofErr w:type="gramEnd"/>
      <w:r w:rsidRPr="00205897">
        <w:rPr>
          <w:rFonts w:eastAsia="Times New Roman" w:cstheme="minorHAnsi"/>
          <w:color w:val="32363A"/>
          <w:lang w:eastAsia="en-GB"/>
        </w:rPr>
        <w:t xml:space="preserve"> keep them healthy and alive. The botanical garden supplies all gardeners who work in the botanical garden with gardening tools, </w:t>
      </w:r>
      <w:proofErr w:type="gramStart"/>
      <w:r w:rsidRPr="00205897">
        <w:rPr>
          <w:rFonts w:eastAsia="Times New Roman" w:cstheme="minorHAnsi"/>
          <w:color w:val="32363A"/>
          <w:lang w:eastAsia="en-GB"/>
        </w:rPr>
        <w:t>chemicals</w:t>
      </w:r>
      <w:proofErr w:type="gramEnd"/>
      <w:r w:rsidRPr="00205897">
        <w:rPr>
          <w:rFonts w:eastAsia="Times New Roman" w:cstheme="minorHAnsi"/>
          <w:color w:val="32363A"/>
          <w:lang w:eastAsia="en-GB"/>
        </w:rPr>
        <w:t xml:space="preserve"> and fertilizer. Normally, fertilizers do not harm delicate roses. </w:t>
      </w:r>
    </w:p>
    <w:p w14:paraId="1C9F006E"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 </w:t>
      </w:r>
    </w:p>
    <w:p w14:paraId="1AE03429"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The garden manager has recently started to order an additional fertilizer, “</w:t>
      </w:r>
      <w:proofErr w:type="spellStart"/>
      <w:r w:rsidRPr="00205897">
        <w:rPr>
          <w:rFonts w:eastAsia="Times New Roman" w:cstheme="minorHAnsi"/>
          <w:color w:val="32363A"/>
          <w:lang w:eastAsia="en-GB"/>
        </w:rPr>
        <w:t>Nutrit</w:t>
      </w:r>
      <w:proofErr w:type="spellEnd"/>
      <w:r w:rsidRPr="00205897">
        <w:rPr>
          <w:rFonts w:eastAsia="Times New Roman" w:cstheme="minorHAnsi"/>
          <w:color w:val="32363A"/>
          <w:lang w:eastAsia="en-GB"/>
        </w:rPr>
        <w:t>”, that is cheaper than “</w:t>
      </w:r>
      <w:proofErr w:type="spellStart"/>
      <w:r w:rsidRPr="00205897">
        <w:rPr>
          <w:rFonts w:eastAsia="Times New Roman" w:cstheme="minorHAnsi"/>
          <w:color w:val="32363A"/>
          <w:lang w:eastAsia="en-GB"/>
        </w:rPr>
        <w:t>Vitax</w:t>
      </w:r>
      <w:proofErr w:type="spellEnd"/>
      <w:r w:rsidRPr="00205897">
        <w:rPr>
          <w:rFonts w:eastAsia="Times New Roman" w:cstheme="minorHAnsi"/>
          <w:color w:val="32363A"/>
          <w:lang w:eastAsia="en-GB"/>
        </w:rPr>
        <w:t>”. “</w:t>
      </w:r>
      <w:proofErr w:type="spellStart"/>
      <w:r w:rsidRPr="00205897">
        <w:rPr>
          <w:rFonts w:eastAsia="Times New Roman" w:cstheme="minorHAnsi"/>
          <w:color w:val="32363A"/>
          <w:lang w:eastAsia="en-GB"/>
        </w:rPr>
        <w:t>Nutrit</w:t>
      </w:r>
      <w:proofErr w:type="spellEnd"/>
      <w:r w:rsidRPr="00205897">
        <w:rPr>
          <w:rFonts w:eastAsia="Times New Roman" w:cstheme="minorHAnsi"/>
          <w:color w:val="32363A"/>
          <w:lang w:eastAsia="en-GB"/>
        </w:rPr>
        <w:t>” is as effective as “</w:t>
      </w:r>
      <w:proofErr w:type="spellStart"/>
      <w:r w:rsidRPr="00205897">
        <w:rPr>
          <w:rFonts w:eastAsia="Times New Roman" w:cstheme="minorHAnsi"/>
          <w:color w:val="32363A"/>
          <w:lang w:eastAsia="en-GB"/>
        </w:rPr>
        <w:t>Vitax</w:t>
      </w:r>
      <w:proofErr w:type="spellEnd"/>
      <w:r w:rsidRPr="00205897">
        <w:rPr>
          <w:rFonts w:eastAsia="Times New Roman" w:cstheme="minorHAnsi"/>
          <w:color w:val="32363A"/>
          <w:lang w:eastAsia="en-GB"/>
        </w:rPr>
        <w:t>”, but also has a negative effect. It harms delicate rose types such as the China rose.</w:t>
      </w:r>
    </w:p>
    <w:p w14:paraId="263DC537"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 </w:t>
      </w:r>
    </w:p>
    <w:p w14:paraId="2AC38AED"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However, the fact that “</w:t>
      </w:r>
      <w:proofErr w:type="spellStart"/>
      <w:r w:rsidRPr="00205897">
        <w:rPr>
          <w:rFonts w:eastAsia="Times New Roman" w:cstheme="minorHAnsi"/>
          <w:color w:val="32363A"/>
          <w:lang w:eastAsia="en-GB"/>
        </w:rPr>
        <w:t>Nutrit</w:t>
      </w:r>
      <w:proofErr w:type="spellEnd"/>
      <w:r w:rsidRPr="00205897">
        <w:rPr>
          <w:rFonts w:eastAsia="Times New Roman" w:cstheme="minorHAnsi"/>
          <w:color w:val="32363A"/>
          <w:lang w:eastAsia="en-GB"/>
        </w:rPr>
        <w:t>” harms China roses is still unknown. A standard procedure for botanical gardens is to let a specialised lab carry out a few tests on a new fertilizer. Only a specialised lab can carry out the test that tests for a fertilizer’s harmful effects.</w:t>
      </w:r>
    </w:p>
    <w:p w14:paraId="2AB56590"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 </w:t>
      </w:r>
    </w:p>
    <w:p w14:paraId="0C061963"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This test for harmful effects is very sensitive. Statistically, 9 out of 10 tests detect “</w:t>
      </w:r>
      <w:proofErr w:type="spellStart"/>
      <w:r w:rsidRPr="00205897">
        <w:rPr>
          <w:rFonts w:eastAsia="Times New Roman" w:cstheme="minorHAnsi"/>
          <w:color w:val="32363A"/>
          <w:lang w:eastAsia="en-GB"/>
        </w:rPr>
        <w:t>Nutrit</w:t>
      </w:r>
      <w:proofErr w:type="spellEnd"/>
      <w:r w:rsidRPr="00205897">
        <w:rPr>
          <w:rFonts w:eastAsia="Times New Roman" w:cstheme="minorHAnsi"/>
          <w:color w:val="32363A"/>
          <w:lang w:eastAsia="en-GB"/>
        </w:rPr>
        <w:t xml:space="preserve">”’s harmful effect on China roses. How sensitive the test is </w:t>
      </w:r>
      <w:proofErr w:type="spellStart"/>
      <w:r w:rsidRPr="00205897">
        <w:rPr>
          <w:rFonts w:eastAsia="Times New Roman" w:cstheme="minorHAnsi"/>
          <w:color w:val="32363A"/>
          <w:lang w:eastAsia="en-GB"/>
        </w:rPr>
        <w:t>is</w:t>
      </w:r>
      <w:proofErr w:type="spellEnd"/>
      <w:r w:rsidRPr="00205897">
        <w:rPr>
          <w:rFonts w:eastAsia="Times New Roman" w:cstheme="minorHAnsi"/>
          <w:color w:val="32363A"/>
          <w:lang w:eastAsia="en-GB"/>
        </w:rPr>
        <w:t xml:space="preserve"> known to all </w:t>
      </w:r>
      <w:proofErr w:type="gramStart"/>
      <w:r w:rsidRPr="00205897">
        <w:rPr>
          <w:rFonts w:eastAsia="Times New Roman" w:cstheme="minorHAnsi"/>
          <w:color w:val="32363A"/>
          <w:lang w:eastAsia="en-GB"/>
        </w:rPr>
        <w:t>gardeners.</w:t>
      </w:r>
      <w:proofErr w:type="gramEnd"/>
    </w:p>
    <w:p w14:paraId="610896CC"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 </w:t>
      </w:r>
    </w:p>
    <w:p w14:paraId="218DF3EB"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Ten of these tests have been carried out on “</w:t>
      </w:r>
      <w:proofErr w:type="spellStart"/>
      <w:r w:rsidRPr="00205897">
        <w:rPr>
          <w:rFonts w:eastAsia="Times New Roman" w:cstheme="minorHAnsi"/>
          <w:color w:val="32363A"/>
          <w:lang w:eastAsia="en-GB"/>
        </w:rPr>
        <w:t>Nutrit</w:t>
      </w:r>
      <w:proofErr w:type="spellEnd"/>
      <w:r w:rsidRPr="00205897">
        <w:rPr>
          <w:rFonts w:eastAsia="Times New Roman" w:cstheme="minorHAnsi"/>
          <w:color w:val="32363A"/>
          <w:lang w:eastAsia="en-GB"/>
        </w:rPr>
        <w:t>”. One test result is negative, but nine tests find evidence for the harmful effect. Each test result is sent to all gardeners in a separate e-mail (see Figure 2).</w:t>
      </w:r>
    </w:p>
    <w:p w14:paraId="5DD32FBF" w14:textId="77777777" w:rsidR="00205897" w:rsidRPr="00205897" w:rsidRDefault="00205897" w:rsidP="00205897">
      <w:pPr>
        <w:shd w:val="clear" w:color="auto" w:fill="FFFFFF"/>
        <w:spacing w:after="0" w:line="240" w:lineRule="auto"/>
        <w:rPr>
          <w:rFonts w:eastAsia="Times New Roman" w:cstheme="minorHAnsi"/>
          <w:color w:val="32363A"/>
          <w:lang w:eastAsia="en-GB"/>
        </w:rPr>
      </w:pPr>
      <w:r w:rsidRPr="00205897">
        <w:rPr>
          <w:rFonts w:eastAsia="Times New Roman" w:cstheme="minorHAnsi"/>
          <w:color w:val="32363A"/>
          <w:lang w:eastAsia="en-GB"/>
        </w:rPr>
        <w:t> </w:t>
      </w:r>
    </w:p>
    <w:p w14:paraId="09DBA721" w14:textId="77777777" w:rsidR="00205897" w:rsidRPr="00205897" w:rsidRDefault="00205897" w:rsidP="00205897">
      <w:pPr>
        <w:shd w:val="clear" w:color="auto" w:fill="FFFFFF"/>
        <w:spacing w:after="0" w:line="240" w:lineRule="auto"/>
        <w:rPr>
          <w:rFonts w:ascii="Helvetica" w:eastAsia="Times New Roman" w:hAnsi="Helvetica" w:cs="Helvetica"/>
          <w:color w:val="32363A"/>
          <w:sz w:val="27"/>
          <w:szCs w:val="27"/>
          <w:lang w:eastAsia="en-GB"/>
        </w:rPr>
      </w:pPr>
      <w:r w:rsidRPr="00205897">
        <w:rPr>
          <w:rFonts w:ascii="Helvetica" w:eastAsia="Times New Roman" w:hAnsi="Helvetica" w:cs="Helvetica"/>
          <w:noProof/>
          <w:color w:val="32363A"/>
          <w:sz w:val="27"/>
          <w:szCs w:val="27"/>
          <w:lang w:eastAsia="en-GB"/>
        </w:rPr>
        <w:lastRenderedPageBreak/>
        <w:drawing>
          <wp:inline distT="0" distB="0" distL="0" distR="0" wp14:anchorId="496B3243" wp14:editId="5F87AEFE">
            <wp:extent cx="5407660" cy="1426835"/>
            <wp:effectExtent l="0" t="0" r="2540" b="254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48712" cy="1437667"/>
                    </a:xfrm>
                    <a:prstGeom prst="rect">
                      <a:avLst/>
                    </a:prstGeom>
                    <a:noFill/>
                    <a:ln>
                      <a:noFill/>
                    </a:ln>
                  </pic:spPr>
                </pic:pic>
              </a:graphicData>
            </a:graphic>
          </wp:inline>
        </w:drawing>
      </w:r>
    </w:p>
    <w:p w14:paraId="4AA75050" w14:textId="77777777" w:rsidR="00205897" w:rsidRPr="00205897" w:rsidRDefault="00205897" w:rsidP="00205897">
      <w:pPr>
        <w:shd w:val="clear" w:color="auto" w:fill="FFFFFF"/>
        <w:spacing w:after="0" w:line="240" w:lineRule="auto"/>
        <w:jc w:val="center"/>
        <w:rPr>
          <w:rFonts w:ascii="Helvetica" w:eastAsia="Times New Roman" w:hAnsi="Helvetica" w:cs="Helvetica"/>
          <w:color w:val="32363A"/>
          <w:lang w:eastAsia="en-GB"/>
        </w:rPr>
      </w:pPr>
      <w:r w:rsidRPr="00205897">
        <w:rPr>
          <w:rFonts w:ascii="Helvetica" w:eastAsia="Times New Roman" w:hAnsi="Helvetica" w:cs="Helvetica"/>
          <w:b/>
          <w:bCs/>
          <w:color w:val="32363A"/>
          <w:lang w:eastAsia="en-GB"/>
        </w:rPr>
        <w:t>Fig 2. </w:t>
      </w:r>
      <w:r w:rsidRPr="00205897">
        <w:rPr>
          <w:rFonts w:ascii="Helvetica" w:eastAsia="Times New Roman" w:hAnsi="Helvetica" w:cs="Helvetica"/>
          <w:color w:val="32363A"/>
          <w:lang w:eastAsia="en-GB"/>
        </w:rPr>
        <w:t>The e-mails 1-10 each contain the result of one of the ten conducted tests.</w:t>
      </w:r>
    </w:p>
    <w:p w14:paraId="0FC0F72A" w14:textId="77777777" w:rsidR="00205897" w:rsidRPr="00205897" w:rsidRDefault="00205897" w:rsidP="00205897">
      <w:pPr>
        <w:shd w:val="clear" w:color="auto" w:fill="FFFFFF"/>
        <w:spacing w:after="0" w:line="240" w:lineRule="auto"/>
        <w:rPr>
          <w:rFonts w:ascii="Helvetica" w:eastAsia="Times New Roman" w:hAnsi="Helvetica" w:cs="Helvetica"/>
          <w:color w:val="32363A"/>
          <w:sz w:val="20"/>
          <w:szCs w:val="20"/>
          <w:lang w:eastAsia="en-GB"/>
        </w:rPr>
      </w:pPr>
      <w:r w:rsidRPr="00205897">
        <w:rPr>
          <w:rFonts w:ascii="Helvetica" w:eastAsia="Times New Roman" w:hAnsi="Helvetica" w:cs="Helvetica"/>
          <w:color w:val="32363A"/>
          <w:lang w:eastAsia="en-GB"/>
        </w:rPr>
        <w:br/>
      </w:r>
      <w:r w:rsidRPr="00205897">
        <w:rPr>
          <w:rFonts w:ascii="Arial" w:eastAsia="Times New Roman" w:hAnsi="Arial" w:cs="Arial"/>
          <w:color w:val="32363A"/>
          <w:sz w:val="20"/>
          <w:szCs w:val="20"/>
          <w:lang w:eastAsia="en-GB"/>
        </w:rPr>
        <w:t xml:space="preserve">Bob </w:t>
      </w:r>
      <w:proofErr w:type="gramStart"/>
      <w:r w:rsidRPr="00205897">
        <w:rPr>
          <w:rFonts w:ascii="Arial" w:eastAsia="Times New Roman" w:hAnsi="Arial" w:cs="Arial"/>
          <w:color w:val="32363A"/>
          <w:sz w:val="20"/>
          <w:szCs w:val="20"/>
          <w:lang w:eastAsia="en-GB"/>
        </w:rPr>
        <w:t>looks into</w:t>
      </w:r>
      <w:proofErr w:type="gramEnd"/>
      <w:r w:rsidRPr="00205897">
        <w:rPr>
          <w:rFonts w:ascii="Arial" w:eastAsia="Times New Roman" w:hAnsi="Arial" w:cs="Arial"/>
          <w:color w:val="32363A"/>
          <w:sz w:val="20"/>
          <w:szCs w:val="20"/>
          <w:lang w:eastAsia="en-GB"/>
        </w:rPr>
        <w:t xml:space="preserve"> Email 1 and checks the test result. The test result in this e-mail is negative, showing no evidence for a harmful effect on China roses.</w:t>
      </w:r>
      <w:r w:rsidRPr="00205897">
        <w:rPr>
          <w:rFonts w:ascii="Helvetica" w:eastAsia="Times New Roman" w:hAnsi="Helvetica" w:cs="Helvetica"/>
          <w:color w:val="32363A"/>
          <w:sz w:val="20"/>
          <w:szCs w:val="20"/>
          <w:lang w:eastAsia="en-GB"/>
        </w:rPr>
        <w:br/>
      </w:r>
      <w:r w:rsidRPr="00205897">
        <w:rPr>
          <w:rFonts w:ascii="Helvetica" w:eastAsia="Times New Roman" w:hAnsi="Helvetica" w:cs="Helvetica"/>
          <w:color w:val="32363A"/>
          <w:sz w:val="20"/>
          <w:szCs w:val="20"/>
          <w:lang w:eastAsia="en-GB"/>
        </w:rPr>
        <w:br/>
      </w:r>
      <w:r w:rsidRPr="00205897">
        <w:rPr>
          <w:rFonts w:ascii="Arial" w:eastAsia="Times New Roman" w:hAnsi="Arial" w:cs="Arial"/>
          <w:color w:val="32363A"/>
          <w:sz w:val="20"/>
          <w:szCs w:val="20"/>
          <w:lang w:eastAsia="en-GB"/>
        </w:rPr>
        <w:t xml:space="preserve">Bob does not </w:t>
      </w:r>
      <w:proofErr w:type="gramStart"/>
      <w:r w:rsidRPr="00205897">
        <w:rPr>
          <w:rFonts w:ascii="Arial" w:eastAsia="Times New Roman" w:hAnsi="Arial" w:cs="Arial"/>
          <w:color w:val="32363A"/>
          <w:sz w:val="20"/>
          <w:szCs w:val="20"/>
          <w:lang w:eastAsia="en-GB"/>
        </w:rPr>
        <w:t>look into</w:t>
      </w:r>
      <w:proofErr w:type="gramEnd"/>
      <w:r w:rsidRPr="00205897">
        <w:rPr>
          <w:rFonts w:ascii="Arial" w:eastAsia="Times New Roman" w:hAnsi="Arial" w:cs="Arial"/>
          <w:color w:val="32363A"/>
          <w:sz w:val="20"/>
          <w:szCs w:val="20"/>
          <w:lang w:eastAsia="en-GB"/>
        </w:rPr>
        <w:t xml:space="preserve"> the other nine e-mails.</w:t>
      </w:r>
    </w:p>
    <w:p w14:paraId="78D6C186" w14:textId="77777777" w:rsidR="00205897" w:rsidRPr="00205897" w:rsidRDefault="00205897" w:rsidP="00205897">
      <w:pPr>
        <w:shd w:val="clear" w:color="auto" w:fill="FFFFFF"/>
        <w:spacing w:after="0" w:line="240" w:lineRule="auto"/>
        <w:rPr>
          <w:rFonts w:ascii="Helvetica" w:eastAsia="Times New Roman" w:hAnsi="Helvetica" w:cs="Helvetica"/>
          <w:color w:val="32363A"/>
          <w:sz w:val="20"/>
          <w:szCs w:val="20"/>
          <w:lang w:eastAsia="en-GB"/>
        </w:rPr>
      </w:pPr>
      <w:r w:rsidRPr="00205897">
        <w:rPr>
          <w:rFonts w:ascii="Helvetica" w:eastAsia="Times New Roman" w:hAnsi="Helvetica" w:cs="Helvetica"/>
          <w:color w:val="32363A"/>
          <w:sz w:val="20"/>
          <w:szCs w:val="20"/>
          <w:lang w:eastAsia="en-GB"/>
        </w:rPr>
        <w:t> </w:t>
      </w:r>
    </w:p>
    <w:p w14:paraId="61CB2584" w14:textId="7368A726" w:rsidR="00205897" w:rsidRDefault="00205897" w:rsidP="00205897">
      <w:pPr>
        <w:shd w:val="clear" w:color="auto" w:fill="FFFFFF"/>
        <w:spacing w:after="0" w:line="240" w:lineRule="auto"/>
        <w:rPr>
          <w:rFonts w:ascii="Helvetica" w:eastAsia="Times New Roman" w:hAnsi="Helvetica" w:cs="Helvetica"/>
          <w:color w:val="32363A"/>
          <w:sz w:val="20"/>
          <w:szCs w:val="20"/>
          <w:lang w:eastAsia="en-GB"/>
        </w:rPr>
      </w:pPr>
      <w:r w:rsidRPr="00205897">
        <w:rPr>
          <w:rFonts w:ascii="Helvetica" w:eastAsia="Times New Roman" w:hAnsi="Helvetica" w:cs="Helvetica"/>
          <w:color w:val="32363A"/>
          <w:sz w:val="20"/>
          <w:szCs w:val="20"/>
          <w:lang w:eastAsia="en-GB"/>
        </w:rPr>
        <w:t>As a result, Bob does not know that "</w:t>
      </w:r>
      <w:proofErr w:type="spellStart"/>
      <w:r w:rsidRPr="00205897">
        <w:rPr>
          <w:rFonts w:ascii="Helvetica" w:eastAsia="Times New Roman" w:hAnsi="Helvetica" w:cs="Helvetica"/>
          <w:color w:val="32363A"/>
          <w:sz w:val="20"/>
          <w:szCs w:val="20"/>
          <w:lang w:eastAsia="en-GB"/>
        </w:rPr>
        <w:t>Nutrit</w:t>
      </w:r>
      <w:proofErr w:type="spellEnd"/>
      <w:r w:rsidRPr="00205897">
        <w:rPr>
          <w:rFonts w:ascii="Helvetica" w:eastAsia="Times New Roman" w:hAnsi="Helvetica" w:cs="Helvetica"/>
          <w:color w:val="32363A"/>
          <w:sz w:val="20"/>
          <w:szCs w:val="20"/>
          <w:lang w:eastAsia="en-GB"/>
        </w:rPr>
        <w:t>" harms the China rose.</w:t>
      </w:r>
    </w:p>
    <w:p w14:paraId="10E1519F" w14:textId="77777777" w:rsidR="008F03D0" w:rsidRDefault="008F03D0" w:rsidP="00205897">
      <w:pPr>
        <w:shd w:val="clear" w:color="auto" w:fill="FFFFFF"/>
        <w:spacing w:after="0" w:line="240" w:lineRule="auto"/>
        <w:rPr>
          <w:rFonts w:ascii="Helvetica" w:eastAsia="Times New Roman" w:hAnsi="Helvetica" w:cs="Helvetica"/>
          <w:color w:val="32363A"/>
          <w:sz w:val="20"/>
          <w:szCs w:val="20"/>
          <w:lang w:eastAsia="en-GB"/>
        </w:rPr>
      </w:pPr>
    </w:p>
    <w:p w14:paraId="5D3B9AD1" w14:textId="52AF3C7C" w:rsidR="008F03D0" w:rsidRDefault="008F03D0" w:rsidP="00205897">
      <w:pPr>
        <w:shd w:val="clear" w:color="auto" w:fill="FFFFFF"/>
        <w:spacing w:after="0" w:line="240" w:lineRule="auto"/>
        <w:rPr>
          <w:rFonts w:ascii="Helvetica" w:eastAsia="Times New Roman" w:hAnsi="Helvetica" w:cs="Helvetica"/>
          <w:color w:val="32363A"/>
          <w:sz w:val="20"/>
          <w:szCs w:val="20"/>
          <w:lang w:eastAsia="en-GB"/>
        </w:rPr>
      </w:pPr>
    </w:p>
    <w:p w14:paraId="27B044DA" w14:textId="22042231" w:rsidR="008F03D0" w:rsidRPr="008F03D0" w:rsidRDefault="008F03D0" w:rsidP="00205897">
      <w:pPr>
        <w:shd w:val="clear" w:color="auto" w:fill="FFFFFF"/>
        <w:spacing w:after="0" w:line="240" w:lineRule="auto"/>
        <w:rPr>
          <w:rFonts w:eastAsia="Times New Roman" w:cstheme="minorHAnsi"/>
          <w:b/>
          <w:bCs/>
          <w:color w:val="32363A"/>
          <w:lang w:eastAsia="en-GB"/>
        </w:rPr>
      </w:pPr>
      <w:r w:rsidRPr="008F03D0">
        <w:rPr>
          <w:rFonts w:eastAsia="Times New Roman" w:cstheme="minorHAnsi"/>
          <w:b/>
          <w:bCs/>
          <w:color w:val="32363A"/>
          <w:lang w:eastAsia="en-GB"/>
        </w:rPr>
        <w:t xml:space="preserve">Bakery </w:t>
      </w:r>
    </w:p>
    <w:p w14:paraId="13A068F3" w14:textId="2F04FB22" w:rsidR="008F03D0" w:rsidRPr="008F03D0" w:rsidRDefault="008F03D0" w:rsidP="00205897">
      <w:pPr>
        <w:shd w:val="clear" w:color="auto" w:fill="FFFFFF"/>
        <w:spacing w:after="0" w:line="240" w:lineRule="auto"/>
        <w:rPr>
          <w:rFonts w:eastAsia="Times New Roman" w:cstheme="minorHAnsi"/>
          <w:b/>
          <w:bCs/>
          <w:color w:val="32363A"/>
          <w:lang w:eastAsia="en-GB"/>
        </w:rPr>
      </w:pPr>
      <w:r w:rsidRPr="008F03D0">
        <w:rPr>
          <w:rFonts w:eastAsia="Times New Roman" w:cstheme="minorHAnsi"/>
          <w:b/>
          <w:bCs/>
          <w:color w:val="32363A"/>
          <w:lang w:eastAsia="en-GB"/>
        </w:rPr>
        <w:t>Many Epistemic Actions</w:t>
      </w:r>
    </w:p>
    <w:p w14:paraId="6D230DEE" w14:textId="41948564" w:rsidR="008F03D0" w:rsidRPr="008F03D0" w:rsidRDefault="008F03D0" w:rsidP="00205897">
      <w:pPr>
        <w:shd w:val="clear" w:color="auto" w:fill="FFFFFF"/>
        <w:spacing w:after="0" w:line="240" w:lineRule="auto"/>
        <w:rPr>
          <w:rFonts w:eastAsia="Times New Roman" w:cstheme="minorHAnsi"/>
          <w:b/>
          <w:bCs/>
          <w:color w:val="32363A"/>
          <w:lang w:eastAsia="en-GB"/>
        </w:rPr>
      </w:pPr>
    </w:p>
    <w:p w14:paraId="197547FD" w14:textId="77777777" w:rsidR="008F03D0" w:rsidRPr="008F03D0" w:rsidRDefault="008F03D0" w:rsidP="008F03D0">
      <w:pPr>
        <w:shd w:val="clear" w:color="auto" w:fill="FFFFFF"/>
        <w:spacing w:after="0" w:line="240" w:lineRule="auto"/>
        <w:rPr>
          <w:rFonts w:eastAsia="Times New Roman" w:cstheme="minorHAnsi"/>
          <w:color w:val="32363A"/>
          <w:lang w:eastAsia="en-GB"/>
        </w:rPr>
      </w:pPr>
      <w:r w:rsidRPr="008F03D0">
        <w:rPr>
          <w:rFonts w:eastAsia="Times New Roman" w:cstheme="minorHAnsi"/>
          <w:color w:val="32363A"/>
          <w:lang w:eastAsia="en-GB"/>
        </w:rPr>
        <w:t xml:space="preserve">Sandra is a baker who works for the local bakery in town. The bakery offers a variety of pastries, including nut allergy friendly cakes, </w:t>
      </w:r>
      <w:proofErr w:type="gramStart"/>
      <w:r w:rsidRPr="008F03D0">
        <w:rPr>
          <w:rFonts w:eastAsia="Times New Roman" w:cstheme="minorHAnsi"/>
          <w:color w:val="32363A"/>
          <w:lang w:eastAsia="en-GB"/>
        </w:rPr>
        <w:t>muffins</w:t>
      </w:r>
      <w:proofErr w:type="gramEnd"/>
      <w:r w:rsidRPr="008F03D0">
        <w:rPr>
          <w:rFonts w:eastAsia="Times New Roman" w:cstheme="minorHAnsi"/>
          <w:color w:val="32363A"/>
          <w:lang w:eastAsia="en-GB"/>
        </w:rPr>
        <w:t xml:space="preserve"> and cookies. Sandra uses flour of the brand “White Mill” when baking. The bakery provides all necessary baking products including flour. Normally, flour does not contain traces of nuts. </w:t>
      </w:r>
    </w:p>
    <w:p w14:paraId="43578190" w14:textId="77777777" w:rsidR="008F03D0" w:rsidRPr="008F03D0" w:rsidRDefault="008F03D0" w:rsidP="008F03D0">
      <w:pPr>
        <w:shd w:val="clear" w:color="auto" w:fill="FFFFFF"/>
        <w:spacing w:after="0" w:line="240" w:lineRule="auto"/>
        <w:rPr>
          <w:rFonts w:eastAsia="Times New Roman" w:cstheme="minorHAnsi"/>
          <w:color w:val="32363A"/>
          <w:lang w:eastAsia="en-GB"/>
        </w:rPr>
      </w:pPr>
      <w:r w:rsidRPr="008F03D0">
        <w:rPr>
          <w:rFonts w:eastAsia="Times New Roman" w:cstheme="minorHAnsi"/>
          <w:color w:val="32363A"/>
          <w:lang w:eastAsia="en-GB"/>
        </w:rPr>
        <w:br/>
        <w:t>The bakery manager has recently started to order an additional flour brand, “Harvest”, that is cheaper than “White Mill”. “Harvest” is of the same quality as “White Mill</w:t>
      </w:r>
      <w:proofErr w:type="gramStart"/>
      <w:r w:rsidRPr="008F03D0">
        <w:rPr>
          <w:rFonts w:eastAsia="Times New Roman" w:cstheme="minorHAnsi"/>
          <w:color w:val="32363A"/>
          <w:lang w:eastAsia="en-GB"/>
        </w:rPr>
        <w:t>”, but</w:t>
      </w:r>
      <w:proofErr w:type="gramEnd"/>
      <w:r w:rsidRPr="008F03D0">
        <w:rPr>
          <w:rFonts w:eastAsia="Times New Roman" w:cstheme="minorHAnsi"/>
          <w:color w:val="32363A"/>
          <w:lang w:eastAsia="en-GB"/>
        </w:rPr>
        <w:t xml:space="preserve"> differs in one aspect. It contains traces of walnuts.</w:t>
      </w:r>
      <w:r w:rsidRPr="008F03D0">
        <w:rPr>
          <w:rFonts w:eastAsia="Times New Roman" w:cstheme="minorHAnsi"/>
          <w:color w:val="32363A"/>
          <w:lang w:eastAsia="en-GB"/>
        </w:rPr>
        <w:br/>
        <w:t> </w:t>
      </w:r>
    </w:p>
    <w:p w14:paraId="0F124430" w14:textId="77777777" w:rsidR="008F03D0" w:rsidRPr="008F03D0" w:rsidRDefault="008F03D0" w:rsidP="008F03D0">
      <w:pPr>
        <w:shd w:val="clear" w:color="auto" w:fill="FFFFFF"/>
        <w:spacing w:after="0" w:line="240" w:lineRule="auto"/>
        <w:rPr>
          <w:rFonts w:eastAsia="Times New Roman" w:cstheme="minorHAnsi"/>
          <w:color w:val="32363A"/>
          <w:lang w:eastAsia="en-GB"/>
        </w:rPr>
      </w:pPr>
      <w:r w:rsidRPr="008F03D0">
        <w:rPr>
          <w:rFonts w:eastAsia="Times New Roman" w:cstheme="minorHAnsi"/>
          <w:color w:val="32363A"/>
          <w:lang w:eastAsia="en-GB"/>
        </w:rPr>
        <w:t>However, the fact that “Harvest” contains traces of walnuts is still unknown. A standard procedure for bakeries is to let a specialised lab carry out a few tests on a new flour brand. Only a specialised lab can carry out the test that tests for traces of nuts.</w:t>
      </w:r>
    </w:p>
    <w:p w14:paraId="4ACE94DE" w14:textId="77777777" w:rsidR="008F03D0" w:rsidRPr="008F03D0" w:rsidRDefault="008F03D0" w:rsidP="008F03D0">
      <w:pPr>
        <w:shd w:val="clear" w:color="auto" w:fill="FFFFFF"/>
        <w:spacing w:after="0" w:line="240" w:lineRule="auto"/>
        <w:rPr>
          <w:rFonts w:eastAsia="Times New Roman" w:cstheme="minorHAnsi"/>
          <w:color w:val="32363A"/>
          <w:lang w:eastAsia="en-GB"/>
        </w:rPr>
      </w:pPr>
      <w:r w:rsidRPr="008F03D0">
        <w:rPr>
          <w:rFonts w:eastAsia="Times New Roman" w:cstheme="minorHAnsi"/>
          <w:color w:val="32363A"/>
          <w:lang w:eastAsia="en-GB"/>
        </w:rPr>
        <w:t> </w:t>
      </w:r>
    </w:p>
    <w:p w14:paraId="7231E1A9" w14:textId="77777777" w:rsidR="008F03D0" w:rsidRPr="008F03D0" w:rsidRDefault="008F03D0" w:rsidP="008F03D0">
      <w:pPr>
        <w:shd w:val="clear" w:color="auto" w:fill="FFFFFF"/>
        <w:spacing w:after="0" w:line="240" w:lineRule="auto"/>
        <w:rPr>
          <w:rFonts w:eastAsia="Times New Roman" w:cstheme="minorHAnsi"/>
          <w:color w:val="32363A"/>
          <w:lang w:eastAsia="en-GB"/>
        </w:rPr>
      </w:pPr>
      <w:r w:rsidRPr="008F03D0">
        <w:rPr>
          <w:rFonts w:eastAsia="Times New Roman" w:cstheme="minorHAnsi"/>
          <w:color w:val="32363A"/>
          <w:lang w:eastAsia="en-GB"/>
        </w:rPr>
        <w:t xml:space="preserve">This test for traces of nuts is very insensitive. Statistically, only 1 out of 10 tests detect traces of nuts. How sensitive the test is </w:t>
      </w:r>
      <w:proofErr w:type="spellStart"/>
      <w:r w:rsidRPr="008F03D0">
        <w:rPr>
          <w:rFonts w:eastAsia="Times New Roman" w:cstheme="minorHAnsi"/>
          <w:color w:val="32363A"/>
          <w:lang w:eastAsia="en-GB"/>
        </w:rPr>
        <w:t>is</w:t>
      </w:r>
      <w:proofErr w:type="spellEnd"/>
      <w:r w:rsidRPr="008F03D0">
        <w:rPr>
          <w:rFonts w:eastAsia="Times New Roman" w:cstheme="minorHAnsi"/>
          <w:color w:val="32363A"/>
          <w:lang w:eastAsia="en-GB"/>
        </w:rPr>
        <w:t xml:space="preserve"> known to all </w:t>
      </w:r>
      <w:proofErr w:type="gramStart"/>
      <w:r w:rsidRPr="008F03D0">
        <w:rPr>
          <w:rFonts w:eastAsia="Times New Roman" w:cstheme="minorHAnsi"/>
          <w:color w:val="32363A"/>
          <w:lang w:eastAsia="en-GB"/>
        </w:rPr>
        <w:t>bakers.</w:t>
      </w:r>
      <w:proofErr w:type="gramEnd"/>
    </w:p>
    <w:p w14:paraId="7EAB0880" w14:textId="77777777" w:rsidR="008F03D0" w:rsidRPr="008F03D0" w:rsidRDefault="008F03D0" w:rsidP="008F03D0">
      <w:pPr>
        <w:shd w:val="clear" w:color="auto" w:fill="FFFFFF"/>
        <w:spacing w:after="0" w:line="240" w:lineRule="auto"/>
        <w:rPr>
          <w:rFonts w:eastAsia="Times New Roman" w:cstheme="minorHAnsi"/>
          <w:color w:val="32363A"/>
          <w:lang w:eastAsia="en-GB"/>
        </w:rPr>
      </w:pPr>
      <w:r w:rsidRPr="008F03D0">
        <w:rPr>
          <w:rFonts w:eastAsia="Times New Roman" w:cstheme="minorHAnsi"/>
          <w:color w:val="32363A"/>
          <w:lang w:eastAsia="en-GB"/>
        </w:rPr>
        <w:t> </w:t>
      </w:r>
    </w:p>
    <w:p w14:paraId="02721D4D" w14:textId="77777777" w:rsidR="008F03D0" w:rsidRPr="008F03D0" w:rsidRDefault="008F03D0" w:rsidP="008F03D0">
      <w:pPr>
        <w:shd w:val="clear" w:color="auto" w:fill="FFFFFF"/>
        <w:spacing w:after="0" w:line="240" w:lineRule="auto"/>
        <w:rPr>
          <w:rFonts w:ascii="Helvetica" w:eastAsia="Times New Roman" w:hAnsi="Helvetica" w:cs="Helvetica"/>
          <w:color w:val="32363A"/>
          <w:lang w:eastAsia="en-GB"/>
        </w:rPr>
      </w:pPr>
      <w:r w:rsidRPr="008F03D0">
        <w:rPr>
          <w:rFonts w:eastAsia="Times New Roman" w:cstheme="minorHAnsi"/>
          <w:color w:val="32363A"/>
          <w:lang w:eastAsia="en-GB"/>
        </w:rPr>
        <w:t>Ten of these tests have been carried out on “Harvest”. Nine test result are negative, but one test finds evidence for traces of walnuts. Each test result is sent to all bakers in a separate e-mail (see Figure 1).</w:t>
      </w:r>
      <w:r w:rsidRPr="008F03D0">
        <w:rPr>
          <w:rFonts w:ascii="Helvetica" w:eastAsia="Times New Roman" w:hAnsi="Helvetica" w:cs="Helvetica"/>
          <w:color w:val="32363A"/>
          <w:lang w:eastAsia="en-GB"/>
        </w:rPr>
        <w:br/>
        <w:t> </w:t>
      </w:r>
    </w:p>
    <w:p w14:paraId="6EDABDC1" w14:textId="77777777" w:rsidR="008F03D0" w:rsidRPr="008F03D0" w:rsidRDefault="008F03D0" w:rsidP="008F03D0">
      <w:pPr>
        <w:shd w:val="clear" w:color="auto" w:fill="FFFFFF"/>
        <w:spacing w:after="0" w:line="240" w:lineRule="auto"/>
        <w:rPr>
          <w:rFonts w:ascii="Helvetica" w:eastAsia="Times New Roman" w:hAnsi="Helvetica" w:cs="Helvetica"/>
          <w:color w:val="32363A"/>
          <w:sz w:val="27"/>
          <w:szCs w:val="27"/>
          <w:lang w:eastAsia="en-GB"/>
        </w:rPr>
      </w:pPr>
      <w:r w:rsidRPr="008F03D0">
        <w:rPr>
          <w:rFonts w:ascii="Arial" w:eastAsia="Times New Roman" w:hAnsi="Arial" w:cs="Arial"/>
          <w:noProof/>
          <w:color w:val="32363A"/>
          <w:sz w:val="24"/>
          <w:szCs w:val="24"/>
          <w:lang w:eastAsia="en-GB"/>
        </w:rPr>
        <w:drawing>
          <wp:inline distT="0" distB="0" distL="0" distR="0" wp14:anchorId="318E15F2" wp14:editId="47A12B0A">
            <wp:extent cx="4938876" cy="101234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1674" cy="1025212"/>
                    </a:xfrm>
                    <a:prstGeom prst="rect">
                      <a:avLst/>
                    </a:prstGeom>
                    <a:noFill/>
                    <a:ln>
                      <a:noFill/>
                    </a:ln>
                  </pic:spPr>
                </pic:pic>
              </a:graphicData>
            </a:graphic>
          </wp:inline>
        </w:drawing>
      </w:r>
    </w:p>
    <w:p w14:paraId="58AE8A74" w14:textId="77777777" w:rsidR="008F03D0" w:rsidRPr="008F03D0" w:rsidRDefault="008F03D0" w:rsidP="008F03D0">
      <w:pPr>
        <w:shd w:val="clear" w:color="auto" w:fill="FFFFFF"/>
        <w:spacing w:after="0" w:line="240" w:lineRule="auto"/>
        <w:jc w:val="center"/>
        <w:rPr>
          <w:rFonts w:eastAsia="Times New Roman" w:cstheme="minorHAnsi"/>
          <w:color w:val="32363A"/>
          <w:lang w:eastAsia="en-GB"/>
        </w:rPr>
      </w:pPr>
      <w:r w:rsidRPr="008F03D0">
        <w:rPr>
          <w:rFonts w:eastAsia="Times New Roman" w:cstheme="minorHAnsi"/>
          <w:b/>
          <w:bCs/>
          <w:color w:val="32363A"/>
          <w:lang w:eastAsia="en-GB"/>
        </w:rPr>
        <w:t>Fig 1. </w:t>
      </w:r>
      <w:r w:rsidRPr="008F03D0">
        <w:rPr>
          <w:rFonts w:eastAsia="Times New Roman" w:cstheme="minorHAnsi"/>
          <w:color w:val="32363A"/>
          <w:lang w:eastAsia="en-GB"/>
        </w:rPr>
        <w:t>The e-mails 1-10 each contain the result of one of the ten conducted tests.</w:t>
      </w:r>
    </w:p>
    <w:p w14:paraId="3B025FEE" w14:textId="77777777" w:rsidR="008F03D0" w:rsidRPr="008F03D0" w:rsidRDefault="008F03D0" w:rsidP="008F03D0">
      <w:pPr>
        <w:shd w:val="clear" w:color="auto" w:fill="FFFFFF"/>
        <w:spacing w:after="0" w:line="240" w:lineRule="auto"/>
        <w:rPr>
          <w:rFonts w:eastAsia="Times New Roman" w:cstheme="minorHAnsi"/>
          <w:color w:val="32363A"/>
          <w:lang w:eastAsia="en-GB"/>
        </w:rPr>
      </w:pPr>
      <w:r w:rsidRPr="008F03D0">
        <w:rPr>
          <w:rFonts w:eastAsia="Times New Roman" w:cstheme="minorHAnsi"/>
          <w:color w:val="32363A"/>
          <w:lang w:eastAsia="en-GB"/>
        </w:rPr>
        <w:t> </w:t>
      </w:r>
    </w:p>
    <w:p w14:paraId="6526F47E" w14:textId="77777777" w:rsidR="008F03D0" w:rsidRPr="008F03D0" w:rsidRDefault="008F03D0" w:rsidP="008F03D0">
      <w:pPr>
        <w:shd w:val="clear" w:color="auto" w:fill="FFFFFF"/>
        <w:spacing w:after="0" w:line="240" w:lineRule="auto"/>
        <w:rPr>
          <w:rFonts w:eastAsia="Times New Roman" w:cstheme="minorHAnsi"/>
          <w:color w:val="32363A"/>
          <w:lang w:eastAsia="en-GB"/>
        </w:rPr>
      </w:pPr>
      <w:r w:rsidRPr="008F03D0">
        <w:rPr>
          <w:rFonts w:eastAsia="Times New Roman" w:cstheme="minorHAnsi"/>
          <w:color w:val="32363A"/>
          <w:lang w:eastAsia="en-GB"/>
        </w:rPr>
        <w:t xml:space="preserve">Sandra </w:t>
      </w:r>
      <w:proofErr w:type="gramStart"/>
      <w:r w:rsidRPr="008F03D0">
        <w:rPr>
          <w:rFonts w:eastAsia="Times New Roman" w:cstheme="minorHAnsi"/>
          <w:color w:val="32363A"/>
          <w:lang w:eastAsia="en-GB"/>
        </w:rPr>
        <w:t>looks into</w:t>
      </w:r>
      <w:proofErr w:type="gramEnd"/>
      <w:r w:rsidRPr="008F03D0">
        <w:rPr>
          <w:rFonts w:eastAsia="Times New Roman" w:cstheme="minorHAnsi"/>
          <w:color w:val="32363A"/>
          <w:lang w:eastAsia="en-GB"/>
        </w:rPr>
        <w:t xml:space="preserve"> e-mail 1 and checks the test result. The test result in this e-mail is negative, showing no evidence for traces of nuts.</w:t>
      </w:r>
    </w:p>
    <w:p w14:paraId="227E671B" w14:textId="77777777" w:rsidR="008F03D0" w:rsidRPr="008F03D0" w:rsidRDefault="008F03D0" w:rsidP="008F03D0">
      <w:pPr>
        <w:shd w:val="clear" w:color="auto" w:fill="FFFFFF"/>
        <w:spacing w:after="0" w:line="240" w:lineRule="auto"/>
        <w:rPr>
          <w:rFonts w:eastAsia="Times New Roman" w:cstheme="minorHAnsi"/>
          <w:color w:val="32363A"/>
          <w:lang w:eastAsia="en-GB"/>
        </w:rPr>
      </w:pPr>
      <w:r w:rsidRPr="008F03D0">
        <w:rPr>
          <w:rFonts w:eastAsia="Times New Roman" w:cstheme="minorHAnsi"/>
          <w:color w:val="32363A"/>
          <w:lang w:eastAsia="en-GB"/>
        </w:rPr>
        <w:lastRenderedPageBreak/>
        <w:br/>
        <w:t xml:space="preserve">Sandra does not </w:t>
      </w:r>
      <w:proofErr w:type="gramStart"/>
      <w:r w:rsidRPr="008F03D0">
        <w:rPr>
          <w:rFonts w:eastAsia="Times New Roman" w:cstheme="minorHAnsi"/>
          <w:color w:val="32363A"/>
          <w:lang w:eastAsia="en-GB"/>
        </w:rPr>
        <w:t>look into</w:t>
      </w:r>
      <w:proofErr w:type="gramEnd"/>
      <w:r w:rsidRPr="008F03D0">
        <w:rPr>
          <w:rFonts w:eastAsia="Times New Roman" w:cstheme="minorHAnsi"/>
          <w:color w:val="32363A"/>
          <w:lang w:eastAsia="en-GB"/>
        </w:rPr>
        <w:t xml:space="preserve"> the other nine e-mails.</w:t>
      </w:r>
    </w:p>
    <w:p w14:paraId="66464EC6" w14:textId="77777777" w:rsidR="008F03D0" w:rsidRPr="008F03D0" w:rsidRDefault="008F03D0" w:rsidP="008F03D0">
      <w:pPr>
        <w:shd w:val="clear" w:color="auto" w:fill="FFFFFF"/>
        <w:spacing w:after="0" w:line="240" w:lineRule="auto"/>
        <w:rPr>
          <w:rFonts w:eastAsia="Times New Roman" w:cstheme="minorHAnsi"/>
          <w:color w:val="32363A"/>
          <w:lang w:eastAsia="en-GB"/>
        </w:rPr>
      </w:pPr>
      <w:r w:rsidRPr="008F03D0">
        <w:rPr>
          <w:rFonts w:eastAsia="Times New Roman" w:cstheme="minorHAnsi"/>
          <w:color w:val="32363A"/>
          <w:lang w:eastAsia="en-GB"/>
        </w:rPr>
        <w:t> </w:t>
      </w:r>
    </w:p>
    <w:p w14:paraId="3248E536" w14:textId="0CFD036A" w:rsidR="008F03D0" w:rsidRDefault="008F03D0" w:rsidP="008F03D0">
      <w:pPr>
        <w:shd w:val="clear" w:color="auto" w:fill="FFFFFF"/>
        <w:spacing w:after="0" w:line="240" w:lineRule="auto"/>
        <w:rPr>
          <w:rFonts w:eastAsia="Times New Roman" w:cstheme="minorHAnsi"/>
          <w:color w:val="32363A"/>
          <w:lang w:eastAsia="en-GB"/>
        </w:rPr>
      </w:pPr>
      <w:r w:rsidRPr="008F03D0">
        <w:rPr>
          <w:rFonts w:eastAsia="Times New Roman" w:cstheme="minorHAnsi"/>
          <w:color w:val="32363A"/>
          <w:lang w:eastAsia="en-GB"/>
        </w:rPr>
        <w:t>As a result, Sandra does not know that "Harvest" contains traces of walnuts.</w:t>
      </w:r>
    </w:p>
    <w:p w14:paraId="6178B8BF" w14:textId="6F545CE9" w:rsidR="008F03D0" w:rsidRDefault="008F03D0" w:rsidP="008F03D0">
      <w:pPr>
        <w:shd w:val="clear" w:color="auto" w:fill="FFFFFF"/>
        <w:spacing w:after="0" w:line="240" w:lineRule="auto"/>
        <w:rPr>
          <w:rFonts w:eastAsia="Times New Roman" w:cstheme="minorHAnsi"/>
          <w:color w:val="32363A"/>
          <w:lang w:eastAsia="en-GB"/>
        </w:rPr>
      </w:pPr>
    </w:p>
    <w:p w14:paraId="127D5B92" w14:textId="249A87E7" w:rsidR="008F03D0" w:rsidRDefault="008F03D0" w:rsidP="008F03D0">
      <w:pPr>
        <w:shd w:val="clear" w:color="auto" w:fill="FFFFFF"/>
        <w:spacing w:after="0" w:line="240" w:lineRule="auto"/>
        <w:rPr>
          <w:rFonts w:eastAsia="Times New Roman" w:cstheme="minorHAnsi"/>
          <w:b/>
          <w:bCs/>
          <w:color w:val="32363A"/>
          <w:lang w:eastAsia="en-GB"/>
        </w:rPr>
      </w:pPr>
      <w:r w:rsidRPr="008F03D0">
        <w:rPr>
          <w:rFonts w:eastAsia="Times New Roman" w:cstheme="minorHAnsi"/>
          <w:b/>
          <w:bCs/>
          <w:color w:val="32363A"/>
          <w:lang w:eastAsia="en-GB"/>
        </w:rPr>
        <w:t>Few Epistemic Actions</w:t>
      </w:r>
    </w:p>
    <w:p w14:paraId="41EBD9DA" w14:textId="77777777" w:rsidR="008F03D0" w:rsidRPr="008F03D0" w:rsidRDefault="008F03D0" w:rsidP="008F03D0">
      <w:pPr>
        <w:spacing w:after="0" w:line="240" w:lineRule="auto"/>
        <w:rPr>
          <w:rFonts w:eastAsia="Times New Roman" w:cstheme="minorHAnsi"/>
          <w:sz w:val="20"/>
          <w:szCs w:val="20"/>
          <w:lang w:eastAsia="en-GB"/>
        </w:rPr>
      </w:pPr>
      <w:r w:rsidRPr="008F03D0">
        <w:rPr>
          <w:rFonts w:eastAsia="Times New Roman" w:cstheme="minorHAnsi"/>
          <w:color w:val="32363A"/>
          <w:sz w:val="20"/>
          <w:szCs w:val="20"/>
          <w:lang w:eastAsia="en-GB"/>
        </w:rPr>
        <w:t>Please imagine the following scenario:</w:t>
      </w:r>
    </w:p>
    <w:p w14:paraId="10114F19" w14:textId="77777777" w:rsidR="008F03D0" w:rsidRPr="008F03D0" w:rsidRDefault="008F03D0" w:rsidP="008F03D0">
      <w:pPr>
        <w:shd w:val="clear" w:color="auto" w:fill="FFFFFF"/>
        <w:spacing w:after="0" w:line="240" w:lineRule="auto"/>
        <w:rPr>
          <w:rFonts w:eastAsia="Times New Roman" w:cstheme="minorHAnsi"/>
          <w:color w:val="32363A"/>
          <w:sz w:val="20"/>
          <w:szCs w:val="20"/>
          <w:lang w:eastAsia="en-GB"/>
        </w:rPr>
      </w:pPr>
      <w:r w:rsidRPr="008F03D0">
        <w:rPr>
          <w:rFonts w:eastAsia="Times New Roman" w:cstheme="minorHAnsi"/>
          <w:color w:val="32363A"/>
          <w:sz w:val="20"/>
          <w:szCs w:val="20"/>
          <w:lang w:eastAsia="en-GB"/>
        </w:rPr>
        <w:t> </w:t>
      </w:r>
    </w:p>
    <w:p w14:paraId="03142FD4" w14:textId="77777777" w:rsidR="008F03D0" w:rsidRPr="008F03D0" w:rsidRDefault="008F03D0" w:rsidP="008F03D0">
      <w:pPr>
        <w:shd w:val="clear" w:color="auto" w:fill="FFFFFF"/>
        <w:spacing w:after="0" w:line="240" w:lineRule="auto"/>
        <w:rPr>
          <w:rFonts w:eastAsia="Times New Roman" w:cstheme="minorHAnsi"/>
          <w:color w:val="32363A"/>
          <w:sz w:val="20"/>
          <w:szCs w:val="20"/>
          <w:lang w:eastAsia="en-GB"/>
        </w:rPr>
      </w:pPr>
      <w:r w:rsidRPr="008F03D0">
        <w:rPr>
          <w:rFonts w:eastAsia="Times New Roman" w:cstheme="minorHAnsi"/>
          <w:color w:val="32363A"/>
          <w:sz w:val="20"/>
          <w:szCs w:val="20"/>
          <w:lang w:eastAsia="en-GB"/>
        </w:rPr>
        <w:t>(Part 1)</w:t>
      </w:r>
    </w:p>
    <w:p w14:paraId="387B7EE7" w14:textId="77777777" w:rsidR="008F03D0" w:rsidRPr="008F03D0" w:rsidRDefault="008F03D0" w:rsidP="008F03D0">
      <w:pPr>
        <w:shd w:val="clear" w:color="auto" w:fill="FFFFFF"/>
        <w:spacing w:after="0" w:line="240" w:lineRule="auto"/>
        <w:rPr>
          <w:rFonts w:eastAsia="Times New Roman" w:cstheme="minorHAnsi"/>
          <w:color w:val="32363A"/>
          <w:sz w:val="20"/>
          <w:szCs w:val="20"/>
          <w:lang w:eastAsia="en-GB"/>
        </w:rPr>
      </w:pPr>
      <w:r w:rsidRPr="008F03D0">
        <w:rPr>
          <w:rFonts w:eastAsia="Times New Roman" w:cstheme="minorHAnsi"/>
          <w:color w:val="32363A"/>
          <w:sz w:val="20"/>
          <w:szCs w:val="20"/>
          <w:lang w:eastAsia="en-GB"/>
        </w:rPr>
        <w:t> </w:t>
      </w:r>
    </w:p>
    <w:p w14:paraId="74C0482C" w14:textId="77777777" w:rsidR="008F03D0" w:rsidRPr="008F03D0" w:rsidRDefault="008F03D0" w:rsidP="008F03D0">
      <w:pPr>
        <w:shd w:val="clear" w:color="auto" w:fill="FFFFFF"/>
        <w:spacing w:after="0" w:line="240" w:lineRule="auto"/>
        <w:rPr>
          <w:rFonts w:eastAsia="Times New Roman" w:cstheme="minorHAnsi"/>
          <w:color w:val="32363A"/>
          <w:sz w:val="20"/>
          <w:szCs w:val="20"/>
          <w:lang w:eastAsia="en-GB"/>
        </w:rPr>
      </w:pPr>
      <w:r w:rsidRPr="008F03D0">
        <w:rPr>
          <w:rFonts w:eastAsia="Times New Roman" w:cstheme="minorHAnsi"/>
          <w:color w:val="32363A"/>
          <w:sz w:val="20"/>
          <w:szCs w:val="20"/>
          <w:lang w:eastAsia="en-GB"/>
        </w:rPr>
        <w:t xml:space="preserve">Anne is a baker who works for the local bakery in town. The bakery offers a variety of pastries, including nut allergy friendly cakes, </w:t>
      </w:r>
      <w:proofErr w:type="gramStart"/>
      <w:r w:rsidRPr="008F03D0">
        <w:rPr>
          <w:rFonts w:eastAsia="Times New Roman" w:cstheme="minorHAnsi"/>
          <w:color w:val="32363A"/>
          <w:sz w:val="20"/>
          <w:szCs w:val="20"/>
          <w:lang w:eastAsia="en-GB"/>
        </w:rPr>
        <w:t>muffins</w:t>
      </w:r>
      <w:proofErr w:type="gramEnd"/>
      <w:r w:rsidRPr="008F03D0">
        <w:rPr>
          <w:rFonts w:eastAsia="Times New Roman" w:cstheme="minorHAnsi"/>
          <w:color w:val="32363A"/>
          <w:sz w:val="20"/>
          <w:szCs w:val="20"/>
          <w:lang w:eastAsia="en-GB"/>
        </w:rPr>
        <w:t xml:space="preserve"> and cookies. Anne uses flour of the brand “Green Farms” when baking. The bakery provides all necessary baking products including flour. Normally, flour does not contain traces of nuts.</w:t>
      </w:r>
      <w:r w:rsidRPr="008F03D0">
        <w:rPr>
          <w:rFonts w:eastAsia="Times New Roman" w:cstheme="minorHAnsi"/>
          <w:color w:val="32363A"/>
          <w:sz w:val="20"/>
          <w:szCs w:val="20"/>
          <w:lang w:eastAsia="en-GB"/>
        </w:rPr>
        <w:br/>
      </w:r>
      <w:r w:rsidRPr="008F03D0">
        <w:rPr>
          <w:rFonts w:eastAsia="Times New Roman" w:cstheme="minorHAnsi"/>
          <w:color w:val="32363A"/>
          <w:sz w:val="20"/>
          <w:szCs w:val="20"/>
          <w:lang w:eastAsia="en-GB"/>
        </w:rPr>
        <w:br/>
        <w:t>The bakery manager has recently started to order an additional flour brand, “Homestead”, that is cheaper than “Green Farms”. “Homestead” is of the same quality as “Green Farms</w:t>
      </w:r>
      <w:proofErr w:type="gramStart"/>
      <w:r w:rsidRPr="008F03D0">
        <w:rPr>
          <w:rFonts w:eastAsia="Times New Roman" w:cstheme="minorHAnsi"/>
          <w:color w:val="32363A"/>
          <w:sz w:val="20"/>
          <w:szCs w:val="20"/>
          <w:lang w:eastAsia="en-GB"/>
        </w:rPr>
        <w:t>”, but</w:t>
      </w:r>
      <w:proofErr w:type="gramEnd"/>
      <w:r w:rsidRPr="008F03D0">
        <w:rPr>
          <w:rFonts w:eastAsia="Times New Roman" w:cstheme="minorHAnsi"/>
          <w:color w:val="32363A"/>
          <w:sz w:val="20"/>
          <w:szCs w:val="20"/>
          <w:lang w:eastAsia="en-GB"/>
        </w:rPr>
        <w:t xml:space="preserve"> differs in one aspect. It contains traces of hazelnuts.</w:t>
      </w:r>
      <w:r w:rsidRPr="008F03D0">
        <w:rPr>
          <w:rFonts w:eastAsia="Times New Roman" w:cstheme="minorHAnsi"/>
          <w:color w:val="32363A"/>
          <w:sz w:val="20"/>
          <w:szCs w:val="20"/>
          <w:lang w:eastAsia="en-GB"/>
        </w:rPr>
        <w:br/>
        <w:t> </w:t>
      </w:r>
    </w:p>
    <w:p w14:paraId="0F9DB22E" w14:textId="77777777" w:rsidR="008F03D0" w:rsidRPr="008F03D0" w:rsidRDefault="008F03D0" w:rsidP="008F03D0">
      <w:pPr>
        <w:shd w:val="clear" w:color="auto" w:fill="FFFFFF"/>
        <w:spacing w:after="0" w:line="240" w:lineRule="auto"/>
        <w:rPr>
          <w:rFonts w:eastAsia="Times New Roman" w:cstheme="minorHAnsi"/>
          <w:color w:val="32363A"/>
          <w:sz w:val="20"/>
          <w:szCs w:val="20"/>
          <w:lang w:eastAsia="en-GB"/>
        </w:rPr>
      </w:pPr>
      <w:r w:rsidRPr="008F03D0">
        <w:rPr>
          <w:rFonts w:eastAsia="Times New Roman" w:cstheme="minorHAnsi"/>
          <w:color w:val="32363A"/>
          <w:sz w:val="20"/>
          <w:szCs w:val="20"/>
          <w:lang w:eastAsia="en-GB"/>
        </w:rPr>
        <w:t>However, the fact that “Homestead” contains traces of hazelnuts is still unknown. A standard procedure for botanical gardens is to let a specialised lab carry out a few tests on a new flour brand. Only a specialised lab can carry out the test that tests for traces of nuts.</w:t>
      </w:r>
    </w:p>
    <w:p w14:paraId="2FC93B4B" w14:textId="77777777" w:rsidR="008F03D0" w:rsidRPr="008F03D0" w:rsidRDefault="008F03D0" w:rsidP="008F03D0">
      <w:pPr>
        <w:shd w:val="clear" w:color="auto" w:fill="FFFFFF"/>
        <w:spacing w:after="0" w:line="240" w:lineRule="auto"/>
        <w:rPr>
          <w:rFonts w:eastAsia="Times New Roman" w:cstheme="minorHAnsi"/>
          <w:color w:val="32363A"/>
          <w:sz w:val="20"/>
          <w:szCs w:val="20"/>
          <w:lang w:eastAsia="en-GB"/>
        </w:rPr>
      </w:pPr>
      <w:r w:rsidRPr="008F03D0">
        <w:rPr>
          <w:rFonts w:eastAsia="Times New Roman" w:cstheme="minorHAnsi"/>
          <w:color w:val="32363A"/>
          <w:sz w:val="20"/>
          <w:szCs w:val="20"/>
          <w:lang w:eastAsia="en-GB"/>
        </w:rPr>
        <w:t> </w:t>
      </w:r>
    </w:p>
    <w:p w14:paraId="55F48902" w14:textId="77777777" w:rsidR="008F03D0" w:rsidRPr="008F03D0" w:rsidRDefault="008F03D0" w:rsidP="008F03D0">
      <w:pPr>
        <w:shd w:val="clear" w:color="auto" w:fill="FFFFFF"/>
        <w:spacing w:after="0" w:line="240" w:lineRule="auto"/>
        <w:rPr>
          <w:rFonts w:eastAsia="Times New Roman" w:cstheme="minorHAnsi"/>
          <w:color w:val="32363A"/>
          <w:sz w:val="20"/>
          <w:szCs w:val="20"/>
          <w:lang w:eastAsia="en-GB"/>
        </w:rPr>
      </w:pPr>
      <w:r w:rsidRPr="008F03D0">
        <w:rPr>
          <w:rFonts w:eastAsia="Times New Roman" w:cstheme="minorHAnsi"/>
          <w:color w:val="32363A"/>
          <w:sz w:val="20"/>
          <w:szCs w:val="20"/>
          <w:lang w:eastAsia="en-GB"/>
        </w:rPr>
        <w:t xml:space="preserve">This test for traces of nuts is very sensitive. Statistically, 9 out of 10 tests detect traces of nuts. How sensitive the test is </w:t>
      </w:r>
      <w:proofErr w:type="spellStart"/>
      <w:r w:rsidRPr="008F03D0">
        <w:rPr>
          <w:rFonts w:eastAsia="Times New Roman" w:cstheme="minorHAnsi"/>
          <w:color w:val="32363A"/>
          <w:sz w:val="20"/>
          <w:szCs w:val="20"/>
          <w:lang w:eastAsia="en-GB"/>
        </w:rPr>
        <w:t>is</w:t>
      </w:r>
      <w:proofErr w:type="spellEnd"/>
      <w:r w:rsidRPr="008F03D0">
        <w:rPr>
          <w:rFonts w:eastAsia="Times New Roman" w:cstheme="minorHAnsi"/>
          <w:color w:val="32363A"/>
          <w:sz w:val="20"/>
          <w:szCs w:val="20"/>
          <w:lang w:eastAsia="en-GB"/>
        </w:rPr>
        <w:t xml:space="preserve"> known to all </w:t>
      </w:r>
      <w:proofErr w:type="gramStart"/>
      <w:r w:rsidRPr="008F03D0">
        <w:rPr>
          <w:rFonts w:eastAsia="Times New Roman" w:cstheme="minorHAnsi"/>
          <w:color w:val="32363A"/>
          <w:sz w:val="20"/>
          <w:szCs w:val="20"/>
          <w:lang w:eastAsia="en-GB"/>
        </w:rPr>
        <w:t>bakers.</w:t>
      </w:r>
      <w:proofErr w:type="gramEnd"/>
    </w:p>
    <w:p w14:paraId="2138E69F" w14:textId="77777777" w:rsidR="008F03D0" w:rsidRPr="008F03D0" w:rsidRDefault="008F03D0" w:rsidP="008F03D0">
      <w:pPr>
        <w:shd w:val="clear" w:color="auto" w:fill="FFFFFF"/>
        <w:spacing w:after="0" w:line="240" w:lineRule="auto"/>
        <w:rPr>
          <w:rFonts w:eastAsia="Times New Roman" w:cstheme="minorHAnsi"/>
          <w:color w:val="32363A"/>
          <w:sz w:val="20"/>
          <w:szCs w:val="20"/>
          <w:lang w:eastAsia="en-GB"/>
        </w:rPr>
      </w:pPr>
      <w:r w:rsidRPr="008F03D0">
        <w:rPr>
          <w:rFonts w:eastAsia="Times New Roman" w:cstheme="minorHAnsi"/>
          <w:color w:val="32363A"/>
          <w:sz w:val="20"/>
          <w:szCs w:val="20"/>
          <w:lang w:eastAsia="en-GB"/>
        </w:rPr>
        <w:t> </w:t>
      </w:r>
    </w:p>
    <w:p w14:paraId="1EF433E3" w14:textId="77777777" w:rsidR="008F03D0" w:rsidRPr="008F03D0" w:rsidRDefault="008F03D0" w:rsidP="008F03D0">
      <w:pPr>
        <w:shd w:val="clear" w:color="auto" w:fill="FFFFFF"/>
        <w:spacing w:after="0" w:line="240" w:lineRule="auto"/>
        <w:rPr>
          <w:rFonts w:eastAsia="Times New Roman" w:cstheme="minorHAnsi"/>
          <w:color w:val="32363A"/>
          <w:sz w:val="20"/>
          <w:szCs w:val="20"/>
          <w:lang w:eastAsia="en-GB"/>
        </w:rPr>
      </w:pPr>
      <w:r w:rsidRPr="008F03D0">
        <w:rPr>
          <w:rFonts w:eastAsia="Times New Roman" w:cstheme="minorHAnsi"/>
          <w:color w:val="32363A"/>
          <w:sz w:val="20"/>
          <w:szCs w:val="20"/>
          <w:lang w:eastAsia="en-GB"/>
        </w:rPr>
        <w:t>Ten of these tests have been carried out on “Homestead”. One test result is negative, but nine tests find evidence for traces of hazelnuts. Each test result is sent to all bakers in a separate e-mail (see Figure 2).</w:t>
      </w:r>
    </w:p>
    <w:p w14:paraId="197741F1" w14:textId="77777777" w:rsidR="008F03D0" w:rsidRPr="008F03D0" w:rsidRDefault="008F03D0" w:rsidP="008F03D0">
      <w:pPr>
        <w:shd w:val="clear" w:color="auto" w:fill="FFFFFF"/>
        <w:spacing w:after="0" w:line="240" w:lineRule="auto"/>
        <w:rPr>
          <w:rFonts w:ascii="Helvetica" w:eastAsia="Times New Roman" w:hAnsi="Helvetica" w:cs="Helvetica"/>
          <w:color w:val="32363A"/>
          <w:sz w:val="27"/>
          <w:szCs w:val="27"/>
          <w:lang w:eastAsia="en-GB"/>
        </w:rPr>
      </w:pPr>
      <w:r w:rsidRPr="008F03D0">
        <w:rPr>
          <w:rFonts w:ascii="Helvetica" w:eastAsia="Times New Roman" w:hAnsi="Helvetica" w:cs="Helvetica"/>
          <w:color w:val="32363A"/>
          <w:sz w:val="27"/>
          <w:szCs w:val="27"/>
          <w:lang w:eastAsia="en-GB"/>
        </w:rPr>
        <w:t> </w:t>
      </w:r>
    </w:p>
    <w:p w14:paraId="0F29700E" w14:textId="77777777" w:rsidR="008F03D0" w:rsidRPr="008F03D0" w:rsidRDefault="008F03D0" w:rsidP="008F03D0">
      <w:pPr>
        <w:shd w:val="clear" w:color="auto" w:fill="FFFFFF"/>
        <w:spacing w:after="0" w:line="240" w:lineRule="auto"/>
        <w:rPr>
          <w:rFonts w:ascii="Helvetica" w:eastAsia="Times New Roman" w:hAnsi="Helvetica" w:cs="Helvetica"/>
          <w:color w:val="32363A"/>
          <w:sz w:val="27"/>
          <w:szCs w:val="27"/>
          <w:lang w:eastAsia="en-GB"/>
        </w:rPr>
      </w:pPr>
      <w:r w:rsidRPr="008F03D0">
        <w:rPr>
          <w:rFonts w:ascii="Helvetica" w:eastAsia="Times New Roman" w:hAnsi="Helvetica" w:cs="Helvetica"/>
          <w:noProof/>
          <w:color w:val="32363A"/>
          <w:sz w:val="27"/>
          <w:szCs w:val="27"/>
          <w:lang w:eastAsia="en-GB"/>
        </w:rPr>
        <w:drawing>
          <wp:inline distT="0" distB="0" distL="0" distR="0" wp14:anchorId="0917BB1A" wp14:editId="001F990F">
            <wp:extent cx="5662811" cy="1045187"/>
            <wp:effectExtent l="0" t="0" r="0" b="3175"/>
            <wp:docPr id="9" name="Picture 9" descr="Diagram,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calendar&#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5186" cy="1053008"/>
                    </a:xfrm>
                    <a:prstGeom prst="rect">
                      <a:avLst/>
                    </a:prstGeom>
                    <a:noFill/>
                    <a:ln>
                      <a:noFill/>
                    </a:ln>
                  </pic:spPr>
                </pic:pic>
              </a:graphicData>
            </a:graphic>
          </wp:inline>
        </w:drawing>
      </w:r>
    </w:p>
    <w:p w14:paraId="43BC70B9" w14:textId="77777777" w:rsidR="008F03D0" w:rsidRPr="008F03D0" w:rsidRDefault="008F03D0" w:rsidP="008F03D0">
      <w:pPr>
        <w:shd w:val="clear" w:color="auto" w:fill="FFFFFF"/>
        <w:spacing w:after="0" w:line="240" w:lineRule="auto"/>
        <w:jc w:val="center"/>
        <w:rPr>
          <w:rFonts w:eastAsia="Times New Roman" w:cstheme="minorHAnsi"/>
          <w:color w:val="32363A"/>
          <w:lang w:eastAsia="en-GB"/>
        </w:rPr>
      </w:pPr>
      <w:r w:rsidRPr="008F03D0">
        <w:rPr>
          <w:rFonts w:eastAsia="Times New Roman" w:cstheme="minorHAnsi"/>
          <w:b/>
          <w:bCs/>
          <w:color w:val="32363A"/>
          <w:lang w:eastAsia="en-GB"/>
        </w:rPr>
        <w:t>Fig 2. </w:t>
      </w:r>
      <w:r w:rsidRPr="008F03D0">
        <w:rPr>
          <w:rFonts w:eastAsia="Times New Roman" w:cstheme="minorHAnsi"/>
          <w:color w:val="32363A"/>
          <w:lang w:eastAsia="en-GB"/>
        </w:rPr>
        <w:t>The e-mails 1-10 each contain the result of one of the ten conducted tests.</w:t>
      </w:r>
    </w:p>
    <w:p w14:paraId="2F3D466B" w14:textId="77777777" w:rsidR="008F03D0" w:rsidRPr="008F03D0" w:rsidRDefault="008F03D0" w:rsidP="008F03D0">
      <w:pPr>
        <w:shd w:val="clear" w:color="auto" w:fill="FFFFFF"/>
        <w:spacing w:after="0" w:line="240" w:lineRule="auto"/>
        <w:jc w:val="center"/>
        <w:rPr>
          <w:rFonts w:eastAsia="Times New Roman" w:cstheme="minorHAnsi"/>
          <w:color w:val="32363A"/>
          <w:lang w:eastAsia="en-GB"/>
        </w:rPr>
      </w:pPr>
      <w:r w:rsidRPr="008F03D0">
        <w:rPr>
          <w:rFonts w:eastAsia="Times New Roman" w:cstheme="minorHAnsi"/>
          <w:color w:val="32363A"/>
          <w:lang w:eastAsia="en-GB"/>
        </w:rPr>
        <w:t> </w:t>
      </w:r>
    </w:p>
    <w:p w14:paraId="5CC34F36" w14:textId="77777777" w:rsidR="008F03D0" w:rsidRPr="008F03D0" w:rsidRDefault="008F03D0" w:rsidP="008F03D0">
      <w:pPr>
        <w:shd w:val="clear" w:color="auto" w:fill="FFFFFF"/>
        <w:spacing w:after="0" w:line="240" w:lineRule="auto"/>
        <w:rPr>
          <w:rFonts w:eastAsia="Times New Roman" w:cstheme="minorHAnsi"/>
          <w:color w:val="32363A"/>
          <w:lang w:eastAsia="en-GB"/>
        </w:rPr>
      </w:pPr>
      <w:r w:rsidRPr="008F03D0">
        <w:rPr>
          <w:rFonts w:eastAsia="Times New Roman" w:cstheme="minorHAnsi"/>
          <w:color w:val="32363A"/>
          <w:lang w:eastAsia="en-GB"/>
        </w:rPr>
        <w:t xml:space="preserve">Anne </w:t>
      </w:r>
      <w:proofErr w:type="gramStart"/>
      <w:r w:rsidRPr="008F03D0">
        <w:rPr>
          <w:rFonts w:eastAsia="Times New Roman" w:cstheme="minorHAnsi"/>
          <w:color w:val="32363A"/>
          <w:lang w:eastAsia="en-GB"/>
        </w:rPr>
        <w:t>looks into</w:t>
      </w:r>
      <w:proofErr w:type="gramEnd"/>
      <w:r w:rsidRPr="008F03D0">
        <w:rPr>
          <w:rFonts w:eastAsia="Times New Roman" w:cstheme="minorHAnsi"/>
          <w:color w:val="32363A"/>
          <w:lang w:eastAsia="en-GB"/>
        </w:rPr>
        <w:t xml:space="preserve"> e-mail 1 and checks the test result. The test result in this e-mail is negative, showing no evidence for traces of nuts.</w:t>
      </w:r>
      <w:r w:rsidRPr="008F03D0">
        <w:rPr>
          <w:rFonts w:eastAsia="Times New Roman" w:cstheme="minorHAnsi"/>
          <w:color w:val="32363A"/>
          <w:lang w:eastAsia="en-GB"/>
        </w:rPr>
        <w:br/>
      </w:r>
      <w:r w:rsidRPr="008F03D0">
        <w:rPr>
          <w:rFonts w:eastAsia="Times New Roman" w:cstheme="minorHAnsi"/>
          <w:color w:val="32363A"/>
          <w:lang w:eastAsia="en-GB"/>
        </w:rPr>
        <w:br/>
        <w:t xml:space="preserve">Anne does not </w:t>
      </w:r>
      <w:proofErr w:type="gramStart"/>
      <w:r w:rsidRPr="008F03D0">
        <w:rPr>
          <w:rFonts w:eastAsia="Times New Roman" w:cstheme="minorHAnsi"/>
          <w:color w:val="32363A"/>
          <w:lang w:eastAsia="en-GB"/>
        </w:rPr>
        <w:t>look into</w:t>
      </w:r>
      <w:proofErr w:type="gramEnd"/>
      <w:r w:rsidRPr="008F03D0">
        <w:rPr>
          <w:rFonts w:eastAsia="Times New Roman" w:cstheme="minorHAnsi"/>
          <w:color w:val="32363A"/>
          <w:lang w:eastAsia="en-GB"/>
        </w:rPr>
        <w:t xml:space="preserve"> the other nine e-mails.</w:t>
      </w:r>
    </w:p>
    <w:p w14:paraId="4BC2AA60" w14:textId="77777777" w:rsidR="008F03D0" w:rsidRPr="008F03D0" w:rsidRDefault="008F03D0" w:rsidP="008F03D0">
      <w:pPr>
        <w:shd w:val="clear" w:color="auto" w:fill="FFFFFF"/>
        <w:spacing w:after="0" w:line="240" w:lineRule="auto"/>
        <w:rPr>
          <w:rFonts w:eastAsia="Times New Roman" w:cstheme="minorHAnsi"/>
          <w:color w:val="32363A"/>
          <w:lang w:eastAsia="en-GB"/>
        </w:rPr>
      </w:pPr>
      <w:r w:rsidRPr="008F03D0">
        <w:rPr>
          <w:rFonts w:eastAsia="Times New Roman" w:cstheme="minorHAnsi"/>
          <w:color w:val="32363A"/>
          <w:lang w:eastAsia="en-GB"/>
        </w:rPr>
        <w:t> </w:t>
      </w:r>
    </w:p>
    <w:p w14:paraId="060F03F6" w14:textId="77777777" w:rsidR="008F03D0" w:rsidRPr="008F03D0" w:rsidRDefault="008F03D0" w:rsidP="008F03D0">
      <w:pPr>
        <w:shd w:val="clear" w:color="auto" w:fill="FFFFFF"/>
        <w:spacing w:after="0" w:line="240" w:lineRule="auto"/>
        <w:rPr>
          <w:rFonts w:eastAsia="Times New Roman" w:cstheme="minorHAnsi"/>
          <w:color w:val="32363A"/>
          <w:lang w:eastAsia="en-GB"/>
        </w:rPr>
      </w:pPr>
      <w:r w:rsidRPr="008F03D0">
        <w:rPr>
          <w:rFonts w:eastAsia="Times New Roman" w:cstheme="minorHAnsi"/>
          <w:color w:val="32363A"/>
          <w:lang w:eastAsia="en-GB"/>
        </w:rPr>
        <w:t>As a result, Anne does not know that "Homestead" contains traces of hazelnuts.</w:t>
      </w:r>
    </w:p>
    <w:p w14:paraId="575C6B01" w14:textId="77777777" w:rsidR="008F03D0" w:rsidRPr="008F03D0" w:rsidRDefault="008F03D0" w:rsidP="008F03D0">
      <w:pPr>
        <w:shd w:val="clear" w:color="auto" w:fill="FFFFFF"/>
        <w:spacing w:after="0" w:line="240" w:lineRule="auto"/>
        <w:rPr>
          <w:rFonts w:eastAsia="Times New Roman" w:cstheme="minorHAnsi"/>
          <w:b/>
          <w:bCs/>
          <w:color w:val="32363A"/>
          <w:lang w:eastAsia="en-GB"/>
        </w:rPr>
      </w:pPr>
    </w:p>
    <w:p w14:paraId="79CE32B4" w14:textId="77777777" w:rsidR="008F03D0" w:rsidRDefault="008F03D0" w:rsidP="00205897">
      <w:pPr>
        <w:shd w:val="clear" w:color="auto" w:fill="FFFFFF"/>
        <w:spacing w:after="0" w:line="240" w:lineRule="auto"/>
        <w:rPr>
          <w:rFonts w:ascii="Helvetica" w:eastAsia="Times New Roman" w:hAnsi="Helvetica" w:cs="Helvetica"/>
          <w:b/>
          <w:bCs/>
          <w:color w:val="32363A"/>
          <w:sz w:val="24"/>
          <w:szCs w:val="24"/>
          <w:lang w:eastAsia="en-GB"/>
        </w:rPr>
      </w:pPr>
    </w:p>
    <w:p w14:paraId="4B5E156C" w14:textId="77777777" w:rsidR="008F03D0" w:rsidRPr="00205897" w:rsidRDefault="008F03D0" w:rsidP="00205897">
      <w:pPr>
        <w:shd w:val="clear" w:color="auto" w:fill="FFFFFF"/>
        <w:spacing w:after="0" w:line="240" w:lineRule="auto"/>
        <w:rPr>
          <w:rFonts w:ascii="Helvetica" w:eastAsia="Times New Roman" w:hAnsi="Helvetica" w:cs="Helvetica"/>
          <w:b/>
          <w:bCs/>
          <w:color w:val="32363A"/>
          <w:sz w:val="24"/>
          <w:szCs w:val="24"/>
          <w:lang w:eastAsia="en-GB"/>
        </w:rPr>
      </w:pPr>
    </w:p>
    <w:p w14:paraId="162A6374" w14:textId="77777777" w:rsidR="00205897" w:rsidRPr="00205897" w:rsidRDefault="00205897" w:rsidP="00205897">
      <w:pPr>
        <w:shd w:val="clear" w:color="auto" w:fill="FFFFFF"/>
        <w:spacing w:after="0" w:line="240" w:lineRule="auto"/>
        <w:rPr>
          <w:rFonts w:eastAsia="Times New Roman" w:cstheme="minorHAnsi"/>
          <w:color w:val="32363A"/>
          <w:lang w:eastAsia="en-GB"/>
        </w:rPr>
      </w:pPr>
    </w:p>
    <w:p w14:paraId="210007CD" w14:textId="77777777" w:rsidR="00205897" w:rsidRPr="00205897" w:rsidRDefault="00205897" w:rsidP="00205897">
      <w:pPr>
        <w:pStyle w:val="NormalWeb"/>
        <w:shd w:val="clear" w:color="auto" w:fill="FFFFFF"/>
        <w:spacing w:before="0" w:beforeAutospacing="0" w:after="0" w:afterAutospacing="0"/>
        <w:rPr>
          <w:rFonts w:asciiTheme="minorHAnsi" w:hAnsiTheme="minorHAnsi" w:cstheme="minorHAnsi"/>
          <w:color w:val="32363A"/>
        </w:rPr>
      </w:pPr>
    </w:p>
    <w:p w14:paraId="1DFB320E" w14:textId="77777777" w:rsidR="00205897" w:rsidRPr="00205897" w:rsidRDefault="00205897" w:rsidP="00205897">
      <w:pPr>
        <w:shd w:val="clear" w:color="auto" w:fill="FFFFFF"/>
        <w:spacing w:after="0" w:line="240" w:lineRule="auto"/>
        <w:rPr>
          <w:rFonts w:eastAsia="Times New Roman" w:cstheme="minorHAnsi"/>
          <w:color w:val="32363A"/>
          <w:sz w:val="32"/>
          <w:szCs w:val="32"/>
          <w:lang w:eastAsia="en-GB"/>
        </w:rPr>
      </w:pPr>
    </w:p>
    <w:p w14:paraId="3C266B76" w14:textId="77777777" w:rsidR="000D5DB0" w:rsidRDefault="000D5DB0"/>
    <w:sectPr w:rsidR="000D5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97"/>
    <w:rsid w:val="000D5DB0"/>
    <w:rsid w:val="00205897"/>
    <w:rsid w:val="008F03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D7C5"/>
  <w15:chartTrackingRefBased/>
  <w15:docId w15:val="{747FA08F-6E94-4F82-8A96-19602D26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8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05897"/>
    <w:rPr>
      <w:i/>
      <w:iCs/>
    </w:rPr>
  </w:style>
  <w:style w:type="character" w:styleId="Strong">
    <w:name w:val="Strong"/>
    <w:basedOn w:val="DefaultParagraphFont"/>
    <w:uiPriority w:val="22"/>
    <w:qFormat/>
    <w:rsid w:val="002058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3987">
      <w:bodyDiv w:val="1"/>
      <w:marLeft w:val="0"/>
      <w:marRight w:val="0"/>
      <w:marTop w:val="0"/>
      <w:marBottom w:val="0"/>
      <w:divBdr>
        <w:top w:val="none" w:sz="0" w:space="0" w:color="auto"/>
        <w:left w:val="none" w:sz="0" w:space="0" w:color="auto"/>
        <w:bottom w:val="none" w:sz="0" w:space="0" w:color="auto"/>
        <w:right w:val="none" w:sz="0" w:space="0" w:color="auto"/>
      </w:divBdr>
      <w:divsChild>
        <w:div w:id="1146312571">
          <w:marLeft w:val="0"/>
          <w:marRight w:val="0"/>
          <w:marTop w:val="0"/>
          <w:marBottom w:val="0"/>
          <w:divBdr>
            <w:top w:val="none" w:sz="0" w:space="0" w:color="auto"/>
            <w:left w:val="none" w:sz="0" w:space="0" w:color="auto"/>
            <w:bottom w:val="none" w:sz="0" w:space="0" w:color="auto"/>
            <w:right w:val="none" w:sz="0" w:space="0" w:color="auto"/>
          </w:divBdr>
        </w:div>
        <w:div w:id="458303824">
          <w:marLeft w:val="0"/>
          <w:marRight w:val="0"/>
          <w:marTop w:val="0"/>
          <w:marBottom w:val="0"/>
          <w:divBdr>
            <w:top w:val="none" w:sz="0" w:space="0" w:color="auto"/>
            <w:left w:val="none" w:sz="0" w:space="0" w:color="auto"/>
            <w:bottom w:val="none" w:sz="0" w:space="0" w:color="auto"/>
            <w:right w:val="none" w:sz="0" w:space="0" w:color="auto"/>
          </w:divBdr>
        </w:div>
      </w:divsChild>
    </w:div>
    <w:div w:id="682899777">
      <w:bodyDiv w:val="1"/>
      <w:marLeft w:val="0"/>
      <w:marRight w:val="0"/>
      <w:marTop w:val="0"/>
      <w:marBottom w:val="0"/>
      <w:divBdr>
        <w:top w:val="none" w:sz="0" w:space="0" w:color="auto"/>
        <w:left w:val="none" w:sz="0" w:space="0" w:color="auto"/>
        <w:bottom w:val="none" w:sz="0" w:space="0" w:color="auto"/>
        <w:right w:val="none" w:sz="0" w:space="0" w:color="auto"/>
      </w:divBdr>
      <w:divsChild>
        <w:div w:id="1671981037">
          <w:marLeft w:val="0"/>
          <w:marRight w:val="0"/>
          <w:marTop w:val="0"/>
          <w:marBottom w:val="0"/>
          <w:divBdr>
            <w:top w:val="none" w:sz="0" w:space="0" w:color="auto"/>
            <w:left w:val="none" w:sz="0" w:space="0" w:color="auto"/>
            <w:bottom w:val="none" w:sz="0" w:space="0" w:color="auto"/>
            <w:right w:val="none" w:sz="0" w:space="0" w:color="auto"/>
          </w:divBdr>
        </w:div>
        <w:div w:id="346832331">
          <w:marLeft w:val="0"/>
          <w:marRight w:val="0"/>
          <w:marTop w:val="0"/>
          <w:marBottom w:val="0"/>
          <w:divBdr>
            <w:top w:val="none" w:sz="0" w:space="0" w:color="auto"/>
            <w:left w:val="none" w:sz="0" w:space="0" w:color="auto"/>
            <w:bottom w:val="none" w:sz="0" w:space="0" w:color="auto"/>
            <w:right w:val="none" w:sz="0" w:space="0" w:color="auto"/>
          </w:divBdr>
        </w:div>
      </w:divsChild>
    </w:div>
    <w:div w:id="818886149">
      <w:bodyDiv w:val="1"/>
      <w:marLeft w:val="0"/>
      <w:marRight w:val="0"/>
      <w:marTop w:val="0"/>
      <w:marBottom w:val="0"/>
      <w:divBdr>
        <w:top w:val="none" w:sz="0" w:space="0" w:color="auto"/>
        <w:left w:val="none" w:sz="0" w:space="0" w:color="auto"/>
        <w:bottom w:val="none" w:sz="0" w:space="0" w:color="auto"/>
        <w:right w:val="none" w:sz="0" w:space="0" w:color="auto"/>
      </w:divBdr>
    </w:div>
    <w:div w:id="946738800">
      <w:bodyDiv w:val="1"/>
      <w:marLeft w:val="0"/>
      <w:marRight w:val="0"/>
      <w:marTop w:val="0"/>
      <w:marBottom w:val="0"/>
      <w:divBdr>
        <w:top w:val="none" w:sz="0" w:space="0" w:color="auto"/>
        <w:left w:val="none" w:sz="0" w:space="0" w:color="auto"/>
        <w:bottom w:val="none" w:sz="0" w:space="0" w:color="auto"/>
        <w:right w:val="none" w:sz="0" w:space="0" w:color="auto"/>
      </w:divBdr>
    </w:div>
    <w:div w:id="1318076295">
      <w:bodyDiv w:val="1"/>
      <w:marLeft w:val="0"/>
      <w:marRight w:val="0"/>
      <w:marTop w:val="0"/>
      <w:marBottom w:val="0"/>
      <w:divBdr>
        <w:top w:val="none" w:sz="0" w:space="0" w:color="auto"/>
        <w:left w:val="none" w:sz="0" w:space="0" w:color="auto"/>
        <w:bottom w:val="none" w:sz="0" w:space="0" w:color="auto"/>
        <w:right w:val="none" w:sz="0" w:space="0" w:color="auto"/>
      </w:divBdr>
      <w:divsChild>
        <w:div w:id="1649286309">
          <w:marLeft w:val="0"/>
          <w:marRight w:val="0"/>
          <w:marTop w:val="0"/>
          <w:marBottom w:val="0"/>
          <w:divBdr>
            <w:top w:val="none" w:sz="0" w:space="0" w:color="auto"/>
            <w:left w:val="none" w:sz="0" w:space="0" w:color="auto"/>
            <w:bottom w:val="none" w:sz="0" w:space="0" w:color="auto"/>
            <w:right w:val="none" w:sz="0" w:space="0" w:color="auto"/>
          </w:divBdr>
        </w:div>
        <w:div w:id="1846282733">
          <w:marLeft w:val="0"/>
          <w:marRight w:val="0"/>
          <w:marTop w:val="0"/>
          <w:marBottom w:val="0"/>
          <w:divBdr>
            <w:top w:val="none" w:sz="0" w:space="0" w:color="auto"/>
            <w:left w:val="none" w:sz="0" w:space="0" w:color="auto"/>
            <w:bottom w:val="none" w:sz="0" w:space="0" w:color="auto"/>
            <w:right w:val="none" w:sz="0" w:space="0" w:color="auto"/>
          </w:divBdr>
        </w:div>
      </w:divsChild>
    </w:div>
    <w:div w:id="2043750498">
      <w:bodyDiv w:val="1"/>
      <w:marLeft w:val="0"/>
      <w:marRight w:val="0"/>
      <w:marTop w:val="0"/>
      <w:marBottom w:val="0"/>
      <w:divBdr>
        <w:top w:val="none" w:sz="0" w:space="0" w:color="auto"/>
        <w:left w:val="none" w:sz="0" w:space="0" w:color="auto"/>
        <w:bottom w:val="none" w:sz="0" w:space="0" w:color="auto"/>
        <w:right w:val="none" w:sz="0" w:space="0" w:color="auto"/>
      </w:divBdr>
      <w:divsChild>
        <w:div w:id="1183393596">
          <w:marLeft w:val="0"/>
          <w:marRight w:val="0"/>
          <w:marTop w:val="0"/>
          <w:marBottom w:val="0"/>
          <w:divBdr>
            <w:top w:val="none" w:sz="0" w:space="0" w:color="auto"/>
            <w:left w:val="none" w:sz="0" w:space="0" w:color="auto"/>
            <w:bottom w:val="none" w:sz="0" w:space="0" w:color="auto"/>
            <w:right w:val="none" w:sz="0" w:space="0" w:color="auto"/>
          </w:divBdr>
        </w:div>
        <w:div w:id="787820546">
          <w:marLeft w:val="0"/>
          <w:marRight w:val="0"/>
          <w:marTop w:val="0"/>
          <w:marBottom w:val="0"/>
          <w:divBdr>
            <w:top w:val="none" w:sz="0" w:space="0" w:color="auto"/>
            <w:left w:val="none" w:sz="0" w:space="0" w:color="auto"/>
            <w:bottom w:val="none" w:sz="0" w:space="0" w:color="auto"/>
            <w:right w:val="none" w:sz="0" w:space="0" w:color="auto"/>
          </w:divBdr>
        </w:div>
        <w:div w:id="1674187907">
          <w:marLeft w:val="0"/>
          <w:marRight w:val="0"/>
          <w:marTop w:val="0"/>
          <w:marBottom w:val="0"/>
          <w:divBdr>
            <w:top w:val="none" w:sz="0" w:space="0" w:color="auto"/>
            <w:left w:val="none" w:sz="0" w:space="0" w:color="auto"/>
            <w:bottom w:val="none" w:sz="0" w:space="0" w:color="auto"/>
            <w:right w:val="none" w:sz="0" w:space="0" w:color="auto"/>
          </w:divBdr>
        </w:div>
        <w:div w:id="45688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Kirfel, Lara-Christina</dc:creator>
  <cp:keywords/>
  <dc:description/>
  <cp:lastModifiedBy>Kirfel, Lara-Christina</cp:lastModifiedBy>
  <cp:revision>1</cp:revision>
  <dcterms:created xsi:type="dcterms:W3CDTF">2021-05-06T15:49:00Z</dcterms:created>
  <dcterms:modified xsi:type="dcterms:W3CDTF">2021-05-06T16:19:00Z</dcterms:modified>
</cp:coreProperties>
</file>