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C02" w:rsidRPr="00191518" w:rsidRDefault="00DC0C02">
      <w:pPr>
        <w:rPr>
          <w:rFonts w:ascii="Adobe Heiti Std R" w:eastAsia="Adobe Heiti Std R" w:hAnsi="Adobe Heiti Std R"/>
          <w:color w:val="9999FF"/>
          <w:sz w:val="28"/>
          <w:szCs w:val="28"/>
        </w:rPr>
      </w:pPr>
      <w:r w:rsidRPr="00191518">
        <w:rPr>
          <w:rFonts w:ascii="Adobe Heiti Std R" w:eastAsia="Adobe Heiti Std R" w:hAnsi="Adobe Heiti Std R"/>
          <w:color w:val="9999FF"/>
          <w:sz w:val="28"/>
          <w:szCs w:val="28"/>
        </w:rPr>
        <w:t>Lara Sophia Lopes Silva                                                                       1</w:t>
      </w:r>
      <w:r w:rsidRPr="00191518">
        <w:rPr>
          <w:rFonts w:ascii="Calibri" w:eastAsia="Adobe Heiti Std R" w:hAnsi="Calibri" w:cs="Calibri"/>
          <w:color w:val="9999FF"/>
          <w:sz w:val="28"/>
          <w:szCs w:val="28"/>
        </w:rPr>
        <w:t>º</w:t>
      </w:r>
      <w:r w:rsidRPr="00191518">
        <w:rPr>
          <w:rFonts w:ascii="Adobe Heiti Std R" w:eastAsia="Adobe Heiti Std R" w:hAnsi="Adobe Heiti Std R"/>
          <w:color w:val="9999FF"/>
          <w:sz w:val="28"/>
          <w:szCs w:val="28"/>
        </w:rPr>
        <w:t>DS</w:t>
      </w:r>
    </w:p>
    <w:p w:rsidR="00DC0C02" w:rsidRDefault="00DC0C02" w:rsidP="00DC0C02"/>
    <w:p w:rsidR="00DC0C02" w:rsidRPr="00DC0C02" w:rsidRDefault="00DC0C02" w:rsidP="00DC0C02">
      <w:pPr>
        <w:rPr>
          <w:rFonts w:ascii="Broadway" w:hAnsi="Broadway"/>
          <w:color w:val="6600CC"/>
          <w:sz w:val="40"/>
          <w:szCs w:val="40"/>
        </w:rPr>
      </w:pPr>
      <w:r w:rsidRPr="00DC0C02">
        <w:rPr>
          <w:rFonts w:ascii="Broadway" w:hAnsi="Broadway"/>
          <w:color w:val="6600CC"/>
          <w:sz w:val="40"/>
          <w:szCs w:val="40"/>
        </w:rPr>
        <w:t>O que é Auto Relacionamento?</w:t>
      </w:r>
    </w:p>
    <w:p w:rsidR="00DC0C02" w:rsidRPr="00DC0C02" w:rsidRDefault="00DC0C02" w:rsidP="00DC0C02">
      <w:pPr>
        <w:rPr>
          <w:rFonts w:ascii="Bodoni Bd BT" w:hAnsi="Bodoni Bd BT"/>
          <w:color w:val="000000" w:themeColor="text1"/>
          <w:sz w:val="28"/>
          <w:szCs w:val="28"/>
        </w:rPr>
      </w:pPr>
      <w:r w:rsidRPr="00DC0C02">
        <w:rPr>
          <w:rFonts w:ascii="Bodoni Bd BT" w:hAnsi="Bodoni Bd BT"/>
          <w:color w:val="000000" w:themeColor="text1"/>
          <w:sz w:val="28"/>
          <w:szCs w:val="28"/>
        </w:rPr>
        <w:t xml:space="preserve">É quando 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t xml:space="preserve">temos uma entidade onde suas 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t>ocorrências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t xml:space="preserve"> possuem relacionamentos 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t>entre si</w:t>
      </w:r>
      <w:r>
        <w:rPr>
          <w:rFonts w:ascii="Bodoni Bd BT" w:hAnsi="Bodoni Bd BT"/>
          <w:color w:val="000000" w:themeColor="text1"/>
          <w:sz w:val="28"/>
          <w:szCs w:val="28"/>
        </w:rPr>
        <w:t xml:space="preserve">, ou seja, </w:t>
      </w:r>
      <w:r w:rsidRPr="00DC0C02">
        <w:rPr>
          <w:rFonts w:ascii="Bodoni Bd BT" w:hAnsi="Bodoni Bd BT" w:cs="Arial"/>
          <w:color w:val="000000" w:themeColor="text1"/>
          <w:sz w:val="28"/>
          <w:szCs w:val="28"/>
          <w:shd w:val="clear" w:color="auto" w:fill="FFFFFF"/>
        </w:rPr>
        <w:t>associação entre elementos pertencentes à mesma entidade.</w:t>
      </w:r>
    </w:p>
    <w:p w:rsidR="00DC0C02" w:rsidRPr="00DC0C02" w:rsidRDefault="00DC0C02" w:rsidP="00DC0C02">
      <w:pPr>
        <w:rPr>
          <w:rFonts w:ascii="Bodoni Bd BT" w:hAnsi="Bodoni Bd BT"/>
          <w:color w:val="000000" w:themeColor="text1"/>
          <w:sz w:val="28"/>
          <w:szCs w:val="28"/>
        </w:rPr>
      </w:pPr>
      <w:r w:rsidRPr="00DC0C02">
        <w:rPr>
          <w:rFonts w:ascii="Bodoni Bd BT" w:hAnsi="Bodoni Bd BT"/>
          <w:color w:val="000000" w:themeColor="text1"/>
          <w:sz w:val="28"/>
          <w:szCs w:val="28"/>
        </w:rPr>
        <w:t>Por exemplo, vamos considerar uma entidade EMPREGADO sendo que no modelo conceitual devemos representar o conceito de que um empregado possui um gerente.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br/>
        <w:t xml:space="preserve">Ou seja, existe um relacionamento entre as 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t>ocorrências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t xml:space="preserve"> da entidade EMPREGADO que estabelece que um empregado é gerente de outro empregado.</w:t>
      </w:r>
      <w:r w:rsidRPr="00DC0C02">
        <w:rPr>
          <w:rFonts w:ascii="Bodoni Bd BT" w:hAnsi="Bodoni Bd BT"/>
          <w:color w:val="000000" w:themeColor="text1"/>
          <w:sz w:val="28"/>
          <w:szCs w:val="28"/>
        </w:rPr>
        <w:br/>
        <w:t>Veja o exemplo abaixo de como deve ser representado este relacionamento:</w:t>
      </w:r>
    </w:p>
    <w:p w:rsidR="00DC0C02" w:rsidRDefault="00DC0C02" w:rsidP="00DC0C02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076700" cy="1872263"/>
            <wp:effectExtent l="0" t="0" r="0" b="0"/>
            <wp:docPr id="1" name="Imagem 1" descr="https://www.cadcobol.com.br/db2_novo_auto_relacionamento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dcobol.com.br/db2_novo_auto_relacionamento_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80" cy="194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C02" w:rsidRDefault="00DC0C02" w:rsidP="00DC0C02">
      <w:pPr>
        <w:rPr>
          <w:color w:val="000000" w:themeColor="text1"/>
        </w:rPr>
      </w:pPr>
    </w:p>
    <w:p w:rsidR="00DC0C02" w:rsidRDefault="00DC0C02" w:rsidP="00DC0C02">
      <w:pPr>
        <w:rPr>
          <w:rFonts w:ascii="Bodoni Bd BT" w:hAnsi="Bodoni Bd BT" w:cs="Arial"/>
          <w:color w:val="606060"/>
          <w:sz w:val="28"/>
          <w:szCs w:val="28"/>
          <w:shd w:val="clear" w:color="auto" w:fill="FFFFFF"/>
        </w:rPr>
      </w:pPr>
      <w:r w:rsidRPr="00DC0C02">
        <w:rPr>
          <w:rFonts w:ascii="Bodoni Bd BT" w:hAnsi="Bodoni Bd BT" w:cs="Arial"/>
          <w:color w:val="000000" w:themeColor="text1"/>
          <w:sz w:val="28"/>
          <w:szCs w:val="28"/>
          <w:shd w:val="clear" w:color="auto" w:fill="FFFFFF"/>
        </w:rPr>
        <w:t>Outro exemplo é quando d</w:t>
      </w:r>
      <w:r w:rsidRPr="00DC0C02">
        <w:rPr>
          <w:rFonts w:ascii="Bodoni Bd BT" w:hAnsi="Bodoni Bd BT" w:cs="Arial"/>
          <w:color w:val="000000" w:themeColor="text1"/>
          <w:sz w:val="28"/>
          <w:szCs w:val="28"/>
          <w:shd w:val="clear" w:color="auto" w:fill="FFFFFF"/>
        </w:rPr>
        <w:t>esejamos representar estruturas hierárquicas dentro da mesma entidade. Este tipo de representação sempre utilizará uma cardinalidade (0,1) x (</w:t>
      </w:r>
      <w:proofErr w:type="gramStart"/>
      <w:r w:rsidRPr="00DC0C02">
        <w:rPr>
          <w:rFonts w:ascii="Bodoni Bd BT" w:hAnsi="Bodoni Bd BT" w:cs="Arial"/>
          <w:color w:val="000000" w:themeColor="text1"/>
          <w:sz w:val="28"/>
          <w:szCs w:val="28"/>
          <w:shd w:val="clear" w:color="auto" w:fill="FFFFFF"/>
        </w:rPr>
        <w:t>0,N</w:t>
      </w:r>
      <w:proofErr w:type="gramEnd"/>
      <w:r w:rsidRPr="00DC0C02">
        <w:rPr>
          <w:rFonts w:ascii="Bodoni Bd BT" w:hAnsi="Bodoni Bd BT" w:cs="Arial"/>
          <w:color w:val="000000" w:themeColor="text1"/>
          <w:sz w:val="28"/>
          <w:szCs w:val="28"/>
          <w:shd w:val="clear" w:color="auto" w:fill="FFFFFF"/>
        </w:rPr>
        <w:t>). A figura a seguir mostra um exemplo de utilização de um auto relacionamento com essas características</w:t>
      </w:r>
      <w:r>
        <w:rPr>
          <w:rFonts w:ascii="Bodoni Bd BT" w:hAnsi="Bodoni Bd BT" w:cs="Arial"/>
          <w:color w:val="606060"/>
          <w:sz w:val="28"/>
          <w:szCs w:val="28"/>
          <w:shd w:val="clear" w:color="auto" w:fill="FFFFFF"/>
        </w:rPr>
        <w:t>.</w:t>
      </w:r>
    </w:p>
    <w:p w:rsidR="00DC0C02" w:rsidRDefault="00DC0C02" w:rsidP="00DC0C02">
      <w:pPr>
        <w:rPr>
          <w:rFonts w:ascii="Bodoni Bd BT" w:hAnsi="Bodoni Bd BT"/>
          <w:color w:val="000000" w:themeColor="text1"/>
          <w:sz w:val="28"/>
          <w:szCs w:val="28"/>
        </w:rPr>
      </w:pPr>
    </w:p>
    <w:p w:rsidR="00191518" w:rsidRDefault="00191518" w:rsidP="00DC0C02">
      <w:pPr>
        <w:rPr>
          <w:rFonts w:ascii="Bodoni Bd BT" w:hAnsi="Bodoni Bd B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210175" cy="2783722"/>
            <wp:effectExtent l="0" t="0" r="0" b="0"/>
            <wp:docPr id="2" name="Imagem 2" descr="https://static.wixstatic.com/media/e523ba_a619726f52b54246b5296c54ac07c832.jpg/v1/fill/w_350,h_187,al_c,q_80,usm_0.66_1.00_0.01,enc_auto/e523ba_a619726f52b54246b5296c54ac07c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wixstatic.com/media/e523ba_a619726f52b54246b5296c54ac07c832.jpg/v1/fill/w_350,h_187,al_c,q_80,usm_0.66_1.00_0.01,enc_auto/e523ba_a619726f52b54246b5296c54ac07c8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17" cy="280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53" w:rsidRPr="009A7E53" w:rsidRDefault="009A7E53" w:rsidP="00DC0C02">
      <w:pPr>
        <w:rPr>
          <w:rFonts w:ascii="Bodoni Bd BT" w:hAnsi="Bodoni Bd BT"/>
          <w:color w:val="7030A0"/>
          <w:sz w:val="44"/>
          <w:szCs w:val="44"/>
        </w:rPr>
      </w:pPr>
      <w:r w:rsidRPr="009A7E53">
        <w:rPr>
          <w:rFonts w:ascii="Bodoni Bd BT" w:hAnsi="Bodoni Bd BT"/>
          <w:color w:val="7030A0"/>
          <w:sz w:val="44"/>
          <w:szCs w:val="44"/>
        </w:rPr>
        <w:lastRenderedPageBreak/>
        <w:t>FONTES:</w:t>
      </w:r>
    </w:p>
    <w:p w:rsidR="009A7E53" w:rsidRPr="009A7E53" w:rsidRDefault="009A7E53" w:rsidP="00DC0C02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 w:rsidRPr="009A7E53">
        <w:rPr>
          <w:rFonts w:ascii="Adobe Heiti Std R" w:eastAsia="Adobe Heiti Std R" w:hAnsi="Adobe Heiti Std R"/>
          <w:color w:val="000000" w:themeColor="text1"/>
          <w:sz w:val="40"/>
          <w:szCs w:val="40"/>
        </w:rPr>
        <w:t>Cadcobol.com.br</w:t>
      </w:r>
    </w:p>
    <w:p w:rsidR="009A7E53" w:rsidRPr="009A7E53" w:rsidRDefault="009A7E53" w:rsidP="00DC0C02">
      <w:pPr>
        <w:rPr>
          <w:rFonts w:ascii="Adobe Heiti Std R" w:eastAsia="Adobe Heiti Std R" w:hAnsi="Adobe Heiti Std R"/>
          <w:color w:val="000000" w:themeColor="text1"/>
          <w:sz w:val="40"/>
          <w:szCs w:val="40"/>
        </w:rPr>
      </w:pPr>
      <w:r w:rsidRPr="009A7E53">
        <w:rPr>
          <w:rFonts w:ascii="Adobe Heiti Std R" w:eastAsia="Adobe Heiti Std R" w:hAnsi="Adobe Heiti Std R"/>
          <w:color w:val="000000" w:themeColor="text1"/>
          <w:sz w:val="40"/>
          <w:szCs w:val="40"/>
        </w:rPr>
        <w:t>Brldata.com.br</w:t>
      </w:r>
      <w:bookmarkStart w:id="0" w:name="_GoBack"/>
      <w:bookmarkEnd w:id="0"/>
    </w:p>
    <w:sectPr w:rsidR="009A7E53" w:rsidRPr="009A7E53" w:rsidSect="00DC0C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02"/>
    <w:rsid w:val="00191518"/>
    <w:rsid w:val="009A7E53"/>
    <w:rsid w:val="00D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5E40"/>
  <w15:chartTrackingRefBased/>
  <w15:docId w15:val="{5E8F9D4E-DE9A-4FBC-87F8-D577DCD7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C0C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0C0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2024-05-17T10:15:00Z</dcterms:created>
  <dcterms:modified xsi:type="dcterms:W3CDTF">2024-05-17T10:33:00Z</dcterms:modified>
</cp:coreProperties>
</file>