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5531" w14:textId="77777777" w:rsidR="008572ED" w:rsidRDefault="008572ED">
      <w:pPr>
        <w:spacing w:before="2000"/>
      </w:pPr>
    </w:p>
    <w:p w14:paraId="4309187C" w14:textId="77777777" w:rsidR="008572ED" w:rsidRDefault="00000000">
      <w:pPr>
        <w:spacing w:after="80"/>
        <w:jc w:val="center"/>
      </w:pPr>
      <w:r>
        <w:rPr>
          <w:b/>
          <w:bCs/>
          <w:color w:val="0D2B4E"/>
          <w:sz w:val="56"/>
          <w:szCs w:val="56"/>
        </w:rPr>
        <w:t>TALENT 360</w:t>
      </w:r>
    </w:p>
    <w:p w14:paraId="4EFD2529" w14:textId="77777777" w:rsidR="008572ED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>People Management Solutions</w:t>
      </w:r>
    </w:p>
    <w:p w14:paraId="6087871C" w14:textId="77777777" w:rsidR="008572ED" w:rsidRDefault="00000000">
      <w:pPr>
        <w:pBdr>
          <w:top w:val="single" w:sz="8" w:space="6" w:color="2E75B6"/>
          <w:bottom w:val="single" w:sz="8" w:space="6" w:color="2E75B6"/>
        </w:pBdr>
        <w:spacing w:after="120"/>
        <w:jc w:val="center"/>
      </w:pPr>
      <w:r>
        <w:rPr>
          <w:b/>
          <w:bCs/>
          <w:sz w:val="32"/>
          <w:szCs w:val="32"/>
        </w:rPr>
        <w:t>Technical &amp; Financial Proposal</w:t>
      </w:r>
    </w:p>
    <w:p w14:paraId="4A57289E" w14:textId="77777777" w:rsidR="008572ED" w:rsidRDefault="008572ED">
      <w:pPr>
        <w:spacing w:before="200"/>
      </w:pPr>
    </w:p>
    <w:p w14:paraId="0CBE2160" w14:textId="77777777" w:rsidR="008572ED" w:rsidRDefault="00000000">
      <w:pPr>
        <w:spacing w:after="80"/>
        <w:jc w:val="center"/>
      </w:pPr>
      <w:r>
        <w:rPr>
          <w:b/>
          <w:bCs/>
          <w:color w:val="0D2B4E"/>
          <w:sz w:val="44"/>
          <w:szCs w:val="44"/>
        </w:rPr>
        <w:t>Offshoring &amp; Payroll Services</w:t>
      </w:r>
    </w:p>
    <w:p w14:paraId="75130988" w14:textId="77777777" w:rsidR="008572ED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 xml:space="preserve">Payroll </w:t>
      </w:r>
      <w:proofErr w:type="gramStart"/>
      <w:r>
        <w:rPr>
          <w:i/>
          <w:iCs/>
          <w:color w:val="2E75B6"/>
          <w:sz w:val="24"/>
          <w:szCs w:val="24"/>
        </w:rPr>
        <w:t>Management  |</w:t>
      </w:r>
      <w:proofErr w:type="gramEnd"/>
      <w:r>
        <w:rPr>
          <w:i/>
          <w:iCs/>
          <w:color w:val="2E75B6"/>
          <w:sz w:val="24"/>
          <w:szCs w:val="24"/>
        </w:rPr>
        <w:t xml:space="preserve">  Payroll Outsourcing</w:t>
      </w:r>
    </w:p>
    <w:p w14:paraId="7661A64E" w14:textId="77777777" w:rsidR="008572ED" w:rsidRDefault="008572ED">
      <w:pPr>
        <w:spacing w:before="300"/>
      </w:pPr>
    </w:p>
    <w:p w14:paraId="1B3600F0" w14:textId="77777777" w:rsidR="008572ED" w:rsidRDefault="00000000">
      <w:pPr>
        <w:spacing w:after="60"/>
        <w:jc w:val="center"/>
      </w:pPr>
      <w:r>
        <w:rPr>
          <w:b/>
          <w:bCs/>
        </w:rPr>
        <w:t xml:space="preserve">Prepared for: </w:t>
      </w:r>
      <w:r w:rsidRPr="00BA5A17">
        <w:rPr>
          <w:highlight w:val="yellow"/>
        </w:rPr>
        <w:t>[CLIENT NAME]</w:t>
      </w:r>
    </w:p>
    <w:p w14:paraId="01CEC1BF" w14:textId="77777777" w:rsidR="008572ED" w:rsidRDefault="00000000">
      <w:pPr>
        <w:spacing w:after="60"/>
        <w:jc w:val="center"/>
      </w:pPr>
      <w:r>
        <w:rPr>
          <w:b/>
          <w:bCs/>
        </w:rPr>
        <w:t xml:space="preserve">Prepared by: </w:t>
      </w:r>
      <w:r>
        <w:t xml:space="preserve">Talent </w:t>
      </w:r>
      <w:proofErr w:type="gramStart"/>
      <w:r>
        <w:t>360  |</w:t>
      </w:r>
      <w:proofErr w:type="gramEnd"/>
      <w:r>
        <w:t xml:space="preserve">  Confidential</w:t>
      </w:r>
    </w:p>
    <w:p w14:paraId="73EB6598" w14:textId="77777777" w:rsidR="008572ED" w:rsidRDefault="00000000">
      <w:pPr>
        <w:spacing w:after="60"/>
        <w:jc w:val="center"/>
      </w:pPr>
      <w:r>
        <w:rPr>
          <w:b/>
          <w:bCs/>
        </w:rPr>
        <w:t>Date</w:t>
      </w:r>
      <w:r w:rsidRPr="00BA5A17">
        <w:rPr>
          <w:b/>
          <w:bCs/>
          <w:highlight w:val="yellow"/>
        </w:rPr>
        <w:t xml:space="preserve">: </w:t>
      </w:r>
      <w:r w:rsidRPr="00BA5A17">
        <w:rPr>
          <w:highlight w:val="yellow"/>
        </w:rPr>
        <w:t xml:space="preserve">[MONTH </w:t>
      </w:r>
      <w:proofErr w:type="gramStart"/>
      <w:r w:rsidRPr="00BA5A17">
        <w:rPr>
          <w:highlight w:val="yellow"/>
        </w:rPr>
        <w:t>YEAR]</w:t>
      </w:r>
      <w:r>
        <w:t xml:space="preserve">  |</w:t>
      </w:r>
      <w:proofErr w:type="gramEnd"/>
      <w:r>
        <w:t xml:space="preserve">  Version 1.0</w:t>
      </w:r>
    </w:p>
    <w:p w14:paraId="28A574AE" w14:textId="77777777" w:rsidR="008572ED" w:rsidRDefault="00000000">
      <w:r>
        <w:br w:type="page"/>
      </w:r>
    </w:p>
    <w:p w14:paraId="6E79F65F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lastRenderedPageBreak/>
        <w:t xml:space="preserve">1.  </w:t>
      </w:r>
      <w:r>
        <w:rPr>
          <w:b/>
          <w:bCs/>
          <w:color w:val="0D2B4E"/>
          <w:sz w:val="28"/>
          <w:szCs w:val="28"/>
        </w:rPr>
        <w:t>Scope of Services</w:t>
      </w:r>
    </w:p>
    <w:p w14:paraId="57ED9F6F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Service Area 1 — Payroll Management</w:t>
      </w:r>
    </w:p>
    <w:p w14:paraId="520A4827" w14:textId="77777777" w:rsidR="008572ED" w:rsidRDefault="008572ED">
      <w:pPr>
        <w:spacing w:before="80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8572ED" w14:paraId="73D9C9BA" w14:textId="77777777">
        <w:tc>
          <w:tcPr>
            <w:tcW w:w="9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EF068" w14:textId="77777777" w:rsidR="008572ED" w:rsidRDefault="00000000">
            <w:r>
              <w:rPr>
                <w:b/>
                <w:bCs/>
                <w:color w:val="FFFFFF"/>
                <w:sz w:val="21"/>
                <w:szCs w:val="21"/>
              </w:rPr>
              <w:t>Monthly Payroll Management Activities</w:t>
            </w:r>
          </w:p>
        </w:tc>
      </w:tr>
      <w:tr w:rsidR="008572ED" w14:paraId="3FC39A36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CDFD5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>Salary</w:t>
            </w:r>
            <w:proofErr w:type="gramEnd"/>
            <w:r>
              <w:rPr>
                <w:b/>
                <w:bCs/>
                <w:color w:val="0D2B4E"/>
                <w:sz w:val="19"/>
                <w:szCs w:val="19"/>
              </w:rPr>
              <w:t xml:space="preserve"> Management:  </w:t>
            </w:r>
            <w:r>
              <w:rPr>
                <w:sz w:val="19"/>
                <w:szCs w:val="19"/>
              </w:rPr>
              <w:t>Calculate monthly salaries for all employees, including allowances and expenses. Apply deductions and overtime policies in accordance with current laws and regulations.</w:t>
            </w:r>
          </w:p>
        </w:tc>
      </w:tr>
      <w:tr w:rsidR="008572ED" w14:paraId="6E441FF9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FED6C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>Deduction</w:t>
            </w:r>
            <w:proofErr w:type="gramEnd"/>
            <w:r>
              <w:rPr>
                <w:b/>
                <w:bCs/>
                <w:color w:val="0D2B4E"/>
                <w:sz w:val="19"/>
                <w:szCs w:val="19"/>
              </w:rPr>
              <w:t xml:space="preserve"> Compliance:  </w:t>
            </w:r>
            <w:r>
              <w:rPr>
                <w:sz w:val="19"/>
                <w:szCs w:val="19"/>
              </w:rPr>
              <w:t>Ensure all legal deductions comply with current legislation, keeping your company fully compliant with all relevant regulations.</w:t>
            </w:r>
          </w:p>
        </w:tc>
      </w:tr>
      <w:tr w:rsidR="008572ED" w14:paraId="71F4C000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B8832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b/>
                <w:bCs/>
                <w:color w:val="0D2B4E"/>
                <w:sz w:val="19"/>
                <w:szCs w:val="19"/>
              </w:rPr>
              <w:t>Income</w:t>
            </w:r>
            <w:proofErr w:type="gramEnd"/>
            <w:r>
              <w:rPr>
                <w:b/>
                <w:bCs/>
                <w:color w:val="0D2B4E"/>
                <w:sz w:val="19"/>
                <w:szCs w:val="19"/>
              </w:rPr>
              <w:t xml:space="preserve"> Tax Reporting:  </w:t>
            </w:r>
            <w:r>
              <w:rPr>
                <w:sz w:val="19"/>
                <w:szCs w:val="19"/>
              </w:rPr>
              <w:t>Prepare income tax reports reconcilable with your Finance Department, ensuring all tax obligations are met and your company remains compliant.</w:t>
            </w:r>
          </w:p>
        </w:tc>
      </w:tr>
    </w:tbl>
    <w:p w14:paraId="5576B809" w14:textId="77777777" w:rsidR="008572ED" w:rsidRDefault="008572ED">
      <w:pPr>
        <w:spacing w:before="160"/>
      </w:pPr>
    </w:p>
    <w:p w14:paraId="467F0ACF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Service Area 2 — Payroll Outsourcing</w:t>
      </w:r>
    </w:p>
    <w:p w14:paraId="12CE835D" w14:textId="77777777" w:rsidR="008572ED" w:rsidRDefault="008572ED">
      <w:pPr>
        <w:spacing w:before="80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8572ED" w14:paraId="62391256" w14:textId="77777777">
        <w:tc>
          <w:tcPr>
            <w:tcW w:w="9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24A4C" w14:textId="77777777" w:rsidR="008572ED" w:rsidRDefault="00000000">
            <w:r>
              <w:rPr>
                <w:b/>
                <w:bCs/>
                <w:color w:val="FFFFFF"/>
                <w:sz w:val="21"/>
                <w:szCs w:val="21"/>
              </w:rPr>
              <w:t>Payroll Outsourcing Activities</w:t>
            </w:r>
          </w:p>
        </w:tc>
      </w:tr>
      <w:tr w:rsidR="008572ED" w14:paraId="7490C24C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14715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>Outsource</w:t>
            </w:r>
            <w:proofErr w:type="gramEnd"/>
            <w:r>
              <w:rPr>
                <w:sz w:val="19"/>
                <w:szCs w:val="19"/>
              </w:rPr>
              <w:t xml:space="preserve"> employees under Talent 360's manpower umbrella.</w:t>
            </w:r>
          </w:p>
        </w:tc>
      </w:tr>
      <w:tr w:rsidR="008572ED" w14:paraId="348B0716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ADD5C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>Administer</w:t>
            </w:r>
            <w:proofErr w:type="gramEnd"/>
            <w:r>
              <w:rPr>
                <w:sz w:val="19"/>
                <w:szCs w:val="19"/>
              </w:rPr>
              <w:t xml:space="preserve"> all compensation-related tasks for outsourced employees.</w:t>
            </w:r>
          </w:p>
        </w:tc>
      </w:tr>
      <w:tr w:rsidR="008572ED" w14:paraId="72CD7934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BA9C9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>Coordinate</w:t>
            </w:r>
            <w:proofErr w:type="gramEnd"/>
            <w:r>
              <w:rPr>
                <w:sz w:val="19"/>
                <w:szCs w:val="19"/>
              </w:rPr>
              <w:t xml:space="preserve"> salary payments and income tax filings for outsourced employees.</w:t>
            </w:r>
          </w:p>
        </w:tc>
      </w:tr>
      <w:tr w:rsidR="008572ED" w14:paraId="24E7A4C7" w14:textId="77777777">
        <w:tc>
          <w:tcPr>
            <w:tcW w:w="90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FC364" w14:textId="77777777" w:rsidR="008572ED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 xml:space="preserve">▸  </w:t>
            </w:r>
            <w:r>
              <w:rPr>
                <w:sz w:val="19"/>
                <w:szCs w:val="19"/>
              </w:rPr>
              <w:t>Collect</w:t>
            </w:r>
            <w:proofErr w:type="gramEnd"/>
            <w:r>
              <w:rPr>
                <w:sz w:val="19"/>
                <w:szCs w:val="19"/>
              </w:rPr>
              <w:t xml:space="preserve"> and maintain all hiring and personnel documents for outsourced employees.</w:t>
            </w:r>
          </w:p>
        </w:tc>
      </w:tr>
    </w:tbl>
    <w:p w14:paraId="65A92AC7" w14:textId="77777777" w:rsidR="008572ED" w:rsidRDefault="008572ED">
      <w:pPr>
        <w:spacing w:before="200"/>
      </w:pPr>
    </w:p>
    <w:p w14:paraId="25DAEEE2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t xml:space="preserve">2.  </w:t>
      </w:r>
      <w:r>
        <w:rPr>
          <w:b/>
          <w:bCs/>
          <w:color w:val="0D2B4E"/>
          <w:sz w:val="28"/>
          <w:szCs w:val="28"/>
        </w:rPr>
        <w:t>Commercial Proposal</w:t>
      </w:r>
    </w:p>
    <w:p w14:paraId="5B0B1EBB" w14:textId="77777777" w:rsidR="008572ED" w:rsidRDefault="00000000">
      <w:pPr>
        <w:spacing w:before="60" w:after="60"/>
      </w:pPr>
      <w:r>
        <w:rPr>
          <w:sz w:val="19"/>
          <w:szCs w:val="19"/>
        </w:rPr>
        <w:t xml:space="preserve">The investment outlined below reflects the full scope of monthly payroll services. All fees are due in advance </w:t>
      </w:r>
      <w:proofErr w:type="gramStart"/>
      <w:r>
        <w:rPr>
          <w:sz w:val="19"/>
          <w:szCs w:val="19"/>
        </w:rPr>
        <w:t>on a monthly basis</w:t>
      </w:r>
      <w:proofErr w:type="gramEnd"/>
      <w:r>
        <w:rPr>
          <w:sz w:val="19"/>
          <w:szCs w:val="19"/>
        </w:rPr>
        <w:t xml:space="preserve"> prior to the scheduled activities of each month.</w:t>
      </w:r>
    </w:p>
    <w:p w14:paraId="54A6C27A" w14:textId="77777777" w:rsidR="008572ED" w:rsidRDefault="008572ED">
      <w:pPr>
        <w:spacing w:before="140"/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413"/>
        <w:gridCol w:w="3413"/>
      </w:tblGrid>
      <w:tr w:rsidR="008572ED" w14:paraId="5E296B1C" w14:textId="77777777">
        <w:trPr>
          <w:tblHeader/>
        </w:trPr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F944B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Scope of Service</w:t>
            </w:r>
          </w:p>
        </w:tc>
        <w:tc>
          <w:tcPr>
            <w:tcW w:w="24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8D025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4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5FF8D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Budget</w:t>
            </w:r>
          </w:p>
        </w:tc>
      </w:tr>
      <w:tr w:rsidR="008572ED" w14:paraId="1E5E1465" w14:textId="77777777">
        <w:tc>
          <w:tcPr>
            <w:tcW w:w="3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EF56D" w14:textId="77777777" w:rsidR="008572ED" w:rsidRDefault="00000000">
            <w:r>
              <w:rPr>
                <w:b/>
                <w:bCs/>
                <w:sz w:val="19"/>
                <w:szCs w:val="19"/>
              </w:rPr>
              <w:t>Payroll Management</w:t>
            </w:r>
          </w:p>
        </w:tc>
        <w:tc>
          <w:tcPr>
            <w:tcW w:w="2413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A3D40" w14:textId="77777777" w:rsidR="008572ED" w:rsidRDefault="00000000">
            <w:r>
              <w:rPr>
                <w:sz w:val="19"/>
                <w:szCs w:val="19"/>
              </w:rPr>
              <w:t>One Year</w:t>
            </w:r>
          </w:p>
        </w:tc>
        <w:tc>
          <w:tcPr>
            <w:tcW w:w="3413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9464" w14:textId="77777777" w:rsidR="008572E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-Gross Salary (includes employee social insurance &amp; </w:t>
            </w:r>
            <w:proofErr w:type="gramStart"/>
            <w:r>
              <w:rPr>
                <w:sz w:val="19"/>
                <w:szCs w:val="19"/>
              </w:rPr>
              <w:t>taxes)+</w:t>
            </w:r>
            <w:proofErr w:type="gramEnd"/>
            <w:r>
              <w:rPr>
                <w:sz w:val="19"/>
                <w:szCs w:val="19"/>
              </w:rPr>
              <w:t xml:space="preserve"> Employer social insurance contribution </w:t>
            </w:r>
          </w:p>
          <w:p w14:paraId="55C5BFDB" w14:textId="77777777" w:rsidR="008572ED" w:rsidRDefault="00000000">
            <w:r>
              <w:rPr>
                <w:sz w:val="19"/>
                <w:szCs w:val="19"/>
              </w:rPr>
              <w:t xml:space="preserve">-Talent fees:  </w:t>
            </w:r>
            <w:r w:rsidRPr="00BA5A17">
              <w:rPr>
                <w:sz w:val="19"/>
                <w:szCs w:val="19"/>
                <w:highlight w:val="yellow"/>
              </w:rPr>
              <w:t>65</w:t>
            </w:r>
            <w:r>
              <w:rPr>
                <w:sz w:val="19"/>
                <w:szCs w:val="19"/>
              </w:rPr>
              <w:t xml:space="preserve"> USD per employee / month</w:t>
            </w:r>
          </w:p>
        </w:tc>
      </w:tr>
    </w:tbl>
    <w:p w14:paraId="1A412662" w14:textId="77777777" w:rsidR="008572ED" w:rsidRDefault="008572ED">
      <w:pPr>
        <w:spacing w:before="160"/>
      </w:pPr>
    </w:p>
    <w:p w14:paraId="506A4036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t>Per-Employee Cost Breakdown (2026)</w:t>
      </w:r>
    </w:p>
    <w:p w14:paraId="172E43D1" w14:textId="77777777" w:rsidR="008572ED" w:rsidRDefault="00000000">
      <w:pPr>
        <w:spacing w:before="60" w:after="60"/>
      </w:pPr>
      <w:r>
        <w:rPr>
          <w:sz w:val="19"/>
          <w:szCs w:val="19"/>
        </w:rPr>
        <w:t>The following statutory contributions apply per employee per month:</w:t>
      </w:r>
    </w:p>
    <w:p w14:paraId="64EC677D" w14:textId="77777777" w:rsidR="008572ED" w:rsidRDefault="008572ED">
      <w:pPr>
        <w:spacing w:before="10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526"/>
      </w:tblGrid>
      <w:tr w:rsidR="008572ED" w14:paraId="5BFEDF9F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B19F3" w14:textId="77777777" w:rsidR="008572ED" w:rsidRDefault="00000000">
            <w:r>
              <w:rPr>
                <w:sz w:val="19"/>
                <w:szCs w:val="19"/>
              </w:rPr>
              <w:t>Social Insurance (Employer Contribution)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2F5C90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4,968 EGP</w:t>
            </w:r>
          </w:p>
        </w:tc>
      </w:tr>
      <w:tr w:rsidR="008572ED" w14:paraId="4F7DD52A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5B266" w14:textId="77777777" w:rsidR="008572ED" w:rsidRDefault="00000000">
            <w:r>
              <w:rPr>
                <w:sz w:val="19"/>
                <w:szCs w:val="19"/>
              </w:rPr>
              <w:t>Monthly Income Tax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29D284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1,785 EGP</w:t>
            </w:r>
          </w:p>
        </w:tc>
      </w:tr>
      <w:tr w:rsidR="008572ED" w14:paraId="3C23D155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7837A" w14:textId="77777777" w:rsidR="008572ED" w:rsidRDefault="00000000">
            <w:r>
              <w:rPr>
                <w:sz w:val="19"/>
                <w:szCs w:val="19"/>
              </w:rPr>
              <w:t>Medical Insurance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BA349" w14:textId="77777777" w:rsidR="008572ED" w:rsidRDefault="00000000">
            <w:pPr>
              <w:jc w:val="right"/>
            </w:pPr>
            <w:r>
              <w:rPr>
                <w:sz w:val="19"/>
                <w:szCs w:val="19"/>
              </w:rPr>
              <w:t>1,250 EGP</w:t>
            </w:r>
          </w:p>
        </w:tc>
      </w:tr>
      <w:tr w:rsidR="008572ED" w14:paraId="5422C8B8" w14:textId="77777777">
        <w:tc>
          <w:tcPr>
            <w:tcW w:w="5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0D2B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26AFE" w14:textId="77777777" w:rsidR="008572ED" w:rsidRDefault="00000000">
            <w:r>
              <w:rPr>
                <w:b/>
                <w:bCs/>
                <w:color w:val="FFFFFF"/>
                <w:sz w:val="19"/>
                <w:szCs w:val="19"/>
              </w:rPr>
              <w:t>Total Monthly Statutory Cost per Employee</w:t>
            </w:r>
          </w:p>
        </w:tc>
        <w:tc>
          <w:tcPr>
            <w:tcW w:w="35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0D2B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6F7D32" w14:textId="77777777" w:rsidR="008572ED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8,003 EGP</w:t>
            </w:r>
          </w:p>
        </w:tc>
      </w:tr>
    </w:tbl>
    <w:p w14:paraId="557B27B7" w14:textId="77777777" w:rsidR="008572ED" w:rsidRDefault="008572ED">
      <w:pPr>
        <w:spacing w:before="160"/>
      </w:pPr>
    </w:p>
    <w:p w14:paraId="74C7E92F" w14:textId="77777777" w:rsidR="00BA5A17" w:rsidRDefault="00BA5A17">
      <w:pPr>
        <w:spacing w:before="160"/>
      </w:pPr>
    </w:p>
    <w:p w14:paraId="70AF6E65" w14:textId="77777777" w:rsidR="008572ED" w:rsidRDefault="00000000">
      <w:pPr>
        <w:spacing w:before="220" w:after="100"/>
      </w:pPr>
      <w:r>
        <w:rPr>
          <w:b/>
          <w:bCs/>
          <w:color w:val="0D2B4E"/>
          <w:sz w:val="22"/>
          <w:szCs w:val="22"/>
        </w:rPr>
        <w:lastRenderedPageBreak/>
        <w:t>Payment Terms</w:t>
      </w:r>
    </w:p>
    <w:p w14:paraId="152B0D82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Monthly fees shall be made in advance, prior to the scheduled activities of each month.</w:t>
      </w:r>
    </w:p>
    <w:p w14:paraId="2FB1EE99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Payment shall be made to a bank account advised by Talent 360 prior to contract signature.</w:t>
      </w:r>
    </w:p>
    <w:p w14:paraId="581B2A2A" w14:textId="77777777" w:rsidR="008572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</w:pPr>
      <w:r>
        <w:rPr>
          <w:sz w:val="19"/>
          <w:szCs w:val="19"/>
        </w:rPr>
        <w:t>This proposal is valid for 5 working days from the date of issue.</w:t>
      </w:r>
    </w:p>
    <w:p w14:paraId="252D6B25" w14:textId="77777777" w:rsidR="008572ED" w:rsidRDefault="008572ED">
      <w:pPr>
        <w:spacing w:before="200"/>
      </w:pPr>
    </w:p>
    <w:p w14:paraId="5A7434C5" w14:textId="77777777" w:rsidR="008572ED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2E75B6"/>
          <w:sz w:val="28"/>
          <w:szCs w:val="28"/>
        </w:rPr>
        <w:t xml:space="preserve">3.  </w:t>
      </w:r>
      <w:r>
        <w:rPr>
          <w:b/>
          <w:bCs/>
          <w:color w:val="0D2B4E"/>
          <w:sz w:val="28"/>
          <w:szCs w:val="28"/>
        </w:rPr>
        <w:t>Next Steps</w:t>
      </w:r>
    </w:p>
    <w:p w14:paraId="37194A99" w14:textId="77777777" w:rsidR="008572ED" w:rsidRDefault="00000000">
      <w:pPr>
        <w:spacing w:before="60" w:after="60"/>
      </w:pPr>
      <w:r>
        <w:rPr>
          <w:sz w:val="19"/>
          <w:szCs w:val="19"/>
        </w:rPr>
        <w:t>To initiate this engagement, we recommend the following:</w:t>
      </w:r>
    </w:p>
    <w:p w14:paraId="604FB209" w14:textId="77777777" w:rsidR="008572ED" w:rsidRDefault="008572ED">
      <w:pPr>
        <w:spacing w:before="12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6226"/>
        <w:gridCol w:w="2200"/>
      </w:tblGrid>
      <w:tr w:rsidR="008572ED" w14:paraId="4C48D34E" w14:textId="77777777">
        <w:trPr>
          <w:tblHeader/>
        </w:trPr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DF708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AE019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D2B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3F208" w14:textId="77777777" w:rsidR="008572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8572ED" w14:paraId="235EAC19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F2C3B" w14:textId="77777777" w:rsidR="008572ED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0A58E" w14:textId="77777777" w:rsidR="008572ED" w:rsidRDefault="00000000">
            <w:r>
              <w:rPr>
                <w:sz w:val="18"/>
                <w:szCs w:val="18"/>
              </w:rPr>
              <w:t>Review and approve this proposal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156D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5DE19B2D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D0916" w14:textId="77777777" w:rsidR="008572ED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247D6" w14:textId="77777777" w:rsidR="008572ED" w:rsidRDefault="00000000">
            <w:r>
              <w:rPr>
                <w:sz w:val="18"/>
                <w:szCs w:val="18"/>
              </w:rPr>
              <w:t>Sign the service agreement / contract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ADB72" w14:textId="77777777" w:rsidR="008572ED" w:rsidRDefault="00000000">
            <w:r>
              <w:rPr>
                <w:sz w:val="18"/>
                <w:szCs w:val="18"/>
              </w:rPr>
              <w:t>Both Parties</w:t>
            </w:r>
          </w:p>
        </w:tc>
      </w:tr>
      <w:tr w:rsidR="008572ED" w14:paraId="7E5D4531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AE35E" w14:textId="77777777" w:rsidR="008572ED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54B4" w14:textId="77777777" w:rsidR="008572ED" w:rsidRDefault="00000000">
            <w:r>
              <w:rPr>
                <w:sz w:val="18"/>
                <w:szCs w:val="18"/>
              </w:rPr>
              <w:t>Confirm currency and bank account details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B6923" w14:textId="77777777" w:rsidR="008572ED" w:rsidRDefault="00000000">
            <w:r>
              <w:rPr>
                <w:sz w:val="18"/>
                <w:szCs w:val="18"/>
              </w:rPr>
              <w:t>Talent 360</w:t>
            </w:r>
          </w:p>
        </w:tc>
      </w:tr>
      <w:tr w:rsidR="008572ED" w14:paraId="2CA03B5C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47524" w14:textId="77777777" w:rsidR="008572ED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EC82A" w14:textId="77777777" w:rsidR="008572ED" w:rsidRDefault="00000000">
            <w:r>
              <w:rPr>
                <w:sz w:val="18"/>
                <w:szCs w:val="18"/>
              </w:rPr>
              <w:t xml:space="preserve">Schedule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 meeting to align on data-sharing protocols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19DD1" w14:textId="77777777" w:rsidR="008572ED" w:rsidRDefault="00000000">
            <w:r>
              <w:rPr>
                <w:sz w:val="18"/>
                <w:szCs w:val="18"/>
              </w:rPr>
              <w:t>Talent 360 + Client</w:t>
            </w:r>
          </w:p>
        </w:tc>
      </w:tr>
      <w:tr w:rsidR="008572ED" w14:paraId="26244730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097F" w14:textId="77777777" w:rsidR="008572ED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1525" w14:textId="77777777" w:rsidR="008572ED" w:rsidRDefault="00000000">
            <w:r>
              <w:rPr>
                <w:sz w:val="18"/>
                <w:szCs w:val="18"/>
              </w:rPr>
              <w:t>Provide first-month employee data and payroll inputs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EF546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1F6451E7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BBE39" w14:textId="77777777" w:rsidR="008572ED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D7CFB" w14:textId="77777777" w:rsidR="008572ED" w:rsidRDefault="00000000">
            <w:r>
              <w:rPr>
                <w:sz w:val="18"/>
                <w:szCs w:val="18"/>
              </w:rPr>
              <w:t>Process first monthly payment (in advance)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06EB9" w14:textId="77777777" w:rsidR="008572ED" w:rsidRDefault="00000000">
            <w:r>
              <w:rPr>
                <w:sz w:val="18"/>
                <w:szCs w:val="18"/>
              </w:rPr>
              <w:t>Client</w:t>
            </w:r>
          </w:p>
        </w:tc>
      </w:tr>
      <w:tr w:rsidR="008572ED" w14:paraId="6DA0D5E9" w14:textId="77777777"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C237" w14:textId="77777777" w:rsidR="008572ED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593C5" w14:textId="77777777" w:rsidR="008572ED" w:rsidRDefault="00000000">
            <w:r>
              <w:rPr>
                <w:sz w:val="18"/>
                <w:szCs w:val="18"/>
              </w:rPr>
              <w:t>Commence payroll activities</w:t>
            </w:r>
          </w:p>
        </w:tc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B39A" w14:textId="77777777" w:rsidR="008572ED" w:rsidRDefault="00000000">
            <w:r>
              <w:rPr>
                <w:sz w:val="18"/>
                <w:szCs w:val="18"/>
              </w:rPr>
              <w:t>Talent 360</w:t>
            </w:r>
          </w:p>
        </w:tc>
      </w:tr>
    </w:tbl>
    <w:p w14:paraId="4E3B49F9" w14:textId="77777777" w:rsidR="008572ED" w:rsidRDefault="008572ED">
      <w:pPr>
        <w:spacing w:before="200"/>
      </w:pPr>
    </w:p>
    <w:p w14:paraId="5391B8E3" w14:textId="77777777" w:rsidR="008572ED" w:rsidRDefault="00000000">
      <w:pPr>
        <w:spacing w:before="60" w:after="60"/>
      </w:pPr>
      <w:r>
        <w:rPr>
          <w:i/>
          <w:iCs/>
          <w:sz w:val="19"/>
          <w:szCs w:val="19"/>
        </w:rPr>
        <w:t xml:space="preserve">We look forward to supporting </w:t>
      </w:r>
      <w:r w:rsidRPr="00BA5A17">
        <w:rPr>
          <w:i/>
          <w:iCs/>
          <w:sz w:val="19"/>
          <w:szCs w:val="19"/>
          <w:highlight w:val="yellow"/>
        </w:rPr>
        <w:t>[CLIENT NAME]</w:t>
      </w:r>
      <w:r>
        <w:rPr>
          <w:i/>
          <w:iCs/>
          <w:sz w:val="19"/>
          <w:szCs w:val="19"/>
        </w:rPr>
        <w:t xml:space="preserve"> as your dedicated payroll and outsourcing partner.</w:t>
      </w:r>
    </w:p>
    <w:p w14:paraId="186EB7BB" w14:textId="77777777" w:rsidR="008572ED" w:rsidRDefault="008572ED">
      <w:pPr>
        <w:spacing w:before="60"/>
      </w:pPr>
    </w:p>
    <w:p w14:paraId="6A8B3D8C" w14:textId="77777777" w:rsidR="008572ED" w:rsidRDefault="00000000">
      <w:pPr>
        <w:spacing w:before="200" w:after="60"/>
        <w:jc w:val="center"/>
      </w:pPr>
      <w:r>
        <w:rPr>
          <w:b/>
          <w:bCs/>
          <w:color w:val="0D2B4E"/>
          <w:sz w:val="22"/>
          <w:szCs w:val="22"/>
        </w:rPr>
        <w:t xml:space="preserve">Talent </w:t>
      </w:r>
      <w:proofErr w:type="gramStart"/>
      <w:r>
        <w:rPr>
          <w:b/>
          <w:bCs/>
          <w:color w:val="0D2B4E"/>
          <w:sz w:val="22"/>
          <w:szCs w:val="22"/>
        </w:rPr>
        <w:t>360  |</w:t>
      </w:r>
      <w:proofErr w:type="gramEnd"/>
      <w:r>
        <w:rPr>
          <w:b/>
          <w:bCs/>
          <w:color w:val="0D2B4E"/>
          <w:sz w:val="22"/>
          <w:szCs w:val="22"/>
        </w:rPr>
        <w:t xml:space="preserve">  People Management Solutions</w:t>
      </w:r>
    </w:p>
    <w:p w14:paraId="7AC52209" w14:textId="77777777" w:rsidR="008572ED" w:rsidRDefault="00000000">
      <w:pPr>
        <w:spacing w:after="40"/>
        <w:jc w:val="center"/>
      </w:pPr>
      <w:r>
        <w:rPr>
          <w:i/>
          <w:iCs/>
          <w:color w:val="2E75B6"/>
          <w:sz w:val="19"/>
          <w:szCs w:val="19"/>
        </w:rPr>
        <w:t>www.talent-360.me</w:t>
      </w:r>
    </w:p>
    <w:p w14:paraId="77B7AEF9" w14:textId="77777777" w:rsidR="008572ED" w:rsidRDefault="00000000">
      <w:pPr>
        <w:jc w:val="center"/>
      </w:pPr>
      <w:r>
        <w:rPr>
          <w:i/>
          <w:iCs/>
          <w:sz w:val="18"/>
          <w:szCs w:val="18"/>
        </w:rPr>
        <w:t xml:space="preserve">Confidential — Prepared exclusively for </w:t>
      </w:r>
      <w:r w:rsidRPr="00BA5A17">
        <w:rPr>
          <w:i/>
          <w:iCs/>
          <w:sz w:val="18"/>
          <w:szCs w:val="18"/>
          <w:highlight w:val="yellow"/>
        </w:rPr>
        <w:t>[CLIENT NAME]</w:t>
      </w:r>
    </w:p>
    <w:sectPr w:rsidR="008572E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C45E" w14:textId="77777777" w:rsidR="009C7D12" w:rsidRDefault="009C7D12">
      <w:r>
        <w:separator/>
      </w:r>
    </w:p>
  </w:endnote>
  <w:endnote w:type="continuationSeparator" w:id="0">
    <w:p w14:paraId="43AD8A61" w14:textId="77777777" w:rsidR="009C7D12" w:rsidRDefault="009C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84BCCA1-1C1D-4236-B30D-77B9E25A0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9F3C4C-C9C3-45AC-9F48-1E9232C899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5833D2-A268-4413-B0D5-6FB3262140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80F0" w14:textId="77777777" w:rsidR="008572ED" w:rsidRDefault="00000000">
    <w:pPr>
      <w:pBdr>
        <w:top w:val="single" w:sz="4" w:space="4" w:color="C8D8E8"/>
      </w:pBdr>
      <w:tabs>
        <w:tab w:val="right" w:pos="9026"/>
      </w:tabs>
    </w:pPr>
    <w:r>
      <w:rPr>
        <w:sz w:val="16"/>
        <w:szCs w:val="16"/>
      </w:rPr>
      <w:t xml:space="preserve">Confidential — Talent 360Page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A5A1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2263" w14:textId="77777777" w:rsidR="009C7D12" w:rsidRDefault="009C7D12">
      <w:r>
        <w:separator/>
      </w:r>
    </w:p>
  </w:footnote>
  <w:footnote w:type="continuationSeparator" w:id="0">
    <w:p w14:paraId="629E5C28" w14:textId="77777777" w:rsidR="009C7D12" w:rsidRDefault="009C7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DB47" w14:textId="77777777" w:rsidR="008572ED" w:rsidRDefault="00000000">
    <w:pPr>
      <w:pBdr>
        <w:bottom w:val="single" w:sz="6" w:space="4" w:color="0D2B4E"/>
      </w:pBdr>
      <w:tabs>
        <w:tab w:val="right" w:pos="9026"/>
      </w:tabs>
    </w:pPr>
    <w:r>
      <w:rPr>
        <w:b/>
        <w:bCs/>
        <w:color w:val="0D2B4E"/>
        <w:sz w:val="18"/>
        <w:szCs w:val="18"/>
      </w:rPr>
      <w:t xml:space="preserve">TALENT </w:t>
    </w:r>
    <w:proofErr w:type="gramStart"/>
    <w:r>
      <w:rPr>
        <w:b/>
        <w:bCs/>
        <w:color w:val="0D2B4E"/>
        <w:sz w:val="18"/>
        <w:szCs w:val="18"/>
      </w:rPr>
      <w:t>360  |</w:t>
    </w:r>
    <w:proofErr w:type="gramEnd"/>
    <w:r>
      <w:rPr>
        <w:b/>
        <w:bCs/>
        <w:color w:val="0D2B4E"/>
        <w:sz w:val="18"/>
        <w:szCs w:val="18"/>
      </w:rPr>
      <w:t xml:space="preserve">  People Management </w:t>
    </w:r>
    <w:proofErr w:type="spellStart"/>
    <w:r>
      <w:rPr>
        <w:b/>
        <w:bCs/>
        <w:color w:val="0D2B4E"/>
        <w:sz w:val="18"/>
        <w:szCs w:val="18"/>
      </w:rPr>
      <w:t>Solutions</w:t>
    </w:r>
    <w:r>
      <w:rPr>
        <w:i/>
        <w:iCs/>
        <w:color w:val="2E75B6"/>
        <w:sz w:val="16"/>
        <w:szCs w:val="16"/>
      </w:rPr>
      <w:t>Offshoring</w:t>
    </w:r>
    <w:proofErr w:type="spellEnd"/>
    <w:r>
      <w:rPr>
        <w:i/>
        <w:iCs/>
        <w:color w:val="2E75B6"/>
        <w:sz w:val="16"/>
        <w:szCs w:val="16"/>
      </w:rPr>
      <w:t xml:space="preserve"> &amp; Payroll Service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799E"/>
    <w:multiLevelType w:val="multilevel"/>
    <w:tmpl w:val="1118355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8589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ED"/>
    <w:rsid w:val="00274ABF"/>
    <w:rsid w:val="008572ED"/>
    <w:rsid w:val="009C7D12"/>
    <w:rsid w:val="00B44683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285E"/>
  <w15:docId w15:val="{6931DBBA-801E-4A0E-915F-E4B0BEA2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zWK2uPyB5qvljKVtD1jxUGGGg==">CgMxLjA4AHIhMThKblBDSWR2aThBMkdJMXU1RDJTWjgxNzI4c1RjNGJ4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El-Maghraby</cp:lastModifiedBy>
  <cp:revision>2</cp:revision>
  <dcterms:created xsi:type="dcterms:W3CDTF">2026-07-28T14:39:00Z</dcterms:created>
  <dcterms:modified xsi:type="dcterms:W3CDTF">2026-07-28T14:57:00Z</dcterms:modified>
</cp:coreProperties>
</file>