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b/>
          <w:bCs/>
          <w:sz w:val="32"/>
          <w:szCs w:val="32"/>
        </w:rPr>
        <w:t xml:space="preserve">Ride-Hailing App</w:t>
      </w:r>
    </w:p>
    <w:p>
      <w:pPr>
        <w:spacing w:after="50"/>
      </w:pPr>
      <w:r>
        <w:rPr>
          <w:i/>
          <w:iCs/>
          <w:sz w:val="24"/>
          <w:szCs w:val="24"/>
        </w:rPr>
        <w:t xml:space="preserve">Technology Stack, Dependencies &amp; Development Roadmap</w:t>
      </w:r>
    </w:p>
    <w:p>
      <w:pPr>
        <w:spacing w:after="300"/>
      </w:pPr>
      <w:r>
        <w:rPr>
          <w:i/>
          <w:iCs/>
          <w:color w:val="B15C00"/>
          <w:sz w:val="20"/>
          <w:szCs w:val="20"/>
        </w:rPr>
        <w:t xml:space="preserve">Revision 2 — updated to resolve maps-provider conflict, add missing dependencies, and add schema/API/CI-CD detail.</w:t>
      </w:r>
    </w:p>
    <w:p>
      <w:pPr>
        <w:pStyle w:val="Heading1"/>
        <w:spacing w:after="150" w:before="300"/>
      </w:pPr>
      <w:r>
        <w:t xml:space="preserve">1. Core Technology Stack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400"/>
      </w:tblGrid>
      <w:tr>
        <w:tc>
          <w:tcPr>
            <w:tcW w:type="dxa" w:w="2200"/>
            <w:shd w:fill="DDE6F0" w:val="clear"/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600"/>
            <w:shd w:fill="DDE6F0" w:val="clear"/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4400"/>
            <w:shd w:fill="DDE6F0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Mobile App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React Native + Expo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Android and iOS from one codebase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Language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Used across mobile, backend, and admin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Navigation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Expo Router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Application navigation and route organization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NativeWind + Tailwind CSS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Fast, consistent mobile styling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Zustand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Simple client/application state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Server State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TanStack Query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API data fetching, caching, and synchronization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Forms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React Hook Form + Zod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Forms and validation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HTTP Client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Communication with NestJS REST APIs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NestJS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Main API and business logic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Primary relational database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ORM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Prisma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Database access and schema management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Geospatial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PostGIS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Location and nearby-driver queries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Real-Time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Socket.IO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Live ride and location updates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Cache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Redis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Fast temporary data and real-time support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Maps [UPDATED]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Mapbox (single provider)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Maps, search/geocoding, routing/ETA. Google Maps dropped to avoid a two-provider mobile SDK conflict — see §12.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Notifications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Expo Notifications / Firebase Cloud Messaging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Push notifications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Storage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Supabase Storage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Profile photos and driver documents (see §12 for change from Cloudinary-first)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Error Monitoring [NEW]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Sentry (mobile + backend)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Crash and exception tracking pre- and post-launch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React + Vite + TypeScript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Web-based administration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Testing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Jest + Supertest (backend), Jest + React Native Testing Library (mobile)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Unit/API/component testing across both apps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Development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Git + GitHub + Postman + Docker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Version control, API testing, and environment consistency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CI/CD [NEW]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GitHub Actions + EAS Build/Submit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</w:rPr>
              <w:t xml:space="preserve">Automated checks, mobile builds, and store submission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2. Change Log (this revision)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Fixed conflict: mobile Maps dependency now targets Mapbox specifically (§3), matching the Third-Party Dependencies doc's single-provider recommendation.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missing mobile dependencies: Sentry (error monitoring) and a mobile testing stack — previously only the backend had a testing dependency.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missing backend dependency: Supabase client + Sentry for backend error monitoring.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§5: full field-level database schema for MVP1 entities (previously entity names only).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§6: core REST/WebSocket API contract for MVP1.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Added §7: CI/CD, environments, and release process.</w:t>
      </w:r>
    </w:p>
    <w:p>
      <w:pPr>
        <w:pStyle w:val="Heading1"/>
        <w:spacing w:after="150" w:before="300"/>
      </w:pPr>
      <w:r>
        <w:t xml:space="preserve">3. Mobile App Dependencies</w:t>
      </w:r>
    </w:p>
    <w:p>
      <w:pPr>
        <w:pStyle w:val="Heading2"/>
        <w:spacing w:after="100" w:before="200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react-native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typescript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expo-router</w:t>
      </w:r>
    </w:p>
    <w:p>
      <w:pPr>
        <w:pStyle w:val="Heading2"/>
        <w:spacing w:after="100" w:before="200"/>
      </w:pPr>
      <w:r>
        <w:t xml:space="preserve">State &amp;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zustand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@tanstack/react-query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axios</w:t>
      </w:r>
    </w:p>
    <w:p>
      <w:pPr>
        <w:pStyle w:val="Heading2"/>
        <w:spacing w:after="100" w:before="200"/>
      </w:pPr>
      <w:r>
        <w:t xml:space="preserve">UI &amp; Animation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nativewind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tailwindcss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react-native-reanimated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@expo/vector-icons</w:t>
      </w:r>
    </w:p>
    <w:p>
      <w:pPr>
        <w:pStyle w:val="Heading2"/>
        <w:spacing w:after="100" w:before="200"/>
      </w:pPr>
      <w:r>
        <w:t xml:space="preserve">Forms &amp; Validation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react-hook-form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zod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@hookform/resolvers</w:t>
      </w:r>
    </w:p>
    <w:p>
      <w:pPr>
        <w:pStyle w:val="Heading2"/>
        <w:spacing w:after="100" w:before="200"/>
      </w:pPr>
      <w:r>
        <w:t xml:space="preserve">Location &amp; Maps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expo-location</w:t>
      </w:r>
    </w:p>
    <w:p>
      <w:pPr>
        <w:spacing w:after="100"/>
      </w:pPr>
      <w:r>
        <w:rPr>
          <w:b/>
          <w:bCs/>
          <w:color w:val="B15C00"/>
        </w:rPr>
        <w:t xml:space="preserve">[UPDATED] </w:t>
      </w:r>
      <w:r>
        <w:t xml:space="preserve">@rnmapbox/maps — replaces react-native-maps. react-native-maps renders Google/Apple Maps natively and cannot talk to the Mapbox backend chosen in the Third-Party Dependencies doc; @rnmapbox/maps is the correct SDK for a Mapbox-based map.</w:t>
      </w:r>
    </w:p>
    <w:p>
      <w:pPr>
        <w:pStyle w:val="Heading2"/>
        <w:spacing w:after="100" w:before="200"/>
      </w:pPr>
      <w:r>
        <w:t xml:space="preserve">Authentication Storage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expo-secure-store</w:t>
      </w:r>
    </w:p>
    <w:p>
      <w:pPr>
        <w:pStyle w:val="Heading2"/>
        <w:spacing w:after="100" w:before="200"/>
      </w:pPr>
      <w:r>
        <w:t xml:space="preserve">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expo-notifications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expo-device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expo-constants</w:t>
      </w:r>
    </w:p>
    <w:p>
      <w:pPr>
        <w:pStyle w:val="Heading2"/>
        <w:spacing w:after="100" w:before="200"/>
      </w:pPr>
      <w:r>
        <w:t xml:space="preserve">Media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expo-image-picker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expo-camera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expo-image-manipulator (optional)</w:t>
      </w:r>
    </w:p>
    <w:p>
      <w:pPr>
        <w:pStyle w:val="Heading2"/>
        <w:spacing w:after="100" w:before="200"/>
      </w:pPr>
      <w:r>
        <w:t xml:space="preserve">Real-Time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socket.io-client</w:t>
      </w:r>
    </w:p>
    <w:p>
      <w:pPr>
        <w:pStyle w:val="Heading2"/>
        <w:spacing w:after="100" w:before="200"/>
      </w:pPr>
      <w:r>
        <w:t xml:space="preserve">Error Monitoring [NEW]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@sentry/react-native</w:t>
      </w:r>
    </w:p>
    <w:p>
      <w:pPr>
        <w:pStyle w:val="Heading2"/>
        <w:spacing w:after="100" w:before="200"/>
      </w:pPr>
      <w:r>
        <w:t xml:space="preserve">Testing [NEW]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jest-expo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@testing-library/react-native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react-test-renderer</w:t>
      </w:r>
    </w:p>
    <w:p>
      <w:pPr>
        <w:pStyle w:val="Heading1"/>
        <w:spacing w:after="150" w:before="300"/>
      </w:pPr>
      <w:r>
        <w:t xml:space="preserve">4. NestJS Backend Dependencies</w:t>
      </w:r>
    </w:p>
    <w:p>
      <w:pPr>
        <w:pStyle w:val="Heading2"/>
        <w:spacing w:after="100" w:before="200"/>
      </w:pPr>
      <w:r>
        <w:t xml:space="preserve">Core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@nestjs/common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@nestjs/core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@nestjs/config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@nestjs/platform-express</w:t>
      </w:r>
    </w:p>
    <w:p>
      <w:pPr>
        <w:pStyle w:val="Heading2"/>
        <w:spacing w:after="100" w:before="200"/>
      </w:pPr>
      <w:r>
        <w:t xml:space="preserve">Database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prisma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@prisma/client</w:t>
      </w:r>
    </w:p>
    <w:p>
      <w:pPr>
        <w:pStyle w:val="Heading2"/>
        <w:spacing w:after="100" w:before="200"/>
      </w:pPr>
      <w:r>
        <w:t xml:space="preserve">Authentication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@nestjs/jwt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@nestjs/passport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passport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passport-jwt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argon2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twilio (or a local SMS gateway) — required for phone OTP verification</w:t>
      </w:r>
    </w:p>
    <w:p>
      <w:pPr>
        <w:pStyle w:val="Heading2"/>
        <w:spacing w:after="100" w:before="200"/>
      </w:pPr>
      <w:r>
        <w:t xml:space="preserve">Validation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class-validator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class-transformer</w:t>
      </w:r>
    </w:p>
    <w:p>
      <w:pPr>
        <w:pStyle w:val="Heading2"/>
        <w:spacing w:after="100" w:before="200"/>
      </w:pPr>
      <w:r>
        <w:t xml:space="preserve">Real-Time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@nestjs/websockets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@nestjs/platform-socket.io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socket.io</w:t>
      </w:r>
    </w:p>
    <w:p>
      <w:pPr>
        <w:pStyle w:val="Heading2"/>
        <w:spacing w:after="100" w:before="200"/>
      </w:pPr>
      <w:r>
        <w:t xml:space="preserve">Redis / Queues (later)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ioredis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bullmq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@nestjs/bullmq</w:t>
      </w:r>
    </w:p>
    <w:p>
      <w:pPr>
        <w:pStyle w:val="Heading2"/>
        <w:spacing w:after="100" w:before="200"/>
      </w:pPr>
      <w:r>
        <w:t xml:space="preserve">Storage [UPDATED]</w:t>
      </w:r>
    </w:p>
    <w:p>
      <w:pPr>
        <w:spacing w:after="100"/>
      </w:pPr>
      <w:r>
        <w:rPr>
          <w:b/>
          <w:bCs/>
          <w:color w:val="B15C00"/>
        </w:rPr>
        <w:t xml:space="preserve">[UPDATED] </w:t>
      </w:r>
      <w:r>
        <w:t xml:space="preserve">@supabase/supabase-js — primary storage client, matching the Third-Party doc's Supabase Storage recommendation for MVP.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cloudinary (optional, later — only if advanced media transforms are needed)</w:t>
      </w:r>
    </w:p>
    <w:p>
      <w:pPr>
        <w:pStyle w:val="Heading2"/>
        <w:spacing w:after="100" w:before="200"/>
      </w:pPr>
      <w:r>
        <w:t xml:space="preserve">Error Monitoring [NEW]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@sentry/node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@sentry/nestjs</w:t>
      </w:r>
    </w:p>
    <w:p>
      <w:pPr>
        <w:pStyle w:val="Heading2"/>
        <w:spacing w:after="100" w:before="200"/>
      </w:pPr>
      <w:r>
        <w:t xml:space="preserve">Testing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jest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@nestjs/testing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supertest</w:t>
      </w:r>
    </w:p>
    <w:p>
      <w:pPr>
        <w:pStyle w:val="Heading1"/>
        <w:spacing w:after="150" w:before="300"/>
      </w:pPr>
      <w:r>
        <w:t xml:space="preserve">5. Database Schema — MVP1 Entities [NEW/EXPANDED]</w:t>
      </w:r>
    </w:p>
    <w:p>
      <w:pPr>
        <w:spacing w:after="150"/>
      </w:pPr>
      <w:r>
        <w:rPr>
          <w:i/>
          <w:iCs/>
          <w:color w:val="555555"/>
        </w:rPr>
        <w:t xml:space="preserve">Field-level detail for the entities named in the original §5. Types are indicative (Prisma-style); finalize exact constraints during schema review.</w:t>
      </w:r>
    </w:p>
    <w:p>
      <w:pPr>
        <w:pStyle w:val="Heading3"/>
        <w:spacing w:after="80" w:before="150"/>
      </w:pPr>
      <w:r>
        <w:t xml:space="preserve">Users (Passengers)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 (unique)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 (unique,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passwordHash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profilePhotoUrl (nullable)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rating (float, default null)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rideCount (int, default 0)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createdAt / updatedAt</w:t>
      </w:r>
    </w:p>
    <w:p>
      <w:pPr>
        <w:spacing w:after="100"/>
      </w:pPr>
      <w:r>
        <w:rPr>
          <w:b/>
          <w:bCs/>
        </w:rPr>
        <w:t xml:space="preserve">Relations: </w:t>
      </w:r>
      <w:r>
        <w:t xml:space="preserve">hasMany SavedPlaces; hasMany Rides (as passenger); hasMany Ratings (given)</w:t>
      </w:r>
    </w:p>
    <w:p>
      <w:pPr>
        <w:pStyle w:val="Heading3"/>
        <w:spacing w:after="80" w:before="150"/>
      </w:pPr>
      <w:r>
        <w:t xml:space="preserve">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name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phone (unique)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email (unique,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passwordHash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licenseNumber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licenseDocUrl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cnicNumber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cnicDocUrl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verificationStatus (enum: pending | approved | rejected)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rating (float, 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isOnline (bool, default false)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currentLat / currentLng (nullable, PostGIS point)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createdAt / updatedAt</w:t>
      </w:r>
    </w:p>
    <w:p>
      <w:pPr>
        <w:spacing w:after="100"/>
      </w:pPr>
      <w:r>
        <w:rPr>
          <w:b/>
          <w:bCs/>
        </w:rPr>
        <w:t xml:space="preserve">Relations: </w:t>
      </w:r>
      <w:r>
        <w:t xml:space="preserve">hasOne Vehicle; hasMany Rides (as driver); hasMany RideOffers</w:t>
      </w:r>
    </w:p>
    <w:p>
      <w:pPr>
        <w:pStyle w:val="Heading3"/>
        <w:spacing w:after="80" w:before="150"/>
      </w:pPr>
      <w:r>
        <w:t xml:space="preserve">Vehicles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driverId (FK → Drivers, unique)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type (enum: car | bike | rickshaw — MVP1 supports car only)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make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model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color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registrationNumber (unique)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registrationDocUrl</w:t>
      </w:r>
    </w:p>
    <w:p>
      <w:pPr>
        <w:pStyle w:val="Heading3"/>
        <w:spacing w:after="80" w:before="150"/>
      </w:pPr>
      <w:r>
        <w:t xml:space="preserve">Rides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passengerId (FK → Users)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driverId (FK → Drivers, nullable until selected)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pickupLat / pickupLng / pickupAddress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dropoffLat / dropoffLng / dropoffAddress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distanceKm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etaMinutes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proposedFare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aiRecommendedFare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finalFare (nullable until a driver is selected)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(enum: requested | offered | accepted | ongoing | completed | cancelled)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requestedAt / startedAt / completedAt / cancelledAt</w:t>
      </w:r>
    </w:p>
    <w:p>
      <w:pPr>
        <w:spacing w:after="100"/>
      </w:pPr>
      <w:r>
        <w:rPr>
          <w:b/>
          <w:bCs/>
        </w:rPr>
        <w:t xml:space="preserve">Relations: </w:t>
      </w:r>
      <w:r>
        <w:t xml:space="preserve">belongsTo User (passenger); belongsTo Driver (nullable); hasMany RideOffers; hasMany Ratings</w:t>
      </w:r>
    </w:p>
    <w:p>
      <w:pPr>
        <w:pStyle w:val="Heading3"/>
        <w:spacing w:after="80" w:before="150"/>
      </w:pPr>
      <w:r>
        <w:t xml:space="preserve">RideOffers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rideId (FK → Rides)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driverId (FK → Drivers)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offerType (enum: accept | reject | counter)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offerAmount (nullable for plain accept/reject)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status (enum: pending | accepted | rejected | expired)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createdAt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expiresAt</w:t>
      </w:r>
    </w:p>
    <w:p>
      <w:pPr>
        <w:spacing w:after="100"/>
      </w:pPr>
      <w:r>
        <w:rPr>
          <w:b/>
          <w:bCs/>
        </w:rPr>
        <w:t xml:space="preserve">Relations: </w:t>
      </w:r>
      <w:r>
        <w:t xml:space="preserve">belongsTo Ride; belongsTo Driver</w:t>
      </w:r>
    </w:p>
    <w:p>
      <w:pPr>
        <w:pStyle w:val="Heading3"/>
        <w:spacing w:after="80" w:before="150"/>
      </w:pPr>
      <w:r>
        <w:t xml:space="preserve">Ratings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id (uuid, PK)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rideId (FK → Rides)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fromUserId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toUserId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fromRole (enum: passenger | driver)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score (int, 1–5)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comment (nullable)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createdAt</w:t>
      </w:r>
    </w:p>
    <w:p>
      <w:pPr>
        <w:spacing w:after="100"/>
      </w:pPr>
      <w:r>
        <w:rPr>
          <w:b/>
          <w:bCs/>
        </w:rPr>
        <w:t xml:space="preserve">Relations: </w:t>
      </w:r>
      <w:r>
        <w:t xml:space="preserve">belongsTo Ride</w:t>
      </w:r>
    </w:p>
    <w:p>
      <w:pPr>
        <w:pStyle w:val="Heading2"/>
        <w:spacing w:after="100" w:before="200"/>
      </w:pPr>
      <w:r>
        <w:t xml:space="preserve">Later entities (unchanged from original scope)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Payments — gateway reference, amount, method, status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Wallets — driver balance, ledger entries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Notifications — delivery log for push messages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Conversations / Messages — in-app chat, tied to a Ride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SafetyEvents — SOS triggers, route-deviation flags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AIPredictions — logged fare/demand model outputs for evaluation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SupportTickets — disputes and reported issues</w:t>
      </w:r>
    </w:p>
    <w:p>
      <w:pPr>
        <w:pStyle w:val="Heading1"/>
        <w:spacing w:after="150" w:before="300"/>
      </w:pPr>
      <w:r>
        <w:t xml:space="preserve">6. Core API Contract — MVP1 [NEW]</w:t>
      </w:r>
    </w:p>
    <w:p>
      <w:pPr>
        <w:spacing w:after="150"/>
      </w:pPr>
      <w:r>
        <w:rPr>
          <w:i/>
          <w:iCs/>
          <w:color w:val="555555"/>
        </w:rPr>
        <w:t xml:space="preserve">REST endpoints and WebSocket events needed to implement the MVP1 ride flow. Request/response bodies to be finalized in a separate API spec (e.g. OpenAPI) before backend work starts.</w:t>
      </w:r>
    </w:p>
    <w:p>
      <w:pPr>
        <w:pStyle w:val="Heading2"/>
        <w:spacing w:after="100" w:before="200"/>
      </w:pPr>
      <w:r>
        <w:t xml:space="preserve">Auth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/auth/register/passenger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/auth/register/driver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/auth/otp/request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/auth/otp/verify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/auth/login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/auth/refresh</w:t>
      </w:r>
    </w:p>
    <w:p>
      <w:pPr>
        <w:pStyle w:val="Heading2"/>
        <w:spacing w:after="100" w:before="200"/>
      </w:pPr>
      <w:r>
        <w:t xml:space="preserve">Profile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/users/me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/users/me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/users/me/photo</w:t>
      </w:r>
    </w:p>
    <w:p>
      <w:pPr>
        <w:pStyle w:val="Heading2"/>
        <w:spacing w:after="100" w:before="200"/>
      </w:pPr>
      <w:r>
        <w:t xml:space="preserve">Rides (passenger-facing)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/rides — create ride request with pickup/dropoff and proposed fare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/rides/:id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/rides/:id/cancel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/rides/:id/offers — list driver responses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/rides/:id/select-driver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/rides — ride history</w:t>
      </w:r>
    </w:p>
    <w:p>
      <w:pPr>
        <w:pStyle w:val="Heading2"/>
        <w:spacing w:after="100" w:before="200"/>
      </w:pPr>
      <w:r>
        <w:t xml:space="preserve">Rides (driver-facing)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/drivers/me/status — online/offline toggle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GET /drivers/me/nearby-requests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/rides/:id/offers — accept / reject / counter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/rides/:id/arrive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/rides/:id/start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PATCH /rides/:id/complete</w:t>
      </w:r>
    </w:p>
    <w:p>
      <w:pPr>
        <w:pStyle w:val="Heading2"/>
        <w:spacing w:after="100" w:before="200"/>
      </w:pPr>
      <w:r>
        <w:t xml:space="preserve">Ratings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POST /rides/:id/rating</w:t>
      </w:r>
    </w:p>
    <w:p>
      <w:pPr>
        <w:pStyle w:val="Heading2"/>
        <w:spacing w:after="100" w:before="200"/>
      </w:pPr>
      <w:r>
        <w:t xml:space="preserve">WebSocket events (Socket.IO — wired in MVP1, expanded in MVP2)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ride:new-request — server → nearby drivers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ride:offer-received — server → passenger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ride:offer-updated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ride:status-changed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ride:driver-location (MVP2)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chat:message (MVP2)</w:t>
      </w:r>
    </w:p>
    <w:p>
      <w:pPr>
        <w:pStyle w:val="Heading1"/>
        <w:spacing w:after="150" w:before="300"/>
      </w:pPr>
      <w:r>
        <w:t xml:space="preserve">7. CI/CD, Environments &amp; Release Process [NEW]</w:t>
      </w:r>
    </w:p>
    <w:p>
      <w:pPr>
        <w:pStyle w:val="Heading2"/>
        <w:spacing w:after="100" w:before="200"/>
      </w:pPr>
      <w:r>
        <w:t xml:space="preserve">Source control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Branching: main (production) / develop (integration) / feature branches per ticket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PRs required into develop and main; no direct pushes to either</w:t>
      </w:r>
    </w:p>
    <w:p>
      <w:pPr>
        <w:pStyle w:val="Heading2"/>
        <w:spacing w:after="100" w:before="200"/>
      </w:pPr>
      <w:r>
        <w:t xml:space="preserve">Continuous Integration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GitHub Actions: lint + typecheck + Jest on every PR (mobile and backend as separate jobs)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Prisma Migrate diff check runs in CI to catch un-migrated schema changes</w:t>
      </w:r>
    </w:p>
    <w:p>
      <w:pPr>
        <w:pStyle w:val="Heading2"/>
        <w:spacing w:after="100" w:before="200"/>
      </w:pPr>
      <w:r>
        <w:t xml:space="preserve">Environments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Separate .env per stage: development / staging / production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NestJS ConfigModule validates required env vars at boot; missing vars fail startup, not a runtime request</w:t>
      </w:r>
    </w:p>
    <w:p>
      <w:pPr>
        <w:pStyle w:val="Heading2"/>
        <w:spacing w:after="100" w:before="200"/>
      </w:pPr>
      <w:r>
        <w:t xml:space="preserve">Mobile builds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Expo EAS Build with three profiles: development (dev client), preview (internal testing), production (store build)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EAS Submit for Google Play / App Store upload once builds are stable</w:t>
      </w:r>
    </w:p>
    <w:p>
      <w:pPr>
        <w:pStyle w:val="Heading2"/>
        <w:spacing w:after="100" w:before="200"/>
      </w:pPr>
      <w:r>
        <w:t xml:space="preserve">Backend deployment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Local dev: docker-compose (NestJS + PostgreSQL + Redis)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Staging/production target (e.g. Railway, Render, or a VPS) to be selected before MVP2 real-time load testing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Prisma Migrate runs as a deploy step, before the new backend version receives traffic</w:t>
      </w:r>
    </w:p>
    <w:p>
      <w:pPr>
        <w:pStyle w:val="Heading1"/>
        <w:spacing w:after="150" w:before="300"/>
      </w:pPr>
      <w:r>
        <w:t xml:space="preserve">8. Notes</w:t>
      </w:r>
    </w:p>
    <w:p>
      <w:pPr>
        <w:spacing w:after="150"/>
      </w:pPr>
      <w:r>
        <w:rPr>
          <w:i/>
          <w:iCs/>
          <w:color w:val="555555"/>
        </w:rPr>
        <w:t xml:space="preserve">This document should be read together with Features_and_MVP.docx (feature/screen/algorithm detail) and Third_Party_Dependencies.docx (external services and costs).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2026-08-21T08:42:28.124Z</dcterms:created>
  <dcterms:modified xsi:type="dcterms:W3CDTF">2026-08-21T08:42:28.134Z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