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27914" w14:textId="77777777" w:rsidR="00C4123D" w:rsidRPr="00C4123D" w:rsidRDefault="00C4123D" w:rsidP="00C4123D">
      <w:pPr>
        <w:rPr>
          <w:b/>
          <w:bCs/>
        </w:rPr>
      </w:pPr>
      <w:r w:rsidRPr="00C4123D">
        <w:rPr>
          <w:rFonts w:ascii="Segoe UI Emoji" w:hAnsi="Segoe UI Emoji" w:cs="Segoe UI Emoji"/>
          <w:b/>
          <w:bCs/>
        </w:rPr>
        <w:t>✅</w:t>
      </w:r>
      <w:r w:rsidRPr="00C4123D">
        <w:rPr>
          <w:b/>
          <w:bCs/>
        </w:rPr>
        <w:t xml:space="preserve"> Plain English for Everyone: Accessibility-First Translation Checklist</w:t>
      </w:r>
    </w:p>
    <w:p w14:paraId="54EBC38B" w14:textId="77777777" w:rsidR="00C4123D" w:rsidRPr="00C4123D" w:rsidRDefault="00000000" w:rsidP="00C4123D">
      <w:r>
        <w:pict w14:anchorId="6054CAF9">
          <v:rect id="_x0000_i1025" style="width:0;height:1.5pt" o:hralign="center" o:hrstd="t" o:hr="t" fillcolor="#a0a0a0" stroked="f"/>
        </w:pict>
      </w:r>
    </w:p>
    <w:p w14:paraId="73B97CB7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1 – Understand the Original</w:t>
      </w:r>
    </w:p>
    <w:p w14:paraId="2DF274CA" w14:textId="77777777" w:rsidR="00C4123D" w:rsidRPr="00C4123D" w:rsidRDefault="00C4123D" w:rsidP="00C4123D">
      <w:pPr>
        <w:numPr>
          <w:ilvl w:val="0"/>
          <w:numId w:val="1"/>
        </w:numPr>
      </w:pPr>
      <w:r w:rsidRPr="00C4123D">
        <w:t>Read the whole text to know the main point.</w:t>
      </w:r>
      <w:r w:rsidRPr="00C4123D">
        <w:br/>
      </w:r>
      <w:r w:rsidRPr="00C4123D">
        <w:br/>
      </w:r>
    </w:p>
    <w:p w14:paraId="49772A0C" w14:textId="77777777" w:rsidR="00C4123D" w:rsidRPr="00C4123D" w:rsidRDefault="00C4123D" w:rsidP="00C4123D">
      <w:pPr>
        <w:numPr>
          <w:ilvl w:val="0"/>
          <w:numId w:val="1"/>
        </w:numPr>
      </w:pPr>
      <w:r w:rsidRPr="00C4123D">
        <w:t xml:space="preserve">Ask: </w:t>
      </w:r>
      <w:r w:rsidRPr="00C4123D">
        <w:rPr>
          <w:i/>
          <w:iCs/>
        </w:rPr>
        <w:t>“What is the most important thing the reader needs to know or do?”</w:t>
      </w:r>
      <w:r w:rsidRPr="00C4123D">
        <w:rPr>
          <w:i/>
          <w:iCs/>
        </w:rPr>
        <w:br/>
      </w:r>
      <w:r w:rsidRPr="00C4123D">
        <w:rPr>
          <w:i/>
          <w:iCs/>
        </w:rPr>
        <w:br/>
      </w:r>
    </w:p>
    <w:p w14:paraId="7B94DED4" w14:textId="77777777" w:rsidR="00C4123D" w:rsidRPr="00C4123D" w:rsidRDefault="00C4123D" w:rsidP="00C4123D">
      <w:pPr>
        <w:numPr>
          <w:ilvl w:val="0"/>
          <w:numId w:val="1"/>
        </w:numPr>
      </w:pPr>
      <w:r w:rsidRPr="00C4123D">
        <w:t>Remove anything that is not essential.</w:t>
      </w:r>
      <w:r w:rsidRPr="00C4123D">
        <w:br/>
      </w:r>
      <w:r w:rsidRPr="00C4123D">
        <w:br/>
      </w:r>
    </w:p>
    <w:p w14:paraId="19356E5E" w14:textId="77777777" w:rsidR="00C4123D" w:rsidRPr="00C4123D" w:rsidRDefault="00000000" w:rsidP="00C4123D">
      <w:r>
        <w:pict w14:anchorId="2FFB9956">
          <v:rect id="_x0000_i1026" style="width:0;height:1.5pt" o:hralign="center" o:hrstd="t" o:hr="t" fillcolor="#a0a0a0" stroked="f"/>
        </w:pict>
      </w:r>
    </w:p>
    <w:p w14:paraId="31D7CFA9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2 – Break Ideas into Small Pieces</w:t>
      </w:r>
    </w:p>
    <w:p w14:paraId="3F46531F" w14:textId="77777777" w:rsidR="00C4123D" w:rsidRPr="00C4123D" w:rsidRDefault="00C4123D" w:rsidP="00C4123D">
      <w:pPr>
        <w:numPr>
          <w:ilvl w:val="0"/>
          <w:numId w:val="2"/>
        </w:numPr>
      </w:pPr>
      <w:r w:rsidRPr="00C4123D">
        <w:t>One idea = one short sentence.</w:t>
      </w:r>
      <w:r w:rsidRPr="00C4123D">
        <w:br/>
      </w:r>
      <w:r w:rsidRPr="00C4123D">
        <w:br/>
      </w:r>
    </w:p>
    <w:p w14:paraId="07EFA61B" w14:textId="77777777" w:rsidR="00C4123D" w:rsidRPr="00C4123D" w:rsidRDefault="00C4123D" w:rsidP="00C4123D">
      <w:pPr>
        <w:numPr>
          <w:ilvl w:val="0"/>
          <w:numId w:val="2"/>
        </w:numPr>
      </w:pPr>
      <w:r w:rsidRPr="00C4123D">
        <w:t>One topic = one short paragraph.</w:t>
      </w:r>
      <w:r w:rsidRPr="00C4123D">
        <w:br/>
      </w:r>
      <w:r w:rsidRPr="00C4123D">
        <w:br/>
      </w:r>
    </w:p>
    <w:p w14:paraId="0FC4051F" w14:textId="77777777" w:rsidR="00C4123D" w:rsidRPr="00C4123D" w:rsidRDefault="00C4123D" w:rsidP="00C4123D">
      <w:pPr>
        <w:numPr>
          <w:ilvl w:val="0"/>
          <w:numId w:val="2"/>
        </w:numPr>
      </w:pPr>
      <w:r w:rsidRPr="00C4123D">
        <w:t>Use clear headings for each topic.</w:t>
      </w:r>
      <w:r w:rsidRPr="00C4123D">
        <w:br/>
      </w:r>
      <w:r w:rsidRPr="00C4123D">
        <w:br/>
      </w:r>
    </w:p>
    <w:p w14:paraId="6E052949" w14:textId="77777777" w:rsidR="00C4123D" w:rsidRPr="00C4123D" w:rsidRDefault="00C4123D" w:rsidP="00C4123D">
      <w:pPr>
        <w:numPr>
          <w:ilvl w:val="0"/>
          <w:numId w:val="2"/>
        </w:numPr>
      </w:pPr>
      <w:r w:rsidRPr="00C4123D">
        <w:t>Add bullet points for lists.</w:t>
      </w:r>
      <w:r w:rsidRPr="00C4123D">
        <w:br/>
      </w:r>
      <w:r w:rsidRPr="00C4123D">
        <w:br/>
      </w:r>
    </w:p>
    <w:p w14:paraId="570DCA1B" w14:textId="77777777" w:rsidR="00C4123D" w:rsidRPr="00C4123D" w:rsidRDefault="00000000" w:rsidP="00C4123D">
      <w:r>
        <w:pict w14:anchorId="62363AC7">
          <v:rect id="_x0000_i1027" style="width:0;height:1.5pt" o:hralign="center" o:hrstd="t" o:hr="t" fillcolor="#a0a0a0" stroked="f"/>
        </w:pict>
      </w:r>
    </w:p>
    <w:p w14:paraId="470F5FED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3 – Use Very Common Words</w:t>
      </w:r>
    </w:p>
    <w:p w14:paraId="33DFD313" w14:textId="77777777" w:rsidR="00C4123D" w:rsidRPr="00C4123D" w:rsidRDefault="00C4123D" w:rsidP="00C4123D">
      <w:pPr>
        <w:numPr>
          <w:ilvl w:val="0"/>
          <w:numId w:val="3"/>
        </w:numPr>
      </w:pPr>
      <w:r w:rsidRPr="00C4123D">
        <w:t>Use words that most people learn in early school years.</w:t>
      </w:r>
      <w:r w:rsidRPr="00C4123D">
        <w:br/>
        <w:t xml:space="preserve"> Example: </w:t>
      </w:r>
      <w:r w:rsidRPr="00C4123D">
        <w:rPr>
          <w:i/>
          <w:iCs/>
        </w:rPr>
        <w:t>“use” not “utilise”</w:t>
      </w:r>
      <w:r w:rsidRPr="00C4123D">
        <w:t xml:space="preserve">, </w:t>
      </w:r>
      <w:r w:rsidRPr="00C4123D">
        <w:rPr>
          <w:i/>
          <w:iCs/>
        </w:rPr>
        <w:t>“help” not “assist”</w:t>
      </w:r>
      <w:r w:rsidRPr="00C4123D">
        <w:t>.</w:t>
      </w:r>
      <w:r w:rsidRPr="00C4123D">
        <w:br/>
      </w:r>
      <w:r w:rsidRPr="00C4123D">
        <w:br/>
      </w:r>
    </w:p>
    <w:p w14:paraId="2CB160C9" w14:textId="77777777" w:rsidR="00C4123D" w:rsidRPr="00C4123D" w:rsidRDefault="00C4123D" w:rsidP="00C4123D">
      <w:pPr>
        <w:numPr>
          <w:ilvl w:val="0"/>
          <w:numId w:val="3"/>
        </w:numPr>
      </w:pPr>
      <w:r w:rsidRPr="00C4123D">
        <w:t xml:space="preserve">If you must use a harder </w:t>
      </w:r>
      <w:proofErr w:type="gramStart"/>
      <w:r w:rsidRPr="00C4123D">
        <w:t>word</w:t>
      </w:r>
      <w:proofErr w:type="gramEnd"/>
      <w:r w:rsidRPr="00C4123D">
        <w:t xml:space="preserve"> (e.g., “rent”), explain it right after:</w:t>
      </w:r>
      <w:r w:rsidRPr="00C4123D">
        <w:br/>
        <w:t xml:space="preserve"> </w:t>
      </w:r>
      <w:r w:rsidRPr="00C4123D">
        <w:rPr>
          <w:i/>
          <w:iCs/>
        </w:rPr>
        <w:t xml:space="preserve">“Rent (the money you pay to live in a </w:t>
      </w:r>
      <w:proofErr w:type="gramStart"/>
      <w:r w:rsidRPr="00C4123D">
        <w:rPr>
          <w:i/>
          <w:iCs/>
        </w:rPr>
        <w:t>house)…</w:t>
      </w:r>
      <w:proofErr w:type="gramEnd"/>
      <w:r w:rsidRPr="00C4123D">
        <w:rPr>
          <w:i/>
          <w:iCs/>
        </w:rPr>
        <w:t>”</w:t>
      </w:r>
      <w:r w:rsidRPr="00C4123D">
        <w:rPr>
          <w:i/>
          <w:iCs/>
        </w:rPr>
        <w:br/>
      </w:r>
      <w:r w:rsidRPr="00C4123D">
        <w:rPr>
          <w:i/>
          <w:iCs/>
        </w:rPr>
        <w:lastRenderedPageBreak/>
        <w:br/>
      </w:r>
    </w:p>
    <w:p w14:paraId="2BDAD38A" w14:textId="77777777" w:rsidR="00C4123D" w:rsidRPr="00C4123D" w:rsidRDefault="00C4123D" w:rsidP="00C4123D">
      <w:pPr>
        <w:numPr>
          <w:ilvl w:val="0"/>
          <w:numId w:val="3"/>
        </w:numPr>
      </w:pPr>
      <w:r w:rsidRPr="00C4123D">
        <w:t>Avoid idioms or slang — they can confuse people from different cultures.</w:t>
      </w:r>
      <w:r w:rsidRPr="00C4123D">
        <w:br/>
      </w:r>
      <w:r w:rsidRPr="00C4123D">
        <w:br/>
      </w:r>
    </w:p>
    <w:p w14:paraId="04F22AC8" w14:textId="77777777" w:rsidR="00C4123D" w:rsidRPr="00C4123D" w:rsidRDefault="00000000" w:rsidP="00C4123D">
      <w:r>
        <w:pict w14:anchorId="5579C985">
          <v:rect id="_x0000_i1028" style="width:0;height:1.5pt" o:hralign="center" o:hrstd="t" o:hr="t" fillcolor="#a0a0a0" stroked="f"/>
        </w:pict>
      </w:r>
    </w:p>
    <w:p w14:paraId="595FDF5F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4 – Short, Direct Sentences</w:t>
      </w:r>
    </w:p>
    <w:p w14:paraId="4E091980" w14:textId="77777777" w:rsidR="00C4123D" w:rsidRPr="00C4123D" w:rsidRDefault="00C4123D" w:rsidP="00C4123D">
      <w:pPr>
        <w:numPr>
          <w:ilvl w:val="0"/>
          <w:numId w:val="4"/>
        </w:numPr>
      </w:pPr>
      <w:r w:rsidRPr="00C4123D">
        <w:t xml:space="preserve">Aim for </w:t>
      </w:r>
      <w:r w:rsidRPr="00C4123D">
        <w:rPr>
          <w:b/>
          <w:bCs/>
        </w:rPr>
        <w:t>8–12 words</w:t>
      </w:r>
      <w:r w:rsidRPr="00C4123D">
        <w:t xml:space="preserve"> per sentence.</w:t>
      </w:r>
      <w:r w:rsidRPr="00C4123D">
        <w:br/>
      </w:r>
      <w:r w:rsidRPr="00C4123D">
        <w:br/>
      </w:r>
    </w:p>
    <w:p w14:paraId="4E24231C" w14:textId="77777777" w:rsidR="00C4123D" w:rsidRPr="00C4123D" w:rsidRDefault="00C4123D" w:rsidP="00C4123D">
      <w:pPr>
        <w:numPr>
          <w:ilvl w:val="0"/>
          <w:numId w:val="4"/>
        </w:numPr>
      </w:pPr>
      <w:r w:rsidRPr="00C4123D">
        <w:t xml:space="preserve">Say </w:t>
      </w:r>
      <w:r w:rsidRPr="00C4123D">
        <w:rPr>
          <w:b/>
          <w:bCs/>
        </w:rPr>
        <w:t>who is doing what</w:t>
      </w:r>
      <w:r w:rsidRPr="00C4123D">
        <w:t xml:space="preserve"> first.</w:t>
      </w:r>
      <w:r w:rsidRPr="00C4123D">
        <w:br/>
        <w:t xml:space="preserve"> Example: </w:t>
      </w:r>
      <w:r w:rsidRPr="00C4123D">
        <w:rPr>
          <w:i/>
          <w:iCs/>
        </w:rPr>
        <w:t>“We will call you tomorrow”</w:t>
      </w:r>
      <w:r w:rsidRPr="00C4123D">
        <w:t xml:space="preserve">, not </w:t>
      </w:r>
      <w:r w:rsidRPr="00C4123D">
        <w:rPr>
          <w:i/>
          <w:iCs/>
        </w:rPr>
        <w:t>“Tomorrow, a call will be made to you”</w:t>
      </w:r>
      <w:r w:rsidRPr="00C4123D">
        <w:t>.</w:t>
      </w:r>
      <w:r w:rsidRPr="00C4123D">
        <w:br/>
      </w:r>
      <w:r w:rsidRPr="00C4123D">
        <w:br/>
      </w:r>
    </w:p>
    <w:p w14:paraId="5B63BA51" w14:textId="77777777" w:rsidR="00C4123D" w:rsidRPr="00C4123D" w:rsidRDefault="00000000" w:rsidP="00C4123D">
      <w:r>
        <w:pict w14:anchorId="3C34DC5E">
          <v:rect id="_x0000_i1029" style="width:0;height:1.5pt" o:hralign="center" o:hrstd="t" o:hr="t" fillcolor="#a0a0a0" stroked="f"/>
        </w:pict>
      </w:r>
    </w:p>
    <w:p w14:paraId="1BEFAAC4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5 – Keep Grammar Simple</w:t>
      </w:r>
    </w:p>
    <w:p w14:paraId="5476E5E9" w14:textId="77777777" w:rsidR="00C4123D" w:rsidRPr="00C4123D" w:rsidRDefault="00C4123D" w:rsidP="00C4123D">
      <w:pPr>
        <w:numPr>
          <w:ilvl w:val="0"/>
          <w:numId w:val="5"/>
        </w:numPr>
      </w:pPr>
      <w:r w:rsidRPr="00C4123D">
        <w:t>Avoid long or nested clauses.</w:t>
      </w:r>
      <w:r w:rsidRPr="00C4123D">
        <w:br/>
      </w:r>
      <w:r w:rsidRPr="00C4123D">
        <w:br/>
      </w:r>
    </w:p>
    <w:p w14:paraId="705F0B23" w14:textId="77777777" w:rsidR="00C4123D" w:rsidRPr="00C4123D" w:rsidRDefault="00C4123D" w:rsidP="00C4123D">
      <w:pPr>
        <w:numPr>
          <w:ilvl w:val="0"/>
          <w:numId w:val="5"/>
        </w:numPr>
      </w:pPr>
      <w:r w:rsidRPr="00C4123D">
        <w:t>Avoid “double negatives.”</w:t>
      </w:r>
      <w:r w:rsidRPr="00C4123D">
        <w:br/>
        <w:t xml:space="preserve"> Example: </w:t>
      </w:r>
      <w:r w:rsidRPr="00C4123D">
        <w:rPr>
          <w:i/>
          <w:iCs/>
        </w:rPr>
        <w:t>“You must apply”</w:t>
      </w:r>
      <w:r w:rsidRPr="00C4123D">
        <w:t xml:space="preserve">, not </w:t>
      </w:r>
      <w:r w:rsidRPr="00C4123D">
        <w:rPr>
          <w:i/>
          <w:iCs/>
        </w:rPr>
        <w:t>“You are not allowed to not apply”</w:t>
      </w:r>
      <w:r w:rsidRPr="00C4123D">
        <w:t>.</w:t>
      </w:r>
      <w:r w:rsidRPr="00C4123D">
        <w:br/>
      </w:r>
      <w:r w:rsidRPr="00C4123D">
        <w:br/>
      </w:r>
    </w:p>
    <w:p w14:paraId="093B2259" w14:textId="77777777" w:rsidR="00C4123D" w:rsidRPr="00C4123D" w:rsidRDefault="00000000" w:rsidP="00C4123D">
      <w:r>
        <w:pict w14:anchorId="52F6CEF3">
          <v:rect id="_x0000_i1030" style="width:0;height:1.5pt" o:hralign="center" o:hrstd="t" o:hr="t" fillcolor="#a0a0a0" stroked="f"/>
        </w:pict>
      </w:r>
    </w:p>
    <w:p w14:paraId="3CA161B6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6 – Explain Step-by-Step</w:t>
      </w:r>
    </w:p>
    <w:p w14:paraId="162E517F" w14:textId="77777777" w:rsidR="00C4123D" w:rsidRPr="00C4123D" w:rsidRDefault="00C4123D" w:rsidP="00C4123D">
      <w:pPr>
        <w:numPr>
          <w:ilvl w:val="0"/>
          <w:numId w:val="6"/>
        </w:numPr>
      </w:pPr>
      <w:r w:rsidRPr="00C4123D">
        <w:t xml:space="preserve">If telling someone to do something, put steps in </w:t>
      </w:r>
      <w:r w:rsidRPr="00C4123D">
        <w:rPr>
          <w:b/>
          <w:bCs/>
        </w:rPr>
        <w:t>number order</w:t>
      </w:r>
      <w:r w:rsidRPr="00C4123D">
        <w:t>.</w:t>
      </w:r>
      <w:r w:rsidRPr="00C4123D">
        <w:br/>
      </w:r>
      <w:r w:rsidRPr="00C4123D">
        <w:br/>
      </w:r>
    </w:p>
    <w:p w14:paraId="09F92877" w14:textId="77777777" w:rsidR="00C4123D" w:rsidRPr="00C4123D" w:rsidRDefault="00C4123D" w:rsidP="00C4123D">
      <w:pPr>
        <w:numPr>
          <w:ilvl w:val="0"/>
          <w:numId w:val="6"/>
        </w:numPr>
      </w:pPr>
      <w:r w:rsidRPr="00C4123D">
        <w:t>Keep each step on its own line.</w:t>
      </w:r>
      <w:r w:rsidRPr="00C4123D">
        <w:br/>
      </w:r>
      <w:r w:rsidRPr="00C4123D">
        <w:br/>
      </w:r>
    </w:p>
    <w:p w14:paraId="369220F7" w14:textId="77777777" w:rsidR="00C4123D" w:rsidRPr="00C4123D" w:rsidRDefault="00C4123D" w:rsidP="00C4123D">
      <w:pPr>
        <w:numPr>
          <w:ilvl w:val="0"/>
          <w:numId w:val="6"/>
        </w:numPr>
      </w:pPr>
      <w:r w:rsidRPr="00C4123D">
        <w:lastRenderedPageBreak/>
        <w:t xml:space="preserve">Use words like </w:t>
      </w:r>
      <w:r w:rsidRPr="00C4123D">
        <w:rPr>
          <w:i/>
          <w:iCs/>
        </w:rPr>
        <w:t>First</w:t>
      </w:r>
      <w:r w:rsidRPr="00C4123D">
        <w:t xml:space="preserve">, </w:t>
      </w:r>
      <w:r w:rsidRPr="00C4123D">
        <w:rPr>
          <w:i/>
          <w:iCs/>
        </w:rPr>
        <w:t>Next</w:t>
      </w:r>
      <w:r w:rsidRPr="00C4123D">
        <w:t xml:space="preserve">, </w:t>
      </w:r>
      <w:r w:rsidRPr="00C4123D">
        <w:rPr>
          <w:i/>
          <w:iCs/>
        </w:rPr>
        <w:t>Then</w:t>
      </w:r>
      <w:r w:rsidRPr="00C4123D">
        <w:t xml:space="preserve">, </w:t>
      </w:r>
      <w:proofErr w:type="gramStart"/>
      <w:r w:rsidRPr="00C4123D">
        <w:rPr>
          <w:i/>
          <w:iCs/>
        </w:rPr>
        <w:t>Finally</w:t>
      </w:r>
      <w:proofErr w:type="gramEnd"/>
      <w:r w:rsidRPr="00C4123D">
        <w:t>.</w:t>
      </w:r>
      <w:r w:rsidRPr="00C4123D">
        <w:br/>
      </w:r>
      <w:r w:rsidRPr="00C4123D">
        <w:br/>
      </w:r>
    </w:p>
    <w:p w14:paraId="1F07855D" w14:textId="77777777" w:rsidR="00C4123D" w:rsidRPr="00C4123D" w:rsidRDefault="00000000" w:rsidP="00C4123D">
      <w:r>
        <w:pict w14:anchorId="616E2115">
          <v:rect id="_x0000_i1031" style="width:0;height:1.5pt" o:hralign="center" o:hrstd="t" o:hr="t" fillcolor="#a0a0a0" stroked="f"/>
        </w:pict>
      </w:r>
    </w:p>
    <w:p w14:paraId="7E940E42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7 – Use Examples and Everyday Context</w:t>
      </w:r>
    </w:p>
    <w:p w14:paraId="10F3F324" w14:textId="77777777" w:rsidR="00C4123D" w:rsidRPr="00C4123D" w:rsidRDefault="00C4123D" w:rsidP="00C4123D">
      <w:pPr>
        <w:numPr>
          <w:ilvl w:val="0"/>
          <w:numId w:val="7"/>
        </w:numPr>
      </w:pPr>
      <w:r w:rsidRPr="00C4123D">
        <w:t>Give a short example after abstract ideas.</w:t>
      </w:r>
      <w:r w:rsidRPr="00C4123D">
        <w:br/>
        <w:t xml:space="preserve"> Example: </w:t>
      </w:r>
      <w:r w:rsidRPr="00C4123D">
        <w:rPr>
          <w:i/>
          <w:iCs/>
        </w:rPr>
        <w:t>“You must show proof of income, like a payslip or Centrelink statement.”</w:t>
      </w:r>
      <w:r w:rsidRPr="00C4123D">
        <w:rPr>
          <w:i/>
          <w:iCs/>
        </w:rPr>
        <w:br/>
      </w:r>
      <w:r w:rsidRPr="00C4123D">
        <w:rPr>
          <w:i/>
          <w:iCs/>
        </w:rPr>
        <w:br/>
      </w:r>
    </w:p>
    <w:p w14:paraId="79C3549C" w14:textId="77777777" w:rsidR="00C4123D" w:rsidRPr="00C4123D" w:rsidRDefault="00C4123D" w:rsidP="00C4123D">
      <w:pPr>
        <w:numPr>
          <w:ilvl w:val="0"/>
          <w:numId w:val="7"/>
        </w:numPr>
      </w:pPr>
      <w:r w:rsidRPr="00C4123D">
        <w:t>Use things most people see or do in daily life.</w:t>
      </w:r>
      <w:r w:rsidRPr="00C4123D">
        <w:br/>
      </w:r>
      <w:r w:rsidRPr="00C4123D">
        <w:br/>
      </w:r>
    </w:p>
    <w:p w14:paraId="5591EF23" w14:textId="77777777" w:rsidR="00C4123D" w:rsidRPr="00C4123D" w:rsidRDefault="00000000" w:rsidP="00C4123D">
      <w:r>
        <w:pict w14:anchorId="58F8168B">
          <v:rect id="_x0000_i1032" style="width:0;height:1.5pt" o:hralign="center" o:hrstd="t" o:hr="t" fillcolor="#a0a0a0" stroked="f"/>
        </w:pict>
      </w:r>
    </w:p>
    <w:p w14:paraId="5A900554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8 – Make It Visual (If Possible)</w:t>
      </w:r>
    </w:p>
    <w:p w14:paraId="62294BC5" w14:textId="77777777" w:rsidR="00C4123D" w:rsidRPr="00C4123D" w:rsidRDefault="00C4123D" w:rsidP="00C4123D">
      <w:pPr>
        <w:numPr>
          <w:ilvl w:val="0"/>
          <w:numId w:val="8"/>
        </w:numPr>
      </w:pPr>
      <w:r w:rsidRPr="00C4123D">
        <w:t>Add pictures, symbols, or diagrams to show meaning.</w:t>
      </w:r>
      <w:r w:rsidRPr="00C4123D">
        <w:br/>
      </w:r>
      <w:r w:rsidRPr="00C4123D">
        <w:br/>
      </w:r>
    </w:p>
    <w:p w14:paraId="654C9FC1" w14:textId="77777777" w:rsidR="00C4123D" w:rsidRPr="00C4123D" w:rsidRDefault="00C4123D" w:rsidP="00C4123D">
      <w:pPr>
        <w:numPr>
          <w:ilvl w:val="0"/>
          <w:numId w:val="8"/>
        </w:numPr>
      </w:pPr>
      <w:r w:rsidRPr="00C4123D">
        <w:t>Use bold or underline for important words.</w:t>
      </w:r>
      <w:r w:rsidRPr="00C4123D">
        <w:br/>
      </w:r>
      <w:r w:rsidRPr="00C4123D">
        <w:br/>
      </w:r>
    </w:p>
    <w:p w14:paraId="47998B20" w14:textId="77777777" w:rsidR="00C4123D" w:rsidRPr="00C4123D" w:rsidRDefault="00C4123D" w:rsidP="00C4123D">
      <w:pPr>
        <w:numPr>
          <w:ilvl w:val="0"/>
          <w:numId w:val="8"/>
        </w:numPr>
      </w:pPr>
      <w:r w:rsidRPr="00C4123D">
        <w:t>Leave plenty of white space around text.</w:t>
      </w:r>
      <w:r w:rsidRPr="00C4123D">
        <w:br/>
      </w:r>
      <w:r w:rsidRPr="00C4123D">
        <w:br/>
      </w:r>
    </w:p>
    <w:p w14:paraId="687B268F" w14:textId="77777777" w:rsidR="00C4123D" w:rsidRPr="00C4123D" w:rsidRDefault="00000000" w:rsidP="00C4123D">
      <w:r>
        <w:pict w14:anchorId="4085AC43">
          <v:rect id="_x0000_i1033" style="width:0;height:1.5pt" o:hralign="center" o:hrstd="t" o:hr="t" fillcolor="#a0a0a0" stroked="f"/>
        </w:pict>
      </w:r>
    </w:p>
    <w:p w14:paraId="57833748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9 – Check Readability</w:t>
      </w:r>
    </w:p>
    <w:p w14:paraId="5FEC9E3F" w14:textId="77777777" w:rsidR="00C4123D" w:rsidRPr="00C4123D" w:rsidRDefault="00C4123D" w:rsidP="00C4123D">
      <w:pPr>
        <w:numPr>
          <w:ilvl w:val="0"/>
          <w:numId w:val="9"/>
        </w:numPr>
      </w:pPr>
      <w:r w:rsidRPr="00C4123D">
        <w:t xml:space="preserve">Aim for a Flesch Reading Ease score of </w:t>
      </w:r>
      <w:r w:rsidRPr="00C4123D">
        <w:rPr>
          <w:b/>
          <w:bCs/>
        </w:rPr>
        <w:t>80–90</w:t>
      </w:r>
      <w:r w:rsidRPr="00C4123D">
        <w:t>.</w:t>
      </w:r>
      <w:r w:rsidRPr="00C4123D">
        <w:br/>
      </w:r>
      <w:r w:rsidRPr="00C4123D">
        <w:br/>
      </w:r>
    </w:p>
    <w:p w14:paraId="137FAF9B" w14:textId="77777777" w:rsidR="00C4123D" w:rsidRPr="00C4123D" w:rsidRDefault="00C4123D" w:rsidP="00C4123D">
      <w:pPr>
        <w:numPr>
          <w:ilvl w:val="0"/>
          <w:numId w:val="9"/>
        </w:numPr>
      </w:pPr>
      <w:r w:rsidRPr="00C4123D">
        <w:t>Test with free tools (Hemingway App, Readable).</w:t>
      </w:r>
      <w:r w:rsidRPr="00C4123D">
        <w:br/>
      </w:r>
      <w:r w:rsidRPr="00C4123D">
        <w:br/>
      </w:r>
    </w:p>
    <w:p w14:paraId="2480832F" w14:textId="77777777" w:rsidR="00C4123D" w:rsidRPr="00C4123D" w:rsidRDefault="00000000" w:rsidP="00C4123D">
      <w:r>
        <w:pict w14:anchorId="632E510B">
          <v:rect id="_x0000_i1034" style="width:0;height:1.5pt" o:hralign="center" o:hrstd="t" o:hr="t" fillcolor="#a0a0a0" stroked="f"/>
        </w:pict>
      </w:r>
    </w:p>
    <w:p w14:paraId="71356C8D" w14:textId="77777777" w:rsidR="00C4123D" w:rsidRPr="00C4123D" w:rsidRDefault="00C4123D" w:rsidP="00C4123D">
      <w:pPr>
        <w:rPr>
          <w:b/>
          <w:bCs/>
        </w:rPr>
      </w:pPr>
      <w:r w:rsidRPr="00C4123D">
        <w:rPr>
          <w:b/>
          <w:bCs/>
        </w:rPr>
        <w:t>Step 10 – Test with Real People</w:t>
      </w:r>
    </w:p>
    <w:p w14:paraId="29924C31" w14:textId="77777777" w:rsidR="00C4123D" w:rsidRPr="00C4123D" w:rsidRDefault="00C4123D" w:rsidP="00C4123D">
      <w:pPr>
        <w:numPr>
          <w:ilvl w:val="0"/>
          <w:numId w:val="10"/>
        </w:numPr>
      </w:pPr>
      <w:r w:rsidRPr="00C4123D">
        <w:lastRenderedPageBreak/>
        <w:t>Share it with someone from your audience.</w:t>
      </w:r>
      <w:r w:rsidRPr="00C4123D">
        <w:br/>
      </w:r>
      <w:r w:rsidRPr="00C4123D">
        <w:br/>
      </w:r>
    </w:p>
    <w:p w14:paraId="6C81CE16" w14:textId="77777777" w:rsidR="00C4123D" w:rsidRPr="00C4123D" w:rsidRDefault="00C4123D" w:rsidP="00C4123D">
      <w:pPr>
        <w:numPr>
          <w:ilvl w:val="0"/>
          <w:numId w:val="10"/>
        </w:numPr>
      </w:pPr>
      <w:r w:rsidRPr="00C4123D">
        <w:t xml:space="preserve">Ask them: </w:t>
      </w:r>
      <w:r w:rsidRPr="00C4123D">
        <w:rPr>
          <w:i/>
          <w:iCs/>
        </w:rPr>
        <w:t>“What does this mean?”</w:t>
      </w:r>
      <w:r w:rsidRPr="00C4123D">
        <w:t xml:space="preserve"> and </w:t>
      </w:r>
      <w:r w:rsidRPr="00C4123D">
        <w:rPr>
          <w:i/>
          <w:iCs/>
        </w:rPr>
        <w:t>“What do you need to do?”</w:t>
      </w:r>
      <w:r w:rsidRPr="00C4123D">
        <w:t>.</w:t>
      </w:r>
      <w:r w:rsidRPr="00C4123D">
        <w:br/>
      </w:r>
      <w:r w:rsidRPr="00C4123D">
        <w:br/>
      </w:r>
    </w:p>
    <w:p w14:paraId="4ACC1D79" w14:textId="77777777" w:rsidR="00C4123D" w:rsidRPr="00C4123D" w:rsidRDefault="00C4123D" w:rsidP="00C4123D">
      <w:pPr>
        <w:numPr>
          <w:ilvl w:val="0"/>
          <w:numId w:val="10"/>
        </w:numPr>
      </w:pPr>
      <w:r w:rsidRPr="00C4123D">
        <w:t>If they hesitate, change the words.</w:t>
      </w:r>
      <w:r w:rsidRPr="00C4123D">
        <w:br/>
      </w:r>
      <w:r w:rsidRPr="00C4123D">
        <w:br/>
      </w:r>
    </w:p>
    <w:p w14:paraId="139391FD" w14:textId="77777777" w:rsidR="00C4123D" w:rsidRPr="00C4123D" w:rsidRDefault="00000000" w:rsidP="00C4123D">
      <w:r>
        <w:pict w14:anchorId="02E7F083">
          <v:rect id="_x0000_i1035" style="width:0;height:1.5pt" o:hralign="center" o:hrstd="t" o:hr="t" fillcolor="#a0a0a0" stroked="f"/>
        </w:pict>
      </w:r>
    </w:p>
    <w:p w14:paraId="1F544106" w14:textId="77777777" w:rsidR="00C4123D" w:rsidRPr="00C4123D" w:rsidRDefault="00C4123D" w:rsidP="00C4123D">
      <w:r w:rsidRPr="00C4123D">
        <w:rPr>
          <w:rFonts w:ascii="Segoe UI Emoji" w:hAnsi="Segoe UI Emoji" w:cs="Segoe UI Emoji"/>
        </w:rPr>
        <w:t>💡</w:t>
      </w:r>
      <w:r w:rsidRPr="00C4123D">
        <w:t xml:space="preserve"> </w:t>
      </w:r>
      <w:r w:rsidRPr="00C4123D">
        <w:rPr>
          <w:b/>
          <w:bCs/>
        </w:rPr>
        <w:t>Tip:</w:t>
      </w:r>
      <w:r w:rsidRPr="00C4123D">
        <w:rPr>
          <w:b/>
          <w:bCs/>
        </w:rPr>
        <w:br/>
      </w:r>
      <w:r w:rsidRPr="00C4123D">
        <w:t xml:space="preserve"> When in doubt, imagine you are explaining it to a </w:t>
      </w:r>
      <w:r w:rsidRPr="00C4123D">
        <w:rPr>
          <w:b/>
          <w:bCs/>
        </w:rPr>
        <w:t>new neighbour who speaks some English but has never heard of the topic before</w:t>
      </w:r>
      <w:r w:rsidRPr="00C4123D">
        <w:t>. If they can tell you what it means after one read, you’ve nailed it.</w:t>
      </w:r>
    </w:p>
    <w:p w14:paraId="78EBB733" w14:textId="77777777" w:rsidR="00B5767A" w:rsidRDefault="00B5767A"/>
    <w:sectPr w:rsidR="00B57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E15"/>
    <w:multiLevelType w:val="multilevel"/>
    <w:tmpl w:val="A396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A1DEF"/>
    <w:multiLevelType w:val="multilevel"/>
    <w:tmpl w:val="FD6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C7760"/>
    <w:multiLevelType w:val="multilevel"/>
    <w:tmpl w:val="00FA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3646C"/>
    <w:multiLevelType w:val="multilevel"/>
    <w:tmpl w:val="BB6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E5F49"/>
    <w:multiLevelType w:val="multilevel"/>
    <w:tmpl w:val="7EBC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6C50"/>
    <w:multiLevelType w:val="multilevel"/>
    <w:tmpl w:val="0F60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0D2D"/>
    <w:multiLevelType w:val="multilevel"/>
    <w:tmpl w:val="4F5C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D6376C"/>
    <w:multiLevelType w:val="multilevel"/>
    <w:tmpl w:val="E154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B479F"/>
    <w:multiLevelType w:val="multilevel"/>
    <w:tmpl w:val="BB6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55DCB"/>
    <w:multiLevelType w:val="multilevel"/>
    <w:tmpl w:val="146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489235">
    <w:abstractNumId w:val="1"/>
  </w:num>
  <w:num w:numId="2" w16cid:durableId="1926454874">
    <w:abstractNumId w:val="9"/>
  </w:num>
  <w:num w:numId="3" w16cid:durableId="1406297287">
    <w:abstractNumId w:val="6"/>
  </w:num>
  <w:num w:numId="4" w16cid:durableId="2085713960">
    <w:abstractNumId w:val="8"/>
  </w:num>
  <w:num w:numId="5" w16cid:durableId="1444572165">
    <w:abstractNumId w:val="5"/>
  </w:num>
  <w:num w:numId="6" w16cid:durableId="1562597880">
    <w:abstractNumId w:val="3"/>
  </w:num>
  <w:num w:numId="7" w16cid:durableId="892889469">
    <w:abstractNumId w:val="4"/>
  </w:num>
  <w:num w:numId="8" w16cid:durableId="1145969212">
    <w:abstractNumId w:val="2"/>
  </w:num>
  <w:num w:numId="9" w16cid:durableId="1445809560">
    <w:abstractNumId w:val="0"/>
  </w:num>
  <w:num w:numId="10" w16cid:durableId="7597893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CE"/>
    <w:rsid w:val="001869B6"/>
    <w:rsid w:val="004C1D83"/>
    <w:rsid w:val="004D4065"/>
    <w:rsid w:val="00A81730"/>
    <w:rsid w:val="00AF1A3D"/>
    <w:rsid w:val="00B5767A"/>
    <w:rsid w:val="00C4123D"/>
    <w:rsid w:val="00DF7ECE"/>
    <w:rsid w:val="00F27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49E3"/>
  <w15:chartTrackingRefBased/>
  <w15:docId w15:val="{33E0E1BB-1D72-4034-A8AC-5EEEDECC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Nguyen</dc:creator>
  <cp:keywords/>
  <dc:description/>
  <cp:lastModifiedBy>Lara Nguyen</cp:lastModifiedBy>
  <cp:revision>3</cp:revision>
  <dcterms:created xsi:type="dcterms:W3CDTF">2025-08-20T09:36:00Z</dcterms:created>
  <dcterms:modified xsi:type="dcterms:W3CDTF">2025-08-21T21:43:00Z</dcterms:modified>
</cp:coreProperties>
</file>