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54BD" w14:textId="45ABE8D9" w:rsidR="0071122E" w:rsidRDefault="0071122E">
      <w:pPr>
        <w:tabs>
          <w:tab w:val="left" w:pos="5165"/>
        </w:tabs>
        <w:rPr>
          <w:rFonts w:ascii="Arial" w:eastAsia="Arial" w:hAnsi="Arial" w:cs="Arial"/>
          <w:sz w:val="22"/>
          <w:szCs w:val="22"/>
        </w:rPr>
      </w:pPr>
    </w:p>
    <w:p w14:paraId="6F10A804" w14:textId="6D0AA3D3" w:rsidR="000563C0" w:rsidRDefault="000563C0">
      <w:pPr>
        <w:tabs>
          <w:tab w:val="left" w:pos="5165"/>
        </w:tabs>
        <w:rPr>
          <w:rFonts w:ascii="Arial" w:eastAsia="Arial" w:hAnsi="Arial" w:cs="Arial"/>
          <w:sz w:val="22"/>
          <w:szCs w:val="22"/>
        </w:rPr>
      </w:pPr>
    </w:p>
    <w:p w14:paraId="4C3BD7F4" w14:textId="2ED880B0" w:rsidR="000563C0" w:rsidRDefault="000563C0">
      <w:pPr>
        <w:tabs>
          <w:tab w:val="left" w:pos="5165"/>
        </w:tabs>
        <w:rPr>
          <w:rFonts w:ascii="Arial" w:eastAsia="Arial" w:hAnsi="Arial" w:cs="Arial"/>
          <w:sz w:val="22"/>
          <w:szCs w:val="22"/>
        </w:rPr>
      </w:pPr>
    </w:p>
    <w:p w14:paraId="42CD99A2" w14:textId="28F185ED" w:rsidR="000563C0" w:rsidRDefault="000563C0">
      <w:pPr>
        <w:tabs>
          <w:tab w:val="left" w:pos="5165"/>
        </w:tabs>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1312" behindDoc="0" locked="0" layoutInCell="1" allowOverlap="1" wp14:anchorId="54ABA57F" wp14:editId="4673746C">
                <wp:simplePos x="0" y="0"/>
                <wp:positionH relativeFrom="column">
                  <wp:posOffset>-899160</wp:posOffset>
                </wp:positionH>
                <wp:positionV relativeFrom="paragraph">
                  <wp:posOffset>2570480</wp:posOffset>
                </wp:positionV>
                <wp:extent cx="978408" cy="484632"/>
                <wp:effectExtent l="0" t="19050" r="31750" b="29845"/>
                <wp:wrapNone/>
                <wp:docPr id="5" name="Flecha: a la derecha 5"/>
                <wp:cNvGraphicFramePr/>
                <a:graphic xmlns:a="http://schemas.openxmlformats.org/drawingml/2006/main">
                  <a:graphicData uri="http://schemas.microsoft.com/office/word/2010/wordprocessingShape">
                    <wps:wsp>
                      <wps:cNvSpPr/>
                      <wps:spPr>
                        <a:xfrm>
                          <a:off x="0" y="0"/>
                          <a:ext cx="978408" cy="484632"/>
                        </a:xfrm>
                        <a:prstGeom prst="rightArrow">
                          <a:avLst/>
                        </a:prstGeom>
                        <a:solidFill>
                          <a:srgbClr val="FFFF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EFFE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70.8pt;margin-top:202.4pt;width:77.0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ymqhgIAAI0FAAAOAAAAZHJzL2Uyb0RvYy54bWysVE1v2zAMvQ/YfxB0X+1k6VdQpwhaZBhQ&#10;tEXboWdFlmIDsqhRSpzs14+SHSfrig0Y5oMsieQj+UTy6nrbGLZR6GuwBR+d5JwpK6Gs7arg314W&#10;ny4480HYUhiwquA75fn17OOHq9ZN1RgqMKVCRiDWT1tX8CoEN80yLyvVCH8CTlkSasBGBDriKitR&#10;tITemGyc52dZC1g6BKm8p9vbTshnCV9rJcOD1l4FZgpOsYW0YlqXcc1mV2K6QuGqWvZhiH+IohG1&#10;JacD1K0Igq2x/g2qqSWCBx1OJDQZaF1LlXKgbEb5m2yeK+FUyoXI8W6gyf8/WHm/eXaPSDS0zk89&#10;bWMWW41N/FN8bJvI2g1kqW1gki4vzy8mOb2uJNHkYnL2eRzJzA7GDn34oqBhcVNwrFdVmCNCm4gS&#10;mzsfOoO9YvTowdTlojYmHXC1vDHINoJeb0Ffnh6MfPyiZuzfLHP6+uiOLAknmmaHzNMu7IyKgMY+&#10;Kc3qknIdp5BTUaohICGlsmHUiSpRqi7O02NnsYyjRSImAUZkTfkN2D3AXrMD2WN3BPX60VSlmh6M&#10;8z8F1hkPFskz2DAYN7UFfA/AUFa9505/T1JHTWRpCeXuERlC11HeyUVNz3wnfHgUSC1EzUZjITzQ&#10;og20BYd+x1kF+OO9+6hPlU1SzlpqyYL772uBijPz1VLNX44mk9jD6TA5PR/TAY8ly2OJXTc3QHUz&#10;ogHkZNpG/WD2W43QvNL0mEevJBJWku+Cy4D7w03oRgXNH6nm86RGfetEuLPPTkbwyGos4Jftq0DX&#10;13qgJrmHffuK6Zti73SjpYX5OoCuUycceO35pp5PhdPPpzhUjs9J6zBFZz8BAAD//wMAUEsDBBQA&#10;BgAIAAAAIQCuObZJ5AAAAAsBAAAPAAAAZHJzL2Rvd25yZXYueG1sTI9NT8MwDIbvSPyHyEhc0JZm&#10;6j5Umk7TpgKHcWBDgmPWem1F41RNthV+Pd4JjrYfvX7edDnYVpyx940jDWocgUAqXNlQpeF9n48W&#10;IHwwVJrWEWr4Rg/L7PYmNUnpLvSG512oBIeQT4yGOoQukdIXNVrjx65D4tvR9dYEHvtKlr25cLht&#10;5SSKZtKahvhDbTpc11h87U5Ww/r5Y/MwPL2E+Wf1elxtp/lG/uRa398Nq0cQAYfwB8NVn9UhY6eD&#10;O1HpRathpGI1Y1ZDHMVc4opMpiAOvFgoBTJL5f8O2S8AAAD//wMAUEsBAi0AFAAGAAgAAAAhALaD&#10;OJL+AAAA4QEAABMAAAAAAAAAAAAAAAAAAAAAAFtDb250ZW50X1R5cGVzXS54bWxQSwECLQAUAAYA&#10;CAAAACEAOP0h/9YAAACUAQAACwAAAAAAAAAAAAAAAAAvAQAAX3JlbHMvLnJlbHNQSwECLQAUAAYA&#10;CAAAACEAEJspqoYCAACNBQAADgAAAAAAAAAAAAAAAAAuAgAAZHJzL2Uyb0RvYy54bWxQSwECLQAU&#10;AAYACAAAACEArjm2SeQAAAALAQAADwAAAAAAAAAAAAAAAADgBAAAZHJzL2Rvd25yZXYueG1sUEsF&#10;BgAAAAAEAAQA8wAAAPEFAAAAAA==&#10;" adj="16250" fillcolor="yellow" strokecolor="red" strokeweight="1pt"/>
            </w:pict>
          </mc:Fallback>
        </mc:AlternateContent>
      </w:r>
      <w:r>
        <w:rPr>
          <w:rFonts w:ascii="Arial" w:eastAsia="Arial" w:hAnsi="Arial" w:cs="Arial"/>
          <w:noProof/>
          <w:sz w:val="22"/>
          <w:szCs w:val="22"/>
        </w:rPr>
        <w:drawing>
          <wp:inline distT="0" distB="0" distL="0" distR="0" wp14:anchorId="52A51F4C" wp14:editId="6243D09E">
            <wp:extent cx="6293249" cy="5835488"/>
            <wp:effectExtent l="317"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9354" t="30183" r="3614" b="9299"/>
                    <a:stretch/>
                  </pic:blipFill>
                  <pic:spPr bwMode="auto">
                    <a:xfrm rot="5400000">
                      <a:off x="0" y="0"/>
                      <a:ext cx="6328687" cy="5868349"/>
                    </a:xfrm>
                    <a:prstGeom prst="rect">
                      <a:avLst/>
                    </a:prstGeom>
                    <a:noFill/>
                    <a:ln>
                      <a:noFill/>
                    </a:ln>
                    <a:extLst>
                      <a:ext uri="{53640926-AAD7-44D8-BBD7-CCE9431645EC}">
                        <a14:shadowObscured xmlns:a14="http://schemas.microsoft.com/office/drawing/2010/main"/>
                      </a:ext>
                    </a:extLst>
                  </pic:spPr>
                </pic:pic>
              </a:graphicData>
            </a:graphic>
          </wp:inline>
        </w:drawing>
      </w:r>
    </w:p>
    <w:p w14:paraId="5DFCE206" w14:textId="4977ED80" w:rsidR="000563C0" w:rsidRDefault="000563C0">
      <w:pPr>
        <w:tabs>
          <w:tab w:val="left" w:pos="5165"/>
        </w:tabs>
        <w:rPr>
          <w:rFonts w:ascii="Arial" w:eastAsia="Arial" w:hAnsi="Arial" w:cs="Arial"/>
          <w:sz w:val="22"/>
          <w:szCs w:val="22"/>
        </w:rPr>
      </w:pPr>
    </w:p>
    <w:p w14:paraId="18DF21DE" w14:textId="4322F75F" w:rsidR="000563C0" w:rsidRDefault="000563C0">
      <w:pPr>
        <w:tabs>
          <w:tab w:val="left" w:pos="5165"/>
        </w:tabs>
        <w:rPr>
          <w:rFonts w:ascii="Arial" w:eastAsia="Arial" w:hAnsi="Arial" w:cs="Arial"/>
          <w:sz w:val="22"/>
          <w:szCs w:val="22"/>
        </w:rPr>
      </w:pPr>
    </w:p>
    <w:p w14:paraId="2F78DA6B" w14:textId="4A600BB8" w:rsidR="000563C0" w:rsidRDefault="000563C0">
      <w:pPr>
        <w:tabs>
          <w:tab w:val="left" w:pos="5165"/>
        </w:tabs>
        <w:rPr>
          <w:rFonts w:ascii="Arial" w:eastAsia="Arial" w:hAnsi="Arial" w:cs="Arial"/>
          <w:sz w:val="22"/>
          <w:szCs w:val="22"/>
        </w:rPr>
      </w:pPr>
    </w:p>
    <w:p w14:paraId="61AE6B4E" w14:textId="7B578AE4" w:rsidR="000563C0" w:rsidRDefault="000563C0">
      <w:pPr>
        <w:tabs>
          <w:tab w:val="left" w:pos="5165"/>
        </w:tabs>
        <w:rPr>
          <w:rFonts w:ascii="Arial" w:eastAsia="Arial" w:hAnsi="Arial" w:cs="Arial"/>
          <w:sz w:val="22"/>
          <w:szCs w:val="22"/>
        </w:rPr>
      </w:pPr>
    </w:p>
    <w:p w14:paraId="68783AD2" w14:textId="67757D01" w:rsidR="000563C0" w:rsidRDefault="000563C0">
      <w:pPr>
        <w:tabs>
          <w:tab w:val="left" w:pos="5165"/>
        </w:tabs>
        <w:rPr>
          <w:rFonts w:ascii="Arial" w:eastAsia="Arial" w:hAnsi="Arial" w:cs="Arial"/>
          <w:sz w:val="22"/>
          <w:szCs w:val="22"/>
        </w:rPr>
      </w:pPr>
    </w:p>
    <w:p w14:paraId="21496CBA" w14:textId="18DCDB7D" w:rsidR="000563C0" w:rsidRDefault="000563C0">
      <w:pPr>
        <w:tabs>
          <w:tab w:val="left" w:pos="5165"/>
        </w:tabs>
        <w:rPr>
          <w:rFonts w:ascii="Arial" w:eastAsia="Arial" w:hAnsi="Arial" w:cs="Arial"/>
          <w:sz w:val="22"/>
          <w:szCs w:val="22"/>
        </w:rPr>
      </w:pPr>
    </w:p>
    <w:p w14:paraId="6BDCFB90" w14:textId="17ABA326" w:rsidR="000563C0" w:rsidRDefault="000563C0">
      <w:pPr>
        <w:tabs>
          <w:tab w:val="left" w:pos="5165"/>
        </w:tabs>
        <w:rPr>
          <w:rFonts w:ascii="Arial" w:eastAsia="Arial" w:hAnsi="Arial" w:cs="Arial"/>
          <w:sz w:val="22"/>
          <w:szCs w:val="22"/>
        </w:rPr>
      </w:pPr>
    </w:p>
    <w:p w14:paraId="2E9EA892" w14:textId="17B5B29F" w:rsidR="000563C0" w:rsidRDefault="000563C0">
      <w:pPr>
        <w:tabs>
          <w:tab w:val="left" w:pos="5165"/>
        </w:tabs>
        <w:rPr>
          <w:rFonts w:ascii="Arial" w:eastAsia="Arial" w:hAnsi="Arial" w:cs="Arial"/>
          <w:sz w:val="22"/>
          <w:szCs w:val="22"/>
        </w:rPr>
      </w:pPr>
    </w:p>
    <w:p w14:paraId="30923F7A" w14:textId="7599EA42" w:rsidR="000563C0" w:rsidRDefault="000563C0">
      <w:pPr>
        <w:tabs>
          <w:tab w:val="left" w:pos="5165"/>
        </w:tabs>
        <w:rPr>
          <w:rFonts w:ascii="Arial" w:eastAsia="Arial" w:hAnsi="Arial" w:cs="Arial"/>
          <w:sz w:val="22"/>
          <w:szCs w:val="22"/>
        </w:rPr>
      </w:pPr>
    </w:p>
    <w:tbl>
      <w:tblPr>
        <w:tblStyle w:val="a"/>
        <w:tblW w:w="94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23"/>
        <w:gridCol w:w="2825"/>
        <w:gridCol w:w="2052"/>
      </w:tblGrid>
      <w:tr w:rsidR="0071122E" w14:paraId="488BF4C4" w14:textId="77777777">
        <w:trPr>
          <w:trHeight w:val="343"/>
        </w:trPr>
        <w:tc>
          <w:tcPr>
            <w:tcW w:w="9400" w:type="dxa"/>
            <w:gridSpan w:val="3"/>
            <w:shd w:val="clear" w:color="auto" w:fill="auto"/>
            <w:vAlign w:val="center"/>
          </w:tcPr>
          <w:p w14:paraId="3292E5F0" w14:textId="370B9BC7" w:rsidR="0071122E" w:rsidRDefault="000E1B07">
            <w:pPr>
              <w:jc w:val="center"/>
              <w:rPr>
                <w:rFonts w:ascii="Arial" w:eastAsia="Arial" w:hAnsi="Arial" w:cs="Arial"/>
                <w:b/>
              </w:rPr>
            </w:pPr>
            <w:bookmarkStart w:id="0" w:name="bookmark=id.gjdgxs" w:colFirst="0" w:colLast="0"/>
            <w:bookmarkEnd w:id="0"/>
            <w:r>
              <w:rPr>
                <w:rFonts w:ascii="Arial" w:eastAsia="Arial" w:hAnsi="Arial" w:cs="Arial"/>
                <w:b/>
                <w:sz w:val="22"/>
                <w:szCs w:val="22"/>
              </w:rPr>
              <w:lastRenderedPageBreak/>
              <w:t>ACTA No 00</w:t>
            </w:r>
            <w:r w:rsidR="00356FB3">
              <w:rPr>
                <w:rFonts w:ascii="Arial" w:eastAsia="Arial" w:hAnsi="Arial" w:cs="Arial"/>
                <w:b/>
                <w:sz w:val="22"/>
                <w:szCs w:val="22"/>
              </w:rPr>
              <w:t>7</w:t>
            </w:r>
          </w:p>
        </w:tc>
      </w:tr>
      <w:tr w:rsidR="0071122E" w14:paraId="5A8049D9" w14:textId="77777777">
        <w:trPr>
          <w:trHeight w:val="486"/>
        </w:trPr>
        <w:tc>
          <w:tcPr>
            <w:tcW w:w="9400" w:type="dxa"/>
            <w:gridSpan w:val="3"/>
            <w:shd w:val="clear" w:color="auto" w:fill="auto"/>
          </w:tcPr>
          <w:p w14:paraId="3C39CF1B" w14:textId="77777777" w:rsidR="0071122E" w:rsidRDefault="000E1B07">
            <w:r>
              <w:rPr>
                <w:rFonts w:ascii="Arial" w:eastAsia="Arial" w:hAnsi="Arial" w:cs="Arial"/>
                <w:b/>
                <w:sz w:val="22"/>
                <w:szCs w:val="22"/>
              </w:rPr>
              <w:t>NOMBRE DEL COMITÉ O DE LA REUNIÓN:</w:t>
            </w:r>
            <w:r>
              <w:t xml:space="preserve"> </w:t>
            </w:r>
          </w:p>
          <w:p w14:paraId="10CB18BA" w14:textId="183A1263" w:rsidR="0071122E" w:rsidRDefault="000E1B07">
            <w:pPr>
              <w:rPr>
                <w:rFonts w:ascii="Arial" w:eastAsia="Arial" w:hAnsi="Arial" w:cs="Arial"/>
                <w:b/>
              </w:rPr>
            </w:pPr>
            <w:r>
              <w:rPr>
                <w:rFonts w:ascii="Arial" w:eastAsia="Arial" w:hAnsi="Arial" w:cs="Arial"/>
                <w:sz w:val="22"/>
                <w:szCs w:val="22"/>
              </w:rPr>
              <w:t xml:space="preserve">Concertación de </w:t>
            </w:r>
            <w:r w:rsidR="00BE5304">
              <w:rPr>
                <w:rFonts w:ascii="Arial" w:eastAsia="Arial" w:hAnsi="Arial" w:cs="Arial"/>
                <w:sz w:val="22"/>
                <w:szCs w:val="22"/>
              </w:rPr>
              <w:t>la ruta de atención del Sena para</w:t>
            </w:r>
            <w:r>
              <w:rPr>
                <w:rFonts w:ascii="Arial" w:eastAsia="Arial" w:hAnsi="Arial" w:cs="Arial"/>
                <w:sz w:val="22"/>
                <w:szCs w:val="22"/>
              </w:rPr>
              <w:t xml:space="preserve"> la atención de la población Víctima del conflicto armado del Municipio de</w:t>
            </w:r>
            <w:r w:rsidR="00225C55">
              <w:rPr>
                <w:rFonts w:ascii="Arial" w:eastAsia="Arial" w:hAnsi="Arial" w:cs="Arial"/>
                <w:sz w:val="22"/>
                <w:szCs w:val="22"/>
              </w:rPr>
              <w:t xml:space="preserve"> Luruaco</w:t>
            </w:r>
            <w:r w:rsidR="00BE5304">
              <w:rPr>
                <w:rFonts w:ascii="Arial" w:eastAsia="Arial" w:hAnsi="Arial" w:cs="Arial"/>
                <w:sz w:val="22"/>
                <w:szCs w:val="22"/>
              </w:rPr>
              <w:t xml:space="preserve"> en el mes de </w:t>
            </w:r>
            <w:r w:rsidR="00356FB3">
              <w:rPr>
                <w:rFonts w:ascii="Arial" w:eastAsia="Arial" w:hAnsi="Arial" w:cs="Arial"/>
                <w:b/>
                <w:bCs/>
                <w:sz w:val="22"/>
                <w:szCs w:val="22"/>
              </w:rPr>
              <w:t>agosto</w:t>
            </w:r>
            <w:r w:rsidR="00FE2AE0">
              <w:rPr>
                <w:rFonts w:ascii="Arial" w:eastAsia="Arial" w:hAnsi="Arial" w:cs="Arial"/>
                <w:b/>
                <w:bCs/>
                <w:sz w:val="22"/>
                <w:szCs w:val="22"/>
              </w:rPr>
              <w:t xml:space="preserve"> del</w:t>
            </w:r>
            <w:r w:rsidR="00BE5304">
              <w:rPr>
                <w:rFonts w:ascii="Arial" w:eastAsia="Arial" w:hAnsi="Arial" w:cs="Arial"/>
                <w:sz w:val="22"/>
                <w:szCs w:val="22"/>
              </w:rPr>
              <w:t xml:space="preserve"> </w:t>
            </w:r>
            <w:r w:rsidR="00D9496E">
              <w:rPr>
                <w:rFonts w:ascii="Arial" w:eastAsia="Arial" w:hAnsi="Arial" w:cs="Arial"/>
                <w:sz w:val="22"/>
                <w:szCs w:val="22"/>
              </w:rPr>
              <w:t>2022</w:t>
            </w:r>
            <w:r w:rsidR="002C01CF">
              <w:t>______________</w:t>
            </w:r>
          </w:p>
        </w:tc>
      </w:tr>
      <w:tr w:rsidR="0071122E" w14:paraId="3EB5F197" w14:textId="77777777">
        <w:trPr>
          <w:trHeight w:val="244"/>
        </w:trPr>
        <w:tc>
          <w:tcPr>
            <w:tcW w:w="4523" w:type="dxa"/>
            <w:shd w:val="clear" w:color="auto" w:fill="auto"/>
          </w:tcPr>
          <w:p w14:paraId="069DDF1B" w14:textId="5F70FE6F" w:rsidR="0071122E" w:rsidRDefault="000E1B07">
            <w:pPr>
              <w:rPr>
                <w:rFonts w:ascii="Arial" w:eastAsia="Arial" w:hAnsi="Arial" w:cs="Arial"/>
                <w:b/>
              </w:rPr>
            </w:pPr>
            <w:r>
              <w:rPr>
                <w:rFonts w:ascii="Arial" w:eastAsia="Arial" w:hAnsi="Arial" w:cs="Arial"/>
                <w:b/>
                <w:sz w:val="22"/>
                <w:szCs w:val="22"/>
              </w:rPr>
              <w:t xml:space="preserve">CIUDAD Y FECHA: </w:t>
            </w:r>
            <w:r w:rsidR="00225C55" w:rsidRPr="00225C55">
              <w:rPr>
                <w:rFonts w:ascii="Arial" w:eastAsia="Arial" w:hAnsi="Arial" w:cs="Arial"/>
                <w:bCs/>
                <w:sz w:val="22"/>
                <w:szCs w:val="22"/>
              </w:rPr>
              <w:t xml:space="preserve">Luruaco (Atlántico). </w:t>
            </w:r>
            <w:r w:rsidR="000563C0">
              <w:rPr>
                <w:rFonts w:ascii="Arial" w:eastAsia="Arial" w:hAnsi="Arial" w:cs="Arial"/>
                <w:bCs/>
                <w:sz w:val="22"/>
                <w:szCs w:val="22"/>
              </w:rPr>
              <w:t>8/06/2022</w:t>
            </w:r>
            <w:r w:rsidR="00225C55" w:rsidRPr="00225C55">
              <w:rPr>
                <w:rFonts w:ascii="Arial" w:eastAsia="Arial" w:hAnsi="Arial" w:cs="Arial"/>
                <w:b/>
                <w:sz w:val="22"/>
                <w:szCs w:val="22"/>
              </w:rPr>
              <w:t xml:space="preserve"> </w:t>
            </w:r>
          </w:p>
        </w:tc>
        <w:tc>
          <w:tcPr>
            <w:tcW w:w="2825" w:type="dxa"/>
            <w:shd w:val="clear" w:color="auto" w:fill="auto"/>
          </w:tcPr>
          <w:p w14:paraId="7184B70B" w14:textId="3FFC6446" w:rsidR="0071122E" w:rsidRDefault="000E1B07">
            <w:pPr>
              <w:rPr>
                <w:rFonts w:ascii="Arial" w:eastAsia="Arial" w:hAnsi="Arial" w:cs="Arial"/>
                <w:b/>
              </w:rPr>
            </w:pPr>
            <w:r>
              <w:rPr>
                <w:rFonts w:ascii="Arial" w:eastAsia="Arial" w:hAnsi="Arial" w:cs="Arial"/>
                <w:b/>
                <w:sz w:val="22"/>
                <w:szCs w:val="22"/>
              </w:rPr>
              <w:t xml:space="preserve">HORA INICIO:              </w:t>
            </w:r>
            <w:proofErr w:type="gramStart"/>
            <w:r w:rsidR="00BE5304">
              <w:rPr>
                <w:rFonts w:ascii="Arial" w:eastAsia="Arial" w:hAnsi="Arial" w:cs="Arial"/>
                <w:b/>
                <w:sz w:val="22"/>
                <w:szCs w:val="22"/>
              </w:rPr>
              <w:t xml:space="preserve"> </w:t>
            </w:r>
            <w:r w:rsidR="00BE5304" w:rsidRPr="005B683E">
              <w:rPr>
                <w:rFonts w:ascii="Arial" w:eastAsia="Arial" w:hAnsi="Arial" w:cs="Arial"/>
                <w:bCs/>
                <w:sz w:val="22"/>
                <w:szCs w:val="22"/>
              </w:rPr>
              <w:t xml:space="preserve"> .</w:t>
            </w:r>
            <w:proofErr w:type="gramEnd"/>
            <w:r w:rsidRPr="005B683E">
              <w:rPr>
                <w:rFonts w:ascii="Arial" w:eastAsia="Arial" w:hAnsi="Arial" w:cs="Arial"/>
                <w:bCs/>
                <w:sz w:val="22"/>
                <w:szCs w:val="22"/>
              </w:rPr>
              <w:t xml:space="preserve"> </w:t>
            </w:r>
            <w:r w:rsidR="001E0900">
              <w:rPr>
                <w:rFonts w:ascii="Arial" w:eastAsia="Arial" w:hAnsi="Arial" w:cs="Arial"/>
                <w:bCs/>
                <w:sz w:val="22"/>
                <w:szCs w:val="22"/>
              </w:rPr>
              <w:t>3.15</w:t>
            </w:r>
            <w:r w:rsidR="00356FB3">
              <w:rPr>
                <w:rFonts w:ascii="Arial" w:eastAsia="Arial" w:hAnsi="Arial" w:cs="Arial"/>
                <w:bCs/>
                <w:sz w:val="22"/>
                <w:szCs w:val="22"/>
              </w:rPr>
              <w:t xml:space="preserve"> PM</w:t>
            </w:r>
            <w:r w:rsidR="002C01CF">
              <w:rPr>
                <w:rFonts w:ascii="Arial" w:eastAsia="Arial" w:hAnsi="Arial" w:cs="Arial"/>
                <w:bCs/>
                <w:sz w:val="22"/>
                <w:szCs w:val="22"/>
              </w:rPr>
              <w:t xml:space="preserve">  </w:t>
            </w:r>
          </w:p>
        </w:tc>
        <w:tc>
          <w:tcPr>
            <w:tcW w:w="2052" w:type="dxa"/>
            <w:shd w:val="clear" w:color="auto" w:fill="auto"/>
          </w:tcPr>
          <w:p w14:paraId="0B6F0F98" w14:textId="1999C646" w:rsidR="0071122E" w:rsidRDefault="000E1B07">
            <w:pPr>
              <w:rPr>
                <w:rFonts w:ascii="Arial" w:eastAsia="Arial" w:hAnsi="Arial" w:cs="Arial"/>
                <w:b/>
              </w:rPr>
            </w:pPr>
            <w:r>
              <w:rPr>
                <w:rFonts w:ascii="Arial" w:eastAsia="Arial" w:hAnsi="Arial" w:cs="Arial"/>
                <w:b/>
                <w:sz w:val="22"/>
                <w:szCs w:val="22"/>
              </w:rPr>
              <w:t xml:space="preserve">HORA FIN: </w:t>
            </w:r>
            <w:r w:rsidR="005B683E">
              <w:rPr>
                <w:rFonts w:ascii="Arial" w:eastAsia="Arial" w:hAnsi="Arial" w:cs="Arial"/>
                <w:b/>
                <w:sz w:val="22"/>
                <w:szCs w:val="22"/>
              </w:rPr>
              <w:t xml:space="preserve">    </w:t>
            </w:r>
            <w:r w:rsidR="00356FB3">
              <w:rPr>
                <w:rFonts w:ascii="Arial" w:eastAsia="Arial" w:hAnsi="Arial" w:cs="Arial"/>
                <w:b/>
                <w:sz w:val="22"/>
                <w:szCs w:val="22"/>
              </w:rPr>
              <w:t xml:space="preserve">          </w:t>
            </w:r>
            <w:r w:rsidR="00356FB3" w:rsidRPr="00356FB3">
              <w:rPr>
                <w:rFonts w:ascii="Arial" w:eastAsia="Arial" w:hAnsi="Arial" w:cs="Arial"/>
                <w:bCs/>
                <w:sz w:val="22"/>
                <w:szCs w:val="22"/>
              </w:rPr>
              <w:t>3.</w:t>
            </w:r>
            <w:r w:rsidR="00356FB3">
              <w:rPr>
                <w:rFonts w:ascii="Arial" w:eastAsia="Arial" w:hAnsi="Arial" w:cs="Arial"/>
                <w:bCs/>
                <w:sz w:val="22"/>
                <w:szCs w:val="22"/>
              </w:rPr>
              <w:t xml:space="preserve"> </w:t>
            </w:r>
            <w:r w:rsidR="001E0900">
              <w:rPr>
                <w:rFonts w:ascii="Arial" w:eastAsia="Arial" w:hAnsi="Arial" w:cs="Arial"/>
                <w:bCs/>
                <w:sz w:val="22"/>
                <w:szCs w:val="22"/>
              </w:rPr>
              <w:t>3</w:t>
            </w:r>
            <w:r w:rsidR="00356FB3" w:rsidRPr="00356FB3">
              <w:rPr>
                <w:rFonts w:ascii="Arial" w:eastAsia="Arial" w:hAnsi="Arial" w:cs="Arial"/>
                <w:bCs/>
                <w:sz w:val="22"/>
                <w:szCs w:val="22"/>
              </w:rPr>
              <w:t>5 PM</w:t>
            </w:r>
          </w:p>
        </w:tc>
      </w:tr>
      <w:tr w:rsidR="0071122E" w14:paraId="7C1951ED" w14:textId="77777777">
        <w:trPr>
          <w:trHeight w:val="691"/>
        </w:trPr>
        <w:tc>
          <w:tcPr>
            <w:tcW w:w="4523" w:type="dxa"/>
            <w:shd w:val="clear" w:color="auto" w:fill="auto"/>
          </w:tcPr>
          <w:p w14:paraId="6089DE09" w14:textId="77777777" w:rsidR="00225C55" w:rsidRPr="00225C55" w:rsidRDefault="000E1B07">
            <w:pPr>
              <w:rPr>
                <w:rFonts w:ascii="Arial" w:eastAsia="Arial" w:hAnsi="Arial" w:cs="Arial"/>
                <w:bCs/>
                <w:sz w:val="22"/>
                <w:szCs w:val="22"/>
              </w:rPr>
            </w:pPr>
            <w:r>
              <w:rPr>
                <w:rFonts w:ascii="Arial" w:eastAsia="Arial" w:hAnsi="Arial" w:cs="Arial"/>
                <w:b/>
                <w:sz w:val="22"/>
                <w:szCs w:val="22"/>
              </w:rPr>
              <w:t xml:space="preserve">LUGAR Y/O ENLACE: </w:t>
            </w:r>
          </w:p>
          <w:p w14:paraId="6502109C" w14:textId="2638B1FF" w:rsidR="0071122E" w:rsidRDefault="000563C0" w:rsidP="002A51F5">
            <w:pPr>
              <w:rPr>
                <w:rFonts w:ascii="Arial" w:eastAsia="Arial" w:hAnsi="Arial" w:cs="Arial"/>
                <w:b/>
              </w:rPr>
            </w:pPr>
            <w:r>
              <w:rPr>
                <w:rFonts w:ascii="Arial" w:eastAsia="Arial" w:hAnsi="Arial" w:cs="Arial"/>
                <w:bCs/>
                <w:sz w:val="22"/>
                <w:szCs w:val="22"/>
              </w:rPr>
              <w:t xml:space="preserve">Alcaldía de </w:t>
            </w:r>
            <w:r w:rsidR="002A51F5">
              <w:rPr>
                <w:rFonts w:ascii="Arial" w:eastAsia="Arial" w:hAnsi="Arial" w:cs="Arial"/>
                <w:bCs/>
                <w:sz w:val="22"/>
                <w:szCs w:val="22"/>
              </w:rPr>
              <w:t>Luruaco ubicada</w:t>
            </w:r>
            <w:r>
              <w:rPr>
                <w:rFonts w:ascii="Arial" w:eastAsia="Arial" w:hAnsi="Arial" w:cs="Arial"/>
                <w:bCs/>
                <w:sz w:val="22"/>
                <w:szCs w:val="22"/>
              </w:rPr>
              <w:t xml:space="preserve"> en</w:t>
            </w:r>
            <w:r w:rsidR="002A51F5" w:rsidRPr="002A51F5">
              <w:rPr>
                <w:rFonts w:ascii="Arial" w:eastAsia="Arial" w:hAnsi="Arial" w:cs="Arial"/>
                <w:bCs/>
                <w:sz w:val="22"/>
                <w:szCs w:val="22"/>
              </w:rPr>
              <w:t xml:space="preserve"> la Calle 17 #20-27 </w:t>
            </w:r>
            <w:proofErr w:type="gramStart"/>
            <w:r w:rsidR="002A51F5" w:rsidRPr="002A51F5">
              <w:rPr>
                <w:rFonts w:ascii="Arial" w:eastAsia="Arial" w:hAnsi="Arial" w:cs="Arial"/>
                <w:bCs/>
                <w:sz w:val="22"/>
                <w:szCs w:val="22"/>
              </w:rPr>
              <w:t xml:space="preserve">  </w:t>
            </w:r>
            <w:r w:rsidR="002A51F5">
              <w:rPr>
                <w:rFonts w:ascii="Arial" w:eastAsia="Arial" w:hAnsi="Arial" w:cs="Arial"/>
                <w:bCs/>
                <w:sz w:val="22"/>
                <w:szCs w:val="22"/>
              </w:rPr>
              <w:t>.</w:t>
            </w:r>
            <w:proofErr w:type="gramEnd"/>
            <w:r w:rsidR="002A51F5">
              <w:rPr>
                <w:rFonts w:ascii="Arial" w:eastAsia="Arial" w:hAnsi="Arial" w:cs="Arial"/>
                <w:bCs/>
                <w:sz w:val="22"/>
                <w:szCs w:val="22"/>
              </w:rPr>
              <w:t xml:space="preserve"> Oficina de Enlaces </w:t>
            </w:r>
            <w:r w:rsidR="00FE2AE0">
              <w:rPr>
                <w:rFonts w:ascii="Arial" w:eastAsia="Arial" w:hAnsi="Arial" w:cs="Arial"/>
                <w:bCs/>
                <w:sz w:val="22"/>
                <w:szCs w:val="22"/>
              </w:rPr>
              <w:t>/</w:t>
            </w:r>
            <w:r w:rsidR="00225C55" w:rsidRPr="00225C55">
              <w:rPr>
                <w:rFonts w:ascii="Arial" w:eastAsia="Arial" w:hAnsi="Arial" w:cs="Arial"/>
                <w:bCs/>
                <w:sz w:val="22"/>
                <w:szCs w:val="22"/>
              </w:rPr>
              <w:t xml:space="preserve"> Enlace de Victimas Lila Inés Ibáñez </w:t>
            </w:r>
            <w:r w:rsidR="00FE2AE0" w:rsidRPr="00225C55">
              <w:rPr>
                <w:rFonts w:ascii="Arial" w:eastAsia="Arial" w:hAnsi="Arial" w:cs="Arial"/>
                <w:bCs/>
                <w:sz w:val="22"/>
                <w:szCs w:val="22"/>
              </w:rPr>
              <w:t>López</w:t>
            </w:r>
            <w:r w:rsidR="00FE2AE0" w:rsidRPr="00225C55">
              <w:rPr>
                <w:rFonts w:ascii="Arial" w:eastAsia="Arial" w:hAnsi="Arial" w:cs="Arial"/>
                <w:b/>
                <w:sz w:val="22"/>
                <w:szCs w:val="22"/>
              </w:rPr>
              <w:t>.</w:t>
            </w:r>
            <w:r w:rsidR="00FE2AE0">
              <w:rPr>
                <w:rFonts w:ascii="Arial" w:eastAsia="Arial" w:hAnsi="Arial" w:cs="Arial"/>
                <w:b/>
                <w:sz w:val="22"/>
                <w:szCs w:val="22"/>
              </w:rPr>
              <w:t xml:space="preserve"> </w:t>
            </w:r>
            <w:r w:rsidR="00FE2AE0" w:rsidRPr="00FE2AE0">
              <w:rPr>
                <w:rFonts w:ascii="Arial" w:eastAsia="Arial" w:hAnsi="Arial" w:cs="Arial"/>
                <w:bCs/>
                <w:sz w:val="22"/>
                <w:szCs w:val="22"/>
              </w:rPr>
              <w:t xml:space="preserve"> </w:t>
            </w:r>
          </w:p>
        </w:tc>
        <w:tc>
          <w:tcPr>
            <w:tcW w:w="4877" w:type="dxa"/>
            <w:gridSpan w:val="2"/>
            <w:shd w:val="clear" w:color="auto" w:fill="auto"/>
          </w:tcPr>
          <w:p w14:paraId="1B4419F3" w14:textId="77777777" w:rsidR="0071122E" w:rsidRDefault="000E1B07">
            <w:pPr>
              <w:rPr>
                <w:rFonts w:ascii="Arial" w:eastAsia="Arial" w:hAnsi="Arial" w:cs="Arial"/>
                <w:b/>
                <w:sz w:val="22"/>
                <w:szCs w:val="22"/>
              </w:rPr>
            </w:pPr>
            <w:r>
              <w:rPr>
                <w:rFonts w:ascii="Arial" w:eastAsia="Arial" w:hAnsi="Arial" w:cs="Arial"/>
                <w:b/>
                <w:sz w:val="22"/>
                <w:szCs w:val="22"/>
              </w:rPr>
              <w:t>DIRECCIÓN GENERAL / REGIONAL / CENTRO</w:t>
            </w:r>
          </w:p>
          <w:p w14:paraId="1EA43A9F" w14:textId="77777777" w:rsidR="0071122E" w:rsidRDefault="000E1B07">
            <w:pPr>
              <w:rPr>
                <w:rFonts w:ascii="Arial" w:eastAsia="Arial" w:hAnsi="Arial" w:cs="Arial"/>
              </w:rPr>
            </w:pPr>
            <w:r>
              <w:rPr>
                <w:rFonts w:ascii="Arial" w:eastAsia="Arial" w:hAnsi="Arial" w:cs="Arial"/>
                <w:sz w:val="22"/>
                <w:szCs w:val="22"/>
              </w:rPr>
              <w:t>Atlántico</w:t>
            </w:r>
          </w:p>
          <w:p w14:paraId="1D69BA35" w14:textId="77777777" w:rsidR="0071122E" w:rsidRDefault="0071122E">
            <w:pPr>
              <w:rPr>
                <w:rFonts w:ascii="Arial" w:eastAsia="Arial" w:hAnsi="Arial" w:cs="Arial"/>
                <w:b/>
              </w:rPr>
            </w:pPr>
          </w:p>
        </w:tc>
      </w:tr>
      <w:tr w:rsidR="00356FB3" w14:paraId="0F070BA6" w14:textId="77777777">
        <w:trPr>
          <w:trHeight w:val="1058"/>
        </w:trPr>
        <w:tc>
          <w:tcPr>
            <w:tcW w:w="9400" w:type="dxa"/>
            <w:gridSpan w:val="3"/>
            <w:shd w:val="clear" w:color="auto" w:fill="auto"/>
          </w:tcPr>
          <w:p w14:paraId="5E27D9B5" w14:textId="77777777" w:rsidR="00356FB3" w:rsidRDefault="00356FB3" w:rsidP="00356FB3">
            <w:pPr>
              <w:rPr>
                <w:rFonts w:ascii="Arial" w:eastAsia="Arial" w:hAnsi="Arial" w:cs="Arial"/>
                <w:b/>
                <w:sz w:val="22"/>
                <w:szCs w:val="22"/>
              </w:rPr>
            </w:pPr>
          </w:p>
          <w:p w14:paraId="39D7DD22" w14:textId="77777777" w:rsidR="00356FB3" w:rsidRDefault="00356FB3" w:rsidP="00356FB3">
            <w:pPr>
              <w:rPr>
                <w:rFonts w:ascii="Arial" w:eastAsia="Arial" w:hAnsi="Arial" w:cs="Arial"/>
                <w:b/>
                <w:sz w:val="22"/>
                <w:szCs w:val="22"/>
              </w:rPr>
            </w:pPr>
            <w:r>
              <w:rPr>
                <w:rFonts w:ascii="Arial" w:eastAsia="Arial" w:hAnsi="Arial" w:cs="Arial"/>
                <w:b/>
                <w:sz w:val="22"/>
                <w:szCs w:val="22"/>
              </w:rPr>
              <w:t xml:space="preserve">                                    AGENDA O PUNTOS PARA DESARROLLAR:</w:t>
            </w:r>
          </w:p>
          <w:p w14:paraId="294B2CCE" w14:textId="77777777" w:rsidR="00356FB3" w:rsidRDefault="00356FB3" w:rsidP="00356FB3">
            <w:pPr>
              <w:spacing w:line="360" w:lineRule="auto"/>
              <w:rPr>
                <w:rFonts w:ascii="Arial" w:eastAsia="Arial" w:hAnsi="Arial" w:cs="Arial"/>
                <w:sz w:val="22"/>
                <w:szCs w:val="22"/>
              </w:rPr>
            </w:pPr>
          </w:p>
          <w:p w14:paraId="4402B14E" w14:textId="77777777" w:rsidR="00356FB3" w:rsidRDefault="00356FB3" w:rsidP="00356FB3">
            <w:pPr>
              <w:spacing w:line="360" w:lineRule="auto"/>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59264" behindDoc="0" locked="0" layoutInCell="1" allowOverlap="1" wp14:anchorId="17574C07" wp14:editId="0B0C58CD">
                      <wp:simplePos x="0" y="0"/>
                      <wp:positionH relativeFrom="column">
                        <wp:posOffset>22860</wp:posOffset>
                      </wp:positionH>
                      <wp:positionV relativeFrom="paragraph">
                        <wp:posOffset>216535</wp:posOffset>
                      </wp:positionV>
                      <wp:extent cx="304800" cy="2343150"/>
                      <wp:effectExtent l="38100" t="19050" r="19050" b="38100"/>
                      <wp:wrapNone/>
                      <wp:docPr id="1" name="Abrir llave 1"/>
                      <wp:cNvGraphicFramePr/>
                      <a:graphic xmlns:a="http://schemas.openxmlformats.org/drawingml/2006/main">
                        <a:graphicData uri="http://schemas.microsoft.com/office/word/2010/wordprocessingShape">
                          <wps:wsp>
                            <wps:cNvSpPr/>
                            <wps:spPr>
                              <a:xfrm>
                                <a:off x="0" y="0"/>
                                <a:ext cx="304800" cy="2343150"/>
                              </a:xfrm>
                              <a:prstGeom prst="leftBrace">
                                <a:avLst/>
                              </a:prstGeom>
                              <a:ln w="5715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BE1C1A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 o:spid="_x0000_s1026" type="#_x0000_t87" style="position:absolute;margin-left:1.8pt;margin-top:17.05pt;width:24pt;height:1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OACagIAAEAFAAAOAAAAZHJzL2Uyb0RvYy54bWysVEtrGzEQvhf6H4Tuze46zqMm6+AmpBRC&#10;E5qUnGWtZC9oNepI9tr99R1pHzZNKLT0Is1o3jPf6Op61xi2VehrsCUvTnLOlJVQ1XZV8u/Pdx8u&#10;OfNB2EoYsKrke+X59fz9u6vWzdQE1mAqhYycWD9rXcnXIbhZlnm5Vo3wJ+CUJaEGbEQgFldZhaIl&#10;743JJnl+nrWAlUOQynt6ve2EfJ78a61keNDaq8BMySm3kE5M5zKe2fxKzFYo3LqWfRriH7JoRG0p&#10;6OjqVgTBNli/ctXUEsGDDicSmgy0rqVKNVA1Rf5bNU9r4VSqhZrj3dgm///cyq/bJ/eI1IbW+Zkn&#10;Mlax09jEm/Jju9Ss/dgstQtM0uNpPr3MqaWSRJPT6WlxlrqZHawd+vBZQcMiUXKjdPiEQsaKxExs&#10;732gsKQ/6MVnY1lb8rOL6C3yHkxd3dXGJAZXyxuDbCviNPNJfj6EPFIjh8aS30M9iQp7o7oA35Rm&#10;dUUVFF2ECDU1uhVSKhuKCIzkibSjmaYURsM+tT8Z9vrRVCUY/o3xaJEigw2jcVNbwLfSDrshZd3p&#10;Dx3o6o4tWEK1f0SG0C2Bd/KupsHcCx8eBRLqaZi0yeGBDm2AxgA9xdka8Odb71GfwEhSzlraopL7&#10;HxuBijPzxRJMPxbTaVy7xEzPLibE4LFkeSyxm+YGaLQF/RlOJjLqBzOQGqF5oYVfxKgkElZS7JLL&#10;gANzE7rtpi9DqsUiqdGqORHu7ZOTw9Qj5p53LwJdj85AuP4Kw8a9wmenG+dhYbEJoOsE3kNf+37T&#10;mibg9F9K/AeO+aR1+PjmvwAAAP//AwBQSwMEFAAGAAgAAAAhAOJSVtTdAAAABwEAAA8AAABkcnMv&#10;ZG93bnJldi54bWxMjs1OwzAQhO9IvIO1SFwQtdOmBUKcCoE4IMSB8nN24yUJxOvIdpPw9iwnOI1G&#10;M5r5yu3sejFiiJ0nDdlCgUCqve2o0fD6cn9+CSImQ9b0nlDDN0bYVsdHpSmsn+gZx11qBI9QLIyG&#10;NqWhkDLWLToTF35A4uzDB2cS29BIG8zE466XS6U20pmO+KE1A962WH/tDk5Dusjv3ib39Ons+kGF&#10;q8flGM7etT49mW+uQSSc018ZfvEZHSpm2vsD2Sh6DasNF1nyDATH64z9XkOuVhnIqpT/+asfAAAA&#10;//8DAFBLAQItABQABgAIAAAAIQC2gziS/gAAAOEBAAATAAAAAAAAAAAAAAAAAAAAAABbQ29udGVu&#10;dF9UeXBlc10ueG1sUEsBAi0AFAAGAAgAAAAhADj9If/WAAAAlAEAAAsAAAAAAAAAAAAAAAAALwEA&#10;AF9yZWxzLy5yZWxzUEsBAi0AFAAGAAgAAAAhAGYA4AJqAgAAQAUAAA4AAAAAAAAAAAAAAAAALgIA&#10;AGRycy9lMm9Eb2MueG1sUEsBAi0AFAAGAAgAAAAhAOJSVtTdAAAABwEAAA8AAAAAAAAAAAAAAAAA&#10;xAQAAGRycy9kb3ducmV2LnhtbFBLBQYAAAAABAAEAPMAAADOBQAAAAA=&#10;" adj="234" strokecolor="#002060" strokeweight="4.5pt">
                      <v:stroke joinstyle="miter"/>
                    </v:shape>
                  </w:pict>
                </mc:Fallback>
              </mc:AlternateContent>
            </w:r>
            <w:r>
              <w:rPr>
                <w:rFonts w:ascii="Arial" w:eastAsia="Arial" w:hAnsi="Arial" w:cs="Arial"/>
                <w:sz w:val="22"/>
                <w:szCs w:val="22"/>
              </w:rPr>
              <w:t>Concertación de la ruta de atención del Sena para ejecutarse en el mes de</w:t>
            </w:r>
            <w:r>
              <w:rPr>
                <w:rFonts w:ascii="Arial" w:eastAsia="Arial" w:hAnsi="Arial" w:cs="Arial"/>
                <w:b/>
                <w:sz w:val="22"/>
                <w:szCs w:val="22"/>
              </w:rPr>
              <w:t xml:space="preserve"> agosto </w:t>
            </w:r>
            <w:r>
              <w:rPr>
                <w:rFonts w:ascii="Arial" w:eastAsia="Arial" w:hAnsi="Arial" w:cs="Arial"/>
                <w:sz w:val="22"/>
                <w:szCs w:val="22"/>
              </w:rPr>
              <w:t>del 2022</w:t>
            </w:r>
          </w:p>
          <w:p w14:paraId="3658C857" w14:textId="77777777" w:rsidR="00356FB3" w:rsidRDefault="00356FB3" w:rsidP="00356FB3">
            <w:pPr>
              <w:spacing w:line="360" w:lineRule="auto"/>
              <w:rPr>
                <w:rFonts w:ascii="Arial" w:eastAsia="Arial" w:hAnsi="Arial" w:cs="Arial"/>
                <w:sz w:val="22"/>
                <w:szCs w:val="22"/>
              </w:rPr>
            </w:pPr>
          </w:p>
          <w:p w14:paraId="070A84A1"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60288" behindDoc="0" locked="0" layoutInCell="1" allowOverlap="1" wp14:anchorId="73B7630C" wp14:editId="5D5FB480">
                      <wp:simplePos x="0" y="0"/>
                      <wp:positionH relativeFrom="column">
                        <wp:posOffset>2632710</wp:posOffset>
                      </wp:positionH>
                      <wp:positionV relativeFrom="paragraph">
                        <wp:posOffset>58420</wp:posOffset>
                      </wp:positionV>
                      <wp:extent cx="304800" cy="647700"/>
                      <wp:effectExtent l="38100" t="19050" r="0" b="19050"/>
                      <wp:wrapNone/>
                      <wp:docPr id="2" name="Abrir llave 2"/>
                      <wp:cNvGraphicFramePr/>
                      <a:graphic xmlns:a="http://schemas.openxmlformats.org/drawingml/2006/main">
                        <a:graphicData uri="http://schemas.microsoft.com/office/word/2010/wordprocessingShape">
                          <wps:wsp>
                            <wps:cNvSpPr/>
                            <wps:spPr>
                              <a:xfrm>
                                <a:off x="0" y="0"/>
                                <a:ext cx="304800" cy="647700"/>
                              </a:xfrm>
                              <a:prstGeom prst="leftBrace">
                                <a:avLst/>
                              </a:prstGeom>
                              <a:ln w="38100">
                                <a:solidFill>
                                  <a:srgbClr val="00206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E1FC732" id="Abrir llave 2" o:spid="_x0000_s1026" type="#_x0000_t87" style="position:absolute;margin-left:207.3pt;margin-top:4.6pt;width:24pt;height:5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U2daAIAAD8FAAAOAAAAZHJzL2Uyb0RvYy54bWysVEtPGzEQvlfqf7B8L7ubpkAjNigFUVVC&#10;gICKs+O1k5W8HnfsZJP++o69j0QFVWrViz3j+eY944vLXWPYVqGvwZa8OMk5U1ZCVdtVyb8/33w4&#10;58wHYSthwKqS75Xnl/P37y5aN1MTWIOpFDIyYv2sdSVfh+BmWeblWjXCn4BTloQasBGBWFxlFYqW&#10;rDcmm+T5adYCVg5BKu/p9boT8nmyr7WS4V5rrwIzJafYQjoxnct4ZvMLMVuhcOta9mGIf4iiEbUl&#10;p6OpaxEE22D9ylRTSwQPOpxIaDLQupYq5UDZFPlv2TythVMpFyqOd2OZ/P8zK++2T+4BqQyt8zNP&#10;ZMxip7GJN8XHdqlY+7FYaheYpMeP+fQ8p5JKEp1Oz86IJivZQdmhD18VNCwSJTdKhy8oZExIzMT2&#10;1ocOP+Dis7GsJdPnBVmLvAdTVze1MYnB1fLKINuK2Mx8kp8OLo9gFICxFMchnUSFvVGdg0elWV1R&#10;AkXnIU6aGs0KKZUNRZ+KsYSOappCGBX70P6k2OOjqkpT+DfKo0byDDaMyk1tAd8KO+yGkHWHHyrQ&#10;5R1LsIRq/4AModsB7+RNTY25FT48CKShp17SIod7OrQBagP0FGdrwJ9vvUc8zSJJOWtpiUruf2wE&#10;Ks7MN0tT+rmYTuPWJWb66WxCDB5LlscSu2mugFpb0JfhZCIjPpiB1AjNC+37InolkbCSfJdcBhyY&#10;q9AtN/0YUi0WCUab5kS4tU9ODl2PM/e8exHo+ukMNNZ3MCzcq/nssLEfFhabALpOw3uoa19v2tK0&#10;A/2PEr+BYz6hDv/e/BcAAAD//wMAUEsDBBQABgAIAAAAIQDtTn6Q3wAAAAkBAAAPAAAAZHJzL2Rv&#10;d25yZXYueG1sTI9BS8NAEIXvgv9hGcGL2E1CEjTNpkipKAiFVi/eNtlpEszOxuy2jf/e8WSPj/fx&#10;5ptyNdtBnHDyvSMF8SICgdQ401Or4OP9+f4BhA+ajB4coYIf9LCqrq9KXRh3ph2e9qEVPEK+0Aq6&#10;EMZCSt90aLVfuBGJu4ObrA4cp1aaSZ953A4yiaJcWt0TX+j0iOsOm6/90Sr4bH2Uvb5sUuvvtm+4&#10;lln9vcmUur2Zn5YgAs7hH4Y/fVaHip1qdyTjxaAgjdOcUQWPCQju0zzhXDMYxwnIqpSXH1S/AAAA&#10;//8DAFBLAQItABQABgAIAAAAIQC2gziS/gAAAOEBAAATAAAAAAAAAAAAAAAAAAAAAABbQ29udGVu&#10;dF9UeXBlc10ueG1sUEsBAi0AFAAGAAgAAAAhADj9If/WAAAAlAEAAAsAAAAAAAAAAAAAAAAALwEA&#10;AF9yZWxzLy5yZWxzUEsBAi0AFAAGAAgAAAAhANlBTZ1oAgAAPwUAAA4AAAAAAAAAAAAAAAAALgIA&#10;AGRycy9lMm9Eb2MueG1sUEsBAi0AFAAGAAgAAAAhAO1OfpDfAAAACQEAAA8AAAAAAAAAAAAAAAAA&#10;wgQAAGRycy9kb3ducmV2LnhtbFBLBQYAAAAABAAEAPMAAADOBQAAAAA=&#10;" adj="847" strokecolor="#002060" strokeweight="3pt">
                      <v:stroke joinstyle="miter"/>
                    </v:shape>
                  </w:pict>
                </mc:Fallback>
              </mc:AlternateContent>
            </w:r>
            <w:r>
              <w:rPr>
                <w:rFonts w:ascii="Arial" w:eastAsia="Arial" w:hAnsi="Arial" w:cs="Arial"/>
                <w:sz w:val="22"/>
                <w:szCs w:val="22"/>
              </w:rPr>
              <w:t xml:space="preserve">                                                                     1.1.</w:t>
            </w:r>
            <w:r w:rsidRPr="00BE41BB">
              <w:rPr>
                <w:rFonts w:ascii="Arial" w:eastAsia="Arial" w:hAnsi="Arial" w:cs="Arial"/>
                <w:sz w:val="22"/>
                <w:szCs w:val="22"/>
              </w:rPr>
              <w:t xml:space="preserve"> Formación complementaria </w:t>
            </w:r>
          </w:p>
          <w:p w14:paraId="398ED1DB"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 xml:space="preserve">1. Formación para el trabajo                        1.2. Formación </w:t>
            </w:r>
            <w:r w:rsidRPr="00BE41BB">
              <w:rPr>
                <w:rFonts w:ascii="Arial" w:eastAsia="Arial" w:hAnsi="Arial" w:cs="Arial"/>
                <w:sz w:val="22"/>
                <w:szCs w:val="22"/>
              </w:rPr>
              <w:t xml:space="preserve">  </w:t>
            </w:r>
            <w:r>
              <w:rPr>
                <w:rFonts w:ascii="Arial" w:eastAsia="Arial" w:hAnsi="Arial" w:cs="Arial"/>
                <w:sz w:val="22"/>
                <w:szCs w:val="22"/>
              </w:rPr>
              <w:t>Titulada.</w:t>
            </w:r>
          </w:p>
          <w:p w14:paraId="37158F55"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 xml:space="preserve">                                                                      1.3. Certificación competencias laborales </w:t>
            </w:r>
          </w:p>
          <w:p w14:paraId="51288260" w14:textId="77777777" w:rsidR="00356FB3" w:rsidRDefault="00356FB3" w:rsidP="00356FB3">
            <w:pPr>
              <w:spacing w:line="360" w:lineRule="auto"/>
              <w:ind w:left="555"/>
              <w:rPr>
                <w:rFonts w:ascii="Arial" w:eastAsia="Arial" w:hAnsi="Arial" w:cs="Arial"/>
                <w:sz w:val="22"/>
                <w:szCs w:val="22"/>
              </w:rPr>
            </w:pPr>
          </w:p>
          <w:p w14:paraId="1A1E7631"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2.Intermediación laboral:</w:t>
            </w:r>
          </w:p>
          <w:p w14:paraId="1DA8FD0F" w14:textId="77777777" w:rsidR="00356FB3" w:rsidRDefault="00356FB3" w:rsidP="00356FB3">
            <w:pPr>
              <w:spacing w:line="360" w:lineRule="auto"/>
              <w:ind w:left="555"/>
              <w:rPr>
                <w:rFonts w:ascii="Arial" w:eastAsia="Arial" w:hAnsi="Arial" w:cs="Arial"/>
                <w:sz w:val="22"/>
                <w:szCs w:val="22"/>
              </w:rPr>
            </w:pPr>
          </w:p>
          <w:p w14:paraId="7700F852"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3.Emprendimiento.</w:t>
            </w:r>
          </w:p>
          <w:p w14:paraId="7B4353C0" w14:textId="77777777"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4.Estrategia para el segundo semestre 2022</w:t>
            </w:r>
          </w:p>
          <w:p w14:paraId="39F53535" w14:textId="5C067DE2" w:rsidR="00356FB3" w:rsidRDefault="00356FB3" w:rsidP="00356FB3">
            <w:pPr>
              <w:spacing w:line="360" w:lineRule="auto"/>
              <w:ind w:left="555"/>
              <w:rPr>
                <w:rFonts w:ascii="Arial" w:eastAsia="Arial" w:hAnsi="Arial" w:cs="Arial"/>
                <w:sz w:val="22"/>
                <w:szCs w:val="22"/>
              </w:rPr>
            </w:pPr>
            <w:r>
              <w:rPr>
                <w:rFonts w:ascii="Arial" w:eastAsia="Arial" w:hAnsi="Arial" w:cs="Arial"/>
                <w:sz w:val="22"/>
                <w:szCs w:val="22"/>
              </w:rPr>
              <w:t>.</w:t>
            </w:r>
          </w:p>
        </w:tc>
      </w:tr>
      <w:tr w:rsidR="00356FB3" w14:paraId="5DD83CBB" w14:textId="77777777">
        <w:trPr>
          <w:trHeight w:val="780"/>
        </w:trPr>
        <w:tc>
          <w:tcPr>
            <w:tcW w:w="9400" w:type="dxa"/>
            <w:gridSpan w:val="3"/>
            <w:shd w:val="clear" w:color="auto" w:fill="auto"/>
          </w:tcPr>
          <w:p w14:paraId="63E185D6" w14:textId="5DBC51B9" w:rsidR="00356FB3" w:rsidRDefault="00356FB3" w:rsidP="00356FB3">
            <w:pPr>
              <w:pBdr>
                <w:top w:val="nil"/>
                <w:left w:val="nil"/>
                <w:bottom w:val="nil"/>
                <w:right w:val="nil"/>
                <w:between w:val="nil"/>
              </w:pBdr>
              <w:ind w:left="720"/>
              <w:rPr>
                <w:rFonts w:ascii="Arial" w:eastAsia="Arial" w:hAnsi="Arial" w:cs="Arial"/>
                <w:b/>
                <w:color w:val="000000"/>
              </w:rPr>
            </w:pPr>
          </w:p>
        </w:tc>
      </w:tr>
      <w:tr w:rsidR="00356FB3" w14:paraId="0C2272EB" w14:textId="77777777">
        <w:trPr>
          <w:trHeight w:val="326"/>
        </w:trPr>
        <w:tc>
          <w:tcPr>
            <w:tcW w:w="9400" w:type="dxa"/>
            <w:gridSpan w:val="3"/>
            <w:shd w:val="clear" w:color="auto" w:fill="auto"/>
          </w:tcPr>
          <w:p w14:paraId="4B9EB18B" w14:textId="77777777" w:rsidR="00356FB3" w:rsidRDefault="00356FB3" w:rsidP="00356FB3">
            <w:pPr>
              <w:jc w:val="center"/>
              <w:rPr>
                <w:rFonts w:ascii="Arial" w:eastAsia="Arial" w:hAnsi="Arial" w:cs="Arial"/>
                <w:b/>
                <w:sz w:val="22"/>
                <w:szCs w:val="22"/>
              </w:rPr>
            </w:pPr>
          </w:p>
          <w:p w14:paraId="220DF2A5" w14:textId="77777777" w:rsidR="00356FB3" w:rsidRDefault="00356FB3" w:rsidP="00356FB3">
            <w:pPr>
              <w:jc w:val="center"/>
              <w:rPr>
                <w:rFonts w:ascii="Arial" w:eastAsia="Arial" w:hAnsi="Arial" w:cs="Arial"/>
                <w:b/>
              </w:rPr>
            </w:pPr>
            <w:r>
              <w:rPr>
                <w:rFonts w:ascii="Arial" w:eastAsia="Arial" w:hAnsi="Arial" w:cs="Arial"/>
                <w:b/>
                <w:sz w:val="22"/>
                <w:szCs w:val="22"/>
              </w:rPr>
              <w:t>DESARROLLO DE LA REUNIÓN</w:t>
            </w:r>
          </w:p>
        </w:tc>
      </w:tr>
      <w:tr w:rsidR="00356FB3" w14:paraId="70771C5E" w14:textId="77777777">
        <w:trPr>
          <w:trHeight w:val="1065"/>
        </w:trPr>
        <w:tc>
          <w:tcPr>
            <w:tcW w:w="9400" w:type="dxa"/>
            <w:gridSpan w:val="3"/>
            <w:shd w:val="clear" w:color="auto" w:fill="auto"/>
          </w:tcPr>
          <w:p w14:paraId="1E1BFCC3" w14:textId="7D0EAFDA" w:rsidR="00356FB3" w:rsidRDefault="00356FB3" w:rsidP="00356FB3">
            <w:pPr>
              <w:rPr>
                <w:rFonts w:ascii="Arial" w:eastAsia="Arial" w:hAnsi="Arial" w:cs="Arial"/>
                <w:sz w:val="22"/>
                <w:szCs w:val="22"/>
              </w:rPr>
            </w:pPr>
            <w:r>
              <w:rPr>
                <w:rFonts w:ascii="Arial" w:eastAsia="Arial" w:hAnsi="Arial" w:cs="Arial"/>
                <w:sz w:val="22"/>
                <w:szCs w:val="22"/>
              </w:rPr>
              <w:t xml:space="preserve">El </w:t>
            </w:r>
            <w:r w:rsidR="00C51BC8">
              <w:rPr>
                <w:rFonts w:ascii="Arial" w:eastAsia="Arial" w:hAnsi="Arial" w:cs="Arial"/>
                <w:sz w:val="22"/>
                <w:szCs w:val="22"/>
              </w:rPr>
              <w:t xml:space="preserve">día </w:t>
            </w:r>
            <w:r w:rsidR="000563C0">
              <w:rPr>
                <w:rFonts w:ascii="Arial" w:eastAsia="Arial" w:hAnsi="Arial" w:cs="Arial"/>
                <w:sz w:val="22"/>
                <w:szCs w:val="22"/>
              </w:rPr>
              <w:t>8</w:t>
            </w:r>
            <w:r w:rsidRPr="00356FB3">
              <w:rPr>
                <w:rFonts w:ascii="Arial" w:eastAsia="Arial" w:hAnsi="Arial" w:cs="Arial"/>
                <w:sz w:val="22"/>
                <w:szCs w:val="22"/>
              </w:rPr>
              <w:t xml:space="preserve"> de julio   </w:t>
            </w:r>
            <w:r w:rsidRPr="00FE2AE0">
              <w:rPr>
                <w:rFonts w:ascii="Arial" w:eastAsia="Arial" w:hAnsi="Arial" w:cs="Arial"/>
                <w:sz w:val="22"/>
                <w:szCs w:val="22"/>
              </w:rPr>
              <w:t xml:space="preserve">del </w:t>
            </w:r>
            <w:r w:rsidR="00C51BC8" w:rsidRPr="00FE2AE0">
              <w:rPr>
                <w:rFonts w:ascii="Arial" w:eastAsia="Arial" w:hAnsi="Arial" w:cs="Arial"/>
                <w:sz w:val="22"/>
                <w:szCs w:val="22"/>
              </w:rPr>
              <w:t>2022</w:t>
            </w:r>
            <w:r w:rsidR="00C51BC8">
              <w:rPr>
                <w:rFonts w:ascii="Arial" w:eastAsia="Arial" w:hAnsi="Arial" w:cs="Arial"/>
                <w:sz w:val="22"/>
                <w:szCs w:val="22"/>
              </w:rPr>
              <w:t xml:space="preserve"> </w:t>
            </w:r>
            <w:r w:rsidR="001E0900">
              <w:rPr>
                <w:rFonts w:ascii="Arial" w:eastAsia="Arial" w:hAnsi="Arial" w:cs="Arial"/>
                <w:sz w:val="22"/>
                <w:szCs w:val="22"/>
              </w:rPr>
              <w:t>siendo las</w:t>
            </w:r>
            <w:r w:rsidR="00C51BC8">
              <w:rPr>
                <w:rFonts w:ascii="Arial" w:eastAsia="Arial" w:hAnsi="Arial" w:cs="Arial"/>
                <w:sz w:val="22"/>
                <w:szCs w:val="22"/>
              </w:rPr>
              <w:t xml:space="preserve"> </w:t>
            </w:r>
            <w:r w:rsidR="001E0900">
              <w:rPr>
                <w:rFonts w:ascii="Arial" w:eastAsia="Arial" w:hAnsi="Arial" w:cs="Arial"/>
                <w:sz w:val="22"/>
                <w:szCs w:val="22"/>
              </w:rPr>
              <w:t>3.15</w:t>
            </w:r>
            <w:r>
              <w:rPr>
                <w:rFonts w:ascii="Arial" w:eastAsia="Arial" w:hAnsi="Arial" w:cs="Arial"/>
                <w:sz w:val="22"/>
                <w:szCs w:val="22"/>
              </w:rPr>
              <w:t xml:space="preserve"> </w:t>
            </w:r>
            <w:r w:rsidR="001E0900">
              <w:rPr>
                <w:rFonts w:ascii="Arial" w:eastAsia="Arial" w:hAnsi="Arial" w:cs="Arial"/>
                <w:sz w:val="22"/>
                <w:szCs w:val="22"/>
              </w:rPr>
              <w:t xml:space="preserve">pm </w:t>
            </w:r>
            <w:r w:rsidR="001E0900" w:rsidRPr="00FE2AE0">
              <w:rPr>
                <w:rFonts w:ascii="Arial" w:eastAsia="Arial" w:hAnsi="Arial" w:cs="Arial"/>
                <w:sz w:val="22"/>
                <w:szCs w:val="22"/>
              </w:rPr>
              <w:t>se</w:t>
            </w:r>
            <w:r>
              <w:rPr>
                <w:rFonts w:ascii="Arial" w:eastAsia="Arial" w:hAnsi="Arial" w:cs="Arial"/>
                <w:sz w:val="22"/>
                <w:szCs w:val="22"/>
              </w:rPr>
              <w:t xml:space="preserve"> </w:t>
            </w:r>
            <w:r w:rsidR="00CF7DFF">
              <w:rPr>
                <w:rFonts w:ascii="Arial" w:eastAsia="Arial" w:hAnsi="Arial" w:cs="Arial"/>
                <w:sz w:val="22"/>
                <w:szCs w:val="22"/>
              </w:rPr>
              <w:t>inició</w:t>
            </w:r>
            <w:r>
              <w:rPr>
                <w:rFonts w:ascii="Arial" w:eastAsia="Arial" w:hAnsi="Arial" w:cs="Arial"/>
                <w:sz w:val="22"/>
                <w:szCs w:val="22"/>
              </w:rPr>
              <w:t xml:space="preserve"> la reunión con el enlace de </w:t>
            </w:r>
            <w:r w:rsidRPr="002B5D42">
              <w:rPr>
                <w:rFonts w:ascii="Arial" w:eastAsia="Arial" w:hAnsi="Arial" w:cs="Arial"/>
                <w:sz w:val="22"/>
                <w:szCs w:val="22"/>
              </w:rPr>
              <w:t>víctimas</w:t>
            </w:r>
            <w:r w:rsidRPr="002B5D42">
              <w:rPr>
                <w:rFonts w:ascii="Arial" w:hAnsi="Arial" w:cs="Arial"/>
              </w:rPr>
              <w:t xml:space="preserve"> de Luruaco </w:t>
            </w:r>
            <w:r w:rsidRPr="002B5D42">
              <w:rPr>
                <w:rFonts w:ascii="Arial" w:eastAsia="Arial" w:hAnsi="Arial" w:cs="Arial"/>
                <w:sz w:val="22"/>
                <w:szCs w:val="22"/>
              </w:rPr>
              <w:t xml:space="preserve">Lila Inés Ibáñez López   </w:t>
            </w:r>
            <w:r w:rsidR="002A51F5" w:rsidRPr="002B5D42">
              <w:rPr>
                <w:rFonts w:ascii="Arial" w:eastAsia="Arial" w:hAnsi="Arial" w:cs="Arial"/>
                <w:sz w:val="22"/>
                <w:szCs w:val="22"/>
              </w:rPr>
              <w:t>con el</w:t>
            </w:r>
            <w:r>
              <w:rPr>
                <w:rFonts w:ascii="Arial" w:eastAsia="Arial" w:hAnsi="Arial" w:cs="Arial"/>
                <w:sz w:val="22"/>
                <w:szCs w:val="22"/>
              </w:rPr>
              <w:t xml:space="preserve"> Orientador Ocupacional Antonio Paez Pinzon de la Oficina de Victimas y Poblaciones Vulnerables del Sena Regional </w:t>
            </w:r>
            <w:r w:rsidR="002A51F5">
              <w:rPr>
                <w:rFonts w:ascii="Arial" w:eastAsia="Arial" w:hAnsi="Arial" w:cs="Arial"/>
                <w:sz w:val="22"/>
                <w:szCs w:val="22"/>
              </w:rPr>
              <w:t>Atlántico con</w:t>
            </w:r>
            <w:r>
              <w:rPr>
                <w:rFonts w:ascii="Arial" w:eastAsia="Arial" w:hAnsi="Arial" w:cs="Arial"/>
                <w:sz w:val="22"/>
                <w:szCs w:val="22"/>
              </w:rPr>
              <w:t xml:space="preserve"> el objetivo central de articular todos los procesos de la ruta de atención del Sena para ejecutar las acciones pertinentes en el mes de</w:t>
            </w:r>
            <w:r w:rsidRPr="007A1D01">
              <w:rPr>
                <w:rFonts w:ascii="Arial" w:eastAsia="Arial" w:hAnsi="Arial" w:cs="Arial"/>
                <w:b/>
                <w:bCs/>
                <w:sz w:val="22"/>
                <w:szCs w:val="22"/>
              </w:rPr>
              <w:t xml:space="preserve"> </w:t>
            </w:r>
            <w:r>
              <w:rPr>
                <w:rFonts w:ascii="Arial" w:eastAsia="Arial" w:hAnsi="Arial" w:cs="Arial"/>
                <w:b/>
                <w:bCs/>
                <w:sz w:val="22"/>
                <w:szCs w:val="22"/>
              </w:rPr>
              <w:t xml:space="preserve">AGOSTO </w:t>
            </w:r>
            <w:r w:rsidRPr="0087132F">
              <w:rPr>
                <w:rFonts w:ascii="Arial" w:eastAsia="Arial" w:hAnsi="Arial" w:cs="Arial"/>
                <w:b/>
                <w:bCs/>
                <w:sz w:val="22"/>
                <w:szCs w:val="22"/>
              </w:rPr>
              <w:t xml:space="preserve">del </w:t>
            </w:r>
            <w:r w:rsidR="00CF7DFF" w:rsidRPr="0087132F">
              <w:rPr>
                <w:rFonts w:ascii="Arial" w:eastAsia="Arial" w:hAnsi="Arial" w:cs="Arial"/>
                <w:b/>
                <w:bCs/>
                <w:sz w:val="22"/>
                <w:szCs w:val="22"/>
              </w:rPr>
              <w:t>2022</w:t>
            </w:r>
            <w:r w:rsidR="00CF7DFF">
              <w:rPr>
                <w:rFonts w:ascii="Arial" w:eastAsia="Arial" w:hAnsi="Arial" w:cs="Arial"/>
                <w:sz w:val="22"/>
                <w:szCs w:val="22"/>
              </w:rPr>
              <w:t xml:space="preserve"> para</w:t>
            </w:r>
            <w:r>
              <w:rPr>
                <w:rFonts w:ascii="Arial" w:eastAsia="Arial" w:hAnsi="Arial" w:cs="Arial"/>
                <w:sz w:val="22"/>
                <w:szCs w:val="22"/>
              </w:rPr>
              <w:t xml:space="preserve"> las víctimas del conflicto armado del Municipio de Luruaco.  </w:t>
            </w:r>
            <w:r w:rsidR="002A51F5">
              <w:rPr>
                <w:rFonts w:ascii="Arial" w:eastAsia="Arial" w:hAnsi="Arial" w:cs="Arial"/>
                <w:sz w:val="22"/>
                <w:szCs w:val="22"/>
              </w:rPr>
              <w:t>Se intento comunicar con el coordinador de mesa de víctimas J</w:t>
            </w:r>
            <w:r w:rsidR="00CF7DFF">
              <w:rPr>
                <w:rFonts w:ascii="Arial" w:eastAsia="Arial" w:hAnsi="Arial" w:cs="Arial"/>
                <w:sz w:val="22"/>
                <w:szCs w:val="22"/>
              </w:rPr>
              <w:t xml:space="preserve">uan </w:t>
            </w:r>
            <w:r w:rsidR="002A51F5">
              <w:rPr>
                <w:rFonts w:ascii="Arial" w:eastAsia="Arial" w:hAnsi="Arial" w:cs="Arial"/>
                <w:sz w:val="22"/>
                <w:szCs w:val="22"/>
              </w:rPr>
              <w:t xml:space="preserve">García para que estuviese en la sesión de </w:t>
            </w:r>
            <w:r w:rsidR="00CF7DFF">
              <w:rPr>
                <w:rFonts w:ascii="Arial" w:eastAsia="Arial" w:hAnsi="Arial" w:cs="Arial"/>
                <w:sz w:val="22"/>
                <w:szCs w:val="22"/>
              </w:rPr>
              <w:t>concertación,</w:t>
            </w:r>
            <w:r w:rsidR="002A51F5">
              <w:rPr>
                <w:rFonts w:ascii="Arial" w:eastAsia="Arial" w:hAnsi="Arial" w:cs="Arial"/>
                <w:sz w:val="22"/>
                <w:szCs w:val="22"/>
              </w:rPr>
              <w:t xml:space="preserve"> pero no contesto las llamadas </w:t>
            </w:r>
          </w:p>
          <w:p w14:paraId="32BC831B" w14:textId="77777777" w:rsidR="00356FB3" w:rsidRDefault="00356FB3" w:rsidP="00356FB3">
            <w:pPr>
              <w:rPr>
                <w:rFonts w:ascii="Arial" w:eastAsia="Arial" w:hAnsi="Arial" w:cs="Arial"/>
                <w:sz w:val="22"/>
                <w:szCs w:val="22"/>
              </w:rPr>
            </w:pPr>
          </w:p>
          <w:p w14:paraId="17598935" w14:textId="63264860" w:rsidR="00356FB3" w:rsidRPr="00356FB3" w:rsidRDefault="00356FB3" w:rsidP="00356FB3">
            <w:pPr>
              <w:rPr>
                <w:rFonts w:ascii="Arial" w:eastAsia="Arial" w:hAnsi="Arial" w:cs="Arial"/>
                <w:b/>
                <w:bCs/>
                <w:color w:val="002060"/>
              </w:rPr>
            </w:pPr>
            <w:r w:rsidRPr="00356FB3">
              <w:rPr>
                <w:rFonts w:ascii="Arial" w:eastAsia="Arial" w:hAnsi="Arial" w:cs="Arial"/>
                <w:b/>
                <w:bCs/>
                <w:color w:val="002060"/>
              </w:rPr>
              <w:t xml:space="preserve">1.FORMACION LABORAL </w:t>
            </w:r>
          </w:p>
          <w:p w14:paraId="1A8C5AFC" w14:textId="77777777" w:rsidR="00356FB3" w:rsidRPr="00356FB3" w:rsidRDefault="00356FB3" w:rsidP="00356FB3">
            <w:pPr>
              <w:rPr>
                <w:rFonts w:ascii="Arial" w:eastAsia="Arial" w:hAnsi="Arial" w:cs="Arial"/>
                <w:color w:val="002060"/>
                <w:sz w:val="22"/>
                <w:szCs w:val="22"/>
              </w:rPr>
            </w:pPr>
            <w:r w:rsidRPr="00356FB3">
              <w:rPr>
                <w:rFonts w:ascii="Arial" w:eastAsia="Arial" w:hAnsi="Arial" w:cs="Arial"/>
                <w:color w:val="002060"/>
                <w:sz w:val="22"/>
                <w:szCs w:val="22"/>
              </w:rPr>
              <w:t xml:space="preserve">:   </w:t>
            </w:r>
          </w:p>
          <w:p w14:paraId="58AB8209" w14:textId="7EB58B0D" w:rsidR="00356FB3" w:rsidRPr="00356FB3" w:rsidRDefault="00356FB3" w:rsidP="00356FB3">
            <w:pPr>
              <w:rPr>
                <w:rFonts w:ascii="Arial" w:eastAsia="Arial" w:hAnsi="Arial" w:cs="Arial"/>
                <w:color w:val="002060"/>
                <w:sz w:val="22"/>
                <w:szCs w:val="22"/>
              </w:rPr>
            </w:pPr>
            <w:r w:rsidRPr="00356FB3">
              <w:rPr>
                <w:rFonts w:ascii="Arial" w:eastAsia="Arial" w:hAnsi="Arial" w:cs="Arial"/>
                <w:b/>
                <w:bCs/>
                <w:color w:val="002060"/>
                <w:sz w:val="22"/>
                <w:szCs w:val="22"/>
              </w:rPr>
              <w:t>1.1. FORMACION COMPLEMENTARIA</w:t>
            </w:r>
            <w:r w:rsidRPr="00356FB3">
              <w:rPr>
                <w:rFonts w:ascii="Arial" w:eastAsia="Arial" w:hAnsi="Arial" w:cs="Arial"/>
                <w:color w:val="002060"/>
                <w:sz w:val="22"/>
                <w:szCs w:val="22"/>
              </w:rPr>
              <w:t>:</w:t>
            </w:r>
          </w:p>
          <w:p w14:paraId="464C1E65" w14:textId="77777777" w:rsidR="00356FB3" w:rsidRDefault="00356FB3" w:rsidP="00356FB3">
            <w:pPr>
              <w:rPr>
                <w:rFonts w:ascii="Arial" w:eastAsia="Arial" w:hAnsi="Arial" w:cs="Arial"/>
                <w:sz w:val="22"/>
                <w:szCs w:val="22"/>
              </w:rPr>
            </w:pPr>
          </w:p>
          <w:p w14:paraId="4EA51F5D" w14:textId="46EDE975" w:rsidR="00356FB3" w:rsidRDefault="00356FB3" w:rsidP="00356FB3">
            <w:pPr>
              <w:rPr>
                <w:rFonts w:ascii="Arial" w:eastAsia="Arial" w:hAnsi="Arial" w:cs="Arial"/>
                <w:sz w:val="22"/>
                <w:szCs w:val="22"/>
              </w:rPr>
            </w:pPr>
            <w:r w:rsidRPr="00B36191">
              <w:rPr>
                <w:rFonts w:ascii="Arial" w:eastAsia="Arial" w:hAnsi="Arial" w:cs="Arial"/>
                <w:sz w:val="22"/>
                <w:szCs w:val="22"/>
              </w:rPr>
              <w:t xml:space="preserve">En el mes de </w:t>
            </w:r>
            <w:r>
              <w:rPr>
                <w:rFonts w:ascii="Arial" w:eastAsia="Arial" w:hAnsi="Arial" w:cs="Arial"/>
                <w:sz w:val="22"/>
                <w:szCs w:val="22"/>
              </w:rPr>
              <w:t>ju</w:t>
            </w:r>
            <w:r w:rsidR="00AD6051">
              <w:rPr>
                <w:rFonts w:ascii="Arial" w:eastAsia="Arial" w:hAnsi="Arial" w:cs="Arial"/>
                <w:sz w:val="22"/>
                <w:szCs w:val="22"/>
              </w:rPr>
              <w:t>l</w:t>
            </w:r>
            <w:r>
              <w:rPr>
                <w:rFonts w:ascii="Arial" w:eastAsia="Arial" w:hAnsi="Arial" w:cs="Arial"/>
                <w:sz w:val="22"/>
                <w:szCs w:val="22"/>
              </w:rPr>
              <w:t xml:space="preserve">io del 2022 </w:t>
            </w:r>
            <w:r w:rsidRPr="00B36191">
              <w:rPr>
                <w:rFonts w:ascii="Arial" w:eastAsia="Arial" w:hAnsi="Arial" w:cs="Arial"/>
                <w:sz w:val="22"/>
                <w:szCs w:val="22"/>
              </w:rPr>
              <w:t xml:space="preserve">de acuerdo con el </w:t>
            </w:r>
            <w:r>
              <w:rPr>
                <w:rFonts w:ascii="Arial" w:eastAsia="Arial" w:hAnsi="Arial" w:cs="Arial"/>
                <w:sz w:val="22"/>
                <w:szCs w:val="22"/>
              </w:rPr>
              <w:t xml:space="preserve">POA </w:t>
            </w:r>
            <w:r w:rsidRPr="00B36191">
              <w:rPr>
                <w:rFonts w:ascii="Arial" w:eastAsia="Arial" w:hAnsi="Arial" w:cs="Arial"/>
                <w:sz w:val="22"/>
                <w:szCs w:val="22"/>
              </w:rPr>
              <w:t>202</w:t>
            </w:r>
            <w:r>
              <w:rPr>
                <w:rFonts w:ascii="Arial" w:eastAsia="Arial" w:hAnsi="Arial" w:cs="Arial"/>
                <w:sz w:val="22"/>
                <w:szCs w:val="22"/>
              </w:rPr>
              <w:t>2</w:t>
            </w:r>
            <w:r w:rsidRPr="00B36191">
              <w:rPr>
                <w:rFonts w:ascii="Arial" w:eastAsia="Arial" w:hAnsi="Arial" w:cs="Arial"/>
                <w:sz w:val="22"/>
                <w:szCs w:val="22"/>
              </w:rPr>
              <w:t xml:space="preserve"> se promoverá la</w:t>
            </w:r>
            <w:r>
              <w:rPr>
                <w:rFonts w:ascii="Arial" w:eastAsia="Arial" w:hAnsi="Arial" w:cs="Arial"/>
                <w:sz w:val="22"/>
                <w:szCs w:val="22"/>
              </w:rPr>
              <w:t xml:space="preserve"> </w:t>
            </w:r>
            <w:r w:rsidRPr="00B36191">
              <w:rPr>
                <w:rFonts w:ascii="Arial" w:eastAsia="Arial" w:hAnsi="Arial" w:cs="Arial"/>
                <w:sz w:val="22"/>
                <w:szCs w:val="22"/>
              </w:rPr>
              <w:t xml:space="preserve">formación complementaria </w:t>
            </w:r>
            <w:r w:rsidR="00AD6051" w:rsidRPr="00B36191">
              <w:rPr>
                <w:rFonts w:ascii="Arial" w:eastAsia="Arial" w:hAnsi="Arial" w:cs="Arial"/>
                <w:sz w:val="22"/>
                <w:szCs w:val="22"/>
              </w:rPr>
              <w:t>de</w:t>
            </w:r>
            <w:r w:rsidR="00AD6051">
              <w:rPr>
                <w:rFonts w:ascii="Arial" w:eastAsia="Arial" w:hAnsi="Arial" w:cs="Arial"/>
                <w:sz w:val="22"/>
                <w:szCs w:val="22"/>
              </w:rPr>
              <w:t xml:space="preserve"> </w:t>
            </w:r>
            <w:r w:rsidR="00AD6051" w:rsidRPr="00AD6051">
              <w:rPr>
                <w:rFonts w:ascii="Arial" w:eastAsia="Arial" w:hAnsi="Arial" w:cs="Arial"/>
                <w:b/>
                <w:bCs/>
                <w:sz w:val="22"/>
                <w:szCs w:val="22"/>
              </w:rPr>
              <w:t xml:space="preserve">HIGIENE Y MANIPULACION DE </w:t>
            </w:r>
            <w:r w:rsidR="00AF0B17" w:rsidRPr="00AD6051">
              <w:rPr>
                <w:rFonts w:ascii="Arial" w:eastAsia="Arial" w:hAnsi="Arial" w:cs="Arial"/>
                <w:b/>
                <w:bCs/>
                <w:sz w:val="22"/>
                <w:szCs w:val="22"/>
              </w:rPr>
              <w:t>ALIMENTOS</w:t>
            </w:r>
            <w:r w:rsidR="00AF0B17" w:rsidRPr="00A97AB1">
              <w:rPr>
                <w:rFonts w:ascii="Arial" w:eastAsia="Arial" w:hAnsi="Arial" w:cs="Arial"/>
                <w:b/>
                <w:bCs/>
                <w:sz w:val="22"/>
                <w:szCs w:val="22"/>
              </w:rPr>
              <w:t xml:space="preserve"> </w:t>
            </w:r>
            <w:r w:rsidR="00AF0B17">
              <w:rPr>
                <w:rFonts w:ascii="Arial" w:eastAsia="Arial" w:hAnsi="Arial" w:cs="Arial"/>
                <w:sz w:val="22"/>
                <w:szCs w:val="22"/>
              </w:rPr>
              <w:t>asignada</w:t>
            </w:r>
            <w:r>
              <w:rPr>
                <w:rFonts w:ascii="Arial" w:eastAsia="Arial" w:hAnsi="Arial" w:cs="Arial"/>
                <w:sz w:val="22"/>
                <w:szCs w:val="22"/>
              </w:rPr>
              <w:t xml:space="preserve"> </w:t>
            </w:r>
            <w:r w:rsidR="00AF0B17">
              <w:rPr>
                <w:rFonts w:ascii="Arial" w:eastAsia="Arial" w:hAnsi="Arial" w:cs="Arial"/>
                <w:sz w:val="22"/>
                <w:szCs w:val="22"/>
              </w:rPr>
              <w:t>al</w:t>
            </w:r>
            <w:r>
              <w:rPr>
                <w:rFonts w:ascii="Arial" w:eastAsia="Arial" w:hAnsi="Arial" w:cs="Arial"/>
                <w:sz w:val="22"/>
                <w:szCs w:val="22"/>
              </w:rPr>
              <w:t xml:space="preserve"> Centro de Comercio y </w:t>
            </w:r>
            <w:r w:rsidR="00AF0B17">
              <w:rPr>
                <w:rFonts w:ascii="Arial" w:eastAsia="Arial" w:hAnsi="Arial" w:cs="Arial"/>
                <w:sz w:val="22"/>
                <w:szCs w:val="22"/>
              </w:rPr>
              <w:t xml:space="preserve">Servicios </w:t>
            </w:r>
            <w:r w:rsidR="00AF0B17" w:rsidRPr="003F0824">
              <w:rPr>
                <w:rFonts w:ascii="Arial" w:eastAsia="Arial" w:hAnsi="Arial" w:cs="Arial"/>
                <w:sz w:val="22"/>
                <w:szCs w:val="22"/>
              </w:rPr>
              <w:t>para</w:t>
            </w:r>
            <w:r w:rsidRPr="003F0824">
              <w:rPr>
                <w:rFonts w:ascii="Arial" w:eastAsia="Arial" w:hAnsi="Arial" w:cs="Arial"/>
                <w:sz w:val="22"/>
                <w:szCs w:val="22"/>
              </w:rPr>
              <w:t xml:space="preserve"> </w:t>
            </w:r>
            <w:r w:rsidR="00E52EE2" w:rsidRPr="003F0824">
              <w:rPr>
                <w:rFonts w:ascii="Arial" w:eastAsia="Arial" w:hAnsi="Arial" w:cs="Arial"/>
                <w:sz w:val="22"/>
                <w:szCs w:val="22"/>
              </w:rPr>
              <w:t>ejecutar</w:t>
            </w:r>
            <w:r w:rsidR="00E52EE2">
              <w:rPr>
                <w:rFonts w:ascii="Arial" w:eastAsia="Arial" w:hAnsi="Arial" w:cs="Arial"/>
                <w:sz w:val="22"/>
                <w:szCs w:val="22"/>
              </w:rPr>
              <w:t xml:space="preserve">se </w:t>
            </w:r>
            <w:r w:rsidR="001D2EBB" w:rsidRPr="003F0824">
              <w:rPr>
                <w:rFonts w:ascii="Arial" w:eastAsia="Arial" w:hAnsi="Arial" w:cs="Arial"/>
                <w:sz w:val="22"/>
                <w:szCs w:val="22"/>
              </w:rPr>
              <w:t xml:space="preserve">en </w:t>
            </w:r>
            <w:r w:rsidR="001D2EBB">
              <w:rPr>
                <w:rFonts w:ascii="Arial" w:eastAsia="Arial" w:hAnsi="Arial" w:cs="Arial"/>
                <w:sz w:val="22"/>
                <w:szCs w:val="22"/>
              </w:rPr>
              <w:t>agosto</w:t>
            </w:r>
            <w:r>
              <w:rPr>
                <w:rFonts w:ascii="Arial" w:eastAsia="Arial" w:hAnsi="Arial" w:cs="Arial"/>
                <w:b/>
                <w:bCs/>
                <w:sz w:val="22"/>
                <w:szCs w:val="22"/>
              </w:rPr>
              <w:t xml:space="preserve"> </w:t>
            </w:r>
            <w:r w:rsidRPr="002B5C73">
              <w:rPr>
                <w:rFonts w:ascii="Arial" w:eastAsia="Arial" w:hAnsi="Arial" w:cs="Arial"/>
                <w:b/>
                <w:bCs/>
                <w:sz w:val="22"/>
                <w:szCs w:val="22"/>
              </w:rPr>
              <w:t>/</w:t>
            </w:r>
            <w:r>
              <w:rPr>
                <w:rFonts w:ascii="Arial" w:eastAsia="Arial" w:hAnsi="Arial" w:cs="Arial"/>
                <w:sz w:val="22"/>
                <w:szCs w:val="22"/>
              </w:rPr>
              <w:t>2022</w:t>
            </w:r>
          </w:p>
          <w:p w14:paraId="52CD8ADE" w14:textId="66F135AD" w:rsidR="00356FB3" w:rsidRDefault="00356FB3" w:rsidP="00356FB3">
            <w:pPr>
              <w:rPr>
                <w:rFonts w:ascii="Arial" w:eastAsia="Arial" w:hAnsi="Arial" w:cs="Arial"/>
                <w:sz w:val="22"/>
                <w:szCs w:val="22"/>
              </w:rPr>
            </w:pPr>
            <w:r>
              <w:rPr>
                <w:rFonts w:ascii="Arial" w:eastAsia="Arial" w:hAnsi="Arial" w:cs="Arial"/>
                <w:sz w:val="22"/>
                <w:szCs w:val="22"/>
              </w:rPr>
              <w:lastRenderedPageBreak/>
              <w:t xml:space="preserve">  </w:t>
            </w:r>
          </w:p>
          <w:p w14:paraId="303A90ED" w14:textId="400F594F" w:rsidR="00356FB3" w:rsidRDefault="00356FB3" w:rsidP="00356FB3">
            <w:pPr>
              <w:rPr>
                <w:rFonts w:ascii="Arial" w:eastAsia="Arial" w:hAnsi="Arial" w:cs="Arial"/>
                <w:sz w:val="22"/>
                <w:szCs w:val="22"/>
              </w:rPr>
            </w:pPr>
            <w:r>
              <w:rPr>
                <w:rFonts w:ascii="Arial" w:eastAsia="Arial" w:hAnsi="Arial" w:cs="Arial"/>
                <w:sz w:val="22"/>
                <w:szCs w:val="22"/>
              </w:rPr>
              <w:t xml:space="preserve">El orientador ocupacional expresa su preocupación con respecto a que no se ha recibido los archivos y cedulas de la siguiente   </w:t>
            </w:r>
            <w:r w:rsidR="000D293D">
              <w:rPr>
                <w:rFonts w:ascii="Arial" w:eastAsia="Arial" w:hAnsi="Arial" w:cs="Arial"/>
                <w:sz w:val="22"/>
                <w:szCs w:val="22"/>
              </w:rPr>
              <w:t>formación</w:t>
            </w:r>
            <w:r>
              <w:rPr>
                <w:rFonts w:ascii="Arial" w:eastAsia="Arial" w:hAnsi="Arial" w:cs="Arial"/>
                <w:sz w:val="22"/>
                <w:szCs w:val="22"/>
              </w:rPr>
              <w:t xml:space="preserve"> complementaria:</w:t>
            </w:r>
          </w:p>
          <w:p w14:paraId="24F9CC1A" w14:textId="77777777" w:rsidR="0018257B" w:rsidRDefault="0018257B" w:rsidP="00356FB3">
            <w:pPr>
              <w:rPr>
                <w:rFonts w:ascii="Arial" w:eastAsia="Arial" w:hAnsi="Arial" w:cs="Arial"/>
                <w:sz w:val="22"/>
                <w:szCs w:val="22"/>
              </w:rPr>
            </w:pPr>
          </w:p>
          <w:p w14:paraId="0579B2C4" w14:textId="227FABE7" w:rsidR="00356FB3" w:rsidRDefault="0018257B" w:rsidP="00356FB3">
            <w:pPr>
              <w:rPr>
                <w:rFonts w:ascii="Arial" w:eastAsia="Arial" w:hAnsi="Arial" w:cs="Arial"/>
                <w:sz w:val="22"/>
                <w:szCs w:val="22"/>
              </w:rPr>
            </w:pPr>
            <w:r>
              <w:rPr>
                <w:rFonts w:ascii="Arial" w:eastAsia="Arial" w:hAnsi="Arial" w:cs="Arial"/>
                <w:sz w:val="22"/>
                <w:szCs w:val="22"/>
              </w:rPr>
              <w:t>1.</w:t>
            </w:r>
            <w:r w:rsidR="00356FB3" w:rsidRPr="00E52EE2">
              <w:rPr>
                <w:rFonts w:ascii="Arial" w:eastAsia="Arial" w:hAnsi="Arial" w:cs="Arial"/>
                <w:b/>
                <w:bCs/>
                <w:sz w:val="22"/>
                <w:szCs w:val="22"/>
              </w:rPr>
              <w:t>.</w:t>
            </w:r>
            <w:r w:rsidR="00356FB3" w:rsidRPr="00E52EE2">
              <w:rPr>
                <w:b/>
                <w:bCs/>
              </w:rPr>
              <w:t xml:space="preserve"> </w:t>
            </w:r>
            <w:r w:rsidR="00356FB3" w:rsidRPr="00E52EE2">
              <w:rPr>
                <w:rFonts w:ascii="Arial" w:eastAsia="Arial" w:hAnsi="Arial" w:cs="Arial"/>
                <w:b/>
                <w:bCs/>
                <w:sz w:val="22"/>
                <w:szCs w:val="22"/>
              </w:rPr>
              <w:t>CONTABILIDAD BASICA</w:t>
            </w:r>
            <w:r w:rsidR="00356FB3">
              <w:rPr>
                <w:rFonts w:ascii="Arial" w:eastAsia="Arial" w:hAnsi="Arial" w:cs="Arial"/>
                <w:sz w:val="22"/>
                <w:szCs w:val="22"/>
              </w:rPr>
              <w:t xml:space="preserve"> que debió ejecutarse en junio </w:t>
            </w:r>
            <w:r w:rsidR="00356FB3" w:rsidRPr="00A97AB1">
              <w:rPr>
                <w:rFonts w:ascii="Arial" w:eastAsia="Arial" w:hAnsi="Arial" w:cs="Arial"/>
                <w:sz w:val="22"/>
                <w:szCs w:val="22"/>
              </w:rPr>
              <w:t>del 2022</w:t>
            </w:r>
          </w:p>
          <w:p w14:paraId="788E79FB" w14:textId="77777777" w:rsidR="00356FB3" w:rsidRDefault="00356FB3" w:rsidP="00356FB3">
            <w:pPr>
              <w:rPr>
                <w:rFonts w:ascii="Arial" w:eastAsia="Arial" w:hAnsi="Arial" w:cs="Arial"/>
                <w:sz w:val="22"/>
                <w:szCs w:val="22"/>
              </w:rPr>
            </w:pPr>
          </w:p>
          <w:p w14:paraId="1F4FEC58" w14:textId="28257057" w:rsidR="00356FB3" w:rsidRDefault="00356FB3" w:rsidP="00356FB3">
            <w:pPr>
              <w:rPr>
                <w:rFonts w:ascii="Arial" w:eastAsia="Arial" w:hAnsi="Arial" w:cs="Arial"/>
                <w:sz w:val="22"/>
                <w:szCs w:val="22"/>
              </w:rPr>
            </w:pPr>
            <w:r>
              <w:rPr>
                <w:rFonts w:ascii="Arial" w:eastAsia="Arial" w:hAnsi="Arial" w:cs="Arial"/>
                <w:sz w:val="22"/>
                <w:szCs w:val="22"/>
              </w:rPr>
              <w:t xml:space="preserve">El enlace señala que tiene muy adelantada la promoción y listado, pero que quiere asegurase de que las personas que se registren finalicen los cursos; de ahí que solicita un tiempo breve para ejecutar unas llamadas y enviara al orientador la </w:t>
            </w:r>
            <w:r w:rsidR="000D293D">
              <w:rPr>
                <w:rFonts w:ascii="Arial" w:eastAsia="Arial" w:hAnsi="Arial" w:cs="Arial"/>
                <w:sz w:val="22"/>
                <w:szCs w:val="22"/>
              </w:rPr>
              <w:t>formación</w:t>
            </w:r>
            <w:r>
              <w:rPr>
                <w:rFonts w:ascii="Arial" w:eastAsia="Arial" w:hAnsi="Arial" w:cs="Arial"/>
                <w:sz w:val="22"/>
                <w:szCs w:val="22"/>
              </w:rPr>
              <w:t xml:space="preserve"> </w:t>
            </w:r>
            <w:proofErr w:type="gramStart"/>
            <w:r>
              <w:rPr>
                <w:rFonts w:ascii="Arial" w:eastAsia="Arial" w:hAnsi="Arial" w:cs="Arial"/>
                <w:sz w:val="22"/>
                <w:szCs w:val="22"/>
              </w:rPr>
              <w:t>complementaria</w:t>
            </w:r>
            <w:r w:rsidR="000D293D">
              <w:rPr>
                <w:rFonts w:ascii="Arial" w:eastAsia="Arial" w:hAnsi="Arial" w:cs="Arial"/>
                <w:sz w:val="22"/>
                <w:szCs w:val="22"/>
              </w:rPr>
              <w:t xml:space="preserve"> </w:t>
            </w:r>
            <w:r>
              <w:rPr>
                <w:rFonts w:ascii="Arial" w:eastAsia="Arial" w:hAnsi="Arial" w:cs="Arial"/>
                <w:sz w:val="22"/>
                <w:szCs w:val="22"/>
              </w:rPr>
              <w:t xml:space="preserve"> pendiente</w:t>
            </w:r>
            <w:proofErr w:type="gramEnd"/>
            <w:r>
              <w:rPr>
                <w:rFonts w:ascii="Arial" w:eastAsia="Arial" w:hAnsi="Arial" w:cs="Arial"/>
                <w:sz w:val="22"/>
                <w:szCs w:val="22"/>
              </w:rPr>
              <w:t>-</w:t>
            </w:r>
          </w:p>
          <w:p w14:paraId="666E2A70" w14:textId="77777777" w:rsidR="00356FB3" w:rsidRDefault="00356FB3" w:rsidP="00356FB3">
            <w:pPr>
              <w:rPr>
                <w:rFonts w:ascii="Arial" w:eastAsia="Arial" w:hAnsi="Arial" w:cs="Arial"/>
                <w:sz w:val="22"/>
                <w:szCs w:val="22"/>
              </w:rPr>
            </w:pPr>
          </w:p>
          <w:p w14:paraId="7380A6C4" w14:textId="74DD36E6" w:rsidR="00356FB3" w:rsidRDefault="00356FB3" w:rsidP="00356FB3">
            <w:pPr>
              <w:rPr>
                <w:rFonts w:ascii="Arial" w:eastAsia="Arial" w:hAnsi="Arial" w:cs="Arial"/>
                <w:sz w:val="22"/>
                <w:szCs w:val="22"/>
              </w:rPr>
            </w:pPr>
            <w:r>
              <w:rPr>
                <w:rFonts w:ascii="Arial" w:eastAsia="Arial" w:hAnsi="Arial" w:cs="Arial"/>
                <w:sz w:val="22"/>
                <w:szCs w:val="22"/>
              </w:rPr>
              <w:t xml:space="preserve">El orientador le señala la importancia de cumplir lo programado pues posteriormente además de que se acumulan es prudente recordar que los instructores se contrataron de acuerdo con lo planificado cuando se elaboraron los POAS 2022 y /o pueden estar ya comprometidos y las asignaciones de </w:t>
            </w:r>
            <w:r w:rsidR="00AF0B17">
              <w:rPr>
                <w:rFonts w:ascii="Arial" w:eastAsia="Arial" w:hAnsi="Arial" w:cs="Arial"/>
                <w:sz w:val="22"/>
                <w:szCs w:val="22"/>
              </w:rPr>
              <w:t xml:space="preserve">instructores no se garantiza </w:t>
            </w:r>
          </w:p>
          <w:p w14:paraId="2F048151" w14:textId="51A792FE" w:rsidR="00356FB3" w:rsidRDefault="00356FB3" w:rsidP="00356FB3">
            <w:pPr>
              <w:rPr>
                <w:rFonts w:ascii="Arial" w:eastAsia="Arial" w:hAnsi="Arial" w:cs="Arial"/>
                <w:sz w:val="22"/>
                <w:szCs w:val="22"/>
              </w:rPr>
            </w:pPr>
          </w:p>
          <w:p w14:paraId="0C02284D" w14:textId="71200A51" w:rsidR="00356FB3" w:rsidRPr="001005B3" w:rsidRDefault="00356FB3" w:rsidP="00356FB3">
            <w:pPr>
              <w:rPr>
                <w:rFonts w:ascii="Arial" w:eastAsia="Arial" w:hAnsi="Arial" w:cs="Arial"/>
                <w:b/>
                <w:bCs/>
                <w:sz w:val="22"/>
                <w:szCs w:val="22"/>
              </w:rPr>
            </w:pPr>
            <w:r w:rsidRPr="001005B3">
              <w:rPr>
                <w:rFonts w:ascii="Arial" w:eastAsia="Arial" w:hAnsi="Arial" w:cs="Arial"/>
                <w:b/>
                <w:bCs/>
                <w:sz w:val="22"/>
                <w:szCs w:val="22"/>
              </w:rPr>
              <w:t>1.2. FORMACIÓN TITULADA:</w:t>
            </w:r>
          </w:p>
          <w:p w14:paraId="756448F6" w14:textId="77777777" w:rsidR="00356FB3" w:rsidRDefault="00356FB3" w:rsidP="00356FB3">
            <w:pPr>
              <w:rPr>
                <w:rFonts w:ascii="Arial" w:eastAsia="Arial" w:hAnsi="Arial" w:cs="Arial"/>
                <w:sz w:val="22"/>
                <w:szCs w:val="22"/>
              </w:rPr>
            </w:pPr>
          </w:p>
          <w:p w14:paraId="5D4501EC" w14:textId="0795352B" w:rsidR="00356FB3" w:rsidRDefault="00356FB3" w:rsidP="00356FB3">
            <w:pPr>
              <w:rPr>
                <w:rFonts w:ascii="Arial" w:eastAsia="Arial" w:hAnsi="Arial" w:cs="Arial"/>
                <w:sz w:val="22"/>
                <w:szCs w:val="22"/>
              </w:rPr>
            </w:pPr>
            <w:r>
              <w:rPr>
                <w:rFonts w:ascii="Arial" w:eastAsia="Arial" w:hAnsi="Arial" w:cs="Arial"/>
                <w:sz w:val="22"/>
                <w:szCs w:val="22"/>
              </w:rPr>
              <w:t xml:space="preserve">No hay solicitud a la fecha </w:t>
            </w:r>
          </w:p>
          <w:p w14:paraId="109EB2DC" w14:textId="77777777" w:rsidR="00356FB3" w:rsidRDefault="00356FB3" w:rsidP="00356FB3">
            <w:pPr>
              <w:rPr>
                <w:rFonts w:ascii="Arial" w:eastAsia="Arial" w:hAnsi="Arial" w:cs="Arial"/>
                <w:sz w:val="22"/>
                <w:szCs w:val="22"/>
              </w:rPr>
            </w:pPr>
          </w:p>
          <w:p w14:paraId="67C466E8" w14:textId="3F79C389" w:rsidR="00356FB3" w:rsidRPr="00E52EE2" w:rsidRDefault="00356FB3" w:rsidP="00356FB3">
            <w:pPr>
              <w:rPr>
                <w:rFonts w:ascii="Arial" w:eastAsia="Arial" w:hAnsi="Arial" w:cs="Arial"/>
                <w:color w:val="002060"/>
                <w:sz w:val="22"/>
                <w:szCs w:val="22"/>
              </w:rPr>
            </w:pPr>
            <w:r w:rsidRPr="00E52EE2">
              <w:rPr>
                <w:rFonts w:ascii="Arial" w:eastAsia="Arial" w:hAnsi="Arial" w:cs="Arial"/>
                <w:b/>
                <w:bCs/>
                <w:color w:val="002060"/>
                <w:sz w:val="22"/>
                <w:szCs w:val="22"/>
              </w:rPr>
              <w:t>2.INTERMEDIACIÓN LABORAL:</w:t>
            </w:r>
          </w:p>
          <w:p w14:paraId="7D753E84" w14:textId="77777777" w:rsidR="00356FB3" w:rsidRDefault="00356FB3" w:rsidP="00356FB3">
            <w:pPr>
              <w:rPr>
                <w:rFonts w:ascii="Arial" w:eastAsia="Arial" w:hAnsi="Arial" w:cs="Arial"/>
                <w:sz w:val="22"/>
                <w:szCs w:val="22"/>
              </w:rPr>
            </w:pPr>
          </w:p>
          <w:p w14:paraId="712F7BC7" w14:textId="5345C259" w:rsidR="00356FB3" w:rsidRDefault="00356FB3" w:rsidP="00356FB3">
            <w:pPr>
              <w:rPr>
                <w:rFonts w:ascii="Arial" w:eastAsia="Arial" w:hAnsi="Arial" w:cs="Arial"/>
                <w:sz w:val="22"/>
                <w:szCs w:val="22"/>
              </w:rPr>
            </w:pPr>
            <w:r>
              <w:rPr>
                <w:rFonts w:ascii="Arial" w:eastAsia="Arial" w:hAnsi="Arial" w:cs="Arial"/>
                <w:sz w:val="22"/>
                <w:szCs w:val="22"/>
              </w:rPr>
              <w:t xml:space="preserve">La próxima micro feria de empleo de acuerdo con el POA 2022 esta para el </w:t>
            </w:r>
            <w:r w:rsidRPr="00164C89">
              <w:rPr>
                <w:rFonts w:ascii="Arial" w:eastAsia="Arial" w:hAnsi="Arial" w:cs="Arial"/>
                <w:sz w:val="22"/>
                <w:szCs w:val="22"/>
              </w:rPr>
              <w:t>5/08/2022</w:t>
            </w:r>
            <w:r w:rsidR="00055259">
              <w:rPr>
                <w:rFonts w:ascii="Arial" w:eastAsia="Arial" w:hAnsi="Arial" w:cs="Arial"/>
                <w:sz w:val="22"/>
                <w:szCs w:val="22"/>
              </w:rPr>
              <w:t>.</w:t>
            </w:r>
          </w:p>
          <w:p w14:paraId="363DC213" w14:textId="77777777" w:rsidR="00055259" w:rsidRDefault="00055259" w:rsidP="00356FB3">
            <w:pPr>
              <w:rPr>
                <w:rFonts w:ascii="Arial" w:eastAsia="Arial" w:hAnsi="Arial" w:cs="Arial"/>
                <w:sz w:val="22"/>
                <w:szCs w:val="22"/>
              </w:rPr>
            </w:pPr>
          </w:p>
          <w:p w14:paraId="1FBEFF23" w14:textId="2F73988B" w:rsidR="00356FB3" w:rsidRDefault="00055259" w:rsidP="00356FB3">
            <w:pPr>
              <w:rPr>
                <w:rFonts w:ascii="Arial" w:eastAsia="Arial" w:hAnsi="Arial" w:cs="Arial"/>
                <w:sz w:val="22"/>
                <w:szCs w:val="22"/>
              </w:rPr>
            </w:pPr>
            <w:r w:rsidRPr="00055259">
              <w:rPr>
                <w:rFonts w:ascii="Arial" w:eastAsia="Arial" w:hAnsi="Arial" w:cs="Arial"/>
                <w:sz w:val="22"/>
                <w:szCs w:val="22"/>
              </w:rPr>
              <w:t>Solicita el</w:t>
            </w:r>
            <w:r w:rsidRPr="00055259">
              <w:rPr>
                <w:rFonts w:ascii="Arial" w:eastAsia="Arial" w:hAnsi="Arial" w:cs="Arial"/>
                <w:sz w:val="22"/>
                <w:szCs w:val="22"/>
              </w:rPr>
              <w:t xml:space="preserve"> enlace de </w:t>
            </w:r>
            <w:r w:rsidRPr="00055259">
              <w:rPr>
                <w:rFonts w:ascii="Arial" w:eastAsia="Arial" w:hAnsi="Arial" w:cs="Arial"/>
                <w:sz w:val="22"/>
                <w:szCs w:val="22"/>
              </w:rPr>
              <w:t>víctimas sea</w:t>
            </w:r>
            <w:r w:rsidRPr="00055259">
              <w:rPr>
                <w:rFonts w:ascii="Arial" w:eastAsia="Arial" w:hAnsi="Arial" w:cs="Arial"/>
                <w:sz w:val="22"/>
                <w:szCs w:val="22"/>
              </w:rPr>
              <w:t xml:space="preserve"> trasladada para el mes de octubre del 2022. Pendiente </w:t>
            </w:r>
            <w:r w:rsidRPr="00055259">
              <w:rPr>
                <w:rFonts w:ascii="Arial" w:eastAsia="Arial" w:hAnsi="Arial" w:cs="Arial"/>
                <w:sz w:val="22"/>
                <w:szCs w:val="22"/>
              </w:rPr>
              <w:t>por definir</w:t>
            </w:r>
            <w:r w:rsidRPr="00055259">
              <w:rPr>
                <w:rFonts w:ascii="Arial" w:eastAsia="Arial" w:hAnsi="Arial" w:cs="Arial"/>
                <w:sz w:val="22"/>
                <w:szCs w:val="22"/>
              </w:rPr>
              <w:t xml:space="preserve"> </w:t>
            </w:r>
            <w:r w:rsidRPr="00055259">
              <w:rPr>
                <w:rFonts w:ascii="Arial" w:eastAsia="Arial" w:hAnsi="Arial" w:cs="Arial"/>
                <w:sz w:val="22"/>
                <w:szCs w:val="22"/>
              </w:rPr>
              <w:t>día</w:t>
            </w:r>
            <w:r>
              <w:rPr>
                <w:rFonts w:ascii="Arial" w:eastAsia="Arial" w:hAnsi="Arial" w:cs="Arial"/>
                <w:sz w:val="22"/>
                <w:szCs w:val="22"/>
              </w:rPr>
              <w:t>.</w:t>
            </w:r>
          </w:p>
          <w:p w14:paraId="00AFDF25" w14:textId="77777777" w:rsidR="00055259" w:rsidRDefault="00055259" w:rsidP="00356FB3">
            <w:pPr>
              <w:rPr>
                <w:rFonts w:ascii="Arial" w:eastAsia="Arial" w:hAnsi="Arial" w:cs="Arial"/>
                <w:sz w:val="22"/>
                <w:szCs w:val="22"/>
              </w:rPr>
            </w:pPr>
          </w:p>
          <w:p w14:paraId="10E2249F" w14:textId="0745F2CE" w:rsidR="00356FB3" w:rsidRPr="003F311C" w:rsidRDefault="00356FB3" w:rsidP="00356FB3">
            <w:pPr>
              <w:rPr>
                <w:rFonts w:ascii="Arial" w:eastAsia="Arial" w:hAnsi="Arial" w:cs="Arial"/>
                <w:sz w:val="22"/>
                <w:szCs w:val="22"/>
              </w:rPr>
            </w:pPr>
            <w:r w:rsidRPr="003F311C">
              <w:rPr>
                <w:rFonts w:ascii="Arial" w:eastAsia="Arial" w:hAnsi="Arial" w:cs="Arial"/>
                <w:sz w:val="22"/>
                <w:szCs w:val="22"/>
              </w:rPr>
              <w:t>El orientador ocupacional comunica que los martes   le enviará información sobre las vacantes en el Atlántico</w:t>
            </w:r>
            <w:r>
              <w:rPr>
                <w:rFonts w:ascii="Arial" w:eastAsia="Arial" w:hAnsi="Arial" w:cs="Arial"/>
                <w:sz w:val="22"/>
                <w:szCs w:val="22"/>
              </w:rPr>
              <w:t xml:space="preserve"> tanto al enlace de víctimas como Coordinador de mesa de víctimas </w:t>
            </w:r>
            <w:r w:rsidRPr="003F311C">
              <w:rPr>
                <w:rFonts w:ascii="Arial" w:eastAsia="Arial" w:hAnsi="Arial" w:cs="Arial"/>
                <w:sz w:val="22"/>
                <w:szCs w:val="22"/>
              </w:rPr>
              <w:t xml:space="preserve">  y agradece que la socialice con las víctimas para fomentar el contacto organizado y de llenar los requisitos de la vacante postular al aspirante víctima.</w:t>
            </w:r>
          </w:p>
          <w:p w14:paraId="4EA3AE1E" w14:textId="77777777" w:rsidR="00356FB3" w:rsidRPr="00D9496E" w:rsidRDefault="00356FB3" w:rsidP="00356FB3">
            <w:pPr>
              <w:rPr>
                <w:rFonts w:ascii="Arial" w:eastAsia="Arial" w:hAnsi="Arial" w:cs="Arial"/>
                <w:b/>
                <w:bCs/>
                <w:sz w:val="22"/>
                <w:szCs w:val="22"/>
              </w:rPr>
            </w:pPr>
          </w:p>
          <w:p w14:paraId="10D80AE1" w14:textId="011277C2" w:rsidR="00356FB3" w:rsidRDefault="001E0900" w:rsidP="00356FB3">
            <w:pPr>
              <w:rPr>
                <w:rFonts w:ascii="Arial" w:eastAsia="Arial" w:hAnsi="Arial" w:cs="Arial"/>
                <w:sz w:val="22"/>
                <w:szCs w:val="22"/>
              </w:rPr>
            </w:pPr>
            <w:r w:rsidRPr="00E52EE2">
              <w:rPr>
                <w:rFonts w:ascii="Arial" w:eastAsia="Arial" w:hAnsi="Arial" w:cs="Arial"/>
                <w:b/>
                <w:bCs/>
                <w:color w:val="002060"/>
                <w:sz w:val="22"/>
                <w:szCs w:val="22"/>
              </w:rPr>
              <w:t>3.</w:t>
            </w:r>
            <w:r w:rsidR="00356FB3" w:rsidRPr="00E52EE2">
              <w:rPr>
                <w:rFonts w:ascii="Arial" w:eastAsia="Arial" w:hAnsi="Arial" w:cs="Arial"/>
                <w:b/>
                <w:bCs/>
                <w:color w:val="002060"/>
                <w:sz w:val="22"/>
                <w:szCs w:val="22"/>
              </w:rPr>
              <w:t>EMPRENDIMIENTO</w:t>
            </w:r>
            <w:r w:rsidR="00356FB3" w:rsidRPr="003F311C">
              <w:rPr>
                <w:rFonts w:ascii="Arial" w:eastAsia="Arial" w:hAnsi="Arial" w:cs="Arial"/>
                <w:sz w:val="22"/>
                <w:szCs w:val="22"/>
              </w:rPr>
              <w:t xml:space="preserve">: </w:t>
            </w:r>
          </w:p>
          <w:p w14:paraId="57CC51C5" w14:textId="5469E701" w:rsidR="00356FB3" w:rsidRDefault="00356FB3" w:rsidP="00356FB3">
            <w:pPr>
              <w:rPr>
                <w:rFonts w:ascii="Arial" w:eastAsia="Arial" w:hAnsi="Arial" w:cs="Arial"/>
                <w:sz w:val="22"/>
                <w:szCs w:val="22"/>
              </w:rPr>
            </w:pPr>
          </w:p>
          <w:p w14:paraId="6E96946B" w14:textId="018B59FC" w:rsidR="00830A03" w:rsidRDefault="00356FB3" w:rsidP="00356FB3">
            <w:pPr>
              <w:rPr>
                <w:rFonts w:ascii="Arial" w:eastAsia="Arial" w:hAnsi="Arial" w:cs="Arial"/>
                <w:sz w:val="22"/>
                <w:szCs w:val="22"/>
              </w:rPr>
            </w:pPr>
            <w:r>
              <w:rPr>
                <w:rFonts w:ascii="Arial" w:eastAsia="Arial" w:hAnsi="Arial" w:cs="Arial"/>
                <w:sz w:val="22"/>
                <w:szCs w:val="22"/>
              </w:rPr>
              <w:t xml:space="preserve">El orientador ocupacional </w:t>
            </w:r>
            <w:r w:rsidR="00AF0B17">
              <w:rPr>
                <w:rFonts w:ascii="Arial" w:eastAsia="Arial" w:hAnsi="Arial" w:cs="Arial"/>
                <w:sz w:val="22"/>
                <w:szCs w:val="22"/>
              </w:rPr>
              <w:t xml:space="preserve">manifiesta su preocupación por la no convocatoria de las victimas emprendedoras del proyecto pecuario por parte del Coordinador de la mesa de </w:t>
            </w:r>
            <w:r w:rsidR="00830A03">
              <w:rPr>
                <w:rFonts w:ascii="Arial" w:eastAsia="Arial" w:hAnsi="Arial" w:cs="Arial"/>
                <w:sz w:val="22"/>
                <w:szCs w:val="22"/>
              </w:rPr>
              <w:t>víctimas</w:t>
            </w:r>
            <w:r w:rsidR="00AF0B17">
              <w:rPr>
                <w:rFonts w:ascii="Arial" w:eastAsia="Arial" w:hAnsi="Arial" w:cs="Arial"/>
                <w:sz w:val="22"/>
                <w:szCs w:val="22"/>
              </w:rPr>
              <w:t xml:space="preserve"> quien se había comprometido a citarlos el día 7 de julio del 2022 y que motivo a que el Dinamizador Mario Morales se </w:t>
            </w:r>
            <w:r w:rsidR="00830A03">
              <w:rPr>
                <w:rFonts w:ascii="Arial" w:eastAsia="Arial" w:hAnsi="Arial" w:cs="Arial"/>
                <w:sz w:val="22"/>
                <w:szCs w:val="22"/>
              </w:rPr>
              <w:t>trasladará</w:t>
            </w:r>
            <w:r w:rsidR="00AF0B17">
              <w:rPr>
                <w:rFonts w:ascii="Arial" w:eastAsia="Arial" w:hAnsi="Arial" w:cs="Arial"/>
                <w:sz w:val="22"/>
                <w:szCs w:val="22"/>
              </w:rPr>
              <w:t xml:space="preserve"> a Luruaco </w:t>
            </w:r>
            <w:r w:rsidR="00830A03">
              <w:rPr>
                <w:rFonts w:ascii="Arial" w:eastAsia="Arial" w:hAnsi="Arial" w:cs="Arial"/>
                <w:sz w:val="22"/>
                <w:szCs w:val="22"/>
              </w:rPr>
              <w:t xml:space="preserve">para dictar </w:t>
            </w:r>
            <w:r w:rsidR="00E52EE2">
              <w:rPr>
                <w:rFonts w:ascii="Arial" w:eastAsia="Arial" w:hAnsi="Arial" w:cs="Arial"/>
                <w:sz w:val="22"/>
                <w:szCs w:val="22"/>
              </w:rPr>
              <w:t>los talleres</w:t>
            </w:r>
            <w:r w:rsidR="00E52EE2" w:rsidRPr="00E52EE2">
              <w:rPr>
                <w:rFonts w:ascii="Arial" w:eastAsia="Arial" w:hAnsi="Arial" w:cs="Arial"/>
                <w:sz w:val="22"/>
                <w:szCs w:val="22"/>
              </w:rPr>
              <w:t xml:space="preserve"> de Bioseguridad, economía familiar y emprendimiento innovador</w:t>
            </w:r>
            <w:r w:rsidR="00830A03">
              <w:rPr>
                <w:rFonts w:ascii="Arial" w:eastAsia="Arial" w:hAnsi="Arial" w:cs="Arial"/>
                <w:sz w:val="22"/>
                <w:szCs w:val="22"/>
              </w:rPr>
              <w:t xml:space="preserve"> y no encontrar a ninguno de los emprendedores víctimas.</w:t>
            </w:r>
          </w:p>
          <w:p w14:paraId="081F30C9" w14:textId="77777777" w:rsidR="00830A03" w:rsidRDefault="00830A03" w:rsidP="00356FB3">
            <w:pPr>
              <w:rPr>
                <w:rFonts w:ascii="Arial" w:eastAsia="Arial" w:hAnsi="Arial" w:cs="Arial"/>
                <w:sz w:val="22"/>
                <w:szCs w:val="22"/>
              </w:rPr>
            </w:pPr>
          </w:p>
          <w:p w14:paraId="5159D3D6" w14:textId="206A4D86" w:rsidR="00AF0B17" w:rsidRDefault="00830A03" w:rsidP="00356FB3">
            <w:pPr>
              <w:rPr>
                <w:rFonts w:ascii="Arial" w:eastAsia="Arial" w:hAnsi="Arial" w:cs="Arial"/>
                <w:sz w:val="22"/>
                <w:szCs w:val="22"/>
              </w:rPr>
            </w:pPr>
            <w:r>
              <w:rPr>
                <w:rFonts w:ascii="Arial" w:eastAsia="Arial" w:hAnsi="Arial" w:cs="Arial"/>
                <w:sz w:val="22"/>
                <w:szCs w:val="22"/>
              </w:rPr>
              <w:t>Señala el orientador que le ha llamado posteriormente y a</w:t>
            </w:r>
            <w:r w:rsidR="00AF0B17">
              <w:rPr>
                <w:rFonts w:ascii="Arial" w:eastAsia="Arial" w:hAnsi="Arial" w:cs="Arial"/>
                <w:sz w:val="22"/>
                <w:szCs w:val="22"/>
              </w:rPr>
              <w:t xml:space="preserve"> la fecha no le ha contestado ni llamadas ni mensajes enviados por el WhatsApp</w:t>
            </w:r>
          </w:p>
          <w:p w14:paraId="43BDE320" w14:textId="77777777" w:rsidR="00AF0B17" w:rsidRDefault="00AF0B17" w:rsidP="00356FB3">
            <w:pPr>
              <w:rPr>
                <w:rFonts w:ascii="Arial" w:eastAsia="Arial" w:hAnsi="Arial" w:cs="Arial"/>
                <w:sz w:val="22"/>
                <w:szCs w:val="22"/>
              </w:rPr>
            </w:pPr>
          </w:p>
          <w:p w14:paraId="49483CD1" w14:textId="30545955" w:rsidR="00E52EE2" w:rsidRDefault="00830A03" w:rsidP="00E52EE2">
            <w:pPr>
              <w:rPr>
                <w:rFonts w:ascii="Arial" w:eastAsia="Arial" w:hAnsi="Arial" w:cs="Arial"/>
                <w:sz w:val="22"/>
                <w:szCs w:val="22"/>
              </w:rPr>
            </w:pPr>
            <w:r>
              <w:rPr>
                <w:rFonts w:ascii="Arial" w:eastAsia="Arial" w:hAnsi="Arial" w:cs="Arial"/>
                <w:sz w:val="22"/>
                <w:szCs w:val="22"/>
              </w:rPr>
              <w:t xml:space="preserve">El enlace de </w:t>
            </w:r>
            <w:r w:rsidR="00E52EE2">
              <w:rPr>
                <w:rFonts w:ascii="Arial" w:eastAsia="Arial" w:hAnsi="Arial" w:cs="Arial"/>
                <w:sz w:val="22"/>
                <w:szCs w:val="22"/>
              </w:rPr>
              <w:t>víctimas</w:t>
            </w:r>
            <w:r>
              <w:rPr>
                <w:rFonts w:ascii="Arial" w:eastAsia="Arial" w:hAnsi="Arial" w:cs="Arial"/>
                <w:sz w:val="22"/>
                <w:szCs w:val="22"/>
              </w:rPr>
              <w:t xml:space="preserve"> pide disculpas </w:t>
            </w:r>
            <w:r w:rsidR="00E52EE2">
              <w:rPr>
                <w:rFonts w:ascii="Arial" w:eastAsia="Arial" w:hAnsi="Arial" w:cs="Arial"/>
                <w:sz w:val="22"/>
                <w:szCs w:val="22"/>
              </w:rPr>
              <w:t xml:space="preserve">e informa que le envió un audio a la Dra. Fabiola solicitándole que en próxima oportunidad se dicten los talleres relacionados con emprendimiento y se comprometía a realizar la convocatoria personalmente. </w:t>
            </w:r>
            <w:r w:rsidR="00CF7DFF">
              <w:rPr>
                <w:rFonts w:ascii="Arial" w:eastAsia="Arial" w:hAnsi="Arial" w:cs="Arial"/>
                <w:sz w:val="22"/>
                <w:szCs w:val="22"/>
              </w:rPr>
              <w:t xml:space="preserve">La Dra. Fabiola da instrucción de coordinar con el enlace. </w:t>
            </w:r>
            <w:r w:rsidR="00046047">
              <w:rPr>
                <w:rFonts w:ascii="Arial" w:eastAsia="Arial" w:hAnsi="Arial" w:cs="Arial"/>
                <w:sz w:val="22"/>
                <w:szCs w:val="22"/>
              </w:rPr>
              <w:t>P</w:t>
            </w:r>
            <w:r w:rsidR="00E52EE2">
              <w:rPr>
                <w:rFonts w:ascii="Arial" w:eastAsia="Arial" w:hAnsi="Arial" w:cs="Arial"/>
                <w:sz w:val="22"/>
                <w:szCs w:val="22"/>
              </w:rPr>
              <w:t>lantea que sea para el lunes 11/7/2022</w:t>
            </w:r>
          </w:p>
          <w:p w14:paraId="2B9AC05E" w14:textId="77777777" w:rsidR="00E52EE2" w:rsidRDefault="00E52EE2" w:rsidP="00E52EE2">
            <w:pPr>
              <w:rPr>
                <w:rFonts w:ascii="Arial" w:eastAsia="Arial" w:hAnsi="Arial" w:cs="Arial"/>
                <w:sz w:val="22"/>
                <w:szCs w:val="22"/>
              </w:rPr>
            </w:pPr>
          </w:p>
          <w:p w14:paraId="2C6EF459" w14:textId="77777777" w:rsidR="00E52EE2" w:rsidRDefault="00E52EE2" w:rsidP="00E52EE2">
            <w:pPr>
              <w:rPr>
                <w:rFonts w:ascii="Arial" w:eastAsia="Arial" w:hAnsi="Arial" w:cs="Arial"/>
                <w:sz w:val="22"/>
                <w:szCs w:val="22"/>
              </w:rPr>
            </w:pPr>
          </w:p>
          <w:p w14:paraId="2C499814" w14:textId="77777777" w:rsidR="00E52EE2" w:rsidRDefault="00E52EE2" w:rsidP="00E52EE2">
            <w:pPr>
              <w:rPr>
                <w:rFonts w:ascii="Arial" w:eastAsia="Arial" w:hAnsi="Arial" w:cs="Arial"/>
                <w:sz w:val="22"/>
                <w:szCs w:val="22"/>
              </w:rPr>
            </w:pPr>
          </w:p>
          <w:p w14:paraId="4890FDF4" w14:textId="77777777" w:rsidR="00E52EE2" w:rsidRDefault="00E52EE2" w:rsidP="00E52EE2">
            <w:pPr>
              <w:rPr>
                <w:rFonts w:ascii="Arial" w:eastAsia="Arial" w:hAnsi="Arial" w:cs="Arial"/>
                <w:sz w:val="22"/>
                <w:szCs w:val="22"/>
              </w:rPr>
            </w:pPr>
          </w:p>
          <w:p w14:paraId="11D42832" w14:textId="4F6B177E" w:rsidR="001E0900" w:rsidRDefault="00956884" w:rsidP="00E52EE2">
            <w:pPr>
              <w:rPr>
                <w:rFonts w:ascii="Arial" w:eastAsia="Arial" w:hAnsi="Arial" w:cs="Arial"/>
                <w:sz w:val="22"/>
                <w:szCs w:val="22"/>
              </w:rPr>
            </w:pPr>
            <w:r>
              <w:rPr>
                <w:rFonts w:ascii="Arial" w:eastAsia="Arial" w:hAnsi="Arial" w:cs="Arial"/>
                <w:sz w:val="22"/>
                <w:szCs w:val="22"/>
              </w:rPr>
              <w:lastRenderedPageBreak/>
              <w:t>4..</w:t>
            </w:r>
            <w:r w:rsidRPr="00E52EE2">
              <w:rPr>
                <w:rFonts w:ascii="Arial" w:eastAsia="Arial" w:hAnsi="Arial" w:cs="Arial"/>
                <w:b/>
                <w:bCs/>
                <w:color w:val="002060"/>
                <w:sz w:val="22"/>
                <w:szCs w:val="22"/>
              </w:rPr>
              <w:t xml:space="preserve"> ESTRATEGIA</w:t>
            </w:r>
            <w:r w:rsidR="00E52EE2" w:rsidRPr="00E52EE2">
              <w:rPr>
                <w:rFonts w:ascii="Arial" w:eastAsia="Arial" w:hAnsi="Arial" w:cs="Arial"/>
                <w:b/>
                <w:bCs/>
                <w:color w:val="002060"/>
                <w:sz w:val="22"/>
                <w:szCs w:val="22"/>
              </w:rPr>
              <w:t xml:space="preserve"> PARA EL SEGUNDO SEMESTRE 2022</w:t>
            </w:r>
          </w:p>
          <w:p w14:paraId="3BEF1FE2" w14:textId="77777777" w:rsidR="00956884" w:rsidRDefault="00956884" w:rsidP="001E0900">
            <w:pPr>
              <w:spacing w:line="360" w:lineRule="auto"/>
              <w:rPr>
                <w:rFonts w:ascii="Arial" w:eastAsia="Arial" w:hAnsi="Arial" w:cs="Arial"/>
                <w:sz w:val="22"/>
                <w:szCs w:val="22"/>
              </w:rPr>
            </w:pPr>
          </w:p>
          <w:p w14:paraId="42422D63" w14:textId="17192D64" w:rsidR="001E0900" w:rsidRDefault="001E0900" w:rsidP="001E0900">
            <w:pPr>
              <w:spacing w:line="360" w:lineRule="auto"/>
              <w:rPr>
                <w:rFonts w:ascii="Arial" w:eastAsia="Arial" w:hAnsi="Arial" w:cs="Arial"/>
                <w:sz w:val="22"/>
                <w:szCs w:val="22"/>
              </w:rPr>
            </w:pPr>
            <w:r>
              <w:rPr>
                <w:rFonts w:ascii="Arial" w:eastAsia="Arial" w:hAnsi="Arial" w:cs="Arial"/>
                <w:sz w:val="22"/>
                <w:szCs w:val="22"/>
              </w:rPr>
              <w:t>Con base a la sesión celebrada con la Dra. Fabiola Elías de seguimiento al desarrollo del POA 2000 durante el primer semestre – hasta junio -el resultado fue:</w:t>
            </w:r>
          </w:p>
          <w:p w14:paraId="70BC7536" w14:textId="77777777" w:rsidR="00956884" w:rsidRDefault="00956884" w:rsidP="00956884">
            <w:pPr>
              <w:rPr>
                <w:rFonts w:ascii="Arial" w:eastAsia="Arial" w:hAnsi="Arial" w:cs="Arial"/>
                <w:color w:val="000000"/>
                <w:sz w:val="22"/>
                <w:szCs w:val="22"/>
              </w:rPr>
            </w:pPr>
            <w:r>
              <w:rPr>
                <w:rFonts w:ascii="Arial" w:eastAsia="Arial" w:hAnsi="Arial" w:cs="Arial"/>
                <w:b/>
                <w:bCs/>
                <w:color w:val="000000"/>
                <w:sz w:val="22"/>
                <w:szCs w:val="22"/>
              </w:rPr>
              <w:t>ENLACE          F. C a JUNIO POA       F.C. EJECUTADAS JUNIO 2022</w:t>
            </w:r>
            <w:r>
              <w:rPr>
                <w:rFonts w:ascii="Arial" w:eastAsia="Arial" w:hAnsi="Arial" w:cs="Arial"/>
                <w:color w:val="000000"/>
                <w:sz w:val="22"/>
                <w:szCs w:val="22"/>
              </w:rPr>
              <w:t xml:space="preserve">     </w:t>
            </w:r>
            <w:r>
              <w:rPr>
                <w:rFonts w:ascii="Arial" w:eastAsia="Arial" w:hAnsi="Arial" w:cs="Arial"/>
                <w:b/>
                <w:bCs/>
                <w:color w:val="002060"/>
                <w:sz w:val="22"/>
                <w:szCs w:val="22"/>
              </w:rPr>
              <w:t>PC</w:t>
            </w:r>
            <w:r>
              <w:rPr>
                <w:rFonts w:ascii="Arial" w:eastAsia="Arial" w:hAnsi="Arial" w:cs="Arial"/>
                <w:color w:val="000000"/>
                <w:sz w:val="22"/>
                <w:szCs w:val="22"/>
              </w:rPr>
              <w:t xml:space="preserve">       </w:t>
            </w:r>
            <w:r>
              <w:rPr>
                <w:rFonts w:ascii="Arial" w:eastAsia="Arial" w:hAnsi="Arial" w:cs="Arial"/>
                <w:b/>
                <w:bCs/>
                <w:color w:val="FF0000"/>
                <w:sz w:val="22"/>
                <w:szCs w:val="22"/>
              </w:rPr>
              <w:t>PD</w:t>
            </w:r>
          </w:p>
          <w:p w14:paraId="08E98411" w14:textId="77777777" w:rsidR="00956884" w:rsidRDefault="00956884" w:rsidP="00956884">
            <w:pPr>
              <w:rPr>
                <w:rFonts w:ascii="Arial" w:eastAsia="Arial" w:hAnsi="Arial" w:cs="Arial"/>
                <w:color w:val="000000"/>
                <w:sz w:val="22"/>
                <w:szCs w:val="22"/>
              </w:rPr>
            </w:pPr>
          </w:p>
          <w:p w14:paraId="017C45F0" w14:textId="3FF79310" w:rsidR="00956884" w:rsidRDefault="00956884" w:rsidP="00956884">
            <w:pPr>
              <w:rPr>
                <w:rFonts w:ascii="Arial" w:eastAsia="Arial" w:hAnsi="Arial" w:cs="Arial"/>
                <w:color w:val="000000"/>
                <w:sz w:val="22"/>
                <w:szCs w:val="22"/>
              </w:rPr>
            </w:pPr>
            <w:r>
              <w:rPr>
                <w:rFonts w:ascii="Arial" w:eastAsia="Arial" w:hAnsi="Arial" w:cs="Arial"/>
                <w:color w:val="000000"/>
                <w:sz w:val="22"/>
                <w:szCs w:val="22"/>
              </w:rPr>
              <w:t xml:space="preserve">De víctimas                      5                                 3                                         </w:t>
            </w:r>
            <w:r w:rsidRPr="00956884">
              <w:rPr>
                <w:rFonts w:ascii="Arial" w:eastAsia="Arial" w:hAnsi="Arial" w:cs="Arial"/>
                <w:b/>
                <w:bCs/>
                <w:color w:val="002060"/>
                <w:sz w:val="22"/>
                <w:szCs w:val="22"/>
              </w:rPr>
              <w:t>60%</w:t>
            </w:r>
            <w:r w:rsidRPr="00956884">
              <w:rPr>
                <w:rFonts w:ascii="Arial" w:eastAsia="Arial" w:hAnsi="Arial" w:cs="Arial"/>
                <w:color w:val="002060"/>
                <w:sz w:val="22"/>
                <w:szCs w:val="22"/>
              </w:rPr>
              <w:t xml:space="preserve">      </w:t>
            </w:r>
            <w:r>
              <w:rPr>
                <w:rFonts w:ascii="Arial" w:eastAsia="Arial" w:hAnsi="Arial" w:cs="Arial"/>
                <w:color w:val="000000"/>
                <w:sz w:val="22"/>
                <w:szCs w:val="22"/>
              </w:rPr>
              <w:t xml:space="preserve">40 % </w:t>
            </w:r>
          </w:p>
          <w:p w14:paraId="03D35702" w14:textId="5DBD8CF7" w:rsidR="001E0900" w:rsidRDefault="001E0900" w:rsidP="001E0900">
            <w:pPr>
              <w:spacing w:line="360" w:lineRule="auto"/>
              <w:rPr>
                <w:rFonts w:ascii="Arial" w:eastAsia="Arial" w:hAnsi="Arial" w:cs="Arial"/>
                <w:sz w:val="22"/>
                <w:szCs w:val="22"/>
              </w:rPr>
            </w:pPr>
          </w:p>
          <w:p w14:paraId="795EC8AE" w14:textId="77777777" w:rsidR="00F12C4E" w:rsidRDefault="00F12C4E" w:rsidP="001E0900">
            <w:pPr>
              <w:spacing w:line="360" w:lineRule="auto"/>
              <w:rPr>
                <w:rFonts w:ascii="Arial" w:eastAsia="Arial" w:hAnsi="Arial" w:cs="Arial"/>
                <w:sz w:val="22"/>
                <w:szCs w:val="22"/>
              </w:rPr>
            </w:pPr>
            <w:r>
              <w:rPr>
                <w:rFonts w:ascii="Arial" w:eastAsia="Arial" w:hAnsi="Arial" w:cs="Arial"/>
                <w:sz w:val="22"/>
                <w:szCs w:val="22"/>
              </w:rPr>
              <w:t>Se plantea.</w:t>
            </w:r>
          </w:p>
          <w:p w14:paraId="20CE5CE6" w14:textId="5F6AA319" w:rsidR="00F12C4E" w:rsidRDefault="00F12C4E" w:rsidP="001E0900">
            <w:pPr>
              <w:spacing w:line="360" w:lineRule="auto"/>
              <w:rPr>
                <w:rFonts w:ascii="Arial" w:eastAsia="Arial" w:hAnsi="Arial" w:cs="Arial"/>
                <w:sz w:val="22"/>
                <w:szCs w:val="22"/>
              </w:rPr>
            </w:pPr>
            <w:r>
              <w:rPr>
                <w:rFonts w:ascii="Arial" w:eastAsia="Arial" w:hAnsi="Arial" w:cs="Arial"/>
                <w:sz w:val="22"/>
                <w:szCs w:val="22"/>
              </w:rPr>
              <w:t xml:space="preserve">1.Ejecutar sensibilización en barrio donde haya un alto número de victimas donde el orientador ocupacional se compromete a pagar el servicio de perifoneo.  </w:t>
            </w:r>
          </w:p>
          <w:p w14:paraId="5996223C" w14:textId="2EA4CCF3" w:rsidR="001D2EBB" w:rsidRPr="001D2EBB" w:rsidRDefault="00F12C4E" w:rsidP="001E0900">
            <w:pPr>
              <w:spacing w:line="360" w:lineRule="auto"/>
              <w:rPr>
                <w:rFonts w:ascii="Arial" w:hAnsi="Arial" w:cs="Arial"/>
                <w:sz w:val="22"/>
                <w:szCs w:val="22"/>
              </w:rPr>
            </w:pPr>
            <w:r>
              <w:rPr>
                <w:rFonts w:ascii="Arial" w:eastAsia="Arial" w:hAnsi="Arial" w:cs="Arial"/>
                <w:sz w:val="22"/>
                <w:szCs w:val="22"/>
              </w:rPr>
              <w:t xml:space="preserve">2.Organizar </w:t>
            </w:r>
            <w:r w:rsidRPr="001D2EBB">
              <w:rPr>
                <w:rFonts w:ascii="Arial" w:eastAsia="Arial" w:hAnsi="Arial" w:cs="Arial"/>
                <w:sz w:val="22"/>
                <w:szCs w:val="22"/>
              </w:rPr>
              <w:t xml:space="preserve">una jornada de visita a los corregimientos donde el orientador ocupacional se compromete a pagar el servicio de </w:t>
            </w:r>
            <w:r w:rsidR="001D2EBB" w:rsidRPr="001D2EBB">
              <w:rPr>
                <w:rFonts w:ascii="Arial" w:eastAsia="Arial" w:hAnsi="Arial" w:cs="Arial"/>
                <w:sz w:val="22"/>
                <w:szCs w:val="22"/>
              </w:rPr>
              <w:t>perifoneo</w:t>
            </w:r>
            <w:r w:rsidR="001D2EBB" w:rsidRPr="001D2EBB">
              <w:rPr>
                <w:rFonts w:ascii="Arial" w:hAnsi="Arial" w:cs="Arial"/>
                <w:sz w:val="22"/>
                <w:szCs w:val="22"/>
              </w:rPr>
              <w:t>.</w:t>
            </w:r>
          </w:p>
          <w:p w14:paraId="703E1B5D" w14:textId="374CB71F" w:rsidR="001D2EBB" w:rsidRPr="001D2EBB" w:rsidRDefault="001D2EBB" w:rsidP="001E0900">
            <w:pPr>
              <w:spacing w:line="360" w:lineRule="auto"/>
              <w:rPr>
                <w:rFonts w:ascii="Arial" w:hAnsi="Arial" w:cs="Arial"/>
                <w:sz w:val="22"/>
                <w:szCs w:val="22"/>
              </w:rPr>
            </w:pPr>
            <w:r w:rsidRPr="001D2EBB">
              <w:rPr>
                <w:rFonts w:ascii="Arial" w:hAnsi="Arial" w:cs="Arial"/>
                <w:sz w:val="22"/>
                <w:szCs w:val="22"/>
              </w:rPr>
              <w:t xml:space="preserve">3.Comenzar a difundir por medio de la página de la alcaldía la oferta de intermediación laboral que se celebraría en </w:t>
            </w:r>
            <w:r w:rsidR="00046047">
              <w:rPr>
                <w:rFonts w:ascii="Arial" w:hAnsi="Arial" w:cs="Arial"/>
                <w:sz w:val="22"/>
                <w:szCs w:val="22"/>
              </w:rPr>
              <w:t xml:space="preserve">octubre </w:t>
            </w:r>
            <w:r w:rsidRPr="001D2EBB">
              <w:rPr>
                <w:rFonts w:ascii="Arial" w:hAnsi="Arial" w:cs="Arial"/>
                <w:sz w:val="22"/>
                <w:szCs w:val="22"/>
              </w:rPr>
              <w:t xml:space="preserve"> donde se habilitaría un espacio para promocionar la formación para el trabajo.</w:t>
            </w:r>
          </w:p>
          <w:p w14:paraId="1C863616" w14:textId="76C055FE" w:rsidR="001D2EBB" w:rsidRPr="001D2EBB" w:rsidRDefault="001D2EBB" w:rsidP="001E0900">
            <w:pPr>
              <w:spacing w:line="360" w:lineRule="auto"/>
              <w:rPr>
                <w:rFonts w:ascii="Arial" w:hAnsi="Arial" w:cs="Arial"/>
                <w:sz w:val="22"/>
                <w:szCs w:val="22"/>
              </w:rPr>
            </w:pPr>
          </w:p>
          <w:p w14:paraId="76502933" w14:textId="16D7CD4A" w:rsidR="00F12C4E" w:rsidRDefault="00F12C4E" w:rsidP="001E0900">
            <w:pPr>
              <w:spacing w:line="360" w:lineRule="auto"/>
              <w:rPr>
                <w:rFonts w:ascii="Arial" w:eastAsia="Arial" w:hAnsi="Arial" w:cs="Arial"/>
                <w:sz w:val="22"/>
                <w:szCs w:val="22"/>
              </w:rPr>
            </w:pPr>
            <w:r w:rsidRPr="00F12C4E">
              <w:rPr>
                <w:rFonts w:ascii="Arial" w:eastAsia="Arial" w:hAnsi="Arial" w:cs="Arial"/>
                <w:sz w:val="22"/>
                <w:szCs w:val="22"/>
              </w:rPr>
              <w:t>Fecha por definir</w:t>
            </w:r>
            <w:r>
              <w:rPr>
                <w:rFonts w:ascii="Arial" w:eastAsia="Arial" w:hAnsi="Arial" w:cs="Arial"/>
                <w:sz w:val="22"/>
                <w:szCs w:val="22"/>
              </w:rPr>
              <w:t xml:space="preserve"> </w:t>
            </w:r>
            <w:r w:rsidR="001D2EBB">
              <w:rPr>
                <w:rFonts w:ascii="Arial" w:eastAsia="Arial" w:hAnsi="Arial" w:cs="Arial"/>
                <w:sz w:val="22"/>
                <w:szCs w:val="22"/>
              </w:rPr>
              <w:t xml:space="preserve">la actividad en el barrio y / corregimiento </w:t>
            </w:r>
            <w:r>
              <w:rPr>
                <w:rFonts w:ascii="Arial" w:eastAsia="Arial" w:hAnsi="Arial" w:cs="Arial"/>
                <w:sz w:val="22"/>
                <w:szCs w:val="22"/>
              </w:rPr>
              <w:t xml:space="preserve">pues el enlace señala que en este periodo esta muy ocupada con la </w:t>
            </w:r>
            <w:r w:rsidR="003463CC">
              <w:rPr>
                <w:rFonts w:ascii="Arial" w:eastAsia="Arial" w:hAnsi="Arial" w:cs="Arial"/>
                <w:sz w:val="22"/>
                <w:szCs w:val="22"/>
              </w:rPr>
              <w:t>unidad de vict</w:t>
            </w:r>
            <w:r>
              <w:rPr>
                <w:rFonts w:ascii="Arial" w:eastAsia="Arial" w:hAnsi="Arial" w:cs="Arial"/>
                <w:sz w:val="22"/>
                <w:szCs w:val="22"/>
              </w:rPr>
              <w:t xml:space="preserve">imas </w:t>
            </w:r>
          </w:p>
          <w:p w14:paraId="4A1C0026" w14:textId="084A8A35" w:rsidR="001E0900" w:rsidRDefault="001E0900" w:rsidP="001E0900">
            <w:pPr>
              <w:spacing w:line="360" w:lineRule="auto"/>
              <w:rPr>
                <w:rFonts w:ascii="Arial" w:eastAsia="Arial" w:hAnsi="Arial" w:cs="Arial"/>
                <w:sz w:val="22"/>
                <w:szCs w:val="22"/>
              </w:rPr>
            </w:pPr>
          </w:p>
          <w:p w14:paraId="12BDBD19" w14:textId="36DD778E" w:rsidR="00356FB3" w:rsidRDefault="00356FB3" w:rsidP="00356FB3">
            <w:pPr>
              <w:rPr>
                <w:rFonts w:ascii="Arial" w:eastAsia="Arial" w:hAnsi="Arial" w:cs="Arial"/>
                <w:sz w:val="22"/>
                <w:szCs w:val="22"/>
              </w:rPr>
            </w:pPr>
            <w:r>
              <w:rPr>
                <w:rFonts w:ascii="Arial" w:eastAsia="Arial" w:hAnsi="Arial" w:cs="Arial"/>
                <w:sz w:val="22"/>
                <w:szCs w:val="22"/>
              </w:rPr>
              <w:t xml:space="preserve">El orientador ocupacional Antonio Paez Pinzon reitera en nombre del Sena el compromiso institucional acorde con su Misión Institucional para contribuir al desarrollo integral de las personas víctimas del Municipio </w:t>
            </w:r>
          </w:p>
          <w:p w14:paraId="140C1CD6" w14:textId="77777777" w:rsidR="00356FB3" w:rsidRDefault="00356FB3" w:rsidP="00356FB3">
            <w:pPr>
              <w:rPr>
                <w:rFonts w:ascii="Arial" w:eastAsia="Arial" w:hAnsi="Arial" w:cs="Arial"/>
                <w:sz w:val="22"/>
                <w:szCs w:val="22"/>
              </w:rPr>
            </w:pPr>
          </w:p>
          <w:p w14:paraId="025249D2" w14:textId="77777777" w:rsidR="001E0900" w:rsidRDefault="001E0900" w:rsidP="00356FB3">
            <w:pPr>
              <w:rPr>
                <w:rFonts w:ascii="Arial" w:eastAsia="Arial" w:hAnsi="Arial" w:cs="Arial"/>
                <w:sz w:val="22"/>
                <w:szCs w:val="22"/>
              </w:rPr>
            </w:pPr>
          </w:p>
          <w:p w14:paraId="2FBAEC6D" w14:textId="62BE9D78" w:rsidR="00356FB3" w:rsidRDefault="00356FB3" w:rsidP="00356FB3">
            <w:pPr>
              <w:rPr>
                <w:rFonts w:ascii="Arial" w:eastAsia="Arial" w:hAnsi="Arial" w:cs="Arial"/>
                <w:sz w:val="22"/>
                <w:szCs w:val="22"/>
              </w:rPr>
            </w:pPr>
            <w:r>
              <w:rPr>
                <w:rFonts w:ascii="Arial" w:eastAsia="Arial" w:hAnsi="Arial" w:cs="Arial"/>
                <w:sz w:val="22"/>
                <w:szCs w:val="22"/>
              </w:rPr>
              <w:t xml:space="preserve">Se cierra la sesión a </w:t>
            </w:r>
            <w:r w:rsidR="000563C0">
              <w:rPr>
                <w:rFonts w:ascii="Arial" w:eastAsia="Arial" w:hAnsi="Arial" w:cs="Arial"/>
                <w:sz w:val="22"/>
                <w:szCs w:val="22"/>
              </w:rPr>
              <w:t>las .</w:t>
            </w:r>
            <w:r>
              <w:rPr>
                <w:rFonts w:ascii="Arial" w:eastAsia="Arial" w:hAnsi="Arial" w:cs="Arial"/>
                <w:sz w:val="22"/>
                <w:szCs w:val="22"/>
              </w:rPr>
              <w:t>3.</w:t>
            </w:r>
            <w:r w:rsidR="001E0900">
              <w:rPr>
                <w:rFonts w:ascii="Arial" w:eastAsia="Arial" w:hAnsi="Arial" w:cs="Arial"/>
                <w:sz w:val="22"/>
                <w:szCs w:val="22"/>
              </w:rPr>
              <w:t>3</w:t>
            </w:r>
            <w:r>
              <w:rPr>
                <w:rFonts w:ascii="Arial" w:eastAsia="Arial" w:hAnsi="Arial" w:cs="Arial"/>
                <w:sz w:val="22"/>
                <w:szCs w:val="22"/>
              </w:rPr>
              <w:t xml:space="preserve">5 PM  </w:t>
            </w:r>
          </w:p>
          <w:p w14:paraId="3CBE525B" w14:textId="77777777" w:rsidR="00356FB3" w:rsidRDefault="00356FB3" w:rsidP="00356FB3">
            <w:pPr>
              <w:rPr>
                <w:rFonts w:ascii="Arial" w:eastAsia="Arial" w:hAnsi="Arial" w:cs="Arial"/>
                <w:sz w:val="22"/>
                <w:szCs w:val="22"/>
              </w:rPr>
            </w:pPr>
          </w:p>
          <w:p w14:paraId="30515D09" w14:textId="77777777" w:rsidR="00356FB3" w:rsidRDefault="00356FB3" w:rsidP="00356FB3">
            <w:pPr>
              <w:rPr>
                <w:rFonts w:ascii="Arial" w:eastAsia="Arial" w:hAnsi="Arial" w:cs="Arial"/>
                <w:sz w:val="22"/>
                <w:szCs w:val="22"/>
              </w:rPr>
            </w:pPr>
          </w:p>
          <w:p w14:paraId="3C6AF1D8" w14:textId="77777777" w:rsidR="00356FB3" w:rsidRDefault="00356FB3" w:rsidP="00356FB3">
            <w:pPr>
              <w:rPr>
                <w:rFonts w:ascii="Arial" w:eastAsia="Arial" w:hAnsi="Arial" w:cs="Arial"/>
                <w:sz w:val="22"/>
                <w:szCs w:val="22"/>
              </w:rPr>
            </w:pPr>
          </w:p>
          <w:p w14:paraId="6DCCC18F" w14:textId="77777777" w:rsidR="00356FB3" w:rsidRDefault="00356FB3" w:rsidP="00356FB3">
            <w:pPr>
              <w:rPr>
                <w:rFonts w:ascii="Arial" w:eastAsia="Arial" w:hAnsi="Arial" w:cs="Arial"/>
                <w:sz w:val="22"/>
                <w:szCs w:val="22"/>
              </w:rPr>
            </w:pPr>
          </w:p>
          <w:p w14:paraId="632A7FD6" w14:textId="77777777" w:rsidR="00356FB3" w:rsidRDefault="00356FB3" w:rsidP="00356FB3">
            <w:pPr>
              <w:rPr>
                <w:rFonts w:ascii="Arial" w:eastAsia="Arial" w:hAnsi="Arial" w:cs="Arial"/>
                <w:sz w:val="22"/>
                <w:szCs w:val="22"/>
              </w:rPr>
            </w:pPr>
          </w:p>
        </w:tc>
      </w:tr>
      <w:tr w:rsidR="00356FB3" w14:paraId="15DA1CE6" w14:textId="77777777">
        <w:trPr>
          <w:trHeight w:val="79"/>
        </w:trPr>
        <w:tc>
          <w:tcPr>
            <w:tcW w:w="9400" w:type="dxa"/>
            <w:gridSpan w:val="3"/>
            <w:shd w:val="clear" w:color="auto" w:fill="auto"/>
          </w:tcPr>
          <w:p w14:paraId="24882402" w14:textId="77777777" w:rsidR="00356FB3" w:rsidRDefault="00356FB3" w:rsidP="00356FB3">
            <w:pPr>
              <w:jc w:val="center"/>
              <w:rPr>
                <w:rFonts w:ascii="Arial" w:eastAsia="Arial" w:hAnsi="Arial" w:cs="Arial"/>
                <w:b/>
              </w:rPr>
            </w:pPr>
            <w:r>
              <w:rPr>
                <w:rFonts w:ascii="Arial" w:eastAsia="Arial" w:hAnsi="Arial" w:cs="Arial"/>
                <w:b/>
                <w:sz w:val="22"/>
                <w:szCs w:val="22"/>
              </w:rPr>
              <w:lastRenderedPageBreak/>
              <w:t>CONCLUSIONES</w:t>
            </w:r>
          </w:p>
        </w:tc>
      </w:tr>
      <w:tr w:rsidR="00356FB3" w14:paraId="3640A372" w14:textId="77777777">
        <w:trPr>
          <w:trHeight w:val="1723"/>
        </w:trPr>
        <w:tc>
          <w:tcPr>
            <w:tcW w:w="9400" w:type="dxa"/>
            <w:gridSpan w:val="3"/>
            <w:shd w:val="clear" w:color="auto" w:fill="auto"/>
          </w:tcPr>
          <w:p w14:paraId="6B93518F" w14:textId="77777777" w:rsidR="00356FB3" w:rsidRDefault="00356FB3" w:rsidP="00356FB3">
            <w:pPr>
              <w:rPr>
                <w:rFonts w:ascii="Arial" w:eastAsia="Arial" w:hAnsi="Arial" w:cs="Arial"/>
                <w:b/>
                <w:sz w:val="22"/>
                <w:szCs w:val="22"/>
              </w:rPr>
            </w:pPr>
          </w:p>
          <w:p w14:paraId="6B0B942E" w14:textId="63B89FCB" w:rsidR="00356FB3" w:rsidRDefault="00356FB3" w:rsidP="00356FB3">
            <w:pPr>
              <w:numPr>
                <w:ilvl w:val="0"/>
                <w:numId w:val="4"/>
              </w:numPr>
              <w:pBdr>
                <w:top w:val="nil"/>
                <w:left w:val="nil"/>
                <w:bottom w:val="nil"/>
                <w:right w:val="nil"/>
                <w:between w:val="nil"/>
              </w:pBdr>
              <w:rPr>
                <w:rFonts w:ascii="Arial" w:eastAsia="Arial" w:hAnsi="Arial" w:cs="Arial"/>
                <w:b/>
                <w:color w:val="000000"/>
              </w:rPr>
            </w:pPr>
            <w:r w:rsidRPr="005A751B">
              <w:rPr>
                <w:rFonts w:ascii="Arial" w:eastAsia="Arial" w:hAnsi="Arial" w:cs="Arial"/>
                <w:color w:val="000000"/>
                <w:sz w:val="22"/>
                <w:szCs w:val="22"/>
              </w:rPr>
              <w:t>Se concertó la ruta de atención del Sena a ejecutar en el mes de</w:t>
            </w:r>
            <w:r>
              <w:rPr>
                <w:rFonts w:ascii="Arial" w:eastAsia="Arial" w:hAnsi="Arial" w:cs="Arial"/>
                <w:color w:val="000000"/>
                <w:sz w:val="22"/>
                <w:szCs w:val="22"/>
              </w:rPr>
              <w:t xml:space="preserve"> </w:t>
            </w:r>
            <w:r>
              <w:rPr>
                <w:rFonts w:ascii="Arial" w:eastAsia="Arial" w:hAnsi="Arial" w:cs="Arial"/>
                <w:b/>
                <w:bCs/>
                <w:color w:val="000000"/>
                <w:sz w:val="22"/>
                <w:szCs w:val="22"/>
              </w:rPr>
              <w:t xml:space="preserve">AGOSTO </w:t>
            </w:r>
            <w:r w:rsidRPr="005A751B">
              <w:rPr>
                <w:rFonts w:ascii="Arial" w:eastAsia="Arial" w:hAnsi="Arial" w:cs="Arial"/>
                <w:color w:val="000000"/>
                <w:sz w:val="22"/>
                <w:szCs w:val="22"/>
              </w:rPr>
              <w:t>2022.</w:t>
            </w:r>
          </w:p>
        </w:tc>
      </w:tr>
      <w:tr w:rsidR="00356FB3" w14:paraId="51D57C53" w14:textId="77777777">
        <w:trPr>
          <w:trHeight w:val="326"/>
        </w:trPr>
        <w:tc>
          <w:tcPr>
            <w:tcW w:w="9400" w:type="dxa"/>
            <w:gridSpan w:val="3"/>
            <w:shd w:val="clear" w:color="auto" w:fill="auto"/>
          </w:tcPr>
          <w:p w14:paraId="68CB1445" w14:textId="77777777" w:rsidR="00356FB3" w:rsidRDefault="00356FB3" w:rsidP="00356FB3">
            <w:pPr>
              <w:jc w:val="center"/>
              <w:rPr>
                <w:rFonts w:ascii="Arial" w:eastAsia="Arial" w:hAnsi="Arial" w:cs="Arial"/>
                <w:b/>
              </w:rPr>
            </w:pPr>
          </w:p>
        </w:tc>
      </w:tr>
      <w:tr w:rsidR="00356FB3" w14:paraId="32D561A3" w14:textId="77777777">
        <w:trPr>
          <w:trHeight w:val="357"/>
        </w:trPr>
        <w:tc>
          <w:tcPr>
            <w:tcW w:w="4523" w:type="dxa"/>
            <w:shd w:val="clear" w:color="auto" w:fill="auto"/>
          </w:tcPr>
          <w:p w14:paraId="060F4D27" w14:textId="77777777" w:rsidR="00356FB3" w:rsidRDefault="00356FB3" w:rsidP="00356FB3">
            <w:pPr>
              <w:jc w:val="center"/>
              <w:rPr>
                <w:rFonts w:ascii="Arial" w:eastAsia="Arial" w:hAnsi="Arial" w:cs="Arial"/>
                <w:b/>
              </w:rPr>
            </w:pPr>
            <w:r>
              <w:rPr>
                <w:rFonts w:ascii="Arial" w:eastAsia="Arial" w:hAnsi="Arial" w:cs="Arial"/>
                <w:b/>
                <w:sz w:val="22"/>
                <w:szCs w:val="22"/>
              </w:rPr>
              <w:t>ACTIVIDAD</w:t>
            </w:r>
          </w:p>
        </w:tc>
        <w:tc>
          <w:tcPr>
            <w:tcW w:w="2825" w:type="dxa"/>
            <w:shd w:val="clear" w:color="auto" w:fill="auto"/>
          </w:tcPr>
          <w:p w14:paraId="140F9235" w14:textId="77777777" w:rsidR="00356FB3" w:rsidRDefault="00356FB3" w:rsidP="00356FB3">
            <w:pPr>
              <w:jc w:val="center"/>
              <w:rPr>
                <w:rFonts w:ascii="Arial" w:eastAsia="Arial" w:hAnsi="Arial" w:cs="Arial"/>
                <w:b/>
              </w:rPr>
            </w:pPr>
            <w:r>
              <w:rPr>
                <w:rFonts w:ascii="Arial" w:eastAsia="Arial" w:hAnsi="Arial" w:cs="Arial"/>
                <w:b/>
                <w:sz w:val="22"/>
                <w:szCs w:val="22"/>
              </w:rPr>
              <w:t>RESPONSABLE</w:t>
            </w:r>
          </w:p>
        </w:tc>
        <w:tc>
          <w:tcPr>
            <w:tcW w:w="2052" w:type="dxa"/>
            <w:shd w:val="clear" w:color="auto" w:fill="auto"/>
          </w:tcPr>
          <w:p w14:paraId="3468C835" w14:textId="77777777" w:rsidR="00356FB3" w:rsidRDefault="00356FB3" w:rsidP="00356FB3">
            <w:pPr>
              <w:jc w:val="center"/>
              <w:rPr>
                <w:rFonts w:ascii="Arial" w:eastAsia="Arial" w:hAnsi="Arial" w:cs="Arial"/>
                <w:b/>
              </w:rPr>
            </w:pPr>
            <w:r>
              <w:rPr>
                <w:rFonts w:ascii="Arial" w:eastAsia="Arial" w:hAnsi="Arial" w:cs="Arial"/>
                <w:b/>
                <w:sz w:val="22"/>
                <w:szCs w:val="22"/>
              </w:rPr>
              <w:t>FECHA</w:t>
            </w:r>
          </w:p>
        </w:tc>
      </w:tr>
      <w:tr w:rsidR="00356FB3" w14:paraId="57A5FA6D" w14:textId="77777777">
        <w:trPr>
          <w:trHeight w:val="2282"/>
        </w:trPr>
        <w:tc>
          <w:tcPr>
            <w:tcW w:w="4523" w:type="dxa"/>
            <w:shd w:val="clear" w:color="auto" w:fill="auto"/>
          </w:tcPr>
          <w:p w14:paraId="3F0F6F86" w14:textId="77777777" w:rsidR="00356FB3" w:rsidRDefault="00356FB3" w:rsidP="00356FB3">
            <w:pPr>
              <w:rPr>
                <w:rFonts w:ascii="Arial" w:eastAsia="Arial" w:hAnsi="Arial" w:cs="Arial"/>
                <w:b/>
              </w:rPr>
            </w:pPr>
          </w:p>
          <w:p w14:paraId="50798DC9" w14:textId="14341C34" w:rsidR="00356FB3" w:rsidRDefault="00356FB3" w:rsidP="00356FB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 </w:t>
            </w:r>
            <w:r w:rsidR="00CF7DFF">
              <w:rPr>
                <w:rFonts w:ascii="Arial" w:eastAsia="Arial" w:hAnsi="Arial" w:cs="Arial"/>
                <w:color w:val="000000"/>
                <w:sz w:val="22"/>
                <w:szCs w:val="22"/>
              </w:rPr>
              <w:t>1.</w:t>
            </w:r>
            <w:r w:rsidRPr="002101BF">
              <w:rPr>
                <w:rFonts w:ascii="Arial" w:eastAsia="Arial" w:hAnsi="Arial" w:cs="Arial"/>
                <w:color w:val="000000"/>
                <w:sz w:val="22"/>
                <w:szCs w:val="22"/>
              </w:rPr>
              <w:t>El enlace de víctimas enviara al orientador ocupacional;</w:t>
            </w:r>
            <w:r>
              <w:rPr>
                <w:rFonts w:ascii="Arial" w:eastAsia="Arial" w:hAnsi="Arial" w:cs="Arial"/>
                <w:color w:val="000000"/>
                <w:sz w:val="22"/>
                <w:szCs w:val="22"/>
              </w:rPr>
              <w:t xml:space="preserve"> </w:t>
            </w:r>
            <w:r w:rsidR="00B2181A">
              <w:rPr>
                <w:rFonts w:ascii="Arial" w:eastAsia="Arial" w:hAnsi="Arial" w:cs="Arial"/>
                <w:color w:val="000000"/>
                <w:sz w:val="22"/>
                <w:szCs w:val="22"/>
              </w:rPr>
              <w:t>el registro de aprendices y pdf con los documentos de la formación complementaria</w:t>
            </w:r>
            <w:r>
              <w:rPr>
                <w:rFonts w:ascii="Arial" w:eastAsia="Arial" w:hAnsi="Arial" w:cs="Arial"/>
                <w:color w:val="000000"/>
                <w:sz w:val="22"/>
                <w:szCs w:val="22"/>
              </w:rPr>
              <w:t xml:space="preserve"> concertada</w:t>
            </w:r>
            <w:r w:rsidR="00B2181A">
              <w:rPr>
                <w:rFonts w:ascii="Arial" w:eastAsia="Arial" w:hAnsi="Arial" w:cs="Arial"/>
                <w:color w:val="000000"/>
                <w:sz w:val="22"/>
                <w:szCs w:val="22"/>
              </w:rPr>
              <w:t xml:space="preserve"> </w:t>
            </w:r>
            <w:r w:rsidR="00B2181A" w:rsidRPr="00AD6051">
              <w:rPr>
                <w:rFonts w:ascii="Arial" w:eastAsia="Arial" w:hAnsi="Arial" w:cs="Arial"/>
                <w:b/>
                <w:bCs/>
                <w:sz w:val="22"/>
                <w:szCs w:val="22"/>
              </w:rPr>
              <w:t>HIGIENE Y MANIPULACION DE ALIMENTOS</w:t>
            </w:r>
            <w:r w:rsidR="00575294">
              <w:rPr>
                <w:rFonts w:ascii="Arial" w:eastAsia="Arial" w:hAnsi="Arial" w:cs="Arial"/>
                <w:b/>
                <w:bCs/>
                <w:sz w:val="22"/>
                <w:szCs w:val="22"/>
              </w:rPr>
              <w:t xml:space="preserve"> y la de </w:t>
            </w:r>
            <w:r w:rsidR="00575294" w:rsidRPr="00575294">
              <w:rPr>
                <w:rFonts w:ascii="Arial" w:eastAsia="Arial" w:hAnsi="Arial" w:cs="Arial"/>
                <w:b/>
                <w:bCs/>
                <w:sz w:val="22"/>
                <w:szCs w:val="22"/>
              </w:rPr>
              <w:t>CONTABILIDAD BÁSICA</w:t>
            </w:r>
          </w:p>
          <w:p w14:paraId="7CDFF709" w14:textId="77777777" w:rsidR="00CF7DFF" w:rsidRDefault="00CF7DFF" w:rsidP="00356FB3">
            <w:pPr>
              <w:pBdr>
                <w:top w:val="nil"/>
                <w:left w:val="nil"/>
                <w:bottom w:val="nil"/>
                <w:right w:val="nil"/>
                <w:between w:val="nil"/>
              </w:pBdr>
              <w:rPr>
                <w:rFonts w:ascii="Arial" w:eastAsia="Arial" w:hAnsi="Arial" w:cs="Arial"/>
                <w:color w:val="000000"/>
                <w:sz w:val="22"/>
                <w:szCs w:val="22"/>
              </w:rPr>
            </w:pPr>
          </w:p>
          <w:p w14:paraId="50DA9E57" w14:textId="7DEE1FD5" w:rsidR="00CF7DFF" w:rsidRDefault="00CF7DFF" w:rsidP="00356FB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2.</w:t>
            </w:r>
            <w:r>
              <w:t xml:space="preserve"> </w:t>
            </w:r>
            <w:r w:rsidRPr="00CF7DFF">
              <w:rPr>
                <w:rFonts w:ascii="Arial" w:eastAsia="Arial" w:hAnsi="Arial" w:cs="Arial"/>
                <w:color w:val="000000"/>
                <w:sz w:val="22"/>
                <w:szCs w:val="22"/>
              </w:rPr>
              <w:t>El enlace de víctimas</w:t>
            </w:r>
            <w:r>
              <w:rPr>
                <w:rFonts w:ascii="Arial" w:eastAsia="Arial" w:hAnsi="Arial" w:cs="Arial"/>
                <w:color w:val="000000"/>
                <w:sz w:val="22"/>
                <w:szCs w:val="22"/>
              </w:rPr>
              <w:t xml:space="preserve"> promocionara el proceso de intermediación laboral que se ejecutara en agosto mediante la página web de la alcaldía </w:t>
            </w:r>
          </w:p>
          <w:p w14:paraId="334839AC" w14:textId="74D948BC" w:rsidR="00B2181A" w:rsidRDefault="00B2181A" w:rsidP="00356FB3">
            <w:pPr>
              <w:pBdr>
                <w:top w:val="nil"/>
                <w:left w:val="nil"/>
                <w:bottom w:val="nil"/>
                <w:right w:val="nil"/>
                <w:between w:val="nil"/>
              </w:pBdr>
              <w:rPr>
                <w:rFonts w:ascii="Arial" w:eastAsia="Arial" w:hAnsi="Arial" w:cs="Arial"/>
                <w:color w:val="000000"/>
                <w:sz w:val="22"/>
                <w:szCs w:val="22"/>
              </w:rPr>
            </w:pPr>
          </w:p>
          <w:p w14:paraId="4EC8388D" w14:textId="70FDAD26" w:rsidR="00B2181A" w:rsidRDefault="00B2181A" w:rsidP="00356FB3">
            <w:p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3.Definir fecha de sensibilización en barrio /corregimientos donde existan muchas personas victimas </w:t>
            </w:r>
          </w:p>
          <w:p w14:paraId="4689CF11" w14:textId="77777777" w:rsidR="00B2181A" w:rsidRDefault="00B2181A" w:rsidP="00356FB3">
            <w:pPr>
              <w:pBdr>
                <w:top w:val="nil"/>
                <w:left w:val="nil"/>
                <w:bottom w:val="nil"/>
                <w:right w:val="nil"/>
                <w:between w:val="nil"/>
              </w:pBdr>
              <w:rPr>
                <w:rFonts w:ascii="Arial" w:eastAsia="Arial" w:hAnsi="Arial" w:cs="Arial"/>
                <w:color w:val="000000"/>
                <w:sz w:val="22"/>
                <w:szCs w:val="22"/>
              </w:rPr>
            </w:pPr>
          </w:p>
          <w:p w14:paraId="76B2A34A" w14:textId="063C42C8" w:rsidR="00CF7DFF" w:rsidRDefault="00CF7DFF" w:rsidP="00356FB3">
            <w:pPr>
              <w:pBdr>
                <w:top w:val="nil"/>
                <w:left w:val="nil"/>
                <w:bottom w:val="nil"/>
                <w:right w:val="nil"/>
                <w:between w:val="nil"/>
              </w:pBdr>
              <w:rPr>
                <w:rFonts w:ascii="Arial" w:eastAsia="Arial" w:hAnsi="Arial" w:cs="Arial"/>
                <w:b/>
                <w:color w:val="000000"/>
              </w:rPr>
            </w:pPr>
          </w:p>
        </w:tc>
        <w:tc>
          <w:tcPr>
            <w:tcW w:w="2825" w:type="dxa"/>
            <w:shd w:val="clear" w:color="auto" w:fill="auto"/>
          </w:tcPr>
          <w:p w14:paraId="3E2F3FB3" w14:textId="77777777" w:rsidR="00356FB3" w:rsidRDefault="00356FB3" w:rsidP="00356FB3">
            <w:pPr>
              <w:rPr>
                <w:rFonts w:ascii="Arial" w:eastAsia="Arial" w:hAnsi="Arial" w:cs="Arial"/>
                <w:b/>
              </w:rPr>
            </w:pPr>
          </w:p>
          <w:p w14:paraId="3602BB04" w14:textId="7577E505" w:rsidR="00356FB3" w:rsidRDefault="00356FB3" w:rsidP="00356FB3">
            <w:pPr>
              <w:rPr>
                <w:rFonts w:ascii="Arial" w:eastAsia="Arial" w:hAnsi="Arial" w:cs="Arial"/>
                <w:sz w:val="22"/>
                <w:szCs w:val="22"/>
              </w:rPr>
            </w:pPr>
            <w:r w:rsidRPr="00E902A3">
              <w:rPr>
                <w:rFonts w:ascii="Arial" w:eastAsia="Arial" w:hAnsi="Arial" w:cs="Arial"/>
                <w:sz w:val="22"/>
                <w:szCs w:val="22"/>
              </w:rPr>
              <w:t>Lila Inés Ibáñez López</w:t>
            </w:r>
          </w:p>
          <w:p w14:paraId="1399E7A8" w14:textId="1258CECF" w:rsidR="00CF7DFF" w:rsidRDefault="00CF7DFF" w:rsidP="00356FB3">
            <w:pPr>
              <w:rPr>
                <w:rFonts w:ascii="Arial" w:eastAsia="Arial" w:hAnsi="Arial" w:cs="Arial"/>
                <w:sz w:val="22"/>
                <w:szCs w:val="22"/>
              </w:rPr>
            </w:pPr>
          </w:p>
          <w:p w14:paraId="74028635" w14:textId="1FE38323" w:rsidR="00CF7DFF" w:rsidRDefault="00CF7DFF" w:rsidP="00356FB3">
            <w:pPr>
              <w:rPr>
                <w:rFonts w:ascii="Arial" w:eastAsia="Arial" w:hAnsi="Arial" w:cs="Arial"/>
                <w:sz w:val="22"/>
                <w:szCs w:val="22"/>
              </w:rPr>
            </w:pPr>
          </w:p>
          <w:p w14:paraId="762A8E22" w14:textId="599BA5F0" w:rsidR="00CF7DFF" w:rsidRDefault="00CF7DFF" w:rsidP="00356FB3">
            <w:pPr>
              <w:rPr>
                <w:rFonts w:ascii="Arial" w:eastAsia="Arial" w:hAnsi="Arial" w:cs="Arial"/>
                <w:sz w:val="22"/>
                <w:szCs w:val="22"/>
              </w:rPr>
            </w:pPr>
          </w:p>
          <w:p w14:paraId="4028A73E" w14:textId="77777777" w:rsidR="00B2181A" w:rsidRDefault="00B2181A" w:rsidP="00356FB3">
            <w:pPr>
              <w:rPr>
                <w:rFonts w:ascii="Arial" w:eastAsia="Arial" w:hAnsi="Arial" w:cs="Arial"/>
                <w:sz w:val="22"/>
                <w:szCs w:val="22"/>
              </w:rPr>
            </w:pPr>
          </w:p>
          <w:p w14:paraId="35698ED7" w14:textId="77777777" w:rsidR="00B2181A" w:rsidRDefault="00B2181A" w:rsidP="00356FB3">
            <w:pPr>
              <w:rPr>
                <w:rFonts w:ascii="Arial" w:eastAsia="Arial" w:hAnsi="Arial" w:cs="Arial"/>
                <w:sz w:val="22"/>
                <w:szCs w:val="22"/>
              </w:rPr>
            </w:pPr>
          </w:p>
          <w:p w14:paraId="4339BE21" w14:textId="02F6B93A" w:rsidR="00CF7DFF" w:rsidRDefault="00CF7DFF" w:rsidP="00356FB3">
            <w:pPr>
              <w:rPr>
                <w:rFonts w:ascii="Arial" w:eastAsia="Arial" w:hAnsi="Arial" w:cs="Arial"/>
                <w:sz w:val="22"/>
                <w:szCs w:val="22"/>
              </w:rPr>
            </w:pPr>
            <w:r w:rsidRPr="00CF7DFF">
              <w:rPr>
                <w:rFonts w:ascii="Arial" w:eastAsia="Arial" w:hAnsi="Arial" w:cs="Arial"/>
                <w:sz w:val="22"/>
                <w:szCs w:val="22"/>
              </w:rPr>
              <w:t>Lila Inés Ibáñez López</w:t>
            </w:r>
          </w:p>
          <w:p w14:paraId="4E2C8B02" w14:textId="1DDDBAA0" w:rsidR="00B2181A" w:rsidRDefault="00B2181A" w:rsidP="00356FB3">
            <w:pPr>
              <w:rPr>
                <w:rFonts w:ascii="Arial" w:eastAsia="Arial" w:hAnsi="Arial" w:cs="Arial"/>
                <w:sz w:val="22"/>
                <w:szCs w:val="22"/>
              </w:rPr>
            </w:pPr>
          </w:p>
          <w:p w14:paraId="5E4D5002" w14:textId="57034C4B" w:rsidR="00B2181A" w:rsidRDefault="00B2181A" w:rsidP="00356FB3">
            <w:pPr>
              <w:rPr>
                <w:rFonts w:ascii="Arial" w:eastAsia="Arial" w:hAnsi="Arial" w:cs="Arial"/>
                <w:sz w:val="22"/>
                <w:szCs w:val="22"/>
              </w:rPr>
            </w:pPr>
          </w:p>
          <w:p w14:paraId="3492C4D8" w14:textId="7D966603" w:rsidR="00B2181A" w:rsidRDefault="00B2181A" w:rsidP="00356FB3">
            <w:pPr>
              <w:rPr>
                <w:rFonts w:ascii="Arial" w:eastAsia="Arial" w:hAnsi="Arial" w:cs="Arial"/>
                <w:sz w:val="22"/>
                <w:szCs w:val="22"/>
              </w:rPr>
            </w:pPr>
          </w:p>
          <w:p w14:paraId="0DD46F3D" w14:textId="29BC2B3D" w:rsidR="00B2181A" w:rsidRDefault="00B2181A" w:rsidP="00356FB3">
            <w:pPr>
              <w:rPr>
                <w:rFonts w:ascii="Arial" w:eastAsia="Arial" w:hAnsi="Arial" w:cs="Arial"/>
                <w:sz w:val="22"/>
                <w:szCs w:val="22"/>
              </w:rPr>
            </w:pPr>
          </w:p>
          <w:p w14:paraId="32D37FDA" w14:textId="76DCACFA" w:rsidR="00B2181A" w:rsidRDefault="00B2181A" w:rsidP="00356FB3">
            <w:pPr>
              <w:rPr>
                <w:rFonts w:ascii="Arial" w:eastAsia="Arial" w:hAnsi="Arial" w:cs="Arial"/>
                <w:sz w:val="22"/>
                <w:szCs w:val="22"/>
              </w:rPr>
            </w:pPr>
          </w:p>
          <w:p w14:paraId="0AE4EA69" w14:textId="3A6F7073" w:rsidR="00B2181A" w:rsidRDefault="00B2181A" w:rsidP="00356FB3">
            <w:pPr>
              <w:rPr>
                <w:rFonts w:ascii="Arial" w:eastAsia="Arial" w:hAnsi="Arial" w:cs="Arial"/>
                <w:sz w:val="22"/>
                <w:szCs w:val="22"/>
              </w:rPr>
            </w:pPr>
            <w:r w:rsidRPr="00B2181A">
              <w:rPr>
                <w:rFonts w:ascii="Arial" w:eastAsia="Arial" w:hAnsi="Arial" w:cs="Arial"/>
                <w:sz w:val="22"/>
                <w:szCs w:val="22"/>
              </w:rPr>
              <w:t>Lila Inés Ibáñez López</w:t>
            </w:r>
          </w:p>
          <w:p w14:paraId="0F6210B5" w14:textId="322B0D84" w:rsidR="00356FB3" w:rsidRDefault="00356FB3" w:rsidP="00356FB3">
            <w:pPr>
              <w:rPr>
                <w:rFonts w:ascii="Arial" w:eastAsia="Arial" w:hAnsi="Arial" w:cs="Arial"/>
              </w:rPr>
            </w:pPr>
          </w:p>
        </w:tc>
        <w:tc>
          <w:tcPr>
            <w:tcW w:w="2052" w:type="dxa"/>
            <w:shd w:val="clear" w:color="auto" w:fill="auto"/>
          </w:tcPr>
          <w:p w14:paraId="4027ADA5" w14:textId="77777777" w:rsidR="00356FB3" w:rsidRDefault="00356FB3" w:rsidP="00356FB3">
            <w:pPr>
              <w:rPr>
                <w:rFonts w:ascii="Arial" w:eastAsia="Arial" w:hAnsi="Arial" w:cs="Arial"/>
                <w:b/>
              </w:rPr>
            </w:pPr>
          </w:p>
          <w:p w14:paraId="04E50599" w14:textId="77777777" w:rsidR="00356FB3" w:rsidRDefault="00356FB3" w:rsidP="00356FB3">
            <w:pPr>
              <w:rPr>
                <w:rFonts w:ascii="Arial" w:eastAsia="Arial" w:hAnsi="Arial" w:cs="Arial"/>
                <w:sz w:val="22"/>
                <w:szCs w:val="22"/>
              </w:rPr>
            </w:pPr>
            <w:r>
              <w:rPr>
                <w:rFonts w:ascii="Arial" w:eastAsia="Arial" w:hAnsi="Arial" w:cs="Arial"/>
                <w:sz w:val="22"/>
                <w:szCs w:val="22"/>
              </w:rPr>
              <w:t xml:space="preserve">Máximo el </w:t>
            </w:r>
            <w:r w:rsidR="00CF7DFF">
              <w:rPr>
                <w:rFonts w:ascii="Arial" w:eastAsia="Arial" w:hAnsi="Arial" w:cs="Arial"/>
                <w:sz w:val="22"/>
                <w:szCs w:val="22"/>
              </w:rPr>
              <w:t>2</w:t>
            </w:r>
            <w:r>
              <w:rPr>
                <w:rFonts w:ascii="Arial" w:eastAsia="Arial" w:hAnsi="Arial" w:cs="Arial"/>
                <w:sz w:val="22"/>
                <w:szCs w:val="22"/>
              </w:rPr>
              <w:t xml:space="preserve">0 de </w:t>
            </w:r>
            <w:r w:rsidR="00CF7DFF">
              <w:rPr>
                <w:rFonts w:ascii="Arial" w:eastAsia="Arial" w:hAnsi="Arial" w:cs="Arial"/>
                <w:sz w:val="22"/>
                <w:szCs w:val="22"/>
              </w:rPr>
              <w:t>julio del</w:t>
            </w:r>
            <w:r>
              <w:rPr>
                <w:rFonts w:ascii="Arial" w:eastAsia="Arial" w:hAnsi="Arial" w:cs="Arial"/>
                <w:sz w:val="22"/>
                <w:szCs w:val="22"/>
              </w:rPr>
              <w:t xml:space="preserve"> 2022</w:t>
            </w:r>
          </w:p>
          <w:p w14:paraId="66EA2C52" w14:textId="77777777" w:rsidR="00CF7DFF" w:rsidRDefault="00CF7DFF" w:rsidP="00356FB3">
            <w:pPr>
              <w:rPr>
                <w:rFonts w:ascii="Arial" w:eastAsia="Arial" w:hAnsi="Arial" w:cs="Arial"/>
                <w:sz w:val="22"/>
                <w:szCs w:val="22"/>
              </w:rPr>
            </w:pPr>
          </w:p>
          <w:p w14:paraId="4E16FD52" w14:textId="77777777" w:rsidR="00CF7DFF" w:rsidRDefault="00CF7DFF" w:rsidP="00356FB3">
            <w:pPr>
              <w:rPr>
                <w:rFonts w:ascii="Arial" w:eastAsia="Arial" w:hAnsi="Arial" w:cs="Arial"/>
              </w:rPr>
            </w:pPr>
          </w:p>
          <w:p w14:paraId="7A42C6CA" w14:textId="77777777" w:rsidR="00B2181A" w:rsidRDefault="00B2181A" w:rsidP="00356FB3">
            <w:pPr>
              <w:rPr>
                <w:rFonts w:ascii="Arial" w:eastAsia="Arial" w:hAnsi="Arial" w:cs="Arial"/>
              </w:rPr>
            </w:pPr>
          </w:p>
          <w:p w14:paraId="0748ABE3" w14:textId="77777777" w:rsidR="00CF7DFF" w:rsidRDefault="00CF7DFF" w:rsidP="00356FB3">
            <w:pPr>
              <w:rPr>
                <w:rFonts w:ascii="Arial" w:eastAsia="Arial" w:hAnsi="Arial" w:cs="Arial"/>
              </w:rPr>
            </w:pPr>
            <w:r>
              <w:rPr>
                <w:rFonts w:ascii="Arial" w:eastAsia="Arial" w:hAnsi="Arial" w:cs="Arial"/>
              </w:rPr>
              <w:t>J</w:t>
            </w:r>
            <w:r w:rsidRPr="00CF7DFF">
              <w:rPr>
                <w:rFonts w:ascii="Arial" w:eastAsia="Arial" w:hAnsi="Arial" w:cs="Arial"/>
              </w:rPr>
              <w:t>ulio del 2022</w:t>
            </w:r>
          </w:p>
          <w:p w14:paraId="5F91F6D9" w14:textId="77777777" w:rsidR="00B2181A" w:rsidRDefault="00B2181A" w:rsidP="00356FB3">
            <w:pPr>
              <w:rPr>
                <w:rFonts w:ascii="Arial" w:eastAsia="Arial" w:hAnsi="Arial" w:cs="Arial"/>
              </w:rPr>
            </w:pPr>
          </w:p>
          <w:p w14:paraId="0F20E964" w14:textId="77777777" w:rsidR="00B2181A" w:rsidRDefault="00B2181A" w:rsidP="00356FB3">
            <w:pPr>
              <w:rPr>
                <w:rFonts w:ascii="Arial" w:eastAsia="Arial" w:hAnsi="Arial" w:cs="Arial"/>
              </w:rPr>
            </w:pPr>
          </w:p>
          <w:p w14:paraId="12A604CE" w14:textId="77777777" w:rsidR="00B2181A" w:rsidRDefault="00B2181A" w:rsidP="00356FB3">
            <w:pPr>
              <w:rPr>
                <w:rFonts w:ascii="Arial" w:eastAsia="Arial" w:hAnsi="Arial" w:cs="Arial"/>
              </w:rPr>
            </w:pPr>
          </w:p>
          <w:p w14:paraId="25E85A14" w14:textId="77777777" w:rsidR="00B2181A" w:rsidRDefault="00B2181A" w:rsidP="00356FB3">
            <w:pPr>
              <w:rPr>
                <w:rFonts w:ascii="Arial" w:eastAsia="Arial" w:hAnsi="Arial" w:cs="Arial"/>
              </w:rPr>
            </w:pPr>
          </w:p>
          <w:p w14:paraId="394ED181" w14:textId="77777777" w:rsidR="00B2181A" w:rsidRDefault="00B2181A" w:rsidP="00356FB3">
            <w:pPr>
              <w:rPr>
                <w:rFonts w:ascii="Arial" w:eastAsia="Arial" w:hAnsi="Arial" w:cs="Arial"/>
              </w:rPr>
            </w:pPr>
          </w:p>
          <w:p w14:paraId="2A92AA8F" w14:textId="14E1CDF2" w:rsidR="00B2181A" w:rsidRDefault="00B2181A" w:rsidP="00356FB3">
            <w:pPr>
              <w:rPr>
                <w:rFonts w:ascii="Arial" w:eastAsia="Arial" w:hAnsi="Arial" w:cs="Arial"/>
              </w:rPr>
            </w:pPr>
            <w:r w:rsidRPr="00B2181A">
              <w:rPr>
                <w:rFonts w:ascii="Arial" w:eastAsia="Arial" w:hAnsi="Arial" w:cs="Arial"/>
              </w:rPr>
              <w:t>Julio del 2022</w:t>
            </w:r>
          </w:p>
        </w:tc>
      </w:tr>
      <w:tr w:rsidR="00356FB3" w14:paraId="4F79FFE8" w14:textId="77777777">
        <w:trPr>
          <w:trHeight w:val="443"/>
        </w:trPr>
        <w:tc>
          <w:tcPr>
            <w:tcW w:w="9400" w:type="dxa"/>
            <w:gridSpan w:val="3"/>
            <w:shd w:val="clear" w:color="auto" w:fill="auto"/>
          </w:tcPr>
          <w:p w14:paraId="15851692" w14:textId="4070A166" w:rsidR="00356FB3" w:rsidRDefault="00356FB3" w:rsidP="00356FB3">
            <w:pPr>
              <w:jc w:val="center"/>
              <w:rPr>
                <w:rFonts w:ascii="Arial" w:eastAsia="Arial" w:hAnsi="Arial" w:cs="Arial"/>
                <w:b/>
                <w:sz w:val="22"/>
                <w:szCs w:val="22"/>
              </w:rPr>
            </w:pPr>
            <w:r>
              <w:rPr>
                <w:rFonts w:ascii="Arial" w:eastAsia="Arial" w:hAnsi="Arial" w:cs="Arial"/>
                <w:b/>
                <w:sz w:val="22"/>
                <w:szCs w:val="22"/>
              </w:rPr>
              <w:t xml:space="preserve">Evidencia fotográfica </w:t>
            </w:r>
          </w:p>
          <w:p w14:paraId="3BECA1D8" w14:textId="2C9A0F30" w:rsidR="00356FB3" w:rsidRDefault="00356FB3" w:rsidP="00356FB3">
            <w:pPr>
              <w:jc w:val="center"/>
              <w:rPr>
                <w:rFonts w:ascii="Arial" w:eastAsia="Arial" w:hAnsi="Arial" w:cs="Arial"/>
                <w:b/>
                <w:sz w:val="22"/>
                <w:szCs w:val="22"/>
              </w:rPr>
            </w:pPr>
          </w:p>
          <w:p w14:paraId="2D457C41" w14:textId="281796BF" w:rsidR="00356FB3" w:rsidRDefault="00356FB3" w:rsidP="00356FB3">
            <w:pPr>
              <w:jc w:val="center"/>
              <w:rPr>
                <w:rFonts w:ascii="Arial" w:eastAsia="Arial" w:hAnsi="Arial" w:cs="Arial"/>
                <w:b/>
                <w:sz w:val="22"/>
                <w:szCs w:val="22"/>
              </w:rPr>
            </w:pPr>
          </w:p>
          <w:p w14:paraId="0CABE9D6" w14:textId="72B16D28" w:rsidR="00356FB3" w:rsidRDefault="00356FB3" w:rsidP="00356FB3">
            <w:pPr>
              <w:jc w:val="center"/>
              <w:rPr>
                <w:rFonts w:ascii="Arial" w:eastAsia="Arial" w:hAnsi="Arial" w:cs="Arial"/>
                <w:b/>
                <w:sz w:val="22"/>
                <w:szCs w:val="22"/>
              </w:rPr>
            </w:pPr>
          </w:p>
          <w:p w14:paraId="09009611" w14:textId="77777777" w:rsidR="00356FB3" w:rsidRDefault="00356FB3" w:rsidP="00356FB3">
            <w:pPr>
              <w:jc w:val="center"/>
              <w:rPr>
                <w:rFonts w:ascii="Arial" w:eastAsia="Arial" w:hAnsi="Arial" w:cs="Arial"/>
                <w:b/>
                <w:sz w:val="22"/>
                <w:szCs w:val="22"/>
              </w:rPr>
            </w:pPr>
          </w:p>
          <w:p w14:paraId="1E5CF469" w14:textId="197678A5" w:rsidR="00356FB3" w:rsidRDefault="00356FB3" w:rsidP="00356FB3">
            <w:pPr>
              <w:jc w:val="center"/>
              <w:rPr>
                <w:rFonts w:ascii="Arial" w:eastAsia="Arial" w:hAnsi="Arial" w:cs="Arial"/>
                <w:b/>
                <w:sz w:val="22"/>
                <w:szCs w:val="22"/>
              </w:rPr>
            </w:pPr>
          </w:p>
          <w:p w14:paraId="31827BE2" w14:textId="77777777" w:rsidR="00356FB3" w:rsidRDefault="00356FB3" w:rsidP="00356FB3">
            <w:pPr>
              <w:jc w:val="center"/>
              <w:rPr>
                <w:rFonts w:ascii="Arial" w:eastAsia="Arial" w:hAnsi="Arial" w:cs="Arial"/>
                <w:b/>
                <w:sz w:val="22"/>
                <w:szCs w:val="22"/>
              </w:rPr>
            </w:pPr>
          </w:p>
          <w:p w14:paraId="1EFC489A" w14:textId="2748EA7C" w:rsidR="00356FB3" w:rsidRDefault="00356FB3" w:rsidP="00356FB3">
            <w:pPr>
              <w:jc w:val="center"/>
              <w:rPr>
                <w:rFonts w:ascii="Arial" w:eastAsia="Arial" w:hAnsi="Arial" w:cs="Arial"/>
                <w:b/>
              </w:rPr>
            </w:pPr>
          </w:p>
        </w:tc>
      </w:tr>
      <w:tr w:rsidR="00356FB3" w14:paraId="446B449E" w14:textId="77777777">
        <w:trPr>
          <w:trHeight w:val="443"/>
        </w:trPr>
        <w:tc>
          <w:tcPr>
            <w:tcW w:w="9400" w:type="dxa"/>
            <w:gridSpan w:val="3"/>
            <w:shd w:val="clear" w:color="auto" w:fill="auto"/>
          </w:tcPr>
          <w:p w14:paraId="165B3775" w14:textId="77777777" w:rsidR="00356FB3" w:rsidRDefault="00356FB3" w:rsidP="00356FB3">
            <w:pPr>
              <w:jc w:val="center"/>
              <w:rPr>
                <w:rFonts w:ascii="Arial" w:eastAsia="Arial" w:hAnsi="Arial" w:cs="Arial"/>
                <w:b/>
                <w:sz w:val="22"/>
                <w:szCs w:val="22"/>
              </w:rPr>
            </w:pPr>
          </w:p>
        </w:tc>
      </w:tr>
      <w:tr w:rsidR="00356FB3" w14:paraId="07EE4F0D" w14:textId="77777777">
        <w:trPr>
          <w:trHeight w:val="443"/>
        </w:trPr>
        <w:tc>
          <w:tcPr>
            <w:tcW w:w="9400" w:type="dxa"/>
            <w:gridSpan w:val="3"/>
            <w:shd w:val="clear" w:color="auto" w:fill="auto"/>
          </w:tcPr>
          <w:p w14:paraId="62343551" w14:textId="77777777" w:rsidR="00356FB3" w:rsidRDefault="00356FB3" w:rsidP="00356FB3">
            <w:pPr>
              <w:jc w:val="center"/>
              <w:rPr>
                <w:rFonts w:ascii="Arial" w:eastAsia="Arial" w:hAnsi="Arial" w:cs="Arial"/>
                <w:b/>
                <w:sz w:val="22"/>
                <w:szCs w:val="22"/>
              </w:rPr>
            </w:pPr>
          </w:p>
        </w:tc>
      </w:tr>
    </w:tbl>
    <w:p w14:paraId="5C5B6B68" w14:textId="77777777" w:rsidR="0071122E" w:rsidRDefault="0071122E">
      <w:pPr>
        <w:rPr>
          <w:rFonts w:ascii="Arial" w:eastAsia="Arial" w:hAnsi="Arial" w:cs="Arial"/>
        </w:rPr>
        <w:sectPr w:rsidR="0071122E">
          <w:headerReference w:type="even" r:id="rId10"/>
          <w:headerReference w:type="default" r:id="rId11"/>
          <w:footerReference w:type="even" r:id="rId12"/>
          <w:footerReference w:type="default" r:id="rId13"/>
          <w:headerReference w:type="first" r:id="rId14"/>
          <w:footerReference w:type="first" r:id="rId15"/>
          <w:pgSz w:w="12240" w:h="15840"/>
          <w:pgMar w:top="1418" w:right="1134" w:bottom="1418" w:left="1701" w:header="709" w:footer="85" w:gutter="0"/>
          <w:pgNumType w:start="1"/>
          <w:cols w:space="720"/>
        </w:sectPr>
      </w:pPr>
    </w:p>
    <w:p w14:paraId="3A344BC6" w14:textId="77777777" w:rsidR="0071122E" w:rsidRDefault="000E1B07">
      <w:pPr>
        <w:pBdr>
          <w:top w:val="nil"/>
          <w:left w:val="nil"/>
          <w:bottom w:val="nil"/>
          <w:right w:val="nil"/>
          <w:between w:val="nil"/>
        </w:pBdr>
        <w:spacing w:after="120" w:line="480" w:lineRule="auto"/>
        <w:rPr>
          <w:rFonts w:ascii="Arial" w:eastAsia="Arial" w:hAnsi="Arial" w:cs="Arial"/>
          <w:b/>
          <w:color w:val="000000"/>
          <w:sz w:val="20"/>
          <w:szCs w:val="20"/>
        </w:rPr>
      </w:pPr>
      <w:r>
        <w:rPr>
          <w:rFonts w:ascii="Arial" w:eastAsia="Arial" w:hAnsi="Arial" w:cs="Arial"/>
          <w:b/>
          <w:color w:val="000000"/>
          <w:sz w:val="20"/>
          <w:szCs w:val="20"/>
        </w:rPr>
        <w:lastRenderedPageBreak/>
        <w:t>Instrucciones</w:t>
      </w:r>
    </w:p>
    <w:p w14:paraId="034BC05A" w14:textId="77777777" w:rsidR="0071122E" w:rsidRDefault="000E1B07">
      <w:pPr>
        <w:pBdr>
          <w:top w:val="nil"/>
          <w:left w:val="nil"/>
          <w:bottom w:val="nil"/>
          <w:right w:val="nil"/>
          <w:between w:val="nil"/>
        </w:pBdr>
        <w:spacing w:after="120" w:line="480" w:lineRule="auto"/>
        <w:jc w:val="both"/>
        <w:rPr>
          <w:rFonts w:ascii="Arial" w:eastAsia="Arial" w:hAnsi="Arial" w:cs="Arial"/>
          <w:color w:val="000000"/>
          <w:sz w:val="20"/>
          <w:szCs w:val="20"/>
        </w:rPr>
      </w:pPr>
      <w:r>
        <w:rPr>
          <w:rFonts w:ascii="Arial" w:eastAsia="Arial" w:hAnsi="Arial" w:cs="Arial"/>
          <w:b/>
          <w:color w:val="000000"/>
          <w:sz w:val="20"/>
          <w:szCs w:val="20"/>
        </w:rPr>
        <w:t>Generalidades:</w:t>
      </w:r>
      <w:r>
        <w:rPr>
          <w:rFonts w:ascii="Arial" w:eastAsia="Arial" w:hAnsi="Arial" w:cs="Arial"/>
          <w:color w:val="000000"/>
          <w:sz w:val="20"/>
          <w:szCs w:val="20"/>
        </w:rPr>
        <w:t xml:space="preserve"> </w:t>
      </w:r>
    </w:p>
    <w:p w14:paraId="0C1EF2DF" w14:textId="77777777" w:rsidR="0071122E" w:rsidRDefault="000E1B07">
      <w:pPr>
        <w:numPr>
          <w:ilvl w:val="0"/>
          <w:numId w:val="6"/>
        </w:numPr>
        <w:pBdr>
          <w:top w:val="nil"/>
          <w:left w:val="nil"/>
          <w:bottom w:val="nil"/>
          <w:right w:val="nil"/>
          <w:between w:val="nil"/>
        </w:pBdr>
        <w:spacing w:before="280"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Quién(es) lo diligencian:  El formato de Acta debe ser diligenciado por la(s) persona(s), o el área responsable de la actividad, o en su defecto por la(s) persona(s) que citan a la reunión.</w:t>
      </w:r>
    </w:p>
    <w:p w14:paraId="1A581501"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Cuando </w:t>
      </w:r>
      <w:proofErr w:type="spellStart"/>
      <w:r>
        <w:rPr>
          <w:rFonts w:ascii="Arial" w:eastAsia="Arial" w:hAnsi="Arial" w:cs="Arial"/>
          <w:color w:val="000000"/>
          <w:sz w:val="20"/>
          <w:szCs w:val="20"/>
        </w:rPr>
        <w:t>el</w:t>
      </w:r>
      <w:proofErr w:type="spellEnd"/>
      <w:r>
        <w:rPr>
          <w:rFonts w:ascii="Arial" w:eastAsia="Arial" w:hAnsi="Arial" w:cs="Arial"/>
          <w:color w:val="000000"/>
          <w:sz w:val="20"/>
          <w:szCs w:val="20"/>
        </w:rPr>
        <w:t xml:space="preserve"> se diligencia: El acta debe ser diligenciada durante el desarrollo de la reunión para ser firmada y comunicada a los participantes en el menor tiempo posible. </w:t>
      </w:r>
      <w:r>
        <w:rPr>
          <w:rFonts w:ascii="Arial" w:eastAsia="Arial" w:hAnsi="Arial" w:cs="Arial"/>
          <w:color w:val="000000"/>
          <w:sz w:val="20"/>
          <w:szCs w:val="20"/>
        </w:rPr>
        <w:tab/>
      </w:r>
    </w:p>
    <w:p w14:paraId="402A967A"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Frecuencia de diligenciamiento: N/A pues se diligencia cada vez que se desarrolla una reunión de trabajo y se deban registrar las actividades, acciones y decisiones tomadas. </w:t>
      </w:r>
    </w:p>
    <w:p w14:paraId="3CDBB015"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Qué trámite surte el formato una vez diligenciado: El formato una vez diligenciado debe surtir los efectos relacionados con el proceso o procedimiento de las áreas, y posteriormente pasar a conformar sus respectivos expedientes. </w:t>
      </w:r>
    </w:p>
    <w:p w14:paraId="52FEEB0C"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color w:val="000000"/>
          <w:sz w:val="20"/>
          <w:szCs w:val="20"/>
        </w:rPr>
      </w:pPr>
      <w:r>
        <w:rPr>
          <w:rFonts w:ascii="Arial" w:eastAsia="Arial" w:hAnsi="Arial" w:cs="Arial"/>
          <w:color w:val="000000"/>
          <w:sz w:val="20"/>
          <w:szCs w:val="20"/>
        </w:rPr>
        <w:t xml:space="preserve">Si se requiere imprimir (en lo posible no): Se debe imprimir en caso de que se trate de un documento que haga parte de un expediente del área, salvo que se gestione como un documento electrónico en los sistemas de información adecuados que cumplan los requisitos de documento electrónico y permita la conformación de los expedientes electrónicos o híbridos. </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r>
    </w:p>
    <w:p w14:paraId="188C07E6" w14:textId="77777777" w:rsidR="0071122E" w:rsidRDefault="000E1B07">
      <w:pPr>
        <w:numPr>
          <w:ilvl w:val="0"/>
          <w:numId w:val="6"/>
        </w:numPr>
        <w:pBdr>
          <w:top w:val="nil"/>
          <w:left w:val="nil"/>
          <w:bottom w:val="nil"/>
          <w:right w:val="nil"/>
          <w:between w:val="nil"/>
        </w:pBdr>
        <w:spacing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Quién lo guarda: Las actas deben ser guardadas en sus respectivos expedientes.</w:t>
      </w:r>
    </w:p>
    <w:p w14:paraId="4F17C28B" w14:textId="77777777" w:rsidR="0071122E" w:rsidRDefault="000E1B07">
      <w:pPr>
        <w:numPr>
          <w:ilvl w:val="0"/>
          <w:numId w:val="6"/>
        </w:numPr>
        <w:pBdr>
          <w:top w:val="nil"/>
          <w:left w:val="nil"/>
          <w:bottom w:val="nil"/>
          <w:right w:val="nil"/>
          <w:between w:val="nil"/>
        </w:pBdr>
        <w:spacing w:after="280" w:line="360" w:lineRule="auto"/>
        <w:ind w:left="567" w:hanging="294"/>
        <w:jc w:val="both"/>
        <w:rPr>
          <w:rFonts w:ascii="Arial" w:eastAsia="Arial" w:hAnsi="Arial" w:cs="Arial"/>
          <w:b/>
          <w:color w:val="000000"/>
          <w:sz w:val="20"/>
          <w:szCs w:val="20"/>
        </w:rPr>
      </w:pPr>
      <w:r>
        <w:rPr>
          <w:rFonts w:ascii="Arial" w:eastAsia="Arial" w:hAnsi="Arial" w:cs="Arial"/>
          <w:color w:val="000000"/>
          <w:sz w:val="20"/>
          <w:szCs w:val="20"/>
        </w:rPr>
        <w:t>Otros, según se considere necesario</w:t>
      </w:r>
    </w:p>
    <w:p w14:paraId="5D8F2CFB" w14:textId="77777777" w:rsidR="0071122E" w:rsidRDefault="0071122E">
      <w:pPr>
        <w:spacing w:before="280" w:line="360" w:lineRule="auto"/>
        <w:jc w:val="both"/>
        <w:rPr>
          <w:rFonts w:ascii="Arial" w:eastAsia="Arial" w:hAnsi="Arial" w:cs="Arial"/>
          <w:b/>
          <w:sz w:val="20"/>
          <w:szCs w:val="20"/>
        </w:rPr>
      </w:pPr>
    </w:p>
    <w:p w14:paraId="58BD74E5" w14:textId="77777777" w:rsidR="0071122E" w:rsidRDefault="0071122E">
      <w:pPr>
        <w:spacing w:line="360" w:lineRule="auto"/>
        <w:jc w:val="both"/>
        <w:rPr>
          <w:rFonts w:ascii="Arial" w:eastAsia="Arial" w:hAnsi="Arial" w:cs="Arial"/>
          <w:b/>
          <w:sz w:val="20"/>
          <w:szCs w:val="20"/>
        </w:rPr>
      </w:pPr>
    </w:p>
    <w:p w14:paraId="773A5B9E" w14:textId="77777777" w:rsidR="0071122E" w:rsidRDefault="0071122E">
      <w:pPr>
        <w:spacing w:line="360" w:lineRule="auto"/>
        <w:jc w:val="both"/>
        <w:rPr>
          <w:rFonts w:ascii="Arial" w:eastAsia="Arial" w:hAnsi="Arial" w:cs="Arial"/>
          <w:b/>
          <w:sz w:val="20"/>
          <w:szCs w:val="20"/>
        </w:rPr>
      </w:pPr>
    </w:p>
    <w:p w14:paraId="14D9A1DB" w14:textId="77777777" w:rsidR="0071122E" w:rsidRDefault="0071122E">
      <w:pPr>
        <w:spacing w:line="360" w:lineRule="auto"/>
        <w:jc w:val="both"/>
        <w:rPr>
          <w:rFonts w:ascii="Arial" w:eastAsia="Arial" w:hAnsi="Arial" w:cs="Arial"/>
          <w:b/>
          <w:sz w:val="20"/>
          <w:szCs w:val="20"/>
        </w:rPr>
      </w:pPr>
    </w:p>
    <w:p w14:paraId="7C22FFEF" w14:textId="77777777" w:rsidR="0071122E" w:rsidRDefault="0071122E">
      <w:pPr>
        <w:spacing w:line="360" w:lineRule="auto"/>
        <w:jc w:val="both"/>
        <w:rPr>
          <w:rFonts w:ascii="Arial" w:eastAsia="Arial" w:hAnsi="Arial" w:cs="Arial"/>
          <w:b/>
          <w:sz w:val="20"/>
          <w:szCs w:val="20"/>
        </w:rPr>
      </w:pPr>
    </w:p>
    <w:p w14:paraId="65C1688F" w14:textId="77777777" w:rsidR="0071122E" w:rsidRDefault="0071122E">
      <w:pPr>
        <w:spacing w:after="280" w:line="360" w:lineRule="auto"/>
        <w:jc w:val="both"/>
        <w:rPr>
          <w:rFonts w:ascii="Arial" w:eastAsia="Arial" w:hAnsi="Arial" w:cs="Arial"/>
          <w:b/>
          <w:sz w:val="20"/>
          <w:szCs w:val="20"/>
        </w:rPr>
      </w:pPr>
    </w:p>
    <w:tbl>
      <w:tblPr>
        <w:tblStyle w:val="a0"/>
        <w:tblW w:w="93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11"/>
        <w:gridCol w:w="3482"/>
        <w:gridCol w:w="2702"/>
      </w:tblGrid>
      <w:tr w:rsidR="0071122E" w14:paraId="45CAC25D" w14:textId="77777777">
        <w:trPr>
          <w:trHeight w:val="558"/>
        </w:trPr>
        <w:tc>
          <w:tcPr>
            <w:tcW w:w="3211" w:type="dxa"/>
            <w:vAlign w:val="bottom"/>
          </w:tcPr>
          <w:p w14:paraId="47D53627" w14:textId="77777777" w:rsidR="0071122E" w:rsidRDefault="000E1B07">
            <w:pPr>
              <w:spacing w:line="480" w:lineRule="auto"/>
              <w:jc w:val="center"/>
              <w:rPr>
                <w:rFonts w:ascii="Arial" w:eastAsia="Arial" w:hAnsi="Arial" w:cs="Arial"/>
                <w:b/>
                <w:sz w:val="20"/>
                <w:szCs w:val="20"/>
              </w:rPr>
            </w:pPr>
            <w:r>
              <w:rPr>
                <w:rFonts w:ascii="Arial" w:eastAsia="Arial" w:hAnsi="Arial" w:cs="Arial"/>
                <w:b/>
                <w:sz w:val="20"/>
                <w:szCs w:val="20"/>
              </w:rPr>
              <w:t>Campo del formato</w:t>
            </w:r>
          </w:p>
        </w:tc>
        <w:tc>
          <w:tcPr>
            <w:tcW w:w="3482" w:type="dxa"/>
            <w:vAlign w:val="center"/>
          </w:tcPr>
          <w:p w14:paraId="598B47D7"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Instrucción</w:t>
            </w:r>
          </w:p>
        </w:tc>
        <w:tc>
          <w:tcPr>
            <w:tcW w:w="2702" w:type="dxa"/>
            <w:vAlign w:val="center"/>
          </w:tcPr>
          <w:p w14:paraId="4F4FDC7F" w14:textId="77777777" w:rsidR="0071122E" w:rsidRDefault="000E1B07">
            <w:pPr>
              <w:spacing w:line="360" w:lineRule="auto"/>
              <w:jc w:val="center"/>
              <w:rPr>
                <w:rFonts w:ascii="Arial" w:eastAsia="Arial" w:hAnsi="Arial" w:cs="Arial"/>
                <w:b/>
                <w:sz w:val="20"/>
                <w:szCs w:val="20"/>
              </w:rPr>
            </w:pPr>
            <w:r>
              <w:rPr>
                <w:rFonts w:ascii="Arial" w:eastAsia="Arial" w:hAnsi="Arial" w:cs="Arial"/>
                <w:b/>
                <w:sz w:val="20"/>
                <w:szCs w:val="20"/>
              </w:rPr>
              <w:t>Tener en cuenta</w:t>
            </w:r>
          </w:p>
        </w:tc>
      </w:tr>
      <w:tr w:rsidR="0071122E" w14:paraId="132DDA96" w14:textId="77777777">
        <w:trPr>
          <w:trHeight w:val="558"/>
        </w:trPr>
        <w:tc>
          <w:tcPr>
            <w:tcW w:w="3211" w:type="dxa"/>
            <w:vAlign w:val="bottom"/>
          </w:tcPr>
          <w:p w14:paraId="0E8F358A" w14:textId="77777777" w:rsidR="0071122E" w:rsidRDefault="000E1B07">
            <w:pPr>
              <w:rPr>
                <w:rFonts w:ascii="Arial" w:eastAsia="Arial" w:hAnsi="Arial" w:cs="Arial"/>
                <w:sz w:val="20"/>
                <w:szCs w:val="20"/>
              </w:rPr>
            </w:pPr>
            <w:r>
              <w:rPr>
                <w:rFonts w:ascii="Arial" w:eastAsia="Arial" w:hAnsi="Arial" w:cs="Arial"/>
                <w:sz w:val="20"/>
                <w:szCs w:val="20"/>
              </w:rPr>
              <w:t>SOLICITAR PERMISO PARA GRABAR LAS REUNIONES</w:t>
            </w:r>
          </w:p>
          <w:p w14:paraId="2705BB1D" w14:textId="77777777" w:rsidR="0071122E" w:rsidRDefault="0071122E">
            <w:pPr>
              <w:rPr>
                <w:rFonts w:ascii="Arial" w:eastAsia="Arial" w:hAnsi="Arial" w:cs="Arial"/>
                <w:b/>
                <w:sz w:val="20"/>
                <w:szCs w:val="20"/>
              </w:rPr>
            </w:pPr>
          </w:p>
          <w:p w14:paraId="21E8020E" w14:textId="77777777" w:rsidR="0071122E" w:rsidRDefault="0071122E">
            <w:pPr>
              <w:rPr>
                <w:rFonts w:ascii="Arial" w:eastAsia="Arial" w:hAnsi="Arial" w:cs="Arial"/>
                <w:b/>
                <w:sz w:val="20"/>
                <w:szCs w:val="20"/>
              </w:rPr>
            </w:pPr>
          </w:p>
          <w:p w14:paraId="5CA3A79B" w14:textId="77777777" w:rsidR="0071122E" w:rsidRDefault="0071122E">
            <w:pPr>
              <w:rPr>
                <w:rFonts w:ascii="Arial" w:eastAsia="Arial" w:hAnsi="Arial" w:cs="Arial"/>
                <w:b/>
                <w:sz w:val="20"/>
                <w:szCs w:val="20"/>
              </w:rPr>
            </w:pPr>
          </w:p>
          <w:p w14:paraId="0D61BAF4" w14:textId="77777777" w:rsidR="0071122E" w:rsidRDefault="0071122E">
            <w:pPr>
              <w:rPr>
                <w:rFonts w:ascii="Arial" w:eastAsia="Arial" w:hAnsi="Arial" w:cs="Arial"/>
                <w:b/>
                <w:sz w:val="20"/>
                <w:szCs w:val="20"/>
              </w:rPr>
            </w:pPr>
          </w:p>
          <w:p w14:paraId="794DEDB7" w14:textId="77777777" w:rsidR="0071122E" w:rsidRDefault="0071122E">
            <w:pPr>
              <w:rPr>
                <w:rFonts w:ascii="Arial" w:eastAsia="Arial" w:hAnsi="Arial" w:cs="Arial"/>
                <w:b/>
                <w:sz w:val="20"/>
                <w:szCs w:val="20"/>
              </w:rPr>
            </w:pPr>
          </w:p>
          <w:p w14:paraId="3DA585D5" w14:textId="77777777" w:rsidR="0071122E" w:rsidRDefault="0071122E">
            <w:pPr>
              <w:rPr>
                <w:rFonts w:ascii="Arial" w:eastAsia="Arial" w:hAnsi="Arial" w:cs="Arial"/>
                <w:b/>
                <w:sz w:val="20"/>
                <w:szCs w:val="20"/>
              </w:rPr>
            </w:pPr>
          </w:p>
          <w:p w14:paraId="120C1C11" w14:textId="77777777" w:rsidR="0071122E" w:rsidRDefault="0071122E">
            <w:pPr>
              <w:rPr>
                <w:rFonts w:ascii="Arial" w:eastAsia="Arial" w:hAnsi="Arial" w:cs="Arial"/>
                <w:b/>
                <w:sz w:val="20"/>
                <w:szCs w:val="20"/>
              </w:rPr>
            </w:pPr>
          </w:p>
        </w:tc>
        <w:tc>
          <w:tcPr>
            <w:tcW w:w="3482" w:type="dxa"/>
            <w:vAlign w:val="center"/>
          </w:tcPr>
          <w:p w14:paraId="759D69ED" w14:textId="77777777" w:rsidR="0071122E" w:rsidRDefault="000E1B07">
            <w:pPr>
              <w:spacing w:line="360" w:lineRule="auto"/>
              <w:jc w:val="both"/>
              <w:rPr>
                <w:rFonts w:ascii="Arial" w:eastAsia="Arial" w:hAnsi="Arial" w:cs="Arial"/>
                <w:b/>
                <w:sz w:val="20"/>
                <w:szCs w:val="20"/>
              </w:rPr>
            </w:pPr>
            <w:r>
              <w:rPr>
                <w:rFonts w:ascii="Arial" w:eastAsia="Arial" w:hAnsi="Arial" w:cs="Arial"/>
                <w:sz w:val="20"/>
                <w:szCs w:val="20"/>
              </w:rPr>
              <w:t>Se debe solicitar permiso para grabar las reuniones Especialmente para las reuniones virtuales donde no se puede incluir la firma de estos participantes. La aprobación se puede registrar en la columna junto a la firma.</w:t>
            </w:r>
            <w:r>
              <w:rPr>
                <w:rFonts w:ascii="Arial" w:eastAsia="Arial" w:hAnsi="Arial" w:cs="Arial"/>
                <w:b/>
                <w:sz w:val="20"/>
                <w:szCs w:val="20"/>
              </w:rPr>
              <w:t xml:space="preserve"> </w:t>
            </w:r>
          </w:p>
        </w:tc>
        <w:tc>
          <w:tcPr>
            <w:tcW w:w="2702" w:type="dxa"/>
            <w:vAlign w:val="center"/>
          </w:tcPr>
          <w:p w14:paraId="32F59A51" w14:textId="77777777" w:rsidR="0071122E" w:rsidRDefault="0071122E">
            <w:pPr>
              <w:spacing w:line="360" w:lineRule="auto"/>
              <w:jc w:val="center"/>
              <w:rPr>
                <w:rFonts w:ascii="Arial" w:eastAsia="Arial" w:hAnsi="Arial" w:cs="Arial"/>
                <w:b/>
                <w:sz w:val="20"/>
                <w:szCs w:val="20"/>
              </w:rPr>
            </w:pPr>
          </w:p>
        </w:tc>
      </w:tr>
      <w:tr w:rsidR="0071122E" w14:paraId="0930CF60" w14:textId="77777777">
        <w:tc>
          <w:tcPr>
            <w:tcW w:w="3211" w:type="dxa"/>
          </w:tcPr>
          <w:p w14:paraId="61277911" w14:textId="77777777" w:rsidR="0071122E" w:rsidRDefault="000E1B07">
            <w:pPr>
              <w:rPr>
                <w:rFonts w:ascii="Arial" w:eastAsia="Arial" w:hAnsi="Arial" w:cs="Arial"/>
                <w:sz w:val="20"/>
                <w:szCs w:val="20"/>
              </w:rPr>
            </w:pPr>
            <w:r>
              <w:rPr>
                <w:rFonts w:ascii="Arial" w:eastAsia="Arial" w:hAnsi="Arial" w:cs="Arial"/>
                <w:sz w:val="20"/>
                <w:szCs w:val="20"/>
              </w:rPr>
              <w:lastRenderedPageBreak/>
              <w:t>ACTA No.</w:t>
            </w:r>
          </w:p>
        </w:tc>
        <w:tc>
          <w:tcPr>
            <w:tcW w:w="3482" w:type="dxa"/>
          </w:tcPr>
          <w:p w14:paraId="425C7371" w14:textId="77777777" w:rsidR="0071122E" w:rsidRDefault="000E1B07">
            <w:pPr>
              <w:rPr>
                <w:rFonts w:ascii="Arial" w:eastAsia="Arial" w:hAnsi="Arial" w:cs="Arial"/>
                <w:sz w:val="20"/>
                <w:szCs w:val="20"/>
              </w:rPr>
            </w:pPr>
            <w:r>
              <w:rPr>
                <w:rFonts w:ascii="Arial" w:eastAsia="Arial" w:hAnsi="Arial" w:cs="Arial"/>
                <w:sz w:val="20"/>
                <w:szCs w:val="20"/>
              </w:rPr>
              <w:t xml:space="preserve">Se inicia un consecutivo por vigencia, iniciando desde </w:t>
            </w:r>
            <w:proofErr w:type="spellStart"/>
            <w:r>
              <w:rPr>
                <w:rFonts w:ascii="Arial" w:eastAsia="Arial" w:hAnsi="Arial" w:cs="Arial"/>
                <w:sz w:val="20"/>
                <w:szCs w:val="20"/>
              </w:rPr>
              <w:t>N°</w:t>
            </w:r>
            <w:proofErr w:type="spellEnd"/>
            <w:r>
              <w:rPr>
                <w:rFonts w:ascii="Arial" w:eastAsia="Arial" w:hAnsi="Arial" w:cs="Arial"/>
                <w:sz w:val="20"/>
                <w:szCs w:val="20"/>
              </w:rPr>
              <w:t xml:space="preserve"> 1 hasta </w:t>
            </w:r>
            <w:proofErr w:type="spellStart"/>
            <w:r>
              <w:rPr>
                <w:rFonts w:ascii="Arial" w:eastAsia="Arial" w:hAnsi="Arial" w:cs="Arial"/>
                <w:sz w:val="20"/>
                <w:szCs w:val="20"/>
              </w:rPr>
              <w:t>N°</w:t>
            </w:r>
            <w:proofErr w:type="spellEnd"/>
            <w:r>
              <w:rPr>
                <w:rFonts w:ascii="Arial" w:eastAsia="Arial" w:hAnsi="Arial" w:cs="Arial"/>
                <w:sz w:val="20"/>
                <w:szCs w:val="20"/>
              </w:rPr>
              <w:t xml:space="preserve"> veces.</w:t>
            </w:r>
          </w:p>
        </w:tc>
        <w:tc>
          <w:tcPr>
            <w:tcW w:w="2702" w:type="dxa"/>
          </w:tcPr>
          <w:p w14:paraId="6FC58FF6" w14:textId="77777777" w:rsidR="0071122E" w:rsidRDefault="000E1B07">
            <w:pPr>
              <w:rPr>
                <w:rFonts w:ascii="Arial" w:eastAsia="Arial" w:hAnsi="Arial" w:cs="Arial"/>
                <w:sz w:val="20"/>
                <w:szCs w:val="20"/>
              </w:rPr>
            </w:pPr>
            <w:r>
              <w:rPr>
                <w:rFonts w:ascii="Arial" w:eastAsia="Arial" w:hAnsi="Arial" w:cs="Arial"/>
                <w:sz w:val="20"/>
                <w:szCs w:val="20"/>
              </w:rPr>
              <w:t xml:space="preserve">Se archiva en orden cronológico, del más antiguo al más reciente </w:t>
            </w:r>
          </w:p>
        </w:tc>
      </w:tr>
      <w:tr w:rsidR="0071122E" w14:paraId="0E30ED0A" w14:textId="77777777">
        <w:tc>
          <w:tcPr>
            <w:tcW w:w="3211" w:type="dxa"/>
          </w:tcPr>
          <w:p w14:paraId="309044DB" w14:textId="77777777" w:rsidR="0071122E" w:rsidRDefault="000E1B07">
            <w:pPr>
              <w:rPr>
                <w:rFonts w:ascii="Arial" w:eastAsia="Arial" w:hAnsi="Arial" w:cs="Arial"/>
                <w:sz w:val="20"/>
                <w:szCs w:val="20"/>
                <w:u w:val="single"/>
              </w:rPr>
            </w:pPr>
            <w:r>
              <w:rPr>
                <w:rFonts w:ascii="Arial" w:eastAsia="Arial" w:hAnsi="Arial" w:cs="Arial"/>
                <w:sz w:val="20"/>
                <w:szCs w:val="20"/>
              </w:rPr>
              <w:t>NOMBRE DEL COMITÉ O DE LA REUNIÓN:</w:t>
            </w:r>
          </w:p>
          <w:p w14:paraId="29AE5B21" w14:textId="77777777" w:rsidR="0071122E" w:rsidRDefault="0071122E">
            <w:pPr>
              <w:spacing w:before="280" w:line="360" w:lineRule="auto"/>
              <w:jc w:val="both"/>
              <w:rPr>
                <w:rFonts w:ascii="Arial" w:eastAsia="Arial" w:hAnsi="Arial" w:cs="Arial"/>
                <w:b/>
                <w:sz w:val="20"/>
                <w:szCs w:val="20"/>
              </w:rPr>
            </w:pPr>
          </w:p>
        </w:tc>
        <w:tc>
          <w:tcPr>
            <w:tcW w:w="3482" w:type="dxa"/>
          </w:tcPr>
          <w:p w14:paraId="20EAC51A"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Verificar si el comité convocado esta creado por acto administrativo para registrar su nombre o en su defecto nombrar colocar la temática a desarrollar.</w:t>
            </w:r>
          </w:p>
        </w:tc>
        <w:tc>
          <w:tcPr>
            <w:tcW w:w="2702" w:type="dxa"/>
          </w:tcPr>
          <w:p w14:paraId="69982E31" w14:textId="77777777" w:rsidR="0071122E" w:rsidRDefault="0071122E">
            <w:pPr>
              <w:spacing w:line="360" w:lineRule="auto"/>
              <w:jc w:val="both"/>
              <w:rPr>
                <w:rFonts w:ascii="Arial" w:eastAsia="Arial" w:hAnsi="Arial" w:cs="Arial"/>
                <w:sz w:val="20"/>
                <w:szCs w:val="20"/>
              </w:rPr>
            </w:pPr>
          </w:p>
        </w:tc>
      </w:tr>
      <w:tr w:rsidR="0071122E" w14:paraId="5CF9A918" w14:textId="77777777">
        <w:tc>
          <w:tcPr>
            <w:tcW w:w="3211" w:type="dxa"/>
          </w:tcPr>
          <w:p w14:paraId="060246F1" w14:textId="77777777" w:rsidR="0071122E" w:rsidRDefault="000E1B07">
            <w:pPr>
              <w:rPr>
                <w:rFonts w:ascii="Arial" w:eastAsia="Arial" w:hAnsi="Arial" w:cs="Arial"/>
                <w:sz w:val="20"/>
                <w:szCs w:val="20"/>
              </w:rPr>
            </w:pPr>
            <w:r>
              <w:rPr>
                <w:rFonts w:ascii="Arial" w:eastAsia="Arial" w:hAnsi="Arial" w:cs="Arial"/>
                <w:sz w:val="20"/>
                <w:szCs w:val="20"/>
              </w:rPr>
              <w:t>CIUDAD Y FECHA:</w:t>
            </w:r>
          </w:p>
          <w:p w14:paraId="206848C5" w14:textId="77777777" w:rsidR="0071122E" w:rsidRDefault="0071122E">
            <w:pPr>
              <w:rPr>
                <w:rFonts w:ascii="Arial" w:eastAsia="Arial" w:hAnsi="Arial" w:cs="Arial"/>
                <w:b/>
                <w:sz w:val="20"/>
                <w:szCs w:val="20"/>
              </w:rPr>
            </w:pPr>
          </w:p>
        </w:tc>
        <w:tc>
          <w:tcPr>
            <w:tcW w:w="3482" w:type="dxa"/>
          </w:tcPr>
          <w:p w14:paraId="5BBC7067"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 la ciudad y el día en que se celebra la reunión.</w:t>
            </w:r>
          </w:p>
        </w:tc>
        <w:tc>
          <w:tcPr>
            <w:tcW w:w="2702" w:type="dxa"/>
          </w:tcPr>
          <w:p w14:paraId="6730FA27" w14:textId="77777777" w:rsidR="0071122E" w:rsidRDefault="0071122E">
            <w:pPr>
              <w:spacing w:line="360" w:lineRule="auto"/>
              <w:jc w:val="both"/>
              <w:rPr>
                <w:rFonts w:ascii="Arial" w:eastAsia="Arial" w:hAnsi="Arial" w:cs="Arial"/>
                <w:sz w:val="20"/>
                <w:szCs w:val="20"/>
              </w:rPr>
            </w:pPr>
          </w:p>
        </w:tc>
      </w:tr>
      <w:tr w:rsidR="0071122E" w14:paraId="6E6651FB" w14:textId="77777777">
        <w:tc>
          <w:tcPr>
            <w:tcW w:w="3211" w:type="dxa"/>
          </w:tcPr>
          <w:p w14:paraId="70D8F261" w14:textId="77777777" w:rsidR="0071122E" w:rsidRDefault="000E1B07">
            <w:pPr>
              <w:rPr>
                <w:rFonts w:ascii="Arial" w:eastAsia="Arial" w:hAnsi="Arial" w:cs="Arial"/>
                <w:sz w:val="20"/>
                <w:szCs w:val="20"/>
              </w:rPr>
            </w:pPr>
            <w:r>
              <w:rPr>
                <w:rFonts w:ascii="Arial" w:eastAsia="Arial" w:hAnsi="Arial" w:cs="Arial"/>
                <w:sz w:val="20"/>
                <w:szCs w:val="20"/>
              </w:rPr>
              <w:t xml:space="preserve">HORA INICIO /HORA FIN </w:t>
            </w:r>
          </w:p>
        </w:tc>
        <w:tc>
          <w:tcPr>
            <w:tcW w:w="3482" w:type="dxa"/>
          </w:tcPr>
          <w:p w14:paraId="4DD76C5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la hora de inicio de la reunión y la hora de finalización </w:t>
            </w:r>
          </w:p>
        </w:tc>
        <w:tc>
          <w:tcPr>
            <w:tcW w:w="2702" w:type="dxa"/>
          </w:tcPr>
          <w:p w14:paraId="5C637402" w14:textId="77777777" w:rsidR="0071122E" w:rsidRDefault="0071122E">
            <w:pPr>
              <w:spacing w:line="360" w:lineRule="auto"/>
              <w:jc w:val="both"/>
              <w:rPr>
                <w:rFonts w:ascii="Arial" w:eastAsia="Arial" w:hAnsi="Arial" w:cs="Arial"/>
                <w:sz w:val="20"/>
                <w:szCs w:val="20"/>
              </w:rPr>
            </w:pPr>
          </w:p>
        </w:tc>
      </w:tr>
      <w:tr w:rsidR="0071122E" w14:paraId="3337A942" w14:textId="77777777">
        <w:tc>
          <w:tcPr>
            <w:tcW w:w="3211" w:type="dxa"/>
          </w:tcPr>
          <w:p w14:paraId="6664018B" w14:textId="77777777" w:rsidR="0071122E" w:rsidRDefault="000E1B07">
            <w:pPr>
              <w:rPr>
                <w:rFonts w:ascii="Arial" w:eastAsia="Arial" w:hAnsi="Arial" w:cs="Arial"/>
                <w:sz w:val="20"/>
                <w:szCs w:val="20"/>
              </w:rPr>
            </w:pPr>
            <w:r>
              <w:rPr>
                <w:rFonts w:ascii="Arial" w:eastAsia="Arial" w:hAnsi="Arial" w:cs="Arial"/>
                <w:sz w:val="20"/>
                <w:szCs w:val="20"/>
              </w:rPr>
              <w:t>DIRECCIÓN GENERAL / REGIONAL / CENTRO</w:t>
            </w:r>
          </w:p>
          <w:p w14:paraId="259C18F9" w14:textId="77777777" w:rsidR="0071122E" w:rsidRDefault="0071122E">
            <w:pPr>
              <w:rPr>
                <w:rFonts w:ascii="Arial" w:eastAsia="Arial" w:hAnsi="Arial" w:cs="Arial"/>
                <w:sz w:val="20"/>
                <w:szCs w:val="20"/>
              </w:rPr>
            </w:pPr>
          </w:p>
        </w:tc>
        <w:tc>
          <w:tcPr>
            <w:tcW w:w="3482" w:type="dxa"/>
          </w:tcPr>
          <w:p w14:paraId="7076DC6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Registre el nombre del lugar en el que se celebra la reunión.</w:t>
            </w:r>
          </w:p>
        </w:tc>
        <w:tc>
          <w:tcPr>
            <w:tcW w:w="2702" w:type="dxa"/>
          </w:tcPr>
          <w:p w14:paraId="1AF13980" w14:textId="77777777" w:rsidR="0071122E" w:rsidRDefault="0071122E">
            <w:pPr>
              <w:spacing w:line="360" w:lineRule="auto"/>
              <w:jc w:val="both"/>
              <w:rPr>
                <w:rFonts w:ascii="Arial" w:eastAsia="Arial" w:hAnsi="Arial" w:cs="Arial"/>
                <w:sz w:val="20"/>
                <w:szCs w:val="20"/>
              </w:rPr>
            </w:pPr>
          </w:p>
        </w:tc>
      </w:tr>
      <w:tr w:rsidR="0071122E" w14:paraId="6C054CB4" w14:textId="77777777">
        <w:tc>
          <w:tcPr>
            <w:tcW w:w="3211" w:type="dxa"/>
          </w:tcPr>
          <w:p w14:paraId="796526E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LUGAR Y/O ENLACE </w:t>
            </w:r>
          </w:p>
        </w:tc>
        <w:tc>
          <w:tcPr>
            <w:tcW w:w="3482" w:type="dxa"/>
          </w:tcPr>
          <w:p w14:paraId="3893967C"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Registre el lugar donde se lleva a cabo la reunión y el enlace si se trata de una reunión virtual y/o si la reunión fue grabada registre el enlace de la grabación. Puede registrar el lugar y el enlace al tiempo si se trata de una reunión con participación presencial y virtual al tiempo.  </w:t>
            </w:r>
          </w:p>
        </w:tc>
        <w:tc>
          <w:tcPr>
            <w:tcW w:w="2702" w:type="dxa"/>
          </w:tcPr>
          <w:p w14:paraId="1100F009"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Solicitar permiso para grabar las reuniones</w:t>
            </w:r>
          </w:p>
        </w:tc>
      </w:tr>
      <w:tr w:rsidR="0071122E" w14:paraId="3D855B1E" w14:textId="77777777">
        <w:tc>
          <w:tcPr>
            <w:tcW w:w="3211" w:type="dxa"/>
          </w:tcPr>
          <w:p w14:paraId="225C8184" w14:textId="77777777" w:rsidR="0071122E" w:rsidRDefault="000E1B07">
            <w:pPr>
              <w:rPr>
                <w:rFonts w:ascii="Arial" w:eastAsia="Arial" w:hAnsi="Arial" w:cs="Arial"/>
                <w:sz w:val="20"/>
                <w:szCs w:val="20"/>
              </w:rPr>
            </w:pPr>
            <w:r>
              <w:rPr>
                <w:rFonts w:ascii="Arial" w:eastAsia="Arial" w:hAnsi="Arial" w:cs="Arial"/>
                <w:sz w:val="20"/>
                <w:szCs w:val="20"/>
              </w:rPr>
              <w:t xml:space="preserve">AGENDA O PUNTOS PARA DESARROLLAR </w:t>
            </w:r>
          </w:p>
        </w:tc>
        <w:tc>
          <w:tcPr>
            <w:tcW w:w="3482" w:type="dxa"/>
          </w:tcPr>
          <w:p w14:paraId="51E15C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Listar las temáticas centrales del comité o de la reunión.</w:t>
            </w:r>
          </w:p>
        </w:tc>
        <w:tc>
          <w:tcPr>
            <w:tcW w:w="2702" w:type="dxa"/>
          </w:tcPr>
          <w:p w14:paraId="4DAB3E64"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incluir un punto relacionado con la verificación de quorum</w:t>
            </w:r>
          </w:p>
        </w:tc>
      </w:tr>
      <w:tr w:rsidR="0071122E" w14:paraId="5C24341F" w14:textId="77777777">
        <w:tc>
          <w:tcPr>
            <w:tcW w:w="3211" w:type="dxa"/>
          </w:tcPr>
          <w:p w14:paraId="4005711B" w14:textId="77777777" w:rsidR="0071122E" w:rsidRDefault="000E1B07">
            <w:pPr>
              <w:rPr>
                <w:rFonts w:ascii="Arial" w:eastAsia="Arial" w:hAnsi="Arial" w:cs="Arial"/>
                <w:sz w:val="20"/>
                <w:szCs w:val="20"/>
              </w:rPr>
            </w:pPr>
            <w:r>
              <w:rPr>
                <w:rFonts w:ascii="Arial" w:eastAsia="Arial" w:hAnsi="Arial" w:cs="Arial"/>
                <w:sz w:val="20"/>
                <w:szCs w:val="20"/>
              </w:rPr>
              <w:t>OBJETIVO(S) DE LA REUNIÓN:</w:t>
            </w:r>
          </w:p>
          <w:p w14:paraId="2BD0DF2B" w14:textId="77777777" w:rsidR="0071122E" w:rsidRDefault="0071122E">
            <w:pPr>
              <w:rPr>
                <w:rFonts w:ascii="Arial" w:eastAsia="Arial" w:hAnsi="Arial" w:cs="Arial"/>
                <w:b/>
                <w:sz w:val="20"/>
                <w:szCs w:val="20"/>
              </w:rPr>
            </w:pPr>
          </w:p>
        </w:tc>
        <w:tc>
          <w:tcPr>
            <w:tcW w:w="3482" w:type="dxa"/>
          </w:tcPr>
          <w:p w14:paraId="070E3D9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Iniciando con un verbo en infinitivo indicar el propósito o finalidad de la reunión </w:t>
            </w:r>
          </w:p>
        </w:tc>
        <w:tc>
          <w:tcPr>
            <w:tcW w:w="2702" w:type="dxa"/>
          </w:tcPr>
          <w:p w14:paraId="485E13A3" w14:textId="77777777" w:rsidR="0071122E" w:rsidRDefault="0071122E">
            <w:pPr>
              <w:spacing w:line="360" w:lineRule="auto"/>
              <w:jc w:val="both"/>
              <w:rPr>
                <w:rFonts w:ascii="Arial" w:eastAsia="Arial" w:hAnsi="Arial" w:cs="Arial"/>
                <w:i/>
                <w:sz w:val="20"/>
                <w:szCs w:val="20"/>
              </w:rPr>
            </w:pPr>
          </w:p>
        </w:tc>
      </w:tr>
      <w:tr w:rsidR="0071122E" w14:paraId="5D1BBF0A" w14:textId="77777777">
        <w:tc>
          <w:tcPr>
            <w:tcW w:w="3211" w:type="dxa"/>
          </w:tcPr>
          <w:p w14:paraId="73F07648" w14:textId="77777777" w:rsidR="0071122E" w:rsidRDefault="000E1B07">
            <w:pPr>
              <w:rPr>
                <w:rFonts w:ascii="Arial" w:eastAsia="Arial" w:hAnsi="Arial" w:cs="Arial"/>
                <w:sz w:val="20"/>
                <w:szCs w:val="20"/>
              </w:rPr>
            </w:pPr>
            <w:r>
              <w:rPr>
                <w:rFonts w:ascii="Arial" w:eastAsia="Arial" w:hAnsi="Arial" w:cs="Arial"/>
                <w:sz w:val="20"/>
                <w:szCs w:val="20"/>
              </w:rPr>
              <w:t>DESARROLLO DE LA REUNIÓN</w:t>
            </w:r>
          </w:p>
        </w:tc>
        <w:tc>
          <w:tcPr>
            <w:tcW w:w="3482" w:type="dxa"/>
          </w:tcPr>
          <w:p w14:paraId="6AF68D02" w14:textId="77777777" w:rsidR="0071122E" w:rsidRDefault="000E1B07">
            <w:pPr>
              <w:spacing w:after="280" w:line="360" w:lineRule="auto"/>
              <w:jc w:val="both"/>
              <w:rPr>
                <w:rFonts w:ascii="Arial" w:eastAsia="Arial" w:hAnsi="Arial" w:cs="Arial"/>
                <w:sz w:val="20"/>
                <w:szCs w:val="20"/>
              </w:rPr>
            </w:pPr>
            <w:r>
              <w:rPr>
                <w:rFonts w:ascii="Arial" w:eastAsia="Arial" w:hAnsi="Arial" w:cs="Arial"/>
                <w:sz w:val="20"/>
                <w:szCs w:val="20"/>
              </w:rPr>
              <w:t>Realizar descripción del desarrollo de la reunión conforme con la agenda o los puntos a desarrollar.</w:t>
            </w:r>
          </w:p>
          <w:p w14:paraId="0F8C7273" w14:textId="77777777" w:rsidR="0071122E" w:rsidRDefault="0071122E">
            <w:pPr>
              <w:spacing w:before="280" w:line="360" w:lineRule="auto"/>
              <w:jc w:val="both"/>
              <w:rPr>
                <w:rFonts w:ascii="Arial" w:eastAsia="Arial" w:hAnsi="Arial" w:cs="Arial"/>
                <w:sz w:val="20"/>
                <w:szCs w:val="20"/>
              </w:rPr>
            </w:pPr>
          </w:p>
        </w:tc>
        <w:tc>
          <w:tcPr>
            <w:tcW w:w="2702" w:type="dxa"/>
          </w:tcPr>
          <w:p w14:paraId="1A0F6ED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Si es un comité es importante verificar el quorum indicando los roles que desempeña cada uno.</w:t>
            </w:r>
          </w:p>
        </w:tc>
      </w:tr>
      <w:tr w:rsidR="0071122E" w14:paraId="6156973C" w14:textId="77777777">
        <w:tc>
          <w:tcPr>
            <w:tcW w:w="3211" w:type="dxa"/>
          </w:tcPr>
          <w:p w14:paraId="0C7CBE6C" w14:textId="77777777" w:rsidR="0071122E" w:rsidRDefault="000E1B07">
            <w:pPr>
              <w:rPr>
                <w:rFonts w:ascii="Arial" w:eastAsia="Arial" w:hAnsi="Arial" w:cs="Arial"/>
                <w:sz w:val="20"/>
                <w:szCs w:val="20"/>
              </w:rPr>
            </w:pPr>
            <w:r>
              <w:rPr>
                <w:rFonts w:ascii="Arial" w:eastAsia="Arial" w:hAnsi="Arial" w:cs="Arial"/>
                <w:sz w:val="20"/>
                <w:szCs w:val="20"/>
              </w:rPr>
              <w:t>CONCLUSIONES</w:t>
            </w:r>
          </w:p>
        </w:tc>
        <w:tc>
          <w:tcPr>
            <w:tcW w:w="3482" w:type="dxa"/>
          </w:tcPr>
          <w:p w14:paraId="28A1FC4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Resumen de las decisiones y aspectos más importantes tratados.</w:t>
            </w:r>
          </w:p>
        </w:tc>
        <w:tc>
          <w:tcPr>
            <w:tcW w:w="2702" w:type="dxa"/>
          </w:tcPr>
          <w:p w14:paraId="69579E08" w14:textId="77777777" w:rsidR="0071122E" w:rsidRDefault="0071122E">
            <w:pPr>
              <w:spacing w:line="360" w:lineRule="auto"/>
              <w:jc w:val="both"/>
              <w:rPr>
                <w:rFonts w:ascii="Arial" w:eastAsia="Arial" w:hAnsi="Arial" w:cs="Arial"/>
                <w:sz w:val="20"/>
                <w:szCs w:val="20"/>
              </w:rPr>
            </w:pPr>
          </w:p>
        </w:tc>
      </w:tr>
      <w:tr w:rsidR="0071122E" w14:paraId="2E03BB44" w14:textId="77777777">
        <w:tc>
          <w:tcPr>
            <w:tcW w:w="3211" w:type="dxa"/>
          </w:tcPr>
          <w:p w14:paraId="51F4BC13" w14:textId="77777777" w:rsidR="0071122E" w:rsidRDefault="000E1B07">
            <w:pPr>
              <w:rPr>
                <w:rFonts w:ascii="Arial" w:eastAsia="Arial" w:hAnsi="Arial" w:cs="Arial"/>
                <w:sz w:val="20"/>
                <w:szCs w:val="20"/>
              </w:rPr>
            </w:pPr>
            <w:r>
              <w:rPr>
                <w:rFonts w:ascii="Arial" w:eastAsia="Arial" w:hAnsi="Arial" w:cs="Arial"/>
                <w:sz w:val="20"/>
                <w:szCs w:val="20"/>
              </w:rPr>
              <w:lastRenderedPageBreak/>
              <w:t xml:space="preserve">COMPROMISOS </w:t>
            </w:r>
          </w:p>
          <w:p w14:paraId="34E01898" w14:textId="77777777" w:rsidR="0071122E" w:rsidRDefault="0071122E">
            <w:pPr>
              <w:rPr>
                <w:rFonts w:ascii="Arial" w:eastAsia="Arial" w:hAnsi="Arial" w:cs="Arial"/>
                <w:sz w:val="20"/>
                <w:szCs w:val="20"/>
              </w:rPr>
            </w:pPr>
          </w:p>
        </w:tc>
        <w:tc>
          <w:tcPr>
            <w:tcW w:w="3482" w:type="dxa"/>
          </w:tcPr>
          <w:p w14:paraId="141C441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Se registran las tareas asignadas a los participantes y las fechas de cumplimiento.</w:t>
            </w:r>
          </w:p>
        </w:tc>
        <w:tc>
          <w:tcPr>
            <w:tcW w:w="2702" w:type="dxa"/>
          </w:tcPr>
          <w:p w14:paraId="1B6C8A56"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Realice revisión compromisos anteriores</w:t>
            </w:r>
          </w:p>
        </w:tc>
      </w:tr>
      <w:tr w:rsidR="0071122E" w14:paraId="450CBF76" w14:textId="77777777">
        <w:tc>
          <w:tcPr>
            <w:tcW w:w="3211" w:type="dxa"/>
          </w:tcPr>
          <w:p w14:paraId="6033F81E" w14:textId="77777777" w:rsidR="0071122E" w:rsidRDefault="000E1B07">
            <w:pPr>
              <w:rPr>
                <w:rFonts w:ascii="Arial" w:eastAsia="Arial" w:hAnsi="Arial" w:cs="Arial"/>
                <w:sz w:val="20"/>
                <w:szCs w:val="20"/>
              </w:rPr>
            </w:pPr>
            <w:r>
              <w:rPr>
                <w:rFonts w:ascii="Arial" w:eastAsia="Arial" w:hAnsi="Arial" w:cs="Arial"/>
                <w:sz w:val="20"/>
                <w:szCs w:val="20"/>
              </w:rPr>
              <w:t>FIRMAS</w:t>
            </w:r>
          </w:p>
        </w:tc>
        <w:tc>
          <w:tcPr>
            <w:tcW w:w="3482" w:type="dxa"/>
          </w:tcPr>
          <w:p w14:paraId="44C27DA0"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Para el caso de participación presencial en la reunión se debe incluir la firma manuscrita, para el caso de participación a través de medios electrónicos se registra la participación incluyendo la imagen o captura de pantalla donde se evidencia la participación y en la firma se registra al participante y se firma como (PARTICIPACIÓN VIRTUAL)</w:t>
            </w:r>
          </w:p>
        </w:tc>
        <w:tc>
          <w:tcPr>
            <w:tcW w:w="2702" w:type="dxa"/>
          </w:tcPr>
          <w:p w14:paraId="745A3E16" w14:textId="77777777" w:rsidR="0071122E" w:rsidRDefault="0071122E">
            <w:pPr>
              <w:spacing w:line="360" w:lineRule="auto"/>
              <w:jc w:val="both"/>
              <w:rPr>
                <w:rFonts w:ascii="Arial" w:eastAsia="Arial" w:hAnsi="Arial" w:cs="Arial"/>
                <w:sz w:val="20"/>
                <w:szCs w:val="20"/>
              </w:rPr>
            </w:pPr>
          </w:p>
        </w:tc>
      </w:tr>
      <w:tr w:rsidR="0071122E" w14:paraId="20A1F757" w14:textId="77777777">
        <w:trPr>
          <w:trHeight w:val="298"/>
        </w:trPr>
        <w:tc>
          <w:tcPr>
            <w:tcW w:w="9395" w:type="dxa"/>
            <w:gridSpan w:val="3"/>
          </w:tcPr>
          <w:p w14:paraId="1519FA3F" w14:textId="77777777" w:rsidR="0071122E" w:rsidRDefault="000E1B07">
            <w:pPr>
              <w:spacing w:line="360" w:lineRule="auto"/>
              <w:jc w:val="both"/>
              <w:rPr>
                <w:rFonts w:ascii="Arial" w:eastAsia="Arial" w:hAnsi="Arial" w:cs="Arial"/>
                <w:sz w:val="20"/>
                <w:szCs w:val="20"/>
              </w:rPr>
            </w:pPr>
            <w:r>
              <w:rPr>
                <w:rFonts w:ascii="Arial" w:eastAsia="Arial" w:hAnsi="Arial" w:cs="Arial"/>
                <w:b/>
                <w:sz w:val="20"/>
                <w:szCs w:val="20"/>
              </w:rPr>
              <w:t>LA INFORMACIÓN DE ESTE DOCUMENTO SE DEBE CLASIFICAR COMO</w:t>
            </w:r>
          </w:p>
        </w:tc>
      </w:tr>
      <w:tr w:rsidR="0071122E" w14:paraId="41D80579" w14:textId="77777777">
        <w:trPr>
          <w:trHeight w:val="509"/>
        </w:trPr>
        <w:tc>
          <w:tcPr>
            <w:tcW w:w="9395" w:type="dxa"/>
            <w:gridSpan w:val="3"/>
          </w:tcPr>
          <w:p w14:paraId="009A7DC8"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PROTECCIÓN DE DATOS PERSONALES</w:t>
            </w:r>
          </w:p>
        </w:tc>
      </w:tr>
      <w:tr w:rsidR="0071122E" w14:paraId="3643B29C" w14:textId="77777777">
        <w:trPr>
          <w:trHeight w:val="509"/>
        </w:trPr>
        <w:tc>
          <w:tcPr>
            <w:tcW w:w="3211" w:type="dxa"/>
          </w:tcPr>
          <w:p w14:paraId="1756C60E" w14:textId="77777777" w:rsidR="0071122E" w:rsidRDefault="000E1B07">
            <w:pPr>
              <w:spacing w:line="360" w:lineRule="auto"/>
              <w:jc w:val="both"/>
              <w:rPr>
                <w:rFonts w:ascii="Arial" w:eastAsia="Arial" w:hAnsi="Arial" w:cs="Arial"/>
                <w:b/>
                <w:sz w:val="20"/>
                <w:szCs w:val="20"/>
              </w:rPr>
            </w:pPr>
            <w:r>
              <w:rPr>
                <w:rFonts w:ascii="Open Sans" w:eastAsia="Open Sans" w:hAnsi="Open Sans" w:cs="Open Sans"/>
                <w:sz w:val="20"/>
                <w:szCs w:val="20"/>
              </w:rPr>
              <w:t> </w:t>
            </w:r>
            <w:r>
              <w:rPr>
                <w:rFonts w:ascii="Arial" w:eastAsia="Arial" w:hAnsi="Arial" w:cs="Arial"/>
                <w:sz w:val="20"/>
                <w:szCs w:val="20"/>
              </w:rPr>
              <w:t>DATO PERSONAL:</w:t>
            </w:r>
            <w:r>
              <w:rPr>
                <w:rFonts w:ascii="Open Sans" w:eastAsia="Open Sans" w:hAnsi="Open Sans" w:cs="Open Sans"/>
                <w:b/>
                <w:sz w:val="20"/>
                <w:szCs w:val="20"/>
              </w:rPr>
              <w:t> </w:t>
            </w:r>
            <w:r>
              <w:rPr>
                <w:rFonts w:ascii="Open Sans" w:eastAsia="Open Sans" w:hAnsi="Open Sans" w:cs="Open Sans"/>
                <w:sz w:val="20"/>
                <w:szCs w:val="20"/>
              </w:rPr>
              <w:t xml:space="preserve"> </w:t>
            </w:r>
          </w:p>
        </w:tc>
        <w:tc>
          <w:tcPr>
            <w:tcW w:w="3482" w:type="dxa"/>
          </w:tcPr>
          <w:p w14:paraId="76F8D6E2"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Cualquier información vinculada o que pueda asociarse a una o varias personas naturales determinadas o determinables</w:t>
            </w:r>
          </w:p>
        </w:tc>
        <w:tc>
          <w:tcPr>
            <w:tcW w:w="2702" w:type="dxa"/>
          </w:tcPr>
          <w:p w14:paraId="43588719" w14:textId="77777777" w:rsidR="0071122E" w:rsidRDefault="0071122E">
            <w:pPr>
              <w:spacing w:line="360" w:lineRule="auto"/>
              <w:jc w:val="both"/>
              <w:rPr>
                <w:rFonts w:ascii="Arial" w:eastAsia="Arial" w:hAnsi="Arial" w:cs="Arial"/>
                <w:sz w:val="20"/>
                <w:szCs w:val="20"/>
              </w:rPr>
            </w:pPr>
          </w:p>
        </w:tc>
      </w:tr>
      <w:tr w:rsidR="0071122E" w14:paraId="4B25FAB1" w14:textId="77777777">
        <w:tc>
          <w:tcPr>
            <w:tcW w:w="3211" w:type="dxa"/>
          </w:tcPr>
          <w:p w14:paraId="5E27CD0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ENCARGADO DEL TRATAMIENTO:</w:t>
            </w:r>
            <w:r>
              <w:rPr>
                <w:rFonts w:ascii="Open Sans" w:eastAsia="Open Sans" w:hAnsi="Open Sans" w:cs="Open Sans"/>
                <w:b/>
                <w:sz w:val="20"/>
                <w:szCs w:val="20"/>
              </w:rPr>
              <w:t> </w:t>
            </w:r>
          </w:p>
        </w:tc>
        <w:tc>
          <w:tcPr>
            <w:tcW w:w="3482" w:type="dxa"/>
          </w:tcPr>
          <w:p w14:paraId="37F28FBE"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realice el Tratamiento de datos personales por cuenta del responsable del Tratamiento</w:t>
            </w:r>
          </w:p>
        </w:tc>
        <w:tc>
          <w:tcPr>
            <w:tcW w:w="2702" w:type="dxa"/>
          </w:tcPr>
          <w:p w14:paraId="6F8136F3" w14:textId="77777777" w:rsidR="0071122E" w:rsidRDefault="0071122E">
            <w:pPr>
              <w:spacing w:line="360" w:lineRule="auto"/>
              <w:jc w:val="both"/>
              <w:rPr>
                <w:rFonts w:ascii="Arial" w:eastAsia="Arial" w:hAnsi="Arial" w:cs="Arial"/>
                <w:sz w:val="20"/>
                <w:szCs w:val="20"/>
              </w:rPr>
            </w:pPr>
          </w:p>
        </w:tc>
      </w:tr>
      <w:tr w:rsidR="0071122E" w14:paraId="5C5C3C6C" w14:textId="77777777">
        <w:tc>
          <w:tcPr>
            <w:tcW w:w="3211" w:type="dxa"/>
          </w:tcPr>
          <w:p w14:paraId="0B0F403B"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RESPONSABLE DEL TRATAMIENTO</w:t>
            </w:r>
          </w:p>
        </w:tc>
        <w:tc>
          <w:tcPr>
            <w:tcW w:w="3482" w:type="dxa"/>
          </w:tcPr>
          <w:p w14:paraId="631FC86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o jurídica, pública o privada, que por sí misma o en asocio con otros, decida sobre la base de datos y/o el Tratamiento de los datos</w:t>
            </w:r>
          </w:p>
        </w:tc>
        <w:tc>
          <w:tcPr>
            <w:tcW w:w="2702" w:type="dxa"/>
          </w:tcPr>
          <w:p w14:paraId="55594295" w14:textId="77777777" w:rsidR="0071122E" w:rsidRDefault="0071122E">
            <w:pPr>
              <w:spacing w:line="360" w:lineRule="auto"/>
              <w:jc w:val="both"/>
              <w:rPr>
                <w:rFonts w:ascii="Arial" w:eastAsia="Arial" w:hAnsi="Arial" w:cs="Arial"/>
                <w:sz w:val="20"/>
                <w:szCs w:val="20"/>
              </w:rPr>
            </w:pPr>
          </w:p>
        </w:tc>
      </w:tr>
      <w:tr w:rsidR="0071122E" w14:paraId="682B63E6" w14:textId="77777777">
        <w:tc>
          <w:tcPr>
            <w:tcW w:w="3211" w:type="dxa"/>
          </w:tcPr>
          <w:p w14:paraId="5986E375"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TITULAR</w:t>
            </w:r>
          </w:p>
        </w:tc>
        <w:tc>
          <w:tcPr>
            <w:tcW w:w="3482" w:type="dxa"/>
          </w:tcPr>
          <w:p w14:paraId="26D0F2BF"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Persona natural cuyos datos personales sean objeto de Tratamiento</w:t>
            </w:r>
          </w:p>
        </w:tc>
        <w:tc>
          <w:tcPr>
            <w:tcW w:w="2702" w:type="dxa"/>
          </w:tcPr>
          <w:p w14:paraId="38FD4ACD" w14:textId="77777777" w:rsidR="0071122E" w:rsidRDefault="0071122E">
            <w:pPr>
              <w:spacing w:line="360" w:lineRule="auto"/>
              <w:jc w:val="both"/>
              <w:rPr>
                <w:rFonts w:ascii="Arial" w:eastAsia="Arial" w:hAnsi="Arial" w:cs="Arial"/>
                <w:sz w:val="20"/>
                <w:szCs w:val="20"/>
              </w:rPr>
            </w:pPr>
          </w:p>
        </w:tc>
      </w:tr>
      <w:tr w:rsidR="0071122E" w14:paraId="2E023634" w14:textId="77777777">
        <w:tc>
          <w:tcPr>
            <w:tcW w:w="3211" w:type="dxa"/>
          </w:tcPr>
          <w:p w14:paraId="63A46F0E"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TRATAMIENTO</w:t>
            </w:r>
          </w:p>
        </w:tc>
        <w:tc>
          <w:tcPr>
            <w:tcW w:w="3482" w:type="dxa"/>
          </w:tcPr>
          <w:p w14:paraId="364559A2"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 xml:space="preserve">Cualquier operación o conjunto de operaciones sobre datos personales, </w:t>
            </w:r>
            <w:r>
              <w:rPr>
                <w:rFonts w:ascii="Arial" w:eastAsia="Arial" w:hAnsi="Arial" w:cs="Arial"/>
                <w:color w:val="000000"/>
                <w:sz w:val="20"/>
                <w:szCs w:val="20"/>
              </w:rPr>
              <w:lastRenderedPageBreak/>
              <w:t>tales como la recolección, almacenamiento, uso, circulación o supresión</w:t>
            </w:r>
          </w:p>
        </w:tc>
        <w:tc>
          <w:tcPr>
            <w:tcW w:w="2702" w:type="dxa"/>
          </w:tcPr>
          <w:p w14:paraId="1D8C64C2" w14:textId="77777777" w:rsidR="0071122E" w:rsidRDefault="0071122E">
            <w:pPr>
              <w:spacing w:line="360" w:lineRule="auto"/>
              <w:jc w:val="both"/>
              <w:rPr>
                <w:rFonts w:ascii="Arial" w:eastAsia="Arial" w:hAnsi="Arial" w:cs="Arial"/>
                <w:sz w:val="20"/>
                <w:szCs w:val="20"/>
              </w:rPr>
            </w:pPr>
          </w:p>
        </w:tc>
      </w:tr>
      <w:tr w:rsidR="0071122E" w14:paraId="63D9D503" w14:textId="77777777">
        <w:tc>
          <w:tcPr>
            <w:tcW w:w="3211" w:type="dxa"/>
          </w:tcPr>
          <w:p w14:paraId="25E6268F" w14:textId="77777777" w:rsidR="0071122E" w:rsidRDefault="000E1B07">
            <w:pPr>
              <w:spacing w:line="360" w:lineRule="auto"/>
              <w:jc w:val="both"/>
              <w:rPr>
                <w:rFonts w:ascii="Arial" w:eastAsia="Arial" w:hAnsi="Arial" w:cs="Arial"/>
                <w:sz w:val="20"/>
                <w:szCs w:val="20"/>
              </w:rPr>
            </w:pPr>
            <w:r>
              <w:rPr>
                <w:rFonts w:ascii="Arial" w:eastAsia="Arial" w:hAnsi="Arial" w:cs="Arial"/>
                <w:sz w:val="20"/>
                <w:szCs w:val="20"/>
              </w:rPr>
              <w:t xml:space="preserve">FINALIDAD </w:t>
            </w:r>
          </w:p>
        </w:tc>
        <w:tc>
          <w:tcPr>
            <w:tcW w:w="3482" w:type="dxa"/>
          </w:tcPr>
          <w:p w14:paraId="0962023C" w14:textId="77777777" w:rsidR="0071122E" w:rsidRDefault="000E1B07">
            <w:pPr>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color w:val="000000"/>
                <w:sz w:val="20"/>
                <w:szCs w:val="20"/>
              </w:rPr>
              <w:t>La utilización de los datos debe sujetarse a una finalidad legítima de acuerdo con la Constitución y la ley. La finalidad de la utilización de los datos debe ser informada al titular de la información previa o concomitantemente con el otorgamiento de la autorización, cuando ella sea necesaria o en general siempre que el titular solicite información al respecto</w:t>
            </w:r>
          </w:p>
        </w:tc>
        <w:tc>
          <w:tcPr>
            <w:tcW w:w="2702" w:type="dxa"/>
          </w:tcPr>
          <w:p w14:paraId="0FFC79D0" w14:textId="77777777" w:rsidR="0071122E" w:rsidRDefault="0071122E">
            <w:pPr>
              <w:spacing w:line="360" w:lineRule="auto"/>
              <w:jc w:val="both"/>
              <w:rPr>
                <w:rFonts w:ascii="Arial" w:eastAsia="Arial" w:hAnsi="Arial" w:cs="Arial"/>
                <w:sz w:val="20"/>
                <w:szCs w:val="20"/>
              </w:rPr>
            </w:pPr>
          </w:p>
        </w:tc>
      </w:tr>
    </w:tbl>
    <w:p w14:paraId="36CDB3A0" w14:textId="77777777" w:rsidR="0071122E" w:rsidRDefault="0071122E">
      <w:pPr>
        <w:spacing w:after="160" w:line="259" w:lineRule="auto"/>
        <w:rPr>
          <w:sz w:val="20"/>
          <w:szCs w:val="20"/>
        </w:rPr>
      </w:pPr>
    </w:p>
    <w:sectPr w:rsidR="0071122E">
      <w:pgSz w:w="12240" w:h="15840"/>
      <w:pgMar w:top="1418" w:right="1134" w:bottom="1418" w:left="1701" w:header="709" w:footer="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1726" w14:textId="77777777" w:rsidR="00175512" w:rsidRDefault="00175512">
      <w:r>
        <w:separator/>
      </w:r>
    </w:p>
  </w:endnote>
  <w:endnote w:type="continuationSeparator" w:id="0">
    <w:p w14:paraId="552DA9D1" w14:textId="77777777" w:rsidR="00175512" w:rsidRDefault="00175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17056"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F3F7853" w14:textId="77777777" w:rsidR="0071122E" w:rsidRDefault="0071122E">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6BEF7" w14:textId="77777777" w:rsidR="0071122E" w:rsidRDefault="000E1B07">
    <w:pPr>
      <w:pBdr>
        <w:top w:val="nil"/>
        <w:left w:val="nil"/>
        <w:bottom w:val="nil"/>
        <w:right w:val="nil"/>
        <w:between w:val="nil"/>
      </w:pBdr>
      <w:tabs>
        <w:tab w:val="center" w:pos="4419"/>
        <w:tab w:val="right" w:pos="8838"/>
      </w:tabs>
      <w:jc w:val="center"/>
      <w:rPr>
        <w:rFonts w:ascii="Calibri" w:eastAsia="Calibri" w:hAnsi="Calibri" w:cs="Calibri"/>
        <w:color w:val="000000"/>
        <w:sz w:val="16"/>
        <w:szCs w:val="16"/>
      </w:rPr>
    </w:pPr>
    <w:r>
      <w:rPr>
        <w:rFonts w:ascii="Calibri" w:eastAsia="Calibri" w:hAnsi="Calibri" w:cs="Calibri"/>
        <w:color w:val="000000"/>
        <w:sz w:val="16"/>
        <w:szCs w:val="16"/>
      </w:rPr>
      <w:t>GD-F-007 V04</w:t>
    </w:r>
  </w:p>
  <w:p w14:paraId="02A8C36E" w14:textId="77777777" w:rsidR="0071122E" w:rsidRDefault="0071122E">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1F5E0132" w14:textId="77777777" w:rsidR="0071122E" w:rsidRDefault="0071122E">
    <w:pPr>
      <w:pBdr>
        <w:top w:val="nil"/>
        <w:left w:val="nil"/>
        <w:bottom w:val="nil"/>
        <w:right w:val="nil"/>
        <w:between w:val="nil"/>
      </w:pBdr>
      <w:tabs>
        <w:tab w:val="center" w:pos="4419"/>
        <w:tab w:val="right" w:pos="8838"/>
      </w:tabs>
      <w:rPr>
        <w:color w:val="000000"/>
        <w:sz w:val="16"/>
        <w:szCs w:val="16"/>
      </w:rPr>
    </w:pPr>
  </w:p>
  <w:p w14:paraId="74609169" w14:textId="77777777" w:rsidR="0071122E" w:rsidRDefault="0071122E">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CE146" w14:textId="77777777" w:rsidR="0071122E" w:rsidRDefault="000E1B07">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3F330" w14:textId="77777777" w:rsidR="00175512" w:rsidRDefault="00175512">
      <w:r>
        <w:separator/>
      </w:r>
    </w:p>
  </w:footnote>
  <w:footnote w:type="continuationSeparator" w:id="0">
    <w:p w14:paraId="55DE7BA4" w14:textId="77777777" w:rsidR="00175512" w:rsidRDefault="00175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AED3" w14:textId="77777777" w:rsidR="0071122E" w:rsidRDefault="000E1B07">
    <w:pPr>
      <w:pBdr>
        <w:top w:val="nil"/>
        <w:left w:val="nil"/>
        <w:bottom w:val="nil"/>
        <w:right w:val="nil"/>
        <w:between w:val="nil"/>
      </w:pBdr>
      <w:tabs>
        <w:tab w:val="center" w:pos="4419"/>
        <w:tab w:val="right" w:pos="8838"/>
      </w:tabs>
      <w:rPr>
        <w:color w:val="000000"/>
      </w:rPr>
    </w:pPr>
    <w:r>
      <w:rPr>
        <w:noProof/>
        <w:lang w:val="en-US" w:eastAsia="en-US"/>
      </w:rPr>
      <w:drawing>
        <wp:anchor distT="0" distB="0" distL="114300" distR="114300" simplePos="0" relativeHeight="251660288" behindDoc="0" locked="0" layoutInCell="1" hidden="0" allowOverlap="1" wp14:anchorId="4BD3703F" wp14:editId="0985EFF1">
          <wp:simplePos x="0" y="0"/>
          <wp:positionH relativeFrom="column">
            <wp:posOffset>2575560</wp:posOffset>
          </wp:positionH>
          <wp:positionV relativeFrom="paragraph">
            <wp:posOffset>-165099</wp:posOffset>
          </wp:positionV>
          <wp:extent cx="523875" cy="514350"/>
          <wp:effectExtent l="0" t="0" r="0" b="0"/>
          <wp:wrapSquare wrapText="bothSides" distT="0" distB="0" distL="114300" distR="114300"/>
          <wp:docPr id="8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D4A5" w14:textId="77777777" w:rsidR="0071122E" w:rsidRDefault="000E1B07">
    <w:pPr>
      <w:pBdr>
        <w:top w:val="nil"/>
        <w:left w:val="nil"/>
        <w:bottom w:val="nil"/>
        <w:right w:val="nil"/>
        <w:between w:val="nil"/>
      </w:pBdr>
      <w:tabs>
        <w:tab w:val="center" w:pos="4419"/>
        <w:tab w:val="right" w:pos="8838"/>
        <w:tab w:val="center" w:pos="3168"/>
        <w:tab w:val="left" w:pos="5181"/>
      </w:tabs>
      <w:rPr>
        <w:color w:val="000000"/>
      </w:rPr>
    </w:pPr>
    <w:r>
      <w:rPr>
        <w:color w:val="000000"/>
      </w:rPr>
      <w:tab/>
    </w:r>
    <w:r>
      <w:rPr>
        <w:color w:val="000000"/>
      </w:rPr>
      <w:tab/>
    </w:r>
    <w:r>
      <w:rPr>
        <w:color w:val="000000"/>
      </w:rPr>
      <w:tab/>
    </w:r>
    <w:r>
      <w:rPr>
        <w:noProof/>
        <w:lang w:val="en-US" w:eastAsia="en-US"/>
      </w:rPr>
      <w:drawing>
        <wp:anchor distT="0" distB="0" distL="114300" distR="114300" simplePos="0" relativeHeight="251658240" behindDoc="0" locked="0" layoutInCell="1" hidden="0" allowOverlap="1" wp14:anchorId="725295DD" wp14:editId="654C2AA8">
          <wp:simplePos x="0" y="0"/>
          <wp:positionH relativeFrom="column">
            <wp:posOffset>1644015</wp:posOffset>
          </wp:positionH>
          <wp:positionV relativeFrom="paragraph">
            <wp:posOffset>-95884</wp:posOffset>
          </wp:positionV>
          <wp:extent cx="523875" cy="514350"/>
          <wp:effectExtent l="0" t="0" r="0" b="0"/>
          <wp:wrapSquare wrapText="bothSides" distT="0" distB="0" distL="114300" distR="114300"/>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srcRect/>
                  <a:stretch>
                    <a:fillRect/>
                  </a:stretch>
                </pic:blipFill>
                <pic:spPr>
                  <a:xfrm>
                    <a:off x="0" y="0"/>
                    <a:ext cx="523875" cy="5143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F660B" w14:textId="77777777" w:rsidR="0071122E" w:rsidRDefault="000E1B07">
    <w:pPr>
      <w:pBdr>
        <w:top w:val="nil"/>
        <w:left w:val="nil"/>
        <w:bottom w:val="nil"/>
        <w:right w:val="nil"/>
        <w:between w:val="nil"/>
      </w:pBdr>
      <w:tabs>
        <w:tab w:val="center" w:pos="4419"/>
        <w:tab w:val="right" w:pos="8838"/>
      </w:tabs>
      <w:rPr>
        <w:color w:val="000000"/>
      </w:rPr>
    </w:pPr>
    <w:r>
      <w:rPr>
        <w:color w:val="000000"/>
      </w:rPr>
      <w:t xml:space="preserve">                                                                               </w:t>
    </w:r>
    <w:r>
      <w:rPr>
        <w:noProof/>
        <w:lang w:val="en-US" w:eastAsia="en-US"/>
      </w:rPr>
      <w:drawing>
        <wp:anchor distT="0" distB="0" distL="114300" distR="114300" simplePos="0" relativeHeight="251659264" behindDoc="0" locked="0" layoutInCell="1" hidden="0" allowOverlap="1" wp14:anchorId="360D541C" wp14:editId="38609149">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AAD"/>
    <w:multiLevelType w:val="multilevel"/>
    <w:tmpl w:val="20F83A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5728DB"/>
    <w:multiLevelType w:val="multilevel"/>
    <w:tmpl w:val="17F8E4F0"/>
    <w:lvl w:ilvl="0">
      <w:start w:val="5"/>
      <w:numFmt w:val="bullet"/>
      <w:lvlText w:val="●"/>
      <w:lvlJc w:val="left"/>
      <w:pPr>
        <w:ind w:left="2010" w:hanging="360"/>
      </w:pPr>
      <w:rPr>
        <w:rFonts w:ascii="Noto Sans Symbols" w:eastAsia="Noto Sans Symbols" w:hAnsi="Noto Sans Symbols" w:cs="Noto Sans Symbols"/>
      </w:rPr>
    </w:lvl>
    <w:lvl w:ilvl="1">
      <w:start w:val="1"/>
      <w:numFmt w:val="bullet"/>
      <w:lvlText w:val="o"/>
      <w:lvlJc w:val="left"/>
      <w:pPr>
        <w:ind w:left="2730" w:hanging="360"/>
      </w:pPr>
      <w:rPr>
        <w:rFonts w:ascii="Courier New" w:eastAsia="Courier New" w:hAnsi="Courier New" w:cs="Courier New"/>
      </w:rPr>
    </w:lvl>
    <w:lvl w:ilvl="2">
      <w:start w:val="1"/>
      <w:numFmt w:val="bullet"/>
      <w:lvlText w:val="▪"/>
      <w:lvlJc w:val="left"/>
      <w:pPr>
        <w:ind w:left="3450" w:hanging="360"/>
      </w:pPr>
      <w:rPr>
        <w:rFonts w:ascii="Noto Sans Symbols" w:eastAsia="Noto Sans Symbols" w:hAnsi="Noto Sans Symbols" w:cs="Noto Sans Symbols"/>
      </w:rPr>
    </w:lvl>
    <w:lvl w:ilvl="3">
      <w:start w:val="1"/>
      <w:numFmt w:val="bullet"/>
      <w:lvlText w:val="●"/>
      <w:lvlJc w:val="left"/>
      <w:pPr>
        <w:ind w:left="4170" w:hanging="360"/>
      </w:pPr>
      <w:rPr>
        <w:rFonts w:ascii="Noto Sans Symbols" w:eastAsia="Noto Sans Symbols" w:hAnsi="Noto Sans Symbols" w:cs="Noto Sans Symbols"/>
      </w:rPr>
    </w:lvl>
    <w:lvl w:ilvl="4">
      <w:start w:val="1"/>
      <w:numFmt w:val="bullet"/>
      <w:lvlText w:val="o"/>
      <w:lvlJc w:val="left"/>
      <w:pPr>
        <w:ind w:left="4890" w:hanging="360"/>
      </w:pPr>
      <w:rPr>
        <w:rFonts w:ascii="Courier New" w:eastAsia="Courier New" w:hAnsi="Courier New" w:cs="Courier New"/>
      </w:rPr>
    </w:lvl>
    <w:lvl w:ilvl="5">
      <w:start w:val="1"/>
      <w:numFmt w:val="bullet"/>
      <w:lvlText w:val="▪"/>
      <w:lvlJc w:val="left"/>
      <w:pPr>
        <w:ind w:left="5610" w:hanging="360"/>
      </w:pPr>
      <w:rPr>
        <w:rFonts w:ascii="Noto Sans Symbols" w:eastAsia="Noto Sans Symbols" w:hAnsi="Noto Sans Symbols" w:cs="Noto Sans Symbols"/>
      </w:rPr>
    </w:lvl>
    <w:lvl w:ilvl="6">
      <w:start w:val="1"/>
      <w:numFmt w:val="bullet"/>
      <w:lvlText w:val="●"/>
      <w:lvlJc w:val="left"/>
      <w:pPr>
        <w:ind w:left="6330" w:hanging="360"/>
      </w:pPr>
      <w:rPr>
        <w:rFonts w:ascii="Noto Sans Symbols" w:eastAsia="Noto Sans Symbols" w:hAnsi="Noto Sans Symbols" w:cs="Noto Sans Symbols"/>
      </w:rPr>
    </w:lvl>
    <w:lvl w:ilvl="7">
      <w:start w:val="1"/>
      <w:numFmt w:val="bullet"/>
      <w:lvlText w:val="o"/>
      <w:lvlJc w:val="left"/>
      <w:pPr>
        <w:ind w:left="7050" w:hanging="360"/>
      </w:pPr>
      <w:rPr>
        <w:rFonts w:ascii="Courier New" w:eastAsia="Courier New" w:hAnsi="Courier New" w:cs="Courier New"/>
      </w:rPr>
    </w:lvl>
    <w:lvl w:ilvl="8">
      <w:start w:val="1"/>
      <w:numFmt w:val="bullet"/>
      <w:lvlText w:val="▪"/>
      <w:lvlJc w:val="left"/>
      <w:pPr>
        <w:ind w:left="7770" w:hanging="360"/>
      </w:pPr>
      <w:rPr>
        <w:rFonts w:ascii="Noto Sans Symbols" w:eastAsia="Noto Sans Symbols" w:hAnsi="Noto Sans Symbols" w:cs="Noto Sans Symbols"/>
      </w:rPr>
    </w:lvl>
  </w:abstractNum>
  <w:abstractNum w:abstractNumId="2" w15:restartNumberingAfterBreak="0">
    <w:nsid w:val="2E662FA3"/>
    <w:multiLevelType w:val="multilevel"/>
    <w:tmpl w:val="6B32F28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2FD53C8"/>
    <w:multiLevelType w:val="multilevel"/>
    <w:tmpl w:val="D0A4C5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857FC3"/>
    <w:multiLevelType w:val="multilevel"/>
    <w:tmpl w:val="7A3CC4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17239E"/>
    <w:multiLevelType w:val="multilevel"/>
    <w:tmpl w:val="16C84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383016">
    <w:abstractNumId w:val="0"/>
  </w:num>
  <w:num w:numId="2" w16cid:durableId="1967614827">
    <w:abstractNumId w:val="3"/>
  </w:num>
  <w:num w:numId="3" w16cid:durableId="1853521336">
    <w:abstractNumId w:val="5"/>
  </w:num>
  <w:num w:numId="4" w16cid:durableId="869996737">
    <w:abstractNumId w:val="4"/>
  </w:num>
  <w:num w:numId="5" w16cid:durableId="1436487547">
    <w:abstractNumId w:val="1"/>
  </w:num>
  <w:num w:numId="6" w16cid:durableId="82851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2E"/>
    <w:rsid w:val="00016824"/>
    <w:rsid w:val="00046047"/>
    <w:rsid w:val="00055259"/>
    <w:rsid w:val="000563C0"/>
    <w:rsid w:val="00060C5A"/>
    <w:rsid w:val="00065EB0"/>
    <w:rsid w:val="00084341"/>
    <w:rsid w:val="0009710A"/>
    <w:rsid w:val="000D293D"/>
    <w:rsid w:val="000E1B07"/>
    <w:rsid w:val="001005B3"/>
    <w:rsid w:val="001352B5"/>
    <w:rsid w:val="00151B91"/>
    <w:rsid w:val="00154BA0"/>
    <w:rsid w:val="00164758"/>
    <w:rsid w:val="00164C89"/>
    <w:rsid w:val="00165C33"/>
    <w:rsid w:val="00175512"/>
    <w:rsid w:val="00175C80"/>
    <w:rsid w:val="0018257B"/>
    <w:rsid w:val="001847D6"/>
    <w:rsid w:val="001C5F7B"/>
    <w:rsid w:val="001D2EBB"/>
    <w:rsid w:val="001E0900"/>
    <w:rsid w:val="001F3ACE"/>
    <w:rsid w:val="002101BF"/>
    <w:rsid w:val="00211AB5"/>
    <w:rsid w:val="00225C55"/>
    <w:rsid w:val="00253DC7"/>
    <w:rsid w:val="002908E5"/>
    <w:rsid w:val="002A51F5"/>
    <w:rsid w:val="002B5C73"/>
    <w:rsid w:val="002B5D42"/>
    <w:rsid w:val="002C01CF"/>
    <w:rsid w:val="002C1CFC"/>
    <w:rsid w:val="002D4A51"/>
    <w:rsid w:val="002E3223"/>
    <w:rsid w:val="00324879"/>
    <w:rsid w:val="003463CC"/>
    <w:rsid w:val="00356FB3"/>
    <w:rsid w:val="003A445C"/>
    <w:rsid w:val="003F0824"/>
    <w:rsid w:val="003F311C"/>
    <w:rsid w:val="0043577E"/>
    <w:rsid w:val="00494DA9"/>
    <w:rsid w:val="00497FD3"/>
    <w:rsid w:val="004A3A59"/>
    <w:rsid w:val="004B6D3E"/>
    <w:rsid w:val="004C39A1"/>
    <w:rsid w:val="004D58E9"/>
    <w:rsid w:val="004E792D"/>
    <w:rsid w:val="005045E4"/>
    <w:rsid w:val="005121EA"/>
    <w:rsid w:val="005642F6"/>
    <w:rsid w:val="00575294"/>
    <w:rsid w:val="005857E4"/>
    <w:rsid w:val="00586F95"/>
    <w:rsid w:val="00594DD5"/>
    <w:rsid w:val="005A1B14"/>
    <w:rsid w:val="005A64ED"/>
    <w:rsid w:val="005A751B"/>
    <w:rsid w:val="005B683E"/>
    <w:rsid w:val="005D20B4"/>
    <w:rsid w:val="005F68BE"/>
    <w:rsid w:val="00613A08"/>
    <w:rsid w:val="00630E00"/>
    <w:rsid w:val="00641FC5"/>
    <w:rsid w:val="00661244"/>
    <w:rsid w:val="0067300A"/>
    <w:rsid w:val="00687926"/>
    <w:rsid w:val="006B611C"/>
    <w:rsid w:val="007005C0"/>
    <w:rsid w:val="0071122E"/>
    <w:rsid w:val="00723902"/>
    <w:rsid w:val="007812B2"/>
    <w:rsid w:val="00793F3C"/>
    <w:rsid w:val="007A1D01"/>
    <w:rsid w:val="007B7170"/>
    <w:rsid w:val="007D68C2"/>
    <w:rsid w:val="00830A03"/>
    <w:rsid w:val="008523D0"/>
    <w:rsid w:val="0087132F"/>
    <w:rsid w:val="00884533"/>
    <w:rsid w:val="008F7FEE"/>
    <w:rsid w:val="00956884"/>
    <w:rsid w:val="00971CA9"/>
    <w:rsid w:val="00992D1E"/>
    <w:rsid w:val="009F176E"/>
    <w:rsid w:val="00A97AB1"/>
    <w:rsid w:val="00AD6051"/>
    <w:rsid w:val="00AF0B17"/>
    <w:rsid w:val="00B03649"/>
    <w:rsid w:val="00B2181A"/>
    <w:rsid w:val="00B36191"/>
    <w:rsid w:val="00B70629"/>
    <w:rsid w:val="00BB62F3"/>
    <w:rsid w:val="00BE5304"/>
    <w:rsid w:val="00C226C3"/>
    <w:rsid w:val="00C3076A"/>
    <w:rsid w:val="00C46A9F"/>
    <w:rsid w:val="00C51BC8"/>
    <w:rsid w:val="00C51EA1"/>
    <w:rsid w:val="00C775A4"/>
    <w:rsid w:val="00CC602F"/>
    <w:rsid w:val="00CD207E"/>
    <w:rsid w:val="00CF7DFF"/>
    <w:rsid w:val="00D43995"/>
    <w:rsid w:val="00D5314F"/>
    <w:rsid w:val="00D54A3E"/>
    <w:rsid w:val="00D91275"/>
    <w:rsid w:val="00D9496E"/>
    <w:rsid w:val="00DD3CC1"/>
    <w:rsid w:val="00DE4C41"/>
    <w:rsid w:val="00E00370"/>
    <w:rsid w:val="00E479A1"/>
    <w:rsid w:val="00E52EE2"/>
    <w:rsid w:val="00E80EE2"/>
    <w:rsid w:val="00E902A3"/>
    <w:rsid w:val="00EF0A79"/>
    <w:rsid w:val="00F10831"/>
    <w:rsid w:val="00F12C4E"/>
    <w:rsid w:val="00F6633E"/>
    <w:rsid w:val="00FE2AE0"/>
    <w:rsid w:val="00FF59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C11F"/>
  <w15:docId w15:val="{5ED774BA-25AC-4870-BEF7-A6FCB3706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00"/>
    <w:rPr>
      <w:lang w:eastAsia="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link w:val="PrrafodelistaCar"/>
    <w:uiPriority w:val="34"/>
    <w:qFormat/>
    <w:rsid w:val="008D404F"/>
    <w:pPr>
      <w:ind w:left="708"/>
    </w:pPr>
  </w:style>
  <w:style w:type="paragraph" w:styleId="Encabezado">
    <w:name w:val="header"/>
    <w:basedOn w:val="Normal"/>
    <w:link w:val="EncabezadoCar"/>
    <w:uiPriority w:val="99"/>
    <w:unhideWhenUsed/>
    <w:rsid w:val="008D404F"/>
    <w:pPr>
      <w:tabs>
        <w:tab w:val="center" w:pos="4419"/>
        <w:tab w:val="right" w:pos="8838"/>
      </w:tabs>
    </w:pPr>
  </w:style>
  <w:style w:type="character" w:customStyle="1" w:styleId="EncabezadoCar">
    <w:name w:val="Encabezado Car"/>
    <w:basedOn w:val="Fuentedeprrafopredeter"/>
    <w:link w:val="Encabezado"/>
    <w:uiPriority w:val="99"/>
    <w:rsid w:val="008D404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8D404F"/>
    <w:pPr>
      <w:tabs>
        <w:tab w:val="center" w:pos="4419"/>
        <w:tab w:val="right" w:pos="8838"/>
      </w:tabs>
    </w:pPr>
  </w:style>
  <w:style w:type="character" w:customStyle="1" w:styleId="PiedepginaCar">
    <w:name w:val="Pie de página Car"/>
    <w:basedOn w:val="Fuentedeprrafopredeter"/>
    <w:link w:val="Piedepgina"/>
    <w:uiPriority w:val="99"/>
    <w:rsid w:val="008D404F"/>
    <w:rPr>
      <w:rFonts w:ascii="Times New Roman" w:eastAsia="Times New Roman" w:hAnsi="Times New Roman" w:cs="Times New Roman"/>
      <w:sz w:val="24"/>
      <w:szCs w:val="24"/>
      <w:lang w:eastAsia="es-ES"/>
    </w:rPr>
  </w:style>
  <w:style w:type="paragraph" w:customStyle="1" w:styleId="TableParagraph">
    <w:name w:val="Table Paragraph"/>
    <w:basedOn w:val="Normal"/>
    <w:uiPriority w:val="1"/>
    <w:qFormat/>
    <w:rsid w:val="008D404F"/>
    <w:pPr>
      <w:widowControl w:val="0"/>
      <w:autoSpaceDE w:val="0"/>
      <w:autoSpaceDN w:val="0"/>
    </w:pPr>
    <w:rPr>
      <w:rFonts w:ascii="Arial" w:eastAsia="Arial" w:hAnsi="Arial" w:cs="Arial"/>
      <w:sz w:val="22"/>
      <w:szCs w:val="22"/>
      <w:lang w:eastAsia="en-US"/>
    </w:rPr>
  </w:style>
  <w:style w:type="table" w:styleId="Tablaconcuadrcula">
    <w:name w:val="Table Grid"/>
    <w:basedOn w:val="Tablanormal"/>
    <w:uiPriority w:val="39"/>
    <w:rsid w:val="008D404F"/>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8D404F"/>
    <w:rPr>
      <w:rFonts w:ascii="Times New Roman" w:eastAsia="Times New Roman" w:hAnsi="Times New Roman" w:cs="Times New Roman"/>
      <w:sz w:val="24"/>
      <w:szCs w:val="24"/>
      <w:lang w:eastAsia="es-ES"/>
    </w:rPr>
  </w:style>
  <w:style w:type="paragraph" w:styleId="Textoindependiente">
    <w:name w:val="Body Text"/>
    <w:basedOn w:val="Normal"/>
    <w:link w:val="TextoindependienteCar"/>
    <w:uiPriority w:val="99"/>
    <w:unhideWhenUsed/>
    <w:rsid w:val="008D404F"/>
    <w:pPr>
      <w:spacing w:after="120" w:line="480" w:lineRule="auto"/>
    </w:pPr>
    <w:rPr>
      <w:rFonts w:ascii="Calibri" w:eastAsia="Calibri" w:hAnsi="Calibri"/>
      <w:sz w:val="22"/>
      <w:szCs w:val="22"/>
      <w:lang w:val="es-CO" w:eastAsia="en-US"/>
    </w:rPr>
  </w:style>
  <w:style w:type="character" w:customStyle="1" w:styleId="TextoindependienteCar">
    <w:name w:val="Texto independiente Car"/>
    <w:basedOn w:val="Fuentedeprrafopredeter"/>
    <w:link w:val="Textoindependiente"/>
    <w:uiPriority w:val="99"/>
    <w:rsid w:val="008D404F"/>
    <w:rPr>
      <w:rFonts w:ascii="Calibri" w:eastAsia="Calibri" w:hAnsi="Calibri" w:cs="Times New Roman"/>
      <w:lang w:val="es-CO"/>
    </w:rPr>
  </w:style>
  <w:style w:type="paragraph" w:styleId="Sinespaciado">
    <w:name w:val="No Spacing"/>
    <w:uiPriority w:val="1"/>
    <w:qFormat/>
    <w:rsid w:val="008D404F"/>
    <w:rPr>
      <w:lang w:eastAsia="es-ES"/>
    </w:rPr>
  </w:style>
  <w:style w:type="character" w:customStyle="1" w:styleId="baj">
    <w:name w:val="b_aj"/>
    <w:basedOn w:val="Fuentedeprrafopredeter"/>
    <w:rsid w:val="008D404F"/>
  </w:style>
  <w:style w:type="paragraph" w:styleId="NormalWeb">
    <w:name w:val="Normal (Web)"/>
    <w:basedOn w:val="Normal"/>
    <w:uiPriority w:val="99"/>
    <w:unhideWhenUsed/>
    <w:rsid w:val="008D404F"/>
    <w:pPr>
      <w:spacing w:before="100" w:beforeAutospacing="1" w:after="100" w:afterAutospacing="1"/>
    </w:pPr>
    <w:rPr>
      <w:lang w:val="es-CO" w:eastAsia="es-CO"/>
    </w:rPr>
  </w:style>
  <w:style w:type="paragraph" w:styleId="Textodeglobo">
    <w:name w:val="Balloon Text"/>
    <w:basedOn w:val="Normal"/>
    <w:link w:val="TextodegloboCar"/>
    <w:uiPriority w:val="99"/>
    <w:semiHidden/>
    <w:unhideWhenUsed/>
    <w:rsid w:val="00B47344"/>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344"/>
    <w:rPr>
      <w:rFonts w:ascii="Tahoma" w:eastAsia="Times New Roman" w:hAnsi="Tahoma" w:cs="Tahoma"/>
      <w:sz w:val="16"/>
      <w:szCs w:val="16"/>
      <w:lang w:eastAsia="es-ES"/>
    </w:rPr>
  </w:style>
  <w:style w:type="character" w:styleId="Hipervnculo">
    <w:name w:val="Hyperlink"/>
    <w:basedOn w:val="Fuentedeprrafopredeter"/>
    <w:uiPriority w:val="99"/>
    <w:unhideWhenUsed/>
    <w:rsid w:val="00BA3084"/>
    <w:rPr>
      <w:color w:val="0563C1" w:themeColor="hyperlink"/>
      <w:u w:val="single"/>
    </w:rPr>
  </w:style>
  <w:style w:type="character" w:customStyle="1" w:styleId="Mencinsinresolver1">
    <w:name w:val="Mención sin resolver1"/>
    <w:basedOn w:val="Fuentedeprrafopredeter"/>
    <w:uiPriority w:val="99"/>
    <w:semiHidden/>
    <w:unhideWhenUsed/>
    <w:rsid w:val="00BA3084"/>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3A4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09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nIXrcOcSbolu9qhWfLdlvMyXOWQ==">AMUW2mXcUUOliWO6Jor8lswP16w2QtORZhh6hue44UrHPR69KgPPMVExc9vcDnyuZ2MlhFbx6dydTNwNFkDSOIF50oj1Ey0j1no0W8iRF8syZ85aPUYIhi77dSecMP8iec2+gAkzY+ov</go:docsCustomData>
</go:gDocsCustomXmlDataStorage>
</file>

<file path=customXml/itemProps1.xml><?xml version="1.0" encoding="utf-8"?>
<ds:datastoreItem xmlns:ds="http://schemas.openxmlformats.org/officeDocument/2006/customXml" ds:itemID="{C9354DEC-5FD2-4F66-97C5-D2A1DBCCB35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1754</Words>
  <Characters>9653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Patricia Duran Vargas</dc:creator>
  <cp:lastModifiedBy>Antonio Paez Pinzon</cp:lastModifiedBy>
  <cp:revision>2</cp:revision>
  <dcterms:created xsi:type="dcterms:W3CDTF">2022-07-11T10:46:00Z</dcterms:created>
  <dcterms:modified xsi:type="dcterms:W3CDTF">2022-07-11T10:46:00Z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0x010100BB27D44C9E92C44E80A327525A1EA580</vt:lpwstr>
  </property>
</Properties>
</file>