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1. </w:t>
      </w:r>
      <w:r w:rsidRPr="00326457">
        <w:rPr>
          <w:rFonts w:ascii="Segoe UI" w:eastAsia="宋体" w:hAnsi="Segoe UI" w:cs="Segoe UI"/>
          <w:b/>
          <w:bCs/>
          <w:color w:val="24292E"/>
          <w:kern w:val="0"/>
          <w:szCs w:val="21"/>
        </w:rPr>
        <w:t>简单描述下微信小程序的相关文件类型</w:t>
      </w:r>
    </w:p>
    <w:p w:rsidR="00326457" w:rsidRPr="00326457" w:rsidRDefault="00326457" w:rsidP="005929EF">
      <w:pPr>
        <w:rPr>
          <w:color w:val="000000" w:themeColor="text1"/>
          <w:sz w:val="18"/>
          <w:szCs w:val="18"/>
        </w:rPr>
      </w:pPr>
      <w:r w:rsidRPr="00326457">
        <w:rPr>
          <w:color w:val="000000" w:themeColor="text1"/>
          <w:sz w:val="18"/>
          <w:szCs w:val="18"/>
        </w:rPr>
        <w:t>微信小程序项目结构主要有四个文件类型</w:t>
      </w:r>
    </w:p>
    <w:p w:rsidR="00326457" w:rsidRPr="00326457" w:rsidRDefault="00326457" w:rsidP="00326457">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WXML</w:t>
      </w:r>
      <w:r w:rsidRPr="00326457">
        <w:rPr>
          <w:color w:val="000000" w:themeColor="text1"/>
          <w:sz w:val="18"/>
          <w:szCs w:val="18"/>
        </w:rPr>
        <w:t>（WeiXin Markup Language）是框架设计的一套标签语言，结合基础组件、事件系统，可以构建出页面的结构。内部主要是微信自己定义的一套组件</w:t>
      </w:r>
    </w:p>
    <w:p w:rsidR="00326457" w:rsidRPr="00326457" w:rsidRDefault="00326457" w:rsidP="00326457">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WXSS</w:t>
      </w:r>
      <w:r w:rsidRPr="00326457">
        <w:rPr>
          <w:color w:val="000000" w:themeColor="text1"/>
          <w:sz w:val="18"/>
          <w:szCs w:val="18"/>
        </w:rPr>
        <w:t> (WeiXin Style Sheets)是一套样式语言，用于描述 </w:t>
      </w:r>
      <w:r w:rsidRPr="005929EF">
        <w:rPr>
          <w:color w:val="000000" w:themeColor="text1"/>
          <w:sz w:val="18"/>
          <w:szCs w:val="18"/>
        </w:rPr>
        <w:t>WXML</w:t>
      </w:r>
      <w:r w:rsidRPr="00326457">
        <w:rPr>
          <w:color w:val="000000" w:themeColor="text1"/>
          <w:sz w:val="18"/>
          <w:szCs w:val="18"/>
        </w:rPr>
        <w:t> 的组件样式</w:t>
      </w:r>
    </w:p>
    <w:p w:rsidR="00326457" w:rsidRPr="00326457" w:rsidRDefault="00326457" w:rsidP="00326457">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js</w:t>
      </w:r>
      <w:r w:rsidRPr="00326457">
        <w:rPr>
          <w:color w:val="000000" w:themeColor="text1"/>
          <w:sz w:val="18"/>
          <w:szCs w:val="18"/>
        </w:rPr>
        <w:t> 逻辑处理，网络请求</w:t>
      </w:r>
    </w:p>
    <w:p w:rsidR="00326457" w:rsidRPr="00326457" w:rsidRDefault="00326457" w:rsidP="00326457">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json</w:t>
      </w:r>
      <w:r w:rsidRPr="00326457">
        <w:rPr>
          <w:color w:val="000000" w:themeColor="text1"/>
          <w:sz w:val="18"/>
          <w:szCs w:val="18"/>
        </w:rPr>
        <w:t> 小程序设置，如页面注册，页面标题及</w:t>
      </w:r>
      <w:r w:rsidRPr="005929EF">
        <w:rPr>
          <w:color w:val="000000" w:themeColor="text1"/>
          <w:sz w:val="18"/>
          <w:szCs w:val="18"/>
        </w:rPr>
        <w:t>tabBar</w:t>
      </w:r>
    </w:p>
    <w:p w:rsidR="00326457" w:rsidRPr="00326457" w:rsidRDefault="00326457" w:rsidP="005929EF">
      <w:pPr>
        <w:rPr>
          <w:color w:val="000000" w:themeColor="text1"/>
          <w:sz w:val="18"/>
          <w:szCs w:val="18"/>
        </w:rPr>
      </w:pPr>
      <w:r w:rsidRPr="00326457">
        <w:rPr>
          <w:color w:val="000000" w:themeColor="text1"/>
          <w:sz w:val="18"/>
          <w:szCs w:val="18"/>
        </w:rPr>
        <w:t>主要文件</w:t>
      </w:r>
    </w:p>
    <w:p w:rsidR="00326457" w:rsidRPr="00326457" w:rsidRDefault="00326457" w:rsidP="005929EF">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app.json</w:t>
      </w:r>
      <w:r w:rsidRPr="00326457">
        <w:rPr>
          <w:color w:val="000000" w:themeColor="text1"/>
          <w:sz w:val="18"/>
          <w:szCs w:val="18"/>
        </w:rPr>
        <w:t> 必须要有这个文件，如果没有这个文件，项目无法运行，因为微信框架把这个作为配置文件入口，整个小程序的全局配置。包括页面注册，网络设置，以及小程序的 </w:t>
      </w:r>
      <w:r w:rsidRPr="005929EF">
        <w:rPr>
          <w:color w:val="000000" w:themeColor="text1"/>
          <w:sz w:val="18"/>
          <w:szCs w:val="18"/>
        </w:rPr>
        <w:t>window</w:t>
      </w:r>
      <w:r w:rsidRPr="00326457">
        <w:rPr>
          <w:color w:val="000000" w:themeColor="text1"/>
          <w:sz w:val="18"/>
          <w:szCs w:val="18"/>
        </w:rPr>
        <w:t> 背景色，配置导航条样式，配置默认标题</w:t>
      </w:r>
    </w:p>
    <w:p w:rsidR="00326457" w:rsidRPr="00326457" w:rsidRDefault="00326457" w:rsidP="005929EF">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app.js</w:t>
      </w:r>
      <w:r w:rsidRPr="00326457">
        <w:rPr>
          <w:color w:val="000000" w:themeColor="text1"/>
          <w:sz w:val="18"/>
          <w:szCs w:val="18"/>
        </w:rPr>
        <w:t> 必须要有这个文件，没有也是会报错！但是这个文件创建一下就行 什么都不需要写以后我们可以在这个文件中监听并处理小程序的生命周期函数、声明全局变量</w:t>
      </w:r>
    </w:p>
    <w:p w:rsidR="00326457" w:rsidRPr="00326457" w:rsidRDefault="00326457" w:rsidP="005929EF">
      <w:pPr>
        <w:widowControl/>
        <w:numPr>
          <w:ilvl w:val="0"/>
          <w:numId w:val="1"/>
        </w:numPr>
        <w:shd w:val="clear" w:color="auto" w:fill="FFFFFF"/>
        <w:spacing w:beforeAutospacing="1" w:afterAutospacing="1"/>
        <w:jc w:val="left"/>
        <w:rPr>
          <w:color w:val="000000" w:themeColor="text1"/>
          <w:sz w:val="18"/>
          <w:szCs w:val="18"/>
        </w:rPr>
      </w:pPr>
      <w:r w:rsidRPr="005929EF">
        <w:rPr>
          <w:color w:val="000000" w:themeColor="text1"/>
          <w:sz w:val="18"/>
          <w:szCs w:val="18"/>
        </w:rPr>
        <w:t>app.wxss</w:t>
      </w:r>
      <w:r w:rsidRPr="00326457">
        <w:rPr>
          <w:color w:val="000000" w:themeColor="text1"/>
          <w:sz w:val="18"/>
          <w:szCs w:val="18"/>
        </w:rPr>
        <w:t> 可选</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2. </w:t>
      </w:r>
      <w:r w:rsidRPr="00326457">
        <w:rPr>
          <w:rFonts w:ascii="Segoe UI" w:eastAsia="宋体" w:hAnsi="Segoe UI" w:cs="Segoe UI"/>
          <w:b/>
          <w:bCs/>
          <w:color w:val="24292E"/>
          <w:kern w:val="0"/>
          <w:szCs w:val="21"/>
        </w:rPr>
        <w:t>简述微信小程序原理</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微信小程序采用 </w:t>
      </w:r>
      <w:r w:rsidRPr="005929EF">
        <w:rPr>
          <w:color w:val="000000" w:themeColor="text1"/>
          <w:sz w:val="18"/>
          <w:szCs w:val="18"/>
        </w:rPr>
        <w:t>JavaScript</w:t>
      </w:r>
      <w:r w:rsidRPr="00326457">
        <w:rPr>
          <w:color w:val="000000" w:themeColor="text1"/>
          <w:sz w:val="18"/>
          <w:szCs w:val="18"/>
        </w:rPr>
        <w:t>、</w:t>
      </w:r>
      <w:r w:rsidRPr="005929EF">
        <w:rPr>
          <w:color w:val="000000" w:themeColor="text1"/>
          <w:sz w:val="18"/>
          <w:szCs w:val="18"/>
        </w:rPr>
        <w:t>WXML</w:t>
      </w:r>
      <w:r w:rsidRPr="00326457">
        <w:rPr>
          <w:color w:val="000000" w:themeColor="text1"/>
          <w:sz w:val="18"/>
          <w:szCs w:val="18"/>
        </w:rPr>
        <w:t>、</w:t>
      </w:r>
      <w:r w:rsidRPr="005929EF">
        <w:rPr>
          <w:color w:val="000000" w:themeColor="text1"/>
          <w:sz w:val="18"/>
          <w:szCs w:val="18"/>
        </w:rPr>
        <w:t>WXSS</w:t>
      </w:r>
      <w:r w:rsidRPr="00326457">
        <w:rPr>
          <w:color w:val="000000" w:themeColor="text1"/>
          <w:sz w:val="18"/>
          <w:szCs w:val="18"/>
        </w:rPr>
        <w:t> 三种技术进行开发,本质就是一个单页面应用，所有的页面渲染和事件处理，都在一个页面内进行，但又可以通过微信客户端调用原生的各种接口</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微信的架构，是数据驱动的架构模式，它的 </w:t>
      </w:r>
      <w:r w:rsidRPr="005929EF">
        <w:rPr>
          <w:color w:val="000000" w:themeColor="text1"/>
          <w:sz w:val="18"/>
          <w:szCs w:val="18"/>
        </w:rPr>
        <w:t>UI</w:t>
      </w:r>
      <w:r w:rsidRPr="00326457">
        <w:rPr>
          <w:color w:val="000000" w:themeColor="text1"/>
          <w:sz w:val="18"/>
          <w:szCs w:val="18"/>
        </w:rPr>
        <w:t> 和数据是分离的，所有的</w:t>
      </w:r>
      <w:r w:rsidRPr="00326457">
        <w:rPr>
          <w:color w:val="FF0000"/>
          <w:sz w:val="18"/>
          <w:szCs w:val="18"/>
        </w:rPr>
        <w:t>页面更新，都需要通过对数</w:t>
      </w:r>
      <w:r w:rsidRPr="00326457">
        <w:rPr>
          <w:color w:val="000000" w:themeColor="text1"/>
          <w:sz w:val="18"/>
          <w:szCs w:val="18"/>
        </w:rPr>
        <w:t>据的更改来实现</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小程序分为两个部分 </w:t>
      </w:r>
      <w:r w:rsidRPr="005929EF">
        <w:rPr>
          <w:color w:val="000000" w:themeColor="text1"/>
          <w:sz w:val="18"/>
          <w:szCs w:val="18"/>
        </w:rPr>
        <w:t>webview</w:t>
      </w:r>
      <w:r w:rsidRPr="00326457">
        <w:rPr>
          <w:color w:val="000000" w:themeColor="text1"/>
          <w:sz w:val="18"/>
          <w:szCs w:val="18"/>
        </w:rPr>
        <w:t> 和 </w:t>
      </w:r>
      <w:r w:rsidRPr="005929EF">
        <w:rPr>
          <w:color w:val="000000" w:themeColor="text1"/>
          <w:sz w:val="18"/>
          <w:szCs w:val="18"/>
        </w:rPr>
        <w:t>appService</w:t>
      </w:r>
      <w:r w:rsidRPr="00326457">
        <w:rPr>
          <w:color w:val="000000" w:themeColor="text1"/>
          <w:sz w:val="18"/>
          <w:szCs w:val="18"/>
        </w:rPr>
        <w:t> 。其中 </w:t>
      </w:r>
      <w:r w:rsidRPr="005929EF">
        <w:rPr>
          <w:color w:val="000000" w:themeColor="text1"/>
          <w:sz w:val="18"/>
          <w:szCs w:val="18"/>
        </w:rPr>
        <w:t>webview</w:t>
      </w:r>
      <w:r w:rsidRPr="00326457">
        <w:rPr>
          <w:color w:val="000000" w:themeColor="text1"/>
          <w:sz w:val="18"/>
          <w:szCs w:val="18"/>
        </w:rPr>
        <w:t> 主要用来展现 </w:t>
      </w:r>
      <w:r w:rsidRPr="005929EF">
        <w:rPr>
          <w:color w:val="000000" w:themeColor="text1"/>
          <w:sz w:val="18"/>
          <w:szCs w:val="18"/>
        </w:rPr>
        <w:t>UI </w:t>
      </w:r>
      <w:r w:rsidRPr="00326457">
        <w:rPr>
          <w:color w:val="000000" w:themeColor="text1"/>
          <w:sz w:val="18"/>
          <w:szCs w:val="18"/>
        </w:rPr>
        <w:t>，</w:t>
      </w:r>
      <w:r w:rsidRPr="005929EF">
        <w:rPr>
          <w:color w:val="000000" w:themeColor="text1"/>
          <w:sz w:val="18"/>
          <w:szCs w:val="18"/>
        </w:rPr>
        <w:t>appService</w:t>
      </w:r>
      <w:r w:rsidRPr="00326457">
        <w:rPr>
          <w:color w:val="000000" w:themeColor="text1"/>
          <w:sz w:val="18"/>
          <w:szCs w:val="18"/>
        </w:rPr>
        <w:t> 有来处理业务逻辑、数据及接口调用。它们在两个进程中运行，通过系统层 </w:t>
      </w:r>
      <w:r w:rsidRPr="005929EF">
        <w:rPr>
          <w:color w:val="000000" w:themeColor="text1"/>
          <w:sz w:val="18"/>
          <w:szCs w:val="18"/>
        </w:rPr>
        <w:t>JSBridge</w:t>
      </w:r>
      <w:r w:rsidRPr="00326457">
        <w:rPr>
          <w:color w:val="000000" w:themeColor="text1"/>
          <w:sz w:val="18"/>
          <w:szCs w:val="18"/>
        </w:rPr>
        <w:t> 实现通信，实现 </w:t>
      </w:r>
      <w:r w:rsidRPr="005929EF">
        <w:rPr>
          <w:color w:val="000000" w:themeColor="text1"/>
          <w:sz w:val="18"/>
          <w:szCs w:val="18"/>
        </w:rPr>
        <w:t>UI</w:t>
      </w:r>
      <w:r w:rsidRPr="00326457">
        <w:rPr>
          <w:color w:val="000000" w:themeColor="text1"/>
          <w:sz w:val="18"/>
          <w:szCs w:val="18"/>
        </w:rPr>
        <w:t> 的渲染、事件的处理</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3. </w:t>
      </w:r>
      <w:r w:rsidRPr="00326457">
        <w:rPr>
          <w:rFonts w:ascii="Segoe UI" w:eastAsia="宋体" w:hAnsi="Segoe UI" w:cs="Segoe UI"/>
          <w:b/>
          <w:bCs/>
          <w:color w:val="24292E"/>
          <w:kern w:val="0"/>
          <w:szCs w:val="21"/>
        </w:rPr>
        <w:t>小程序的双向绑定和</w:t>
      </w:r>
      <w:r w:rsidRPr="00326457">
        <w:rPr>
          <w:rFonts w:ascii="Segoe UI" w:eastAsia="宋体" w:hAnsi="Segoe UI" w:cs="Segoe UI"/>
          <w:b/>
          <w:bCs/>
          <w:color w:val="24292E"/>
          <w:kern w:val="0"/>
          <w:szCs w:val="21"/>
        </w:rPr>
        <w:t>vue</w:t>
      </w:r>
      <w:r w:rsidRPr="00326457">
        <w:rPr>
          <w:rFonts w:ascii="Segoe UI" w:eastAsia="宋体" w:hAnsi="Segoe UI" w:cs="Segoe UI"/>
          <w:b/>
          <w:bCs/>
          <w:color w:val="24292E"/>
          <w:kern w:val="0"/>
          <w:szCs w:val="21"/>
        </w:rPr>
        <w:t>哪里不一样</w:t>
      </w:r>
    </w:p>
    <w:p w:rsidR="00326457" w:rsidRPr="00326457" w:rsidRDefault="00326457" w:rsidP="00326457">
      <w:pPr>
        <w:widowControl/>
        <w:shd w:val="clear" w:color="auto" w:fill="FFFFFF"/>
        <w:jc w:val="left"/>
        <w:rPr>
          <w:rFonts w:ascii="Segoe UI" w:eastAsia="宋体" w:hAnsi="Segoe UI" w:cs="Segoe UI"/>
          <w:color w:val="24292E"/>
          <w:kern w:val="0"/>
          <w:sz w:val="24"/>
          <w:szCs w:val="24"/>
        </w:rPr>
      </w:pPr>
      <w:r w:rsidRPr="00326457">
        <w:rPr>
          <w:color w:val="000000" w:themeColor="text1"/>
          <w:sz w:val="18"/>
          <w:szCs w:val="18"/>
        </w:rPr>
        <w:t>小程序直接 </w:t>
      </w:r>
      <w:r w:rsidRPr="005929EF">
        <w:rPr>
          <w:color w:val="000000" w:themeColor="text1"/>
          <w:sz w:val="18"/>
          <w:szCs w:val="18"/>
        </w:rPr>
        <w:t>this.data</w:t>
      </w:r>
      <w:r w:rsidRPr="00326457">
        <w:rPr>
          <w:color w:val="000000" w:themeColor="text1"/>
          <w:sz w:val="18"/>
          <w:szCs w:val="18"/>
        </w:rPr>
        <w:t> 的属性是不可以同步到视图的，必须调用：</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005CC5"/>
          <w:kern w:val="0"/>
          <w:sz w:val="15"/>
          <w:szCs w:val="15"/>
        </w:rPr>
        <w:t>this</w:t>
      </w:r>
      <w:r w:rsidRPr="00326457">
        <w:rPr>
          <w:rFonts w:ascii="Consolas" w:eastAsia="宋体" w:hAnsi="Consolas" w:cs="宋体"/>
          <w:color w:val="24292E"/>
          <w:kern w:val="0"/>
          <w:sz w:val="15"/>
          <w:szCs w:val="15"/>
        </w:rPr>
        <w:t>.</w:t>
      </w:r>
      <w:r w:rsidRPr="005929EF">
        <w:rPr>
          <w:rFonts w:ascii="Consolas" w:eastAsia="宋体" w:hAnsi="Consolas" w:cs="宋体"/>
          <w:color w:val="6F42C1"/>
          <w:kern w:val="0"/>
          <w:sz w:val="15"/>
          <w:szCs w:val="15"/>
        </w:rPr>
        <w:t>setData</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r w:rsidRPr="005929EF">
        <w:rPr>
          <w:rFonts w:ascii="Consolas" w:eastAsia="宋体" w:hAnsi="Consolas" w:cs="宋体"/>
          <w:color w:val="6A737D"/>
          <w:kern w:val="0"/>
          <w:sz w:val="15"/>
          <w:szCs w:val="15"/>
        </w:rPr>
        <w:t xml:space="preserve">// </w:t>
      </w:r>
      <w:r w:rsidRPr="005929EF">
        <w:rPr>
          <w:rFonts w:ascii="Consolas" w:eastAsia="宋体" w:hAnsi="Consolas" w:cs="宋体"/>
          <w:color w:val="6A737D"/>
          <w:kern w:val="0"/>
          <w:sz w:val="15"/>
          <w:szCs w:val="15"/>
        </w:rPr>
        <w:t>这里设置</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4. </w:t>
      </w:r>
      <w:r w:rsidRPr="00326457">
        <w:rPr>
          <w:rFonts w:ascii="Segoe UI" w:eastAsia="宋体" w:hAnsi="Segoe UI" w:cs="Segoe UI"/>
          <w:b/>
          <w:bCs/>
          <w:color w:val="24292E"/>
          <w:kern w:val="0"/>
          <w:szCs w:val="21"/>
        </w:rPr>
        <w:t>小程序的</w:t>
      </w:r>
      <w:r w:rsidRPr="00326457">
        <w:rPr>
          <w:rFonts w:ascii="Segoe UI" w:eastAsia="宋体" w:hAnsi="Segoe UI" w:cs="Segoe UI"/>
          <w:b/>
          <w:bCs/>
          <w:color w:val="24292E"/>
          <w:kern w:val="0"/>
          <w:szCs w:val="21"/>
        </w:rPr>
        <w:t>wxss</w:t>
      </w:r>
      <w:r w:rsidRPr="00326457">
        <w:rPr>
          <w:rFonts w:ascii="Segoe UI" w:eastAsia="宋体" w:hAnsi="Segoe UI" w:cs="Segoe UI"/>
          <w:b/>
          <w:bCs/>
          <w:color w:val="24292E"/>
          <w:kern w:val="0"/>
          <w:szCs w:val="21"/>
        </w:rPr>
        <w:t>和</w:t>
      </w:r>
      <w:r w:rsidRPr="00326457">
        <w:rPr>
          <w:rFonts w:ascii="Segoe UI" w:eastAsia="宋体" w:hAnsi="Segoe UI" w:cs="Segoe UI"/>
          <w:b/>
          <w:bCs/>
          <w:color w:val="24292E"/>
          <w:kern w:val="0"/>
          <w:szCs w:val="21"/>
        </w:rPr>
        <w:t>css</w:t>
      </w:r>
      <w:r w:rsidRPr="00326457">
        <w:rPr>
          <w:rFonts w:ascii="Segoe UI" w:eastAsia="宋体" w:hAnsi="Segoe UI" w:cs="Segoe UI"/>
          <w:b/>
          <w:bCs/>
          <w:color w:val="24292E"/>
          <w:kern w:val="0"/>
          <w:szCs w:val="21"/>
        </w:rPr>
        <w:t>有哪些不一样的地方</w:t>
      </w:r>
    </w:p>
    <w:p w:rsidR="00326457" w:rsidRPr="00326457" w:rsidRDefault="00326457" w:rsidP="00326457">
      <w:pPr>
        <w:widowControl/>
        <w:shd w:val="clear" w:color="auto" w:fill="FFFFFF"/>
        <w:jc w:val="left"/>
        <w:rPr>
          <w:color w:val="000000" w:themeColor="text1"/>
          <w:sz w:val="18"/>
          <w:szCs w:val="18"/>
        </w:rPr>
      </w:pPr>
      <w:r w:rsidRPr="005929EF">
        <w:rPr>
          <w:color w:val="000000" w:themeColor="text1"/>
          <w:sz w:val="18"/>
          <w:szCs w:val="18"/>
        </w:rPr>
        <w:t>WXSS</w:t>
      </w:r>
      <w:r w:rsidRPr="00326457">
        <w:rPr>
          <w:color w:val="000000" w:themeColor="text1"/>
          <w:sz w:val="18"/>
          <w:szCs w:val="18"/>
        </w:rPr>
        <w:t> 和 </w:t>
      </w:r>
      <w:r w:rsidRPr="005929EF">
        <w:rPr>
          <w:color w:val="000000" w:themeColor="text1"/>
          <w:sz w:val="18"/>
          <w:szCs w:val="18"/>
        </w:rPr>
        <w:t>CSS</w:t>
      </w:r>
      <w:r w:rsidRPr="00326457">
        <w:rPr>
          <w:color w:val="000000" w:themeColor="text1"/>
          <w:sz w:val="18"/>
          <w:szCs w:val="18"/>
        </w:rPr>
        <w:t> 类似，不过在 </w:t>
      </w:r>
      <w:r w:rsidRPr="005929EF">
        <w:rPr>
          <w:color w:val="000000" w:themeColor="text1"/>
          <w:sz w:val="18"/>
          <w:szCs w:val="18"/>
        </w:rPr>
        <w:t>CSS</w:t>
      </w:r>
      <w:r w:rsidRPr="00326457">
        <w:rPr>
          <w:color w:val="000000" w:themeColor="text1"/>
          <w:sz w:val="18"/>
          <w:szCs w:val="18"/>
        </w:rPr>
        <w:t> 的基础上做了一些补充和修改</w:t>
      </w:r>
    </w:p>
    <w:p w:rsidR="00326457" w:rsidRPr="00326457" w:rsidRDefault="00326457" w:rsidP="00326457">
      <w:pPr>
        <w:widowControl/>
        <w:numPr>
          <w:ilvl w:val="0"/>
          <w:numId w:val="3"/>
        </w:numPr>
        <w:shd w:val="clear" w:color="auto" w:fill="FFFFFF"/>
        <w:spacing w:beforeAutospacing="1" w:afterAutospacing="1"/>
        <w:jc w:val="left"/>
        <w:rPr>
          <w:color w:val="000000" w:themeColor="text1"/>
          <w:sz w:val="18"/>
          <w:szCs w:val="18"/>
        </w:rPr>
      </w:pPr>
      <w:r w:rsidRPr="00326457">
        <w:rPr>
          <w:color w:val="000000" w:themeColor="text1"/>
          <w:sz w:val="18"/>
          <w:szCs w:val="18"/>
        </w:rPr>
        <w:t>尺寸单位 </w:t>
      </w:r>
      <w:r w:rsidRPr="005929EF">
        <w:rPr>
          <w:color w:val="000000" w:themeColor="text1"/>
          <w:sz w:val="18"/>
          <w:szCs w:val="18"/>
        </w:rPr>
        <w:t>rpx</w:t>
      </w:r>
    </w:p>
    <w:p w:rsidR="00326457" w:rsidRPr="00326457" w:rsidRDefault="00326457" w:rsidP="00326457">
      <w:pPr>
        <w:widowControl/>
        <w:shd w:val="clear" w:color="auto" w:fill="FFFFFF"/>
        <w:jc w:val="left"/>
        <w:rPr>
          <w:color w:val="000000" w:themeColor="text1"/>
          <w:sz w:val="18"/>
          <w:szCs w:val="18"/>
        </w:rPr>
      </w:pPr>
      <w:r w:rsidRPr="005929EF">
        <w:rPr>
          <w:color w:val="000000" w:themeColor="text1"/>
          <w:sz w:val="18"/>
          <w:szCs w:val="18"/>
        </w:rPr>
        <w:t>rpx</w:t>
      </w:r>
      <w:r w:rsidRPr="00326457">
        <w:rPr>
          <w:color w:val="000000" w:themeColor="text1"/>
          <w:sz w:val="18"/>
          <w:szCs w:val="18"/>
        </w:rPr>
        <w:t> 是响应式像素,可以根据屏幕宽度进行自适应。规定屏幕宽为 </w:t>
      </w:r>
      <w:r w:rsidRPr="005929EF">
        <w:rPr>
          <w:color w:val="000000" w:themeColor="text1"/>
          <w:sz w:val="18"/>
          <w:szCs w:val="18"/>
        </w:rPr>
        <w:t>750rpx</w:t>
      </w:r>
      <w:r w:rsidRPr="00326457">
        <w:rPr>
          <w:color w:val="000000" w:themeColor="text1"/>
          <w:sz w:val="18"/>
          <w:szCs w:val="18"/>
        </w:rPr>
        <w:t>。如在 </w:t>
      </w:r>
      <w:r w:rsidRPr="005929EF">
        <w:rPr>
          <w:color w:val="000000" w:themeColor="text1"/>
          <w:sz w:val="18"/>
          <w:szCs w:val="18"/>
        </w:rPr>
        <w:t>iPhone6</w:t>
      </w:r>
      <w:r w:rsidRPr="00326457">
        <w:rPr>
          <w:color w:val="000000" w:themeColor="text1"/>
          <w:sz w:val="18"/>
          <w:szCs w:val="18"/>
        </w:rPr>
        <w:t> 上，屏幕宽度为 </w:t>
      </w:r>
      <w:r w:rsidRPr="005929EF">
        <w:rPr>
          <w:color w:val="000000" w:themeColor="text1"/>
          <w:sz w:val="18"/>
          <w:szCs w:val="18"/>
        </w:rPr>
        <w:t>375px</w:t>
      </w:r>
      <w:r w:rsidRPr="00326457">
        <w:rPr>
          <w:color w:val="000000" w:themeColor="text1"/>
          <w:sz w:val="18"/>
          <w:szCs w:val="18"/>
        </w:rPr>
        <w:t>，共有 </w:t>
      </w:r>
      <w:r w:rsidRPr="005929EF">
        <w:rPr>
          <w:color w:val="000000" w:themeColor="text1"/>
          <w:sz w:val="18"/>
          <w:szCs w:val="18"/>
        </w:rPr>
        <w:t>750</w:t>
      </w:r>
      <w:r w:rsidRPr="00326457">
        <w:rPr>
          <w:color w:val="000000" w:themeColor="text1"/>
          <w:sz w:val="18"/>
          <w:szCs w:val="18"/>
        </w:rPr>
        <w:t> 个物理像素，则 </w:t>
      </w:r>
      <w:r w:rsidRPr="005929EF">
        <w:rPr>
          <w:color w:val="000000" w:themeColor="text1"/>
          <w:sz w:val="18"/>
          <w:szCs w:val="18"/>
        </w:rPr>
        <w:t>750rpx = 375px = 750</w:t>
      </w:r>
      <w:r w:rsidRPr="00326457">
        <w:rPr>
          <w:color w:val="000000" w:themeColor="text1"/>
          <w:sz w:val="18"/>
          <w:szCs w:val="18"/>
        </w:rPr>
        <w:t> 物理像素</w:t>
      </w:r>
    </w:p>
    <w:p w:rsidR="00326457" w:rsidRPr="00326457" w:rsidRDefault="00326457" w:rsidP="00326457">
      <w:pPr>
        <w:widowControl/>
        <w:numPr>
          <w:ilvl w:val="0"/>
          <w:numId w:val="4"/>
        </w:numPr>
        <w:shd w:val="clear" w:color="auto" w:fill="FFFFFF"/>
        <w:spacing w:beforeAutospacing="1" w:afterAutospacing="1"/>
        <w:jc w:val="left"/>
        <w:rPr>
          <w:color w:val="000000" w:themeColor="text1"/>
          <w:sz w:val="18"/>
          <w:szCs w:val="18"/>
        </w:rPr>
      </w:pPr>
      <w:r w:rsidRPr="00326457">
        <w:rPr>
          <w:color w:val="000000" w:themeColor="text1"/>
          <w:sz w:val="18"/>
          <w:szCs w:val="18"/>
        </w:rPr>
        <w:lastRenderedPageBreak/>
        <w:t>使用 </w:t>
      </w:r>
      <w:r w:rsidRPr="005929EF">
        <w:rPr>
          <w:color w:val="000000" w:themeColor="text1"/>
          <w:sz w:val="18"/>
          <w:szCs w:val="18"/>
        </w:rPr>
        <w:t>@import</w:t>
      </w:r>
      <w:r w:rsidRPr="00326457">
        <w:rPr>
          <w:color w:val="000000" w:themeColor="text1"/>
          <w:sz w:val="18"/>
          <w:szCs w:val="18"/>
        </w:rPr>
        <w:t> 标识符来导入外联样式。</w:t>
      </w:r>
      <w:r w:rsidRPr="005929EF">
        <w:rPr>
          <w:color w:val="000000" w:themeColor="text1"/>
          <w:sz w:val="18"/>
          <w:szCs w:val="18"/>
        </w:rPr>
        <w:t>@import</w:t>
      </w:r>
      <w:r w:rsidRPr="00326457">
        <w:rPr>
          <w:color w:val="000000" w:themeColor="text1"/>
          <w:sz w:val="18"/>
          <w:szCs w:val="18"/>
        </w:rPr>
        <w:t> 后跟需要导入的外联样式表的相对路径，用;表示语句结束</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A737D"/>
          <w:kern w:val="0"/>
          <w:sz w:val="15"/>
          <w:szCs w:val="15"/>
        </w:rPr>
        <w:t>/** index.wxss **/</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D73A49"/>
          <w:kern w:val="0"/>
          <w:sz w:val="15"/>
          <w:szCs w:val="15"/>
        </w:rPr>
        <w:t>@import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032F62"/>
          <w:kern w:val="0"/>
          <w:sz w:val="15"/>
          <w:szCs w:val="15"/>
        </w:rPr>
        <w:t>'./base.wxss'</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F42C1"/>
          <w:kern w:val="0"/>
          <w:sz w:val="15"/>
          <w:szCs w:val="15"/>
        </w:rPr>
        <w:t>.container</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r w:rsidRPr="005929EF">
        <w:rPr>
          <w:rFonts w:ascii="Consolas" w:eastAsia="宋体" w:hAnsi="Consolas" w:cs="宋体"/>
          <w:color w:val="005CC5"/>
          <w:kern w:val="0"/>
          <w:sz w:val="15"/>
          <w:szCs w:val="15"/>
        </w:rPr>
        <w:t>color</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005CC5"/>
          <w:kern w:val="0"/>
          <w:sz w:val="15"/>
          <w:szCs w:val="15"/>
        </w:rPr>
        <w:t>red</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5. </w:t>
      </w:r>
      <w:r w:rsidRPr="00326457">
        <w:rPr>
          <w:rFonts w:ascii="Segoe UI" w:eastAsia="宋体" w:hAnsi="Segoe UI" w:cs="Segoe UI"/>
          <w:b/>
          <w:bCs/>
          <w:color w:val="24292E"/>
          <w:kern w:val="0"/>
          <w:szCs w:val="21"/>
        </w:rPr>
        <w:t>小程序页面间有哪些传递数据的方法</w:t>
      </w:r>
    </w:p>
    <w:p w:rsidR="00326457" w:rsidRPr="00326457" w:rsidRDefault="00326457" w:rsidP="00326457">
      <w:pPr>
        <w:widowControl/>
        <w:numPr>
          <w:ilvl w:val="0"/>
          <w:numId w:val="5"/>
        </w:numPr>
        <w:shd w:val="clear" w:color="auto" w:fill="FFFFFF"/>
        <w:spacing w:beforeAutospacing="1" w:afterAutospacing="1"/>
        <w:jc w:val="left"/>
        <w:rPr>
          <w:color w:val="000000" w:themeColor="text1"/>
          <w:sz w:val="18"/>
          <w:szCs w:val="18"/>
        </w:rPr>
      </w:pPr>
      <w:r w:rsidRPr="00326457">
        <w:rPr>
          <w:color w:val="000000" w:themeColor="text1"/>
          <w:sz w:val="18"/>
          <w:szCs w:val="18"/>
        </w:rPr>
        <w:t>使用全局变量实现数据传递 在 </w:t>
      </w:r>
      <w:r w:rsidRPr="005929EF">
        <w:rPr>
          <w:color w:val="000000" w:themeColor="text1"/>
          <w:sz w:val="18"/>
          <w:szCs w:val="18"/>
        </w:rPr>
        <w:t>app.js</w:t>
      </w:r>
      <w:r w:rsidRPr="00326457">
        <w:rPr>
          <w:color w:val="000000" w:themeColor="text1"/>
          <w:sz w:val="18"/>
          <w:szCs w:val="18"/>
        </w:rPr>
        <w:t> 文件中定义全局变量 </w:t>
      </w:r>
      <w:r w:rsidRPr="005929EF">
        <w:rPr>
          <w:color w:val="000000" w:themeColor="text1"/>
          <w:sz w:val="18"/>
          <w:szCs w:val="18"/>
        </w:rPr>
        <w:t>globalData</w:t>
      </w:r>
      <w:r w:rsidRPr="00326457">
        <w:rPr>
          <w:color w:val="000000" w:themeColor="text1"/>
          <w:sz w:val="18"/>
          <w:szCs w:val="18"/>
        </w:rPr>
        <w:t>， 将需要存储的信息存放在里面</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A737D"/>
          <w:kern w:val="0"/>
          <w:sz w:val="15"/>
          <w:szCs w:val="15"/>
        </w:rPr>
        <w:t>// app.js</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F42C1"/>
          <w:kern w:val="0"/>
          <w:sz w:val="15"/>
          <w:szCs w:val="15"/>
        </w:rPr>
        <w:t>App</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r w:rsidRPr="005929EF">
        <w:rPr>
          <w:rFonts w:ascii="Consolas" w:eastAsia="宋体" w:hAnsi="Consolas" w:cs="宋体"/>
          <w:color w:val="6A737D"/>
          <w:kern w:val="0"/>
          <w:sz w:val="15"/>
          <w:szCs w:val="15"/>
        </w:rPr>
        <w:t xml:space="preserve">// </w:t>
      </w:r>
      <w:r w:rsidRPr="005929EF">
        <w:rPr>
          <w:rFonts w:ascii="Consolas" w:eastAsia="宋体" w:hAnsi="Consolas" w:cs="宋体"/>
          <w:color w:val="6A737D"/>
          <w:kern w:val="0"/>
          <w:sz w:val="15"/>
          <w:szCs w:val="15"/>
        </w:rPr>
        <w:t>全局变量</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globalData</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userInfo</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005CC5"/>
          <w:kern w:val="0"/>
          <w:sz w:val="15"/>
          <w:szCs w:val="15"/>
        </w:rPr>
        <w:t>null</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使用的时候，直接使用 </w:t>
      </w:r>
      <w:r w:rsidRPr="005929EF">
        <w:rPr>
          <w:color w:val="000000" w:themeColor="text1"/>
          <w:sz w:val="18"/>
          <w:szCs w:val="18"/>
        </w:rPr>
        <w:t>getApp()</w:t>
      </w:r>
      <w:r w:rsidRPr="00326457">
        <w:rPr>
          <w:color w:val="000000" w:themeColor="text1"/>
          <w:sz w:val="18"/>
          <w:szCs w:val="18"/>
        </w:rPr>
        <w:t> 拿到存储的信息</w:t>
      </w:r>
    </w:p>
    <w:p w:rsidR="00326457" w:rsidRPr="00326457" w:rsidRDefault="00326457" w:rsidP="005929EF">
      <w:pPr>
        <w:widowControl/>
        <w:numPr>
          <w:ilvl w:val="0"/>
          <w:numId w:val="5"/>
        </w:numPr>
        <w:shd w:val="clear" w:color="auto" w:fill="FFFFFF"/>
        <w:spacing w:beforeAutospacing="1" w:afterAutospacing="1"/>
        <w:jc w:val="left"/>
        <w:rPr>
          <w:color w:val="000000" w:themeColor="text1"/>
          <w:sz w:val="18"/>
          <w:szCs w:val="18"/>
        </w:rPr>
      </w:pPr>
      <w:r w:rsidRPr="00326457">
        <w:rPr>
          <w:color w:val="000000" w:themeColor="text1"/>
          <w:sz w:val="18"/>
          <w:szCs w:val="18"/>
        </w:rPr>
        <w:t>使用 </w:t>
      </w:r>
      <w:r w:rsidRPr="005929EF">
        <w:rPr>
          <w:color w:val="000000" w:themeColor="text1"/>
          <w:sz w:val="18"/>
          <w:szCs w:val="18"/>
        </w:rPr>
        <w:t>wx.navigateTo</w:t>
      </w:r>
      <w:r w:rsidRPr="00326457">
        <w:rPr>
          <w:color w:val="000000" w:themeColor="text1"/>
          <w:sz w:val="18"/>
          <w:szCs w:val="18"/>
        </w:rPr>
        <w:t> 与 </w:t>
      </w:r>
      <w:r w:rsidRPr="005929EF">
        <w:rPr>
          <w:color w:val="000000" w:themeColor="text1"/>
          <w:sz w:val="18"/>
          <w:szCs w:val="18"/>
        </w:rPr>
        <w:t>wx.redirectTo</w:t>
      </w:r>
      <w:r w:rsidRPr="00326457">
        <w:rPr>
          <w:color w:val="000000" w:themeColor="text1"/>
          <w:sz w:val="18"/>
          <w:szCs w:val="18"/>
        </w:rPr>
        <w:t> 的时候，可以将部分数据放在 </w:t>
      </w:r>
      <w:r w:rsidRPr="005929EF">
        <w:rPr>
          <w:color w:val="000000" w:themeColor="text1"/>
          <w:sz w:val="18"/>
          <w:szCs w:val="18"/>
        </w:rPr>
        <w:t>url</w:t>
      </w:r>
      <w:r w:rsidRPr="00326457">
        <w:rPr>
          <w:color w:val="000000" w:themeColor="text1"/>
          <w:sz w:val="18"/>
          <w:szCs w:val="18"/>
        </w:rPr>
        <w:t> 里面，并在新页面 </w:t>
      </w:r>
      <w:r w:rsidRPr="005929EF">
        <w:rPr>
          <w:color w:val="000000" w:themeColor="text1"/>
          <w:sz w:val="18"/>
          <w:szCs w:val="18"/>
        </w:rPr>
        <w:t>onLoad</w:t>
      </w:r>
      <w:r w:rsidRPr="00326457">
        <w:rPr>
          <w:color w:val="000000" w:themeColor="text1"/>
          <w:sz w:val="18"/>
          <w:szCs w:val="18"/>
        </w:rPr>
        <w:t> 的时候初始化</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5"/>
          <w:szCs w:val="15"/>
        </w:rPr>
      </w:pPr>
      <w:r w:rsidRPr="005929EF">
        <w:rPr>
          <w:rFonts w:ascii="Consolas" w:eastAsia="宋体" w:hAnsi="Consolas" w:cs="宋体"/>
          <w:color w:val="6A737D"/>
          <w:kern w:val="0"/>
          <w:sz w:val="15"/>
          <w:szCs w:val="15"/>
        </w:rPr>
        <w:t>//pageA.js</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A737D"/>
          <w:kern w:val="0"/>
          <w:sz w:val="15"/>
          <w:szCs w:val="15"/>
        </w:rPr>
        <w:t>// Navigate</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24292E"/>
          <w:kern w:val="0"/>
          <w:sz w:val="15"/>
          <w:szCs w:val="15"/>
        </w:rPr>
        <w:t>wx</w:t>
      </w:r>
      <w:r w:rsidRPr="00326457">
        <w:rPr>
          <w:rFonts w:ascii="Consolas" w:eastAsia="宋体" w:hAnsi="Consolas" w:cs="宋体"/>
          <w:color w:val="24292E"/>
          <w:kern w:val="0"/>
          <w:sz w:val="15"/>
          <w:szCs w:val="15"/>
        </w:rPr>
        <w:t>.</w:t>
      </w:r>
      <w:r w:rsidRPr="005929EF">
        <w:rPr>
          <w:rFonts w:ascii="Consolas" w:eastAsia="宋体" w:hAnsi="Consolas" w:cs="宋体"/>
          <w:color w:val="6F42C1"/>
          <w:kern w:val="0"/>
          <w:sz w:val="15"/>
          <w:szCs w:val="15"/>
        </w:rPr>
        <w:t>navigateTo</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url</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032F62"/>
          <w:kern w:val="0"/>
          <w:sz w:val="15"/>
          <w:szCs w:val="15"/>
        </w:rPr>
        <w:t>'../pageD/pageD?name=raymond&amp;gender=male'</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5"/>
          <w:szCs w:val="15"/>
        </w:rPr>
      </w:pP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A737D"/>
          <w:kern w:val="0"/>
          <w:sz w:val="15"/>
          <w:szCs w:val="15"/>
        </w:rPr>
        <w:t>// Redirect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24292E"/>
          <w:kern w:val="0"/>
          <w:sz w:val="15"/>
          <w:szCs w:val="15"/>
        </w:rPr>
        <w:t>wx</w:t>
      </w:r>
      <w:r w:rsidRPr="00326457">
        <w:rPr>
          <w:rFonts w:ascii="Consolas" w:eastAsia="宋体" w:hAnsi="Consolas" w:cs="宋体"/>
          <w:color w:val="24292E"/>
          <w:kern w:val="0"/>
          <w:sz w:val="15"/>
          <w:szCs w:val="15"/>
        </w:rPr>
        <w:t>.</w:t>
      </w:r>
      <w:r w:rsidRPr="005929EF">
        <w:rPr>
          <w:rFonts w:ascii="Consolas" w:eastAsia="宋体" w:hAnsi="Consolas" w:cs="宋体"/>
          <w:color w:val="6F42C1"/>
          <w:kern w:val="0"/>
          <w:sz w:val="15"/>
          <w:szCs w:val="15"/>
        </w:rPr>
        <w:t>redirectTo</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url</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032F62"/>
          <w:kern w:val="0"/>
          <w:sz w:val="15"/>
          <w:szCs w:val="15"/>
        </w:rPr>
        <w:t>'../pageD/pageD?name=raymond&amp;gender=male'</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5"/>
          <w:szCs w:val="15"/>
        </w:rPr>
      </w:pP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A737D"/>
          <w:kern w:val="0"/>
          <w:sz w:val="15"/>
          <w:szCs w:val="15"/>
        </w:rPr>
        <w:t>// pageB.js</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D73A49"/>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5929EF">
        <w:rPr>
          <w:rFonts w:ascii="Consolas" w:eastAsia="宋体" w:hAnsi="Consolas" w:cs="宋体"/>
          <w:color w:val="6F42C1"/>
          <w:kern w:val="0"/>
          <w:sz w:val="15"/>
          <w:szCs w:val="15"/>
        </w:rPr>
        <w:t>Page</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r w:rsidRPr="005929EF">
        <w:rPr>
          <w:rFonts w:ascii="Consolas" w:eastAsia="宋体" w:hAnsi="Consolas" w:cs="宋体"/>
          <w:color w:val="6F42C1"/>
          <w:kern w:val="0"/>
          <w:sz w:val="15"/>
          <w:szCs w:val="15"/>
        </w:rPr>
        <w:t>onLoad</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D73A49"/>
          <w:kern w:val="0"/>
          <w:sz w:val="15"/>
          <w:szCs w:val="15"/>
        </w:rPr>
        <w:t>function</w:t>
      </w:r>
      <w:r w:rsidRPr="00326457">
        <w:rPr>
          <w:rFonts w:ascii="Consolas" w:eastAsia="宋体" w:hAnsi="Consolas" w:cs="宋体"/>
          <w:color w:val="24292E"/>
          <w:kern w:val="0"/>
          <w:sz w:val="15"/>
          <w:szCs w:val="15"/>
        </w:rPr>
        <w:t>(</w:t>
      </w:r>
      <w:r w:rsidRPr="005929EF">
        <w:rPr>
          <w:rFonts w:ascii="Consolas" w:eastAsia="宋体" w:hAnsi="Consolas" w:cs="宋体"/>
          <w:color w:val="24292E"/>
          <w:kern w:val="0"/>
          <w:sz w:val="15"/>
          <w:szCs w:val="15"/>
        </w:rPr>
        <w:t>option</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r w:rsidRPr="005929EF">
        <w:rPr>
          <w:rFonts w:ascii="Consolas" w:eastAsia="宋体" w:hAnsi="Consolas" w:cs="宋体"/>
          <w:color w:val="6F42C1"/>
          <w:kern w:val="0"/>
          <w:sz w:val="15"/>
          <w:szCs w:val="15"/>
        </w:rPr>
        <w:t>console</w:t>
      </w:r>
      <w:r w:rsidRPr="00326457">
        <w:rPr>
          <w:rFonts w:ascii="Consolas" w:eastAsia="宋体" w:hAnsi="Consolas" w:cs="宋体"/>
          <w:color w:val="24292E"/>
          <w:kern w:val="0"/>
          <w:sz w:val="15"/>
          <w:szCs w:val="15"/>
        </w:rPr>
        <w:t>.</w:t>
      </w:r>
      <w:r w:rsidRPr="005929EF">
        <w:rPr>
          <w:rFonts w:ascii="Consolas" w:eastAsia="宋体" w:hAnsi="Consolas" w:cs="宋体"/>
          <w:color w:val="005CC5"/>
          <w:kern w:val="0"/>
          <w:sz w:val="15"/>
          <w:szCs w:val="15"/>
        </w:rPr>
        <w:t>log</w:t>
      </w:r>
      <w:r w:rsidRPr="00326457">
        <w:rPr>
          <w:rFonts w:ascii="Consolas" w:eastAsia="宋体" w:hAnsi="Consolas" w:cs="宋体"/>
          <w:color w:val="24292E"/>
          <w:kern w:val="0"/>
          <w:sz w:val="15"/>
          <w:szCs w:val="15"/>
        </w:rPr>
        <w:t>(</w:t>
      </w:r>
      <w:r w:rsidRPr="005929EF">
        <w:rPr>
          <w:rFonts w:ascii="Consolas" w:eastAsia="宋体" w:hAnsi="Consolas" w:cs="宋体"/>
          <w:color w:val="24292E"/>
          <w:kern w:val="0"/>
          <w:sz w:val="15"/>
          <w:szCs w:val="15"/>
        </w:rPr>
        <w:t>option</w:t>
      </w:r>
      <w:r w:rsidRPr="00326457">
        <w:rPr>
          <w:rFonts w:ascii="Consolas" w:eastAsia="宋体" w:hAnsi="Consolas" w:cs="宋体"/>
          <w:color w:val="24292E"/>
          <w:kern w:val="0"/>
          <w:sz w:val="15"/>
          <w:szCs w:val="15"/>
        </w:rPr>
        <w:t>.</w:t>
      </w:r>
      <w:r w:rsidRPr="005929EF">
        <w:rPr>
          <w:rFonts w:ascii="Consolas" w:eastAsia="宋体" w:hAnsi="Consolas" w:cs="宋体"/>
          <w:color w:val="005CC5"/>
          <w:kern w:val="0"/>
          <w:sz w:val="15"/>
          <w:szCs w:val="15"/>
        </w:rPr>
        <w:t>name</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032F62"/>
          <w:kern w:val="0"/>
          <w:sz w:val="15"/>
          <w:szCs w:val="15"/>
        </w:rPr>
        <w:t>'is'</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D73A49"/>
          <w:kern w:val="0"/>
          <w:sz w:val="15"/>
          <w:szCs w:val="15"/>
        </w:rPr>
        <w:t>+</w:t>
      </w:r>
      <w:r w:rsidRPr="00326457">
        <w:rPr>
          <w:rFonts w:ascii="Consolas" w:eastAsia="宋体" w:hAnsi="Consolas" w:cs="宋体"/>
          <w:color w:val="24292E"/>
          <w:kern w:val="0"/>
          <w:sz w:val="15"/>
          <w:szCs w:val="15"/>
        </w:rPr>
        <w:t xml:space="preserve"> </w:t>
      </w:r>
      <w:r w:rsidRPr="005929EF">
        <w:rPr>
          <w:rFonts w:ascii="Consolas" w:eastAsia="宋体" w:hAnsi="Consolas" w:cs="宋体"/>
          <w:color w:val="24292E"/>
          <w:kern w:val="0"/>
          <w:sz w:val="15"/>
          <w:szCs w:val="15"/>
        </w:rPr>
        <w:t>option</w:t>
      </w:r>
      <w:r w:rsidRPr="00326457">
        <w:rPr>
          <w:rFonts w:ascii="Consolas" w:eastAsia="宋体" w:hAnsi="Consolas" w:cs="宋体"/>
          <w:color w:val="24292E"/>
          <w:kern w:val="0"/>
          <w:sz w:val="15"/>
          <w:szCs w:val="15"/>
        </w:rPr>
        <w:t>.</w:t>
      </w:r>
      <w:r w:rsidRPr="005929EF">
        <w:rPr>
          <w:rFonts w:ascii="Consolas" w:eastAsia="宋体" w:hAnsi="Consolas" w:cs="宋体"/>
          <w:color w:val="24292E"/>
          <w:kern w:val="0"/>
          <w:sz w:val="15"/>
          <w:szCs w:val="15"/>
        </w:rPr>
        <w:t>gender</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5"/>
          <w:szCs w:val="15"/>
        </w:rPr>
      </w:pPr>
      <w:r w:rsidRPr="00326457">
        <w:rPr>
          <w:rFonts w:ascii="Consolas" w:eastAsia="宋体" w:hAnsi="Consolas" w:cs="宋体"/>
          <w:color w:val="24292E"/>
          <w:kern w:val="0"/>
          <w:sz w:val="15"/>
          <w:szCs w:val="15"/>
        </w:rPr>
        <w:t xml:space="preserve">    </w:t>
      </w:r>
      <w:r w:rsidRPr="005929EF">
        <w:rPr>
          <w:rFonts w:ascii="Consolas" w:eastAsia="宋体" w:hAnsi="Consolas" w:cs="宋体"/>
          <w:color w:val="005CC5"/>
          <w:kern w:val="0"/>
          <w:sz w:val="15"/>
          <w:szCs w:val="15"/>
        </w:rPr>
        <w:t>this</w:t>
      </w:r>
      <w:r w:rsidRPr="00326457">
        <w:rPr>
          <w:rFonts w:ascii="Consolas" w:eastAsia="宋体" w:hAnsi="Consolas" w:cs="宋体"/>
          <w:color w:val="24292E"/>
          <w:kern w:val="0"/>
          <w:sz w:val="15"/>
          <w:szCs w:val="15"/>
        </w:rPr>
        <w:t>.</w:t>
      </w:r>
      <w:r w:rsidRPr="005929EF">
        <w:rPr>
          <w:rFonts w:ascii="Consolas" w:eastAsia="宋体" w:hAnsi="Consolas" w:cs="宋体"/>
          <w:color w:val="6F42C1"/>
          <w:kern w:val="0"/>
          <w:sz w:val="15"/>
          <w:szCs w:val="15"/>
        </w:rPr>
        <w:t>setData</w:t>
      </w:r>
      <w:r w:rsidRPr="00326457">
        <w:rPr>
          <w:rFonts w:ascii="Consolas" w:eastAsia="宋体" w:hAnsi="Consolas" w:cs="宋体"/>
          <w:color w:val="24292E"/>
          <w:kern w:val="0"/>
          <w:sz w:val="15"/>
          <w:szCs w:val="15"/>
        </w:rPr>
        <w:t>({</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6457">
        <w:rPr>
          <w:rFonts w:ascii="Consolas" w:eastAsia="宋体" w:hAnsi="Consolas" w:cs="宋体"/>
          <w:color w:val="24292E"/>
          <w:kern w:val="0"/>
          <w:sz w:val="20"/>
          <w:szCs w:val="20"/>
        </w:rPr>
        <w:t xml:space="preserve">      option</w:t>
      </w:r>
      <w:r w:rsidRPr="00326457">
        <w:rPr>
          <w:rFonts w:ascii="Consolas" w:eastAsia="宋体" w:hAnsi="Consolas" w:cs="宋体"/>
          <w:color w:val="D73A49"/>
          <w:kern w:val="0"/>
          <w:sz w:val="20"/>
          <w:szCs w:val="20"/>
        </w:rPr>
        <w:t>:</w:t>
      </w:r>
      <w:r w:rsidRPr="00326457">
        <w:rPr>
          <w:rFonts w:ascii="Consolas" w:eastAsia="宋体" w:hAnsi="Consolas" w:cs="宋体"/>
          <w:color w:val="24292E"/>
          <w:kern w:val="0"/>
          <w:sz w:val="20"/>
          <w:szCs w:val="20"/>
        </w:rPr>
        <w:t xml:space="preserve"> option</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6457">
        <w:rPr>
          <w:rFonts w:ascii="Consolas" w:eastAsia="宋体" w:hAnsi="Consolas" w:cs="宋体"/>
          <w:color w:val="24292E"/>
          <w:kern w:val="0"/>
          <w:sz w:val="20"/>
          <w:szCs w:val="20"/>
        </w:rPr>
        <w:t xml:space="preserve">    })</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6457">
        <w:rPr>
          <w:rFonts w:ascii="Consolas" w:eastAsia="宋体" w:hAnsi="Consolas" w:cs="宋体"/>
          <w:color w:val="24292E"/>
          <w:kern w:val="0"/>
          <w:sz w:val="20"/>
          <w:szCs w:val="20"/>
        </w:rPr>
        <w:t xml:space="preserve">  }</w:t>
      </w:r>
    </w:p>
    <w:p w:rsidR="00326457" w:rsidRPr="00326457" w:rsidRDefault="00326457" w:rsidP="003264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6457">
        <w:rPr>
          <w:rFonts w:ascii="Consolas" w:eastAsia="宋体" w:hAnsi="Consolas" w:cs="宋体"/>
          <w:color w:val="24292E"/>
          <w:kern w:val="0"/>
          <w:sz w:val="20"/>
          <w:szCs w:val="20"/>
        </w:rPr>
        <w:t>})</w:t>
      </w:r>
    </w:p>
    <w:p w:rsidR="005929EF" w:rsidRDefault="00326457" w:rsidP="005929EF">
      <w:pPr>
        <w:widowControl/>
        <w:shd w:val="clear" w:color="auto" w:fill="FFFFFF"/>
        <w:jc w:val="left"/>
        <w:rPr>
          <w:color w:val="000000" w:themeColor="text1"/>
          <w:sz w:val="18"/>
          <w:szCs w:val="18"/>
        </w:rPr>
      </w:pPr>
      <w:r w:rsidRPr="00326457">
        <w:rPr>
          <w:color w:val="000000" w:themeColor="text1"/>
          <w:sz w:val="18"/>
          <w:szCs w:val="18"/>
        </w:rPr>
        <w:lastRenderedPageBreak/>
        <w:t>需要注意的问题：</w:t>
      </w:r>
    </w:p>
    <w:p w:rsidR="00326457" w:rsidRPr="00326457" w:rsidRDefault="00326457" w:rsidP="005929EF">
      <w:pPr>
        <w:widowControl/>
        <w:shd w:val="clear" w:color="auto" w:fill="FFFFFF"/>
        <w:jc w:val="left"/>
        <w:rPr>
          <w:color w:val="000000" w:themeColor="text1"/>
          <w:sz w:val="18"/>
          <w:szCs w:val="18"/>
        </w:rPr>
      </w:pPr>
      <w:r w:rsidRPr="005929EF">
        <w:rPr>
          <w:color w:val="000000" w:themeColor="text1"/>
          <w:sz w:val="18"/>
          <w:szCs w:val="18"/>
        </w:rPr>
        <w:t>wx.navigateTo</w:t>
      </w:r>
      <w:r w:rsidRPr="00326457">
        <w:rPr>
          <w:color w:val="000000" w:themeColor="text1"/>
          <w:sz w:val="18"/>
          <w:szCs w:val="18"/>
        </w:rPr>
        <w:t> 和 </w:t>
      </w:r>
      <w:r w:rsidRPr="005929EF">
        <w:rPr>
          <w:color w:val="000000" w:themeColor="text1"/>
          <w:sz w:val="18"/>
          <w:szCs w:val="18"/>
        </w:rPr>
        <w:t>wx.redirectTo</w:t>
      </w:r>
      <w:r w:rsidRPr="00326457">
        <w:rPr>
          <w:color w:val="000000" w:themeColor="text1"/>
          <w:sz w:val="18"/>
          <w:szCs w:val="18"/>
        </w:rPr>
        <w:t> 不允许跳转到 </w:t>
      </w:r>
      <w:r w:rsidRPr="005929EF">
        <w:rPr>
          <w:color w:val="000000" w:themeColor="text1"/>
          <w:sz w:val="18"/>
          <w:szCs w:val="18"/>
        </w:rPr>
        <w:t>tab</w:t>
      </w:r>
      <w:r w:rsidRPr="00326457">
        <w:rPr>
          <w:color w:val="000000" w:themeColor="text1"/>
          <w:sz w:val="18"/>
          <w:szCs w:val="18"/>
        </w:rPr>
        <w:t> 所包含的页面</w:t>
      </w:r>
    </w:p>
    <w:p w:rsidR="00326457" w:rsidRPr="00326457" w:rsidRDefault="00326457" w:rsidP="00326457">
      <w:pPr>
        <w:widowControl/>
        <w:shd w:val="clear" w:color="auto" w:fill="FFFFFF"/>
        <w:jc w:val="left"/>
        <w:rPr>
          <w:color w:val="000000" w:themeColor="text1"/>
          <w:sz w:val="18"/>
          <w:szCs w:val="18"/>
        </w:rPr>
      </w:pPr>
      <w:r w:rsidRPr="005929EF">
        <w:rPr>
          <w:color w:val="000000" w:themeColor="text1"/>
          <w:sz w:val="18"/>
          <w:szCs w:val="18"/>
        </w:rPr>
        <w:t>onLoad</w:t>
      </w:r>
      <w:r w:rsidRPr="00326457">
        <w:rPr>
          <w:color w:val="000000" w:themeColor="text1"/>
          <w:sz w:val="18"/>
          <w:szCs w:val="18"/>
        </w:rPr>
        <w:t> 只执行一次</w:t>
      </w:r>
    </w:p>
    <w:p w:rsidR="00326457" w:rsidRPr="00326457" w:rsidRDefault="00326457" w:rsidP="00326457">
      <w:pPr>
        <w:widowControl/>
        <w:numPr>
          <w:ilvl w:val="0"/>
          <w:numId w:val="7"/>
        </w:numPr>
        <w:shd w:val="clear" w:color="auto" w:fill="FFFFFF"/>
        <w:spacing w:beforeAutospacing="1" w:afterAutospacing="1"/>
        <w:jc w:val="left"/>
        <w:rPr>
          <w:color w:val="000000" w:themeColor="text1"/>
          <w:sz w:val="18"/>
          <w:szCs w:val="18"/>
        </w:rPr>
      </w:pPr>
      <w:r w:rsidRPr="00326457">
        <w:rPr>
          <w:color w:val="000000" w:themeColor="text1"/>
          <w:sz w:val="18"/>
          <w:szCs w:val="18"/>
        </w:rPr>
        <w:t>使用本地缓存 </w:t>
      </w:r>
      <w:r w:rsidRPr="005929EF">
        <w:rPr>
          <w:color w:val="000000" w:themeColor="text1"/>
          <w:sz w:val="18"/>
          <w:szCs w:val="18"/>
        </w:rPr>
        <w:t>Storage</w:t>
      </w:r>
      <w:r w:rsidRPr="00326457">
        <w:rPr>
          <w:color w:val="000000" w:themeColor="text1"/>
          <w:sz w:val="18"/>
          <w:szCs w:val="18"/>
        </w:rPr>
        <w:t> 相关</w:t>
      </w:r>
    </w:p>
    <w:p w:rsidR="00326457" w:rsidRPr="00326457" w:rsidRDefault="00326457" w:rsidP="005929EF">
      <w:pPr>
        <w:widowControl/>
        <w:shd w:val="clear" w:color="auto" w:fill="FFFFFF"/>
        <w:spacing w:after="240"/>
        <w:jc w:val="left"/>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6. </w:t>
      </w:r>
      <w:r w:rsidRPr="00326457">
        <w:rPr>
          <w:rFonts w:ascii="Segoe UI" w:eastAsia="宋体" w:hAnsi="Segoe UI" w:cs="Segoe UI"/>
          <w:b/>
          <w:bCs/>
          <w:color w:val="24292E"/>
          <w:kern w:val="0"/>
          <w:szCs w:val="21"/>
        </w:rPr>
        <w:t>小程序的生命周期函数</w:t>
      </w:r>
      <w:r w:rsidR="005929EF">
        <w:rPr>
          <w:rFonts w:ascii="Segoe UI" w:eastAsia="宋体" w:hAnsi="Segoe UI" w:cs="Segoe UI" w:hint="eastAsia"/>
          <w:b/>
          <w:bCs/>
          <w:color w:val="24292E"/>
          <w:kern w:val="0"/>
          <w:szCs w:val="21"/>
        </w:rPr>
        <w:t>（</w:t>
      </w:r>
      <w:r w:rsidR="005929EF" w:rsidRPr="00326457">
        <w:rPr>
          <w:rFonts w:ascii="Segoe UI" w:eastAsia="宋体" w:hAnsi="Segoe UI" w:cs="Segoe UI"/>
          <w:b/>
          <w:bCs/>
          <w:color w:val="24292E"/>
          <w:kern w:val="0"/>
          <w:szCs w:val="21"/>
        </w:rPr>
        <w:t>详见</w:t>
      </w:r>
      <w:r w:rsidR="005929EF" w:rsidRPr="00326457">
        <w:rPr>
          <w:rFonts w:ascii="Segoe UI" w:eastAsia="宋体" w:hAnsi="Segoe UI" w:cs="Segoe UI"/>
          <w:b/>
          <w:bCs/>
          <w:color w:val="24292E"/>
          <w:kern w:val="0"/>
          <w:szCs w:val="21"/>
        </w:rPr>
        <w:t> </w:t>
      </w:r>
      <w:hyperlink r:id="rId7" w:anchor="%E7%94%9F%E5%91%BD%E5%91%A8%E6%9C%9F%E5%9B%9E%E8%B0%83%E5%87%BD%E6%95%B0" w:history="1">
        <w:r w:rsidR="005929EF" w:rsidRPr="005929EF">
          <w:rPr>
            <w:rFonts w:ascii="Segoe UI" w:eastAsia="宋体" w:hAnsi="Segoe UI" w:cs="Segoe UI"/>
            <w:b/>
            <w:bCs/>
            <w:color w:val="24292E"/>
            <w:kern w:val="0"/>
            <w:szCs w:val="21"/>
          </w:rPr>
          <w:t>生命周期回调函数</w:t>
        </w:r>
      </w:hyperlink>
      <w:r w:rsidR="005929EF">
        <w:rPr>
          <w:rFonts w:ascii="Segoe UI" w:eastAsia="宋体" w:hAnsi="Segoe UI" w:cs="Segoe UI" w:hint="eastAsia"/>
          <w:b/>
          <w:bCs/>
          <w:color w:val="24292E"/>
          <w:kern w:val="0"/>
          <w:szCs w:val="21"/>
        </w:rPr>
        <w:t>）</w:t>
      </w:r>
    </w:p>
    <w:p w:rsidR="00326457" w:rsidRPr="00326457" w:rsidRDefault="00326457" w:rsidP="00326457">
      <w:pPr>
        <w:widowControl/>
        <w:numPr>
          <w:ilvl w:val="0"/>
          <w:numId w:val="8"/>
        </w:numPr>
        <w:shd w:val="clear" w:color="auto" w:fill="FFFFFF"/>
        <w:spacing w:beforeAutospacing="1" w:afterAutospacing="1"/>
        <w:jc w:val="left"/>
        <w:rPr>
          <w:color w:val="000000" w:themeColor="text1"/>
          <w:sz w:val="18"/>
          <w:szCs w:val="18"/>
        </w:rPr>
      </w:pPr>
      <w:r w:rsidRPr="005929EF">
        <w:rPr>
          <w:color w:val="000000" w:themeColor="text1"/>
          <w:sz w:val="18"/>
          <w:szCs w:val="18"/>
        </w:rPr>
        <w:t>onLoad</w:t>
      </w:r>
      <w:r w:rsidRPr="00326457">
        <w:rPr>
          <w:color w:val="000000" w:themeColor="text1"/>
          <w:sz w:val="18"/>
          <w:szCs w:val="18"/>
        </w:rPr>
        <w:t> 页面加载时触发。一个页面只会调用一次，可以在 </w:t>
      </w:r>
      <w:r w:rsidRPr="005929EF">
        <w:rPr>
          <w:color w:val="000000" w:themeColor="text1"/>
          <w:sz w:val="18"/>
          <w:szCs w:val="18"/>
        </w:rPr>
        <w:t>onLoad</w:t>
      </w:r>
      <w:r w:rsidRPr="00326457">
        <w:rPr>
          <w:color w:val="000000" w:themeColor="text1"/>
          <w:sz w:val="18"/>
          <w:szCs w:val="18"/>
        </w:rPr>
        <w:t> 的参数中获取打开当前页面路径中的参数</w:t>
      </w:r>
    </w:p>
    <w:p w:rsidR="00326457" w:rsidRPr="00326457" w:rsidRDefault="00326457" w:rsidP="00326457">
      <w:pPr>
        <w:widowControl/>
        <w:numPr>
          <w:ilvl w:val="0"/>
          <w:numId w:val="8"/>
        </w:numPr>
        <w:shd w:val="clear" w:color="auto" w:fill="FFFFFF"/>
        <w:spacing w:afterAutospacing="1"/>
        <w:jc w:val="left"/>
        <w:rPr>
          <w:color w:val="000000" w:themeColor="text1"/>
          <w:sz w:val="18"/>
          <w:szCs w:val="18"/>
        </w:rPr>
      </w:pPr>
      <w:r w:rsidRPr="005929EF">
        <w:rPr>
          <w:color w:val="000000" w:themeColor="text1"/>
          <w:sz w:val="18"/>
          <w:szCs w:val="18"/>
        </w:rPr>
        <w:t>onShow()</w:t>
      </w:r>
      <w:r w:rsidRPr="00326457">
        <w:rPr>
          <w:color w:val="000000" w:themeColor="text1"/>
          <w:sz w:val="18"/>
          <w:szCs w:val="18"/>
        </w:rPr>
        <w:t> 页面显示/切入前台时触发</w:t>
      </w:r>
    </w:p>
    <w:p w:rsidR="00326457" w:rsidRPr="00326457" w:rsidRDefault="00326457" w:rsidP="00326457">
      <w:pPr>
        <w:widowControl/>
        <w:numPr>
          <w:ilvl w:val="0"/>
          <w:numId w:val="8"/>
        </w:numPr>
        <w:shd w:val="clear" w:color="auto" w:fill="FFFFFF"/>
        <w:spacing w:afterAutospacing="1"/>
        <w:jc w:val="left"/>
        <w:rPr>
          <w:color w:val="000000" w:themeColor="text1"/>
          <w:sz w:val="18"/>
          <w:szCs w:val="18"/>
        </w:rPr>
      </w:pPr>
      <w:r w:rsidRPr="005929EF">
        <w:rPr>
          <w:color w:val="000000" w:themeColor="text1"/>
          <w:sz w:val="18"/>
          <w:szCs w:val="18"/>
        </w:rPr>
        <w:t>onReady()</w:t>
      </w:r>
      <w:r w:rsidRPr="00326457">
        <w:rPr>
          <w:color w:val="000000" w:themeColor="text1"/>
          <w:sz w:val="18"/>
          <w:szCs w:val="18"/>
        </w:rPr>
        <w:t> 页面初次渲染完成时触发。一个页面只会调用一次，代表页面已经准备妥当，可以和视图层进行交互</w:t>
      </w:r>
    </w:p>
    <w:p w:rsidR="00326457" w:rsidRPr="00326457" w:rsidRDefault="00326457" w:rsidP="00326457">
      <w:pPr>
        <w:widowControl/>
        <w:numPr>
          <w:ilvl w:val="0"/>
          <w:numId w:val="8"/>
        </w:numPr>
        <w:shd w:val="clear" w:color="auto" w:fill="FFFFFF"/>
        <w:spacing w:afterAutospacing="1"/>
        <w:jc w:val="left"/>
        <w:rPr>
          <w:color w:val="000000" w:themeColor="text1"/>
          <w:sz w:val="18"/>
          <w:szCs w:val="18"/>
        </w:rPr>
      </w:pPr>
      <w:r w:rsidRPr="005929EF">
        <w:rPr>
          <w:color w:val="000000" w:themeColor="text1"/>
          <w:sz w:val="18"/>
          <w:szCs w:val="18"/>
        </w:rPr>
        <w:t>onHide()</w:t>
      </w:r>
      <w:r w:rsidRPr="00326457">
        <w:rPr>
          <w:color w:val="000000" w:themeColor="text1"/>
          <w:sz w:val="18"/>
          <w:szCs w:val="18"/>
        </w:rPr>
        <w:t> 页面隐藏/切入后台时触发。 如 </w:t>
      </w:r>
      <w:r w:rsidRPr="005929EF">
        <w:rPr>
          <w:color w:val="000000" w:themeColor="text1"/>
          <w:sz w:val="18"/>
          <w:szCs w:val="18"/>
        </w:rPr>
        <w:t>navigateTo</w:t>
      </w:r>
      <w:r w:rsidRPr="00326457">
        <w:rPr>
          <w:color w:val="000000" w:themeColor="text1"/>
          <w:sz w:val="18"/>
          <w:szCs w:val="18"/>
        </w:rPr>
        <w:t> 或底部 </w:t>
      </w:r>
      <w:r w:rsidRPr="005929EF">
        <w:rPr>
          <w:color w:val="000000" w:themeColor="text1"/>
          <w:sz w:val="18"/>
          <w:szCs w:val="18"/>
        </w:rPr>
        <w:t>tab</w:t>
      </w:r>
      <w:r w:rsidRPr="00326457">
        <w:rPr>
          <w:color w:val="000000" w:themeColor="text1"/>
          <w:sz w:val="18"/>
          <w:szCs w:val="18"/>
        </w:rPr>
        <w:t> 切换到其他页面，小程序切入后台等</w:t>
      </w:r>
    </w:p>
    <w:p w:rsidR="00326457" w:rsidRPr="00326457" w:rsidRDefault="00326457" w:rsidP="00326457">
      <w:pPr>
        <w:widowControl/>
        <w:numPr>
          <w:ilvl w:val="0"/>
          <w:numId w:val="8"/>
        </w:numPr>
        <w:shd w:val="clear" w:color="auto" w:fill="FFFFFF"/>
        <w:spacing w:afterAutospacing="1"/>
        <w:jc w:val="left"/>
        <w:rPr>
          <w:color w:val="000000" w:themeColor="text1"/>
          <w:sz w:val="18"/>
          <w:szCs w:val="18"/>
        </w:rPr>
      </w:pPr>
      <w:r w:rsidRPr="005929EF">
        <w:rPr>
          <w:color w:val="000000" w:themeColor="text1"/>
          <w:sz w:val="18"/>
          <w:szCs w:val="18"/>
        </w:rPr>
        <w:t>onUnload()</w:t>
      </w:r>
      <w:r w:rsidRPr="00326457">
        <w:rPr>
          <w:color w:val="000000" w:themeColor="text1"/>
          <w:sz w:val="18"/>
          <w:szCs w:val="18"/>
        </w:rPr>
        <w:t> 页面卸载时触发。如 </w:t>
      </w:r>
      <w:r w:rsidRPr="005929EF">
        <w:rPr>
          <w:color w:val="000000" w:themeColor="text1"/>
          <w:sz w:val="18"/>
          <w:szCs w:val="18"/>
        </w:rPr>
        <w:t>redirectTo</w:t>
      </w:r>
      <w:r w:rsidRPr="00326457">
        <w:rPr>
          <w:color w:val="000000" w:themeColor="text1"/>
          <w:sz w:val="18"/>
          <w:szCs w:val="18"/>
        </w:rPr>
        <w:t> 或 </w:t>
      </w:r>
      <w:r w:rsidRPr="005929EF">
        <w:rPr>
          <w:color w:val="000000" w:themeColor="text1"/>
          <w:sz w:val="18"/>
          <w:szCs w:val="18"/>
        </w:rPr>
        <w:t>navigateBack</w:t>
      </w:r>
      <w:r w:rsidRPr="00326457">
        <w:rPr>
          <w:color w:val="000000" w:themeColor="text1"/>
          <w:sz w:val="18"/>
          <w:szCs w:val="18"/>
        </w:rPr>
        <w:t> 到其他页面时</w:t>
      </w:r>
    </w:p>
    <w:p w:rsidR="007F7371" w:rsidRPr="00326457" w:rsidRDefault="00326457" w:rsidP="007F7371">
      <w:pPr>
        <w:widowControl/>
        <w:shd w:val="clear" w:color="auto" w:fill="FFFFFF"/>
        <w:spacing w:after="240"/>
        <w:jc w:val="left"/>
        <w:rPr>
          <w:rFonts w:ascii="Segoe UI" w:eastAsia="宋体" w:hAnsi="Segoe UI" w:cs="Segoe UI"/>
          <w:color w:val="24292E"/>
          <w:kern w:val="0"/>
          <w:sz w:val="24"/>
          <w:szCs w:val="24"/>
        </w:rPr>
      </w:pPr>
      <w:r w:rsidRPr="00326457">
        <w:rPr>
          <w:rFonts w:ascii="Segoe UI" w:eastAsia="宋体" w:hAnsi="Segoe UI" w:cs="Segoe UI"/>
          <w:b/>
          <w:bCs/>
          <w:color w:val="24292E"/>
          <w:kern w:val="0"/>
          <w:szCs w:val="21"/>
        </w:rPr>
        <w:t xml:space="preserve">7. </w:t>
      </w:r>
      <w:r w:rsidRPr="00326457">
        <w:rPr>
          <w:rFonts w:ascii="Segoe UI" w:eastAsia="宋体" w:hAnsi="Segoe UI" w:cs="Segoe UI"/>
          <w:b/>
          <w:bCs/>
          <w:color w:val="24292E"/>
          <w:kern w:val="0"/>
          <w:szCs w:val="21"/>
        </w:rPr>
        <w:t>怎么封装微信小程序的数据请求</w:t>
      </w:r>
      <w:r w:rsidR="007F7371">
        <w:rPr>
          <w:rFonts w:ascii="Segoe UI" w:eastAsia="宋体" w:hAnsi="Segoe UI" w:cs="Segoe UI" w:hint="eastAsia"/>
          <w:b/>
          <w:bCs/>
          <w:color w:val="24292E"/>
          <w:kern w:val="0"/>
          <w:szCs w:val="21"/>
        </w:rPr>
        <w:t>（</w:t>
      </w:r>
      <w:r w:rsidR="007F7371" w:rsidRPr="00326457">
        <w:rPr>
          <w:rFonts w:ascii="Segoe UI" w:eastAsia="宋体" w:hAnsi="Segoe UI" w:cs="Segoe UI"/>
          <w:b/>
          <w:bCs/>
          <w:color w:val="24292E"/>
          <w:kern w:val="0"/>
          <w:szCs w:val="21"/>
        </w:rPr>
        <w:t>参考</w:t>
      </w:r>
      <w:r w:rsidR="007F7371" w:rsidRPr="00326457">
        <w:rPr>
          <w:rFonts w:ascii="Segoe UI" w:eastAsia="宋体" w:hAnsi="Segoe UI" w:cs="Segoe UI"/>
          <w:b/>
          <w:bCs/>
          <w:color w:val="24292E"/>
          <w:kern w:val="0"/>
          <w:szCs w:val="21"/>
        </w:rPr>
        <w:t> </w:t>
      </w:r>
      <w:hyperlink r:id="rId8" w:history="1">
        <w:r w:rsidR="007F7371" w:rsidRPr="007F7371">
          <w:rPr>
            <w:rFonts w:ascii="Segoe UI" w:eastAsia="宋体" w:hAnsi="Segoe UI" w:cs="Segoe UI"/>
            <w:b/>
            <w:bCs/>
            <w:color w:val="24292E"/>
            <w:kern w:val="0"/>
            <w:szCs w:val="21"/>
          </w:rPr>
          <w:t>这里</w:t>
        </w:r>
      </w:hyperlink>
      <w:r w:rsidR="007F7371">
        <w:rPr>
          <w:rFonts w:ascii="Segoe UI" w:eastAsia="宋体" w:hAnsi="Segoe UI" w:cs="Segoe UI" w:hint="eastAsia"/>
          <w:b/>
          <w:bCs/>
          <w:color w:val="24292E"/>
          <w:kern w:val="0"/>
          <w:szCs w:val="21"/>
        </w:rPr>
        <w:t>）</w:t>
      </w:r>
    </w:p>
    <w:p w:rsidR="00326457" w:rsidRPr="00326457" w:rsidRDefault="007F7371" w:rsidP="007F7371">
      <w:r w:rsidRPr="007F7371">
        <w:rPr>
          <w:rFonts w:hint="eastAsia"/>
          <w:color w:val="000000" w:themeColor="text1"/>
          <w:sz w:val="18"/>
          <w:szCs w:val="18"/>
        </w:rPr>
        <w:t>可以用</w:t>
      </w:r>
      <w:r w:rsidRPr="007F7371">
        <w:rPr>
          <w:color w:val="000000" w:themeColor="text1"/>
          <w:sz w:val="18"/>
          <w:szCs w:val="18"/>
        </w:rPr>
        <w:t>Promise封装</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8. </w:t>
      </w:r>
      <w:r w:rsidRPr="00326457">
        <w:rPr>
          <w:rFonts w:ascii="Segoe UI" w:eastAsia="宋体" w:hAnsi="Segoe UI" w:cs="Segoe UI"/>
          <w:b/>
          <w:bCs/>
          <w:color w:val="24292E"/>
          <w:kern w:val="0"/>
          <w:szCs w:val="21"/>
        </w:rPr>
        <w:t>哪些方法可以用来提高微信小程序的应用速度</w:t>
      </w:r>
    </w:p>
    <w:p w:rsidR="00326457" w:rsidRPr="00326457" w:rsidRDefault="00326457" w:rsidP="007F7371">
      <w:pPr>
        <w:widowControl/>
        <w:shd w:val="clear" w:color="auto" w:fill="FFFFFF"/>
        <w:jc w:val="left"/>
        <w:rPr>
          <w:color w:val="000000" w:themeColor="text1"/>
          <w:sz w:val="18"/>
          <w:szCs w:val="18"/>
        </w:rPr>
      </w:pPr>
      <w:r w:rsidRPr="00326457">
        <w:rPr>
          <w:color w:val="000000" w:themeColor="text1"/>
          <w:sz w:val="18"/>
          <w:szCs w:val="18"/>
        </w:rPr>
        <w:t>1、提高页面加载速度</w:t>
      </w:r>
    </w:p>
    <w:p w:rsidR="00326457" w:rsidRPr="00326457" w:rsidRDefault="00326457" w:rsidP="007F7371">
      <w:pPr>
        <w:widowControl/>
        <w:shd w:val="clear" w:color="auto" w:fill="FFFFFF"/>
        <w:jc w:val="left"/>
        <w:rPr>
          <w:color w:val="000000" w:themeColor="text1"/>
          <w:sz w:val="18"/>
          <w:szCs w:val="18"/>
        </w:rPr>
      </w:pPr>
      <w:r w:rsidRPr="00326457">
        <w:rPr>
          <w:color w:val="000000" w:themeColor="text1"/>
          <w:sz w:val="18"/>
          <w:szCs w:val="18"/>
        </w:rPr>
        <w:t>2、用户行为预测</w:t>
      </w:r>
    </w:p>
    <w:p w:rsidR="00326457" w:rsidRPr="00326457" w:rsidRDefault="00326457" w:rsidP="007F7371">
      <w:pPr>
        <w:widowControl/>
        <w:shd w:val="clear" w:color="auto" w:fill="FFFFFF"/>
        <w:jc w:val="left"/>
        <w:rPr>
          <w:color w:val="000000" w:themeColor="text1"/>
          <w:sz w:val="18"/>
          <w:szCs w:val="18"/>
        </w:rPr>
      </w:pPr>
      <w:r w:rsidRPr="00326457">
        <w:rPr>
          <w:color w:val="000000" w:themeColor="text1"/>
          <w:sz w:val="18"/>
          <w:szCs w:val="18"/>
        </w:rPr>
        <w:t>3、减少默认 </w:t>
      </w:r>
      <w:r w:rsidRPr="007F7371">
        <w:rPr>
          <w:color w:val="000000" w:themeColor="text1"/>
          <w:sz w:val="18"/>
          <w:szCs w:val="18"/>
        </w:rPr>
        <w:t>data</w:t>
      </w:r>
      <w:r w:rsidRPr="00326457">
        <w:rPr>
          <w:color w:val="000000" w:themeColor="text1"/>
          <w:sz w:val="18"/>
          <w:szCs w:val="18"/>
        </w:rPr>
        <w:t> 的大小</w:t>
      </w:r>
    </w:p>
    <w:p w:rsidR="00326457" w:rsidRPr="00326457" w:rsidRDefault="00326457" w:rsidP="007F7371">
      <w:pPr>
        <w:widowControl/>
        <w:shd w:val="clear" w:color="auto" w:fill="FFFFFF"/>
        <w:jc w:val="left"/>
        <w:rPr>
          <w:color w:val="000000" w:themeColor="text1"/>
          <w:sz w:val="18"/>
          <w:szCs w:val="18"/>
        </w:rPr>
      </w:pPr>
      <w:r w:rsidRPr="00326457">
        <w:rPr>
          <w:color w:val="000000" w:themeColor="text1"/>
          <w:sz w:val="18"/>
          <w:szCs w:val="18"/>
        </w:rPr>
        <w:t>4、组件化方案</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9. </w:t>
      </w:r>
      <w:r w:rsidRPr="00326457">
        <w:rPr>
          <w:rFonts w:ascii="Segoe UI" w:eastAsia="宋体" w:hAnsi="Segoe UI" w:cs="Segoe UI"/>
          <w:b/>
          <w:bCs/>
          <w:color w:val="24292E"/>
          <w:kern w:val="0"/>
          <w:szCs w:val="21"/>
        </w:rPr>
        <w:t>微信小程序的优劣势</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优势</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即用即走，不用安装，省流量，省安装时间，不占用桌面</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依托微信流量，天生推广传播优势</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开发成本比 </w:t>
      </w:r>
      <w:r w:rsidRPr="007F7371">
        <w:rPr>
          <w:color w:val="000000" w:themeColor="text1"/>
          <w:sz w:val="18"/>
          <w:szCs w:val="18"/>
        </w:rPr>
        <w:t>App</w:t>
      </w:r>
      <w:r w:rsidRPr="00326457">
        <w:rPr>
          <w:color w:val="000000" w:themeColor="text1"/>
          <w:sz w:val="18"/>
          <w:szCs w:val="18"/>
        </w:rPr>
        <w:t> 低</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缺点</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用户留存，即用即走是优势，也存在一些问题</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入口相对传统 </w:t>
      </w:r>
      <w:r w:rsidRPr="007F7371">
        <w:rPr>
          <w:color w:val="000000" w:themeColor="text1"/>
          <w:sz w:val="18"/>
          <w:szCs w:val="18"/>
        </w:rPr>
        <w:t>App</w:t>
      </w:r>
      <w:r w:rsidRPr="00326457">
        <w:rPr>
          <w:color w:val="000000" w:themeColor="text1"/>
          <w:sz w:val="18"/>
          <w:szCs w:val="18"/>
        </w:rPr>
        <w:t> 要深很多</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限制较多,页面大小不能超过1M。不能打开超过5个层级的页面</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10. </w:t>
      </w:r>
      <w:r w:rsidRPr="00326457">
        <w:rPr>
          <w:rFonts w:ascii="Segoe UI" w:eastAsia="宋体" w:hAnsi="Segoe UI" w:cs="Segoe UI"/>
          <w:b/>
          <w:bCs/>
          <w:color w:val="24292E"/>
          <w:kern w:val="0"/>
          <w:szCs w:val="21"/>
        </w:rPr>
        <w:t>怎么解决小程序的异步请求问题</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小程序支持 ES6 语法</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在返回成功的回调里面处理逻辑</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7F7371">
        <w:rPr>
          <w:color w:val="000000" w:themeColor="text1"/>
          <w:sz w:val="18"/>
          <w:szCs w:val="18"/>
        </w:rPr>
        <w:t>Promise</w:t>
      </w:r>
      <w:r w:rsidRPr="00326457">
        <w:rPr>
          <w:color w:val="000000" w:themeColor="text1"/>
          <w:sz w:val="18"/>
          <w:szCs w:val="18"/>
        </w:rPr>
        <w:t> 异步</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7F7371">
        <w:rPr>
          <w:color w:val="000000" w:themeColor="text1"/>
          <w:sz w:val="18"/>
          <w:szCs w:val="18"/>
        </w:rPr>
        <w:t>async/await</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lastRenderedPageBreak/>
        <w:t xml:space="preserve">11. </w:t>
      </w:r>
      <w:r w:rsidRPr="00326457">
        <w:rPr>
          <w:rFonts w:ascii="Segoe UI" w:eastAsia="宋体" w:hAnsi="Segoe UI" w:cs="Segoe UI"/>
          <w:b/>
          <w:bCs/>
          <w:color w:val="24292E"/>
          <w:kern w:val="0"/>
          <w:szCs w:val="21"/>
        </w:rPr>
        <w:t>小程序关联微信公众号如何确定用户的唯一性</w:t>
      </w:r>
    </w:p>
    <w:p w:rsidR="00326457" w:rsidRPr="00326457" w:rsidRDefault="00326457" w:rsidP="00326457">
      <w:pPr>
        <w:widowControl/>
        <w:shd w:val="clear" w:color="auto" w:fill="FFFFFF"/>
        <w:jc w:val="left"/>
        <w:rPr>
          <w:color w:val="000000" w:themeColor="text1"/>
          <w:sz w:val="18"/>
          <w:szCs w:val="18"/>
        </w:rPr>
      </w:pPr>
      <w:r w:rsidRPr="00326457">
        <w:rPr>
          <w:color w:val="000000" w:themeColor="text1"/>
          <w:sz w:val="18"/>
          <w:szCs w:val="18"/>
        </w:rPr>
        <w:t>如果开发者拥有多个移动应用、网站应用、和公众帐号（包括小程序），可通过 </w:t>
      </w:r>
      <w:r w:rsidRPr="007F7371">
        <w:rPr>
          <w:color w:val="000000" w:themeColor="text1"/>
          <w:sz w:val="18"/>
          <w:szCs w:val="18"/>
        </w:rPr>
        <w:t>unionid </w:t>
      </w:r>
      <w:r w:rsidRPr="00326457">
        <w:rPr>
          <w:color w:val="000000" w:themeColor="text1"/>
          <w:sz w:val="18"/>
          <w:szCs w:val="18"/>
        </w:rPr>
        <w:t>来区分用户的唯一性，因为只要是同一个微信开放平台帐号下的移动应用、网站应用和公众帐号（包括小程序），用户的 </w:t>
      </w:r>
      <w:r w:rsidRPr="007F7371">
        <w:rPr>
          <w:color w:val="000000" w:themeColor="text1"/>
          <w:sz w:val="18"/>
          <w:szCs w:val="18"/>
        </w:rPr>
        <w:t>unionid</w:t>
      </w:r>
      <w:r w:rsidRPr="00326457">
        <w:rPr>
          <w:color w:val="000000" w:themeColor="text1"/>
          <w:sz w:val="18"/>
          <w:szCs w:val="18"/>
        </w:rPr>
        <w:t> 是唯一的。换句话说，同一用户，对同一个微信开放平台下的不同应用，</w:t>
      </w:r>
      <w:r w:rsidRPr="007F7371">
        <w:rPr>
          <w:color w:val="000000" w:themeColor="text1"/>
          <w:sz w:val="18"/>
          <w:szCs w:val="18"/>
        </w:rPr>
        <w:t>unionid</w:t>
      </w:r>
      <w:r w:rsidRPr="00326457">
        <w:rPr>
          <w:color w:val="000000" w:themeColor="text1"/>
          <w:sz w:val="18"/>
          <w:szCs w:val="18"/>
        </w:rPr>
        <w:t> 是相同的</w:t>
      </w:r>
    </w:p>
    <w:p w:rsidR="00326457" w:rsidRPr="00326457" w:rsidRDefault="00326457" w:rsidP="007F7371">
      <w:pPr>
        <w:widowControl/>
        <w:shd w:val="clear" w:color="auto" w:fill="FFFFFF"/>
        <w:spacing w:after="240"/>
        <w:jc w:val="left"/>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12. </w:t>
      </w:r>
      <w:r w:rsidRPr="00326457">
        <w:rPr>
          <w:rFonts w:ascii="Segoe UI" w:eastAsia="宋体" w:hAnsi="Segoe UI" w:cs="Segoe UI"/>
          <w:b/>
          <w:bCs/>
          <w:color w:val="24292E"/>
          <w:kern w:val="0"/>
          <w:szCs w:val="21"/>
        </w:rPr>
        <w:t>如何实现下拉刷新</w:t>
      </w:r>
      <w:r w:rsidR="007F7371">
        <w:rPr>
          <w:rFonts w:ascii="Segoe UI" w:eastAsia="宋体" w:hAnsi="Segoe UI" w:cs="Segoe UI" w:hint="eastAsia"/>
          <w:b/>
          <w:bCs/>
          <w:color w:val="24292E"/>
          <w:kern w:val="0"/>
          <w:szCs w:val="21"/>
        </w:rPr>
        <w:t>（</w:t>
      </w:r>
      <w:r w:rsidR="007F7371" w:rsidRPr="00326457">
        <w:rPr>
          <w:rFonts w:ascii="Segoe UI" w:eastAsia="宋体" w:hAnsi="Segoe UI" w:cs="Segoe UI"/>
          <w:b/>
          <w:bCs/>
          <w:color w:val="24292E"/>
          <w:kern w:val="0"/>
          <w:szCs w:val="21"/>
        </w:rPr>
        <w:t>参考</w:t>
      </w:r>
      <w:r w:rsidR="007F7371" w:rsidRPr="00326457">
        <w:rPr>
          <w:rFonts w:ascii="Segoe UI" w:eastAsia="宋体" w:hAnsi="Segoe UI" w:cs="Segoe UI"/>
          <w:b/>
          <w:bCs/>
          <w:color w:val="24292E"/>
          <w:kern w:val="0"/>
          <w:szCs w:val="21"/>
        </w:rPr>
        <w:t> </w:t>
      </w:r>
      <w:hyperlink r:id="rId9" w:history="1">
        <w:r w:rsidR="007F7371" w:rsidRPr="007F7371">
          <w:rPr>
            <w:rFonts w:ascii="Segoe UI" w:eastAsia="宋体" w:hAnsi="Segoe UI" w:cs="Segoe UI"/>
            <w:b/>
            <w:bCs/>
            <w:color w:val="24292E"/>
            <w:kern w:val="0"/>
            <w:szCs w:val="21"/>
          </w:rPr>
          <w:t>这里</w:t>
        </w:r>
      </w:hyperlink>
      <w:r w:rsidR="007F7371">
        <w:rPr>
          <w:rFonts w:ascii="Segoe UI" w:eastAsia="宋体" w:hAnsi="Segoe UI" w:cs="Segoe UI" w:hint="eastAsia"/>
          <w:b/>
          <w:bCs/>
          <w:color w:val="24292E"/>
          <w:kern w:val="0"/>
          <w:szCs w:val="21"/>
        </w:rPr>
        <w:t>）</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首先在全局 </w:t>
      </w:r>
      <w:r w:rsidRPr="007F7371">
        <w:rPr>
          <w:color w:val="000000" w:themeColor="text1"/>
          <w:sz w:val="18"/>
          <w:szCs w:val="18"/>
        </w:rPr>
        <w:t>config</w:t>
      </w:r>
      <w:r w:rsidRPr="00326457">
        <w:rPr>
          <w:color w:val="000000" w:themeColor="text1"/>
          <w:sz w:val="18"/>
          <w:szCs w:val="18"/>
        </w:rPr>
        <w:t> 中的 </w:t>
      </w:r>
      <w:r w:rsidRPr="007F7371">
        <w:rPr>
          <w:color w:val="000000" w:themeColor="text1"/>
          <w:sz w:val="18"/>
          <w:szCs w:val="18"/>
        </w:rPr>
        <w:t>window</w:t>
      </w:r>
      <w:r w:rsidRPr="00326457">
        <w:rPr>
          <w:color w:val="000000" w:themeColor="text1"/>
          <w:sz w:val="18"/>
          <w:szCs w:val="18"/>
        </w:rPr>
        <w:t> 配置 </w:t>
      </w:r>
      <w:r w:rsidRPr="007F7371">
        <w:rPr>
          <w:color w:val="000000" w:themeColor="text1"/>
          <w:sz w:val="18"/>
          <w:szCs w:val="18"/>
        </w:rPr>
        <w:t>enablePullDownRefresh</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在 </w:t>
      </w:r>
      <w:r w:rsidRPr="007F7371">
        <w:rPr>
          <w:color w:val="000000" w:themeColor="text1"/>
          <w:sz w:val="18"/>
          <w:szCs w:val="18"/>
        </w:rPr>
        <w:t>Page</w:t>
      </w:r>
      <w:r w:rsidRPr="00326457">
        <w:rPr>
          <w:color w:val="000000" w:themeColor="text1"/>
          <w:sz w:val="18"/>
          <w:szCs w:val="18"/>
        </w:rPr>
        <w:t> 中定义 </w:t>
      </w:r>
      <w:r w:rsidRPr="007F7371">
        <w:rPr>
          <w:color w:val="000000" w:themeColor="text1"/>
          <w:sz w:val="18"/>
          <w:szCs w:val="18"/>
        </w:rPr>
        <w:t>onPullDownRefresh</w:t>
      </w:r>
      <w:r w:rsidRPr="00326457">
        <w:rPr>
          <w:color w:val="000000" w:themeColor="text1"/>
          <w:sz w:val="18"/>
          <w:szCs w:val="18"/>
        </w:rPr>
        <w:t> 钩子函数,到达下拉刷新条件后，该钩子函数执行，发起请求方法</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请求返回后，调用 </w:t>
      </w:r>
      <w:r w:rsidRPr="007F7371">
        <w:rPr>
          <w:color w:val="000000" w:themeColor="text1"/>
          <w:sz w:val="18"/>
          <w:szCs w:val="18"/>
        </w:rPr>
        <w:t>wx.stopPullDownRefresh</w:t>
      </w:r>
      <w:r w:rsidRPr="00326457">
        <w:rPr>
          <w:color w:val="000000" w:themeColor="text1"/>
          <w:sz w:val="18"/>
          <w:szCs w:val="18"/>
        </w:rPr>
        <w:t> 停止下拉刷新</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13. bindtap</w:t>
      </w:r>
      <w:r w:rsidRPr="00326457">
        <w:rPr>
          <w:rFonts w:ascii="Segoe UI" w:eastAsia="宋体" w:hAnsi="Segoe UI" w:cs="Segoe UI"/>
          <w:b/>
          <w:bCs/>
          <w:color w:val="24292E"/>
          <w:kern w:val="0"/>
          <w:szCs w:val="21"/>
        </w:rPr>
        <w:t>和</w:t>
      </w:r>
      <w:r w:rsidRPr="00326457">
        <w:rPr>
          <w:rFonts w:ascii="Segoe UI" w:eastAsia="宋体" w:hAnsi="Segoe UI" w:cs="Segoe UI"/>
          <w:b/>
          <w:bCs/>
          <w:color w:val="24292E"/>
          <w:kern w:val="0"/>
          <w:szCs w:val="21"/>
        </w:rPr>
        <w:t>catchtap</w:t>
      </w:r>
      <w:r w:rsidRPr="00326457">
        <w:rPr>
          <w:rFonts w:ascii="Segoe UI" w:eastAsia="宋体" w:hAnsi="Segoe UI" w:cs="Segoe UI"/>
          <w:b/>
          <w:bCs/>
          <w:color w:val="24292E"/>
          <w:kern w:val="0"/>
          <w:szCs w:val="21"/>
        </w:rPr>
        <w:t>的区别是什么</w:t>
      </w:r>
    </w:p>
    <w:p w:rsidR="00326457" w:rsidRPr="00326457" w:rsidRDefault="00326457" w:rsidP="007F7371">
      <w:pPr>
        <w:widowControl/>
        <w:shd w:val="clear" w:color="auto" w:fill="FFFFFF"/>
        <w:jc w:val="left"/>
        <w:rPr>
          <w:color w:val="000000" w:themeColor="text1"/>
          <w:sz w:val="18"/>
          <w:szCs w:val="18"/>
        </w:rPr>
      </w:pPr>
      <w:r w:rsidRPr="00326457">
        <w:rPr>
          <w:color w:val="000000" w:themeColor="text1"/>
          <w:sz w:val="18"/>
          <w:szCs w:val="18"/>
        </w:rPr>
        <w:t>相同点：首先他们都是作为点击事件函数，就是点击时触发。在这个作用上他们是一样的，可以不做区分</w:t>
      </w:r>
    </w:p>
    <w:p w:rsidR="00326457" w:rsidRPr="00326457" w:rsidRDefault="00326457" w:rsidP="00326457">
      <w:pPr>
        <w:widowControl/>
        <w:shd w:val="clear" w:color="auto" w:fill="FFFFFF"/>
        <w:spacing w:after="240"/>
        <w:jc w:val="left"/>
        <w:rPr>
          <w:color w:val="000000" w:themeColor="text1"/>
          <w:sz w:val="18"/>
          <w:szCs w:val="18"/>
        </w:rPr>
      </w:pPr>
      <w:r w:rsidRPr="00326457">
        <w:rPr>
          <w:color w:val="000000" w:themeColor="text1"/>
          <w:sz w:val="18"/>
          <w:szCs w:val="18"/>
        </w:rPr>
        <w:t>不同点：他们的不同点主要是bindtap是不会阻止冒泡事件的，catchtap是阻值冒泡的</w:t>
      </w:r>
    </w:p>
    <w:p w:rsidR="00326457" w:rsidRPr="00326457" w:rsidRDefault="00326457" w:rsidP="00326457">
      <w:pPr>
        <w:widowControl/>
        <w:shd w:val="clear" w:color="auto" w:fill="FFFFFF"/>
        <w:spacing w:before="360" w:after="240"/>
        <w:jc w:val="left"/>
        <w:outlineLvl w:val="4"/>
        <w:rPr>
          <w:rFonts w:ascii="Segoe UI" w:eastAsia="宋体" w:hAnsi="Segoe UI" w:cs="Segoe UI"/>
          <w:b/>
          <w:bCs/>
          <w:color w:val="24292E"/>
          <w:kern w:val="0"/>
          <w:szCs w:val="21"/>
        </w:rPr>
      </w:pPr>
      <w:r w:rsidRPr="00326457">
        <w:rPr>
          <w:rFonts w:ascii="Segoe UI" w:eastAsia="宋体" w:hAnsi="Segoe UI" w:cs="Segoe UI"/>
          <w:b/>
          <w:bCs/>
          <w:color w:val="24292E"/>
          <w:kern w:val="0"/>
          <w:szCs w:val="21"/>
        </w:rPr>
        <w:t xml:space="preserve">14. </w:t>
      </w:r>
      <w:r w:rsidRPr="00326457">
        <w:rPr>
          <w:rFonts w:ascii="Segoe UI" w:eastAsia="宋体" w:hAnsi="Segoe UI" w:cs="Segoe UI"/>
          <w:b/>
          <w:bCs/>
          <w:color w:val="24292E"/>
          <w:kern w:val="0"/>
          <w:szCs w:val="21"/>
        </w:rPr>
        <w:t>简述下</w:t>
      </w:r>
      <w:r w:rsidRPr="00326457">
        <w:rPr>
          <w:rFonts w:ascii="Segoe UI" w:eastAsia="宋体" w:hAnsi="Segoe UI" w:cs="Segoe UI"/>
          <w:b/>
          <w:bCs/>
          <w:color w:val="24292E"/>
          <w:kern w:val="0"/>
          <w:szCs w:val="21"/>
        </w:rPr>
        <w:t xml:space="preserve"> `wx.navigateTo()`, `wx.redirectTo()`, `wx.switchTab()`, `wx.navigateBack()`, `wx.reLaunch()`</w:t>
      </w:r>
      <w:r w:rsidRPr="00326457">
        <w:rPr>
          <w:rFonts w:ascii="Segoe UI" w:eastAsia="宋体" w:hAnsi="Segoe UI" w:cs="Segoe UI"/>
          <w:b/>
          <w:bCs/>
          <w:color w:val="24292E"/>
          <w:kern w:val="0"/>
          <w:szCs w:val="21"/>
        </w:rPr>
        <w:t>的区别</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bookmarkStart w:id="0" w:name="_GoBack"/>
      <w:r w:rsidRPr="00326457">
        <w:rPr>
          <w:color w:val="000000" w:themeColor="text1"/>
          <w:sz w:val="18"/>
          <w:szCs w:val="18"/>
        </w:rPr>
        <w:t>wx.navigateTo()：保留当前页面，跳转到应用内的某个页面。但是不能跳到 </w:t>
      </w:r>
      <w:r w:rsidRPr="007F7371">
        <w:rPr>
          <w:color w:val="000000" w:themeColor="text1"/>
          <w:sz w:val="18"/>
          <w:szCs w:val="18"/>
        </w:rPr>
        <w:t>tabbar</w:t>
      </w:r>
      <w:r w:rsidRPr="00326457">
        <w:rPr>
          <w:color w:val="000000" w:themeColor="text1"/>
          <w:sz w:val="18"/>
          <w:szCs w:val="18"/>
        </w:rPr>
        <w:t> 页面</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wx.redirectTo()：关闭当前页面，跳转到应用内的某个页面。但是不允许跳转到 </w:t>
      </w:r>
      <w:r w:rsidRPr="007F7371">
        <w:rPr>
          <w:color w:val="000000" w:themeColor="text1"/>
          <w:sz w:val="18"/>
          <w:szCs w:val="18"/>
        </w:rPr>
        <w:t>tabbar</w:t>
      </w:r>
      <w:r w:rsidRPr="00326457">
        <w:rPr>
          <w:color w:val="000000" w:themeColor="text1"/>
          <w:sz w:val="18"/>
          <w:szCs w:val="18"/>
        </w:rPr>
        <w:t> 页面</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wx.switchTab()：跳转到 </w:t>
      </w:r>
      <w:r w:rsidRPr="007F7371">
        <w:rPr>
          <w:color w:val="000000" w:themeColor="text1"/>
          <w:sz w:val="18"/>
          <w:szCs w:val="18"/>
        </w:rPr>
        <w:t>abBar</w:t>
      </w:r>
      <w:r w:rsidRPr="00326457">
        <w:rPr>
          <w:color w:val="000000" w:themeColor="text1"/>
          <w:sz w:val="18"/>
          <w:szCs w:val="18"/>
        </w:rPr>
        <w:t> 页面，并关闭其他所有非 </w:t>
      </w:r>
      <w:r w:rsidRPr="007F7371">
        <w:rPr>
          <w:color w:val="000000" w:themeColor="text1"/>
          <w:sz w:val="18"/>
          <w:szCs w:val="18"/>
        </w:rPr>
        <w:t>tabBar</w:t>
      </w:r>
      <w:r w:rsidRPr="00326457">
        <w:rPr>
          <w:color w:val="000000" w:themeColor="text1"/>
          <w:sz w:val="18"/>
          <w:szCs w:val="18"/>
        </w:rPr>
        <w:t> 页面</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wx.navigateBack()关闭当前页面，返回上一页面或多级页面。可通过 </w:t>
      </w:r>
      <w:r w:rsidRPr="007F7371">
        <w:rPr>
          <w:color w:val="000000" w:themeColor="text1"/>
          <w:sz w:val="18"/>
          <w:szCs w:val="18"/>
        </w:rPr>
        <w:t>getCurrentPages()</w:t>
      </w:r>
      <w:r w:rsidRPr="00326457">
        <w:rPr>
          <w:color w:val="000000" w:themeColor="text1"/>
          <w:sz w:val="18"/>
          <w:szCs w:val="18"/>
        </w:rPr>
        <w:t> 获取当前的页面栈，决定需要返回几层</w:t>
      </w:r>
    </w:p>
    <w:p w:rsidR="00326457" w:rsidRPr="00326457" w:rsidRDefault="00326457" w:rsidP="007F7371">
      <w:pPr>
        <w:widowControl/>
        <w:numPr>
          <w:ilvl w:val="0"/>
          <w:numId w:val="8"/>
        </w:numPr>
        <w:shd w:val="clear" w:color="auto" w:fill="FFFFFF"/>
        <w:spacing w:afterAutospacing="1"/>
        <w:jc w:val="left"/>
        <w:rPr>
          <w:color w:val="000000" w:themeColor="text1"/>
          <w:sz w:val="18"/>
          <w:szCs w:val="18"/>
        </w:rPr>
      </w:pPr>
      <w:r w:rsidRPr="00326457">
        <w:rPr>
          <w:color w:val="000000" w:themeColor="text1"/>
          <w:sz w:val="18"/>
          <w:szCs w:val="18"/>
        </w:rPr>
        <w:t>wx.reLaunch()：关闭所有页面，打开到应用内的某个页面</w:t>
      </w:r>
    </w:p>
    <w:bookmarkEnd w:id="0"/>
    <w:p w:rsidR="00F11B6F" w:rsidRPr="00326457" w:rsidRDefault="00F11B6F"/>
    <w:sectPr w:rsidR="00F11B6F" w:rsidRPr="0032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B80" w:rsidRDefault="00886B80" w:rsidP="00326457">
      <w:r>
        <w:separator/>
      </w:r>
    </w:p>
  </w:endnote>
  <w:endnote w:type="continuationSeparator" w:id="0">
    <w:p w:rsidR="00886B80" w:rsidRDefault="00886B80" w:rsidP="0032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B80" w:rsidRDefault="00886B80" w:rsidP="00326457">
      <w:r>
        <w:separator/>
      </w:r>
    </w:p>
  </w:footnote>
  <w:footnote w:type="continuationSeparator" w:id="0">
    <w:p w:rsidR="00886B80" w:rsidRDefault="00886B80" w:rsidP="00326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4200"/>
    <w:multiLevelType w:val="multilevel"/>
    <w:tmpl w:val="5C5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4831"/>
    <w:multiLevelType w:val="multilevel"/>
    <w:tmpl w:val="997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279"/>
    <w:multiLevelType w:val="multilevel"/>
    <w:tmpl w:val="BF62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1F85"/>
    <w:multiLevelType w:val="multilevel"/>
    <w:tmpl w:val="F55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90592"/>
    <w:multiLevelType w:val="multilevel"/>
    <w:tmpl w:val="BDF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61C13"/>
    <w:multiLevelType w:val="multilevel"/>
    <w:tmpl w:val="56D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42341"/>
    <w:multiLevelType w:val="multilevel"/>
    <w:tmpl w:val="79C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B248C"/>
    <w:multiLevelType w:val="multilevel"/>
    <w:tmpl w:val="A68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A56A0"/>
    <w:multiLevelType w:val="multilevel"/>
    <w:tmpl w:val="00B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C7503"/>
    <w:multiLevelType w:val="multilevel"/>
    <w:tmpl w:val="74E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47DF4"/>
    <w:multiLevelType w:val="multilevel"/>
    <w:tmpl w:val="A58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07809"/>
    <w:multiLevelType w:val="multilevel"/>
    <w:tmpl w:val="76D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A4B06"/>
    <w:multiLevelType w:val="multilevel"/>
    <w:tmpl w:val="E57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11"/>
  </w:num>
  <w:num w:numId="5">
    <w:abstractNumId w:val="12"/>
  </w:num>
  <w:num w:numId="6">
    <w:abstractNumId w:val="8"/>
  </w:num>
  <w:num w:numId="7">
    <w:abstractNumId w:val="9"/>
  </w:num>
  <w:num w:numId="8">
    <w:abstractNumId w:val="5"/>
  </w:num>
  <w:num w:numId="9">
    <w:abstractNumId w:val="3"/>
  </w:num>
  <w:num w:numId="10">
    <w:abstractNumId w:val="6"/>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F5"/>
    <w:rsid w:val="00060EF5"/>
    <w:rsid w:val="00326457"/>
    <w:rsid w:val="005929EF"/>
    <w:rsid w:val="007F7371"/>
    <w:rsid w:val="00886B80"/>
    <w:rsid w:val="008A5913"/>
    <w:rsid w:val="00F1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0597B"/>
  <w15:chartTrackingRefBased/>
  <w15:docId w15:val="{B4030A3D-2097-4970-BFFA-C8A0000C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0"/>
    <w:uiPriority w:val="9"/>
    <w:qFormat/>
    <w:rsid w:val="0032645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6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6457"/>
    <w:rPr>
      <w:sz w:val="18"/>
      <w:szCs w:val="18"/>
    </w:rPr>
  </w:style>
  <w:style w:type="paragraph" w:styleId="a5">
    <w:name w:val="footer"/>
    <w:basedOn w:val="a"/>
    <w:link w:val="a6"/>
    <w:uiPriority w:val="99"/>
    <w:unhideWhenUsed/>
    <w:rsid w:val="00326457"/>
    <w:pPr>
      <w:tabs>
        <w:tab w:val="center" w:pos="4153"/>
        <w:tab w:val="right" w:pos="8306"/>
      </w:tabs>
      <w:snapToGrid w:val="0"/>
      <w:jc w:val="left"/>
    </w:pPr>
    <w:rPr>
      <w:sz w:val="18"/>
      <w:szCs w:val="18"/>
    </w:rPr>
  </w:style>
  <w:style w:type="character" w:customStyle="1" w:styleId="a6">
    <w:name w:val="页脚 字符"/>
    <w:basedOn w:val="a0"/>
    <w:link w:val="a5"/>
    <w:uiPriority w:val="99"/>
    <w:rsid w:val="00326457"/>
    <w:rPr>
      <w:sz w:val="18"/>
      <w:szCs w:val="18"/>
    </w:rPr>
  </w:style>
  <w:style w:type="character" w:customStyle="1" w:styleId="50">
    <w:name w:val="标题 5 字符"/>
    <w:basedOn w:val="a0"/>
    <w:link w:val="5"/>
    <w:uiPriority w:val="9"/>
    <w:rsid w:val="00326457"/>
    <w:rPr>
      <w:rFonts w:ascii="宋体" w:eastAsia="宋体" w:hAnsi="宋体" w:cs="宋体"/>
      <w:b/>
      <w:bCs/>
      <w:kern w:val="0"/>
      <w:sz w:val="20"/>
      <w:szCs w:val="20"/>
    </w:rPr>
  </w:style>
  <w:style w:type="paragraph" w:styleId="a7">
    <w:name w:val="Normal (Web)"/>
    <w:basedOn w:val="a"/>
    <w:uiPriority w:val="99"/>
    <w:semiHidden/>
    <w:unhideWhenUsed/>
    <w:rsid w:val="003264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26457"/>
    <w:rPr>
      <w:rFonts w:ascii="宋体" w:eastAsia="宋体" w:hAnsi="宋体" w:cs="宋体"/>
      <w:sz w:val="24"/>
      <w:szCs w:val="24"/>
    </w:rPr>
  </w:style>
  <w:style w:type="character" w:styleId="a8">
    <w:name w:val="Hyperlink"/>
    <w:basedOn w:val="a0"/>
    <w:uiPriority w:val="99"/>
    <w:semiHidden/>
    <w:unhideWhenUsed/>
    <w:rsid w:val="00326457"/>
    <w:rPr>
      <w:color w:val="0000FF"/>
      <w:u w:val="single"/>
    </w:rPr>
  </w:style>
  <w:style w:type="paragraph" w:styleId="HTML0">
    <w:name w:val="HTML Preformatted"/>
    <w:basedOn w:val="a"/>
    <w:link w:val="HTML1"/>
    <w:uiPriority w:val="99"/>
    <w:semiHidden/>
    <w:unhideWhenUsed/>
    <w:rsid w:val="00326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26457"/>
    <w:rPr>
      <w:rFonts w:ascii="宋体" w:eastAsia="宋体" w:hAnsi="宋体" w:cs="宋体"/>
      <w:kern w:val="0"/>
      <w:sz w:val="24"/>
      <w:szCs w:val="24"/>
    </w:rPr>
  </w:style>
  <w:style w:type="character" w:customStyle="1" w:styleId="pl-c1">
    <w:name w:val="pl-c1"/>
    <w:basedOn w:val="a0"/>
    <w:rsid w:val="00326457"/>
  </w:style>
  <w:style w:type="character" w:customStyle="1" w:styleId="pl-en">
    <w:name w:val="pl-en"/>
    <w:basedOn w:val="a0"/>
    <w:rsid w:val="00326457"/>
  </w:style>
  <w:style w:type="character" w:customStyle="1" w:styleId="pl-c">
    <w:name w:val="pl-c"/>
    <w:basedOn w:val="a0"/>
    <w:rsid w:val="00326457"/>
  </w:style>
  <w:style w:type="character" w:customStyle="1" w:styleId="pl-k">
    <w:name w:val="pl-k"/>
    <w:basedOn w:val="a0"/>
    <w:rsid w:val="00326457"/>
  </w:style>
  <w:style w:type="character" w:customStyle="1" w:styleId="pl-s">
    <w:name w:val="pl-s"/>
    <w:basedOn w:val="a0"/>
    <w:rsid w:val="00326457"/>
  </w:style>
  <w:style w:type="character" w:customStyle="1" w:styleId="pl-pds">
    <w:name w:val="pl-pds"/>
    <w:basedOn w:val="a0"/>
    <w:rsid w:val="00326457"/>
  </w:style>
  <w:style w:type="character" w:customStyle="1" w:styleId="pl-e">
    <w:name w:val="pl-e"/>
    <w:basedOn w:val="a0"/>
    <w:rsid w:val="00326457"/>
  </w:style>
  <w:style w:type="character" w:customStyle="1" w:styleId="pl-smi">
    <w:name w:val="pl-smi"/>
    <w:basedOn w:val="a0"/>
    <w:rsid w:val="00326457"/>
  </w:style>
  <w:style w:type="paragraph" w:styleId="a9">
    <w:name w:val="List Paragraph"/>
    <w:basedOn w:val="a"/>
    <w:uiPriority w:val="34"/>
    <w:qFormat/>
    <w:rsid w:val="005929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76909">
      <w:bodyDiv w:val="1"/>
      <w:marLeft w:val="0"/>
      <w:marRight w:val="0"/>
      <w:marTop w:val="0"/>
      <w:marBottom w:val="0"/>
      <w:divBdr>
        <w:top w:val="none" w:sz="0" w:space="0" w:color="auto"/>
        <w:left w:val="none" w:sz="0" w:space="0" w:color="auto"/>
        <w:bottom w:val="none" w:sz="0" w:space="0" w:color="auto"/>
        <w:right w:val="none" w:sz="0" w:space="0" w:color="auto"/>
      </w:divBdr>
      <w:divsChild>
        <w:div w:id="101192604">
          <w:blockQuote w:val="1"/>
          <w:marLeft w:val="0"/>
          <w:marRight w:val="0"/>
          <w:marTop w:val="0"/>
          <w:marBottom w:val="240"/>
          <w:divBdr>
            <w:top w:val="none" w:sz="0" w:space="0" w:color="auto"/>
            <w:left w:val="single" w:sz="24" w:space="12" w:color="DFE2E5"/>
            <w:bottom w:val="none" w:sz="0" w:space="0" w:color="auto"/>
            <w:right w:val="none" w:sz="0" w:space="0" w:color="auto"/>
          </w:divBdr>
        </w:div>
        <w:div w:id="2128430421">
          <w:blockQuote w:val="1"/>
          <w:marLeft w:val="0"/>
          <w:marRight w:val="0"/>
          <w:marTop w:val="0"/>
          <w:marBottom w:val="240"/>
          <w:divBdr>
            <w:top w:val="none" w:sz="0" w:space="0" w:color="auto"/>
            <w:left w:val="single" w:sz="24" w:space="12" w:color="DFE2E5"/>
            <w:bottom w:val="none" w:sz="0" w:space="0" w:color="auto"/>
            <w:right w:val="none" w:sz="0" w:space="0" w:color="auto"/>
          </w:divBdr>
        </w:div>
        <w:div w:id="2071614020">
          <w:blockQuote w:val="1"/>
          <w:marLeft w:val="0"/>
          <w:marRight w:val="0"/>
          <w:marTop w:val="0"/>
          <w:marBottom w:val="240"/>
          <w:divBdr>
            <w:top w:val="none" w:sz="0" w:space="0" w:color="auto"/>
            <w:left w:val="single" w:sz="24" w:space="12" w:color="DFE2E5"/>
            <w:bottom w:val="none" w:sz="0" w:space="0" w:color="auto"/>
            <w:right w:val="none" w:sz="0" w:space="0" w:color="auto"/>
          </w:divBdr>
        </w:div>
        <w:div w:id="736172191">
          <w:blockQuote w:val="1"/>
          <w:marLeft w:val="0"/>
          <w:marRight w:val="0"/>
          <w:marTop w:val="0"/>
          <w:marBottom w:val="240"/>
          <w:divBdr>
            <w:top w:val="none" w:sz="0" w:space="0" w:color="auto"/>
            <w:left w:val="single" w:sz="24" w:space="12" w:color="DFE2E5"/>
            <w:bottom w:val="none" w:sz="0" w:space="0" w:color="auto"/>
            <w:right w:val="none" w:sz="0" w:space="0" w:color="auto"/>
          </w:divBdr>
        </w:div>
        <w:div w:id="540703751">
          <w:blockQuote w:val="1"/>
          <w:marLeft w:val="0"/>
          <w:marRight w:val="0"/>
          <w:marTop w:val="0"/>
          <w:marBottom w:val="240"/>
          <w:divBdr>
            <w:top w:val="none" w:sz="0" w:space="0" w:color="auto"/>
            <w:left w:val="single" w:sz="24" w:space="12" w:color="DFE2E5"/>
            <w:bottom w:val="none" w:sz="0" w:space="0" w:color="auto"/>
            <w:right w:val="none" w:sz="0" w:space="0" w:color="auto"/>
          </w:divBdr>
        </w:div>
        <w:div w:id="1300115977">
          <w:marLeft w:val="0"/>
          <w:marRight w:val="0"/>
          <w:marTop w:val="0"/>
          <w:marBottom w:val="240"/>
          <w:divBdr>
            <w:top w:val="none" w:sz="0" w:space="0" w:color="auto"/>
            <w:left w:val="none" w:sz="0" w:space="0" w:color="auto"/>
            <w:bottom w:val="none" w:sz="0" w:space="0" w:color="auto"/>
            <w:right w:val="none" w:sz="0" w:space="0" w:color="auto"/>
          </w:divBdr>
        </w:div>
        <w:div w:id="544221974">
          <w:blockQuote w:val="1"/>
          <w:marLeft w:val="0"/>
          <w:marRight w:val="0"/>
          <w:marTop w:val="0"/>
          <w:marBottom w:val="240"/>
          <w:divBdr>
            <w:top w:val="none" w:sz="0" w:space="0" w:color="auto"/>
            <w:left w:val="single" w:sz="24" w:space="12" w:color="DFE2E5"/>
            <w:bottom w:val="none" w:sz="0" w:space="0" w:color="auto"/>
            <w:right w:val="none" w:sz="0" w:space="0" w:color="auto"/>
          </w:divBdr>
        </w:div>
        <w:div w:id="850606024">
          <w:marLeft w:val="0"/>
          <w:marRight w:val="0"/>
          <w:marTop w:val="0"/>
          <w:marBottom w:val="240"/>
          <w:divBdr>
            <w:top w:val="none" w:sz="0" w:space="0" w:color="auto"/>
            <w:left w:val="none" w:sz="0" w:space="0" w:color="auto"/>
            <w:bottom w:val="none" w:sz="0" w:space="0" w:color="auto"/>
            <w:right w:val="none" w:sz="0" w:space="0" w:color="auto"/>
          </w:divBdr>
        </w:div>
        <w:div w:id="1074470372">
          <w:marLeft w:val="0"/>
          <w:marRight w:val="0"/>
          <w:marTop w:val="0"/>
          <w:marBottom w:val="240"/>
          <w:divBdr>
            <w:top w:val="none" w:sz="0" w:space="0" w:color="auto"/>
            <w:left w:val="none" w:sz="0" w:space="0" w:color="auto"/>
            <w:bottom w:val="none" w:sz="0" w:space="0" w:color="auto"/>
            <w:right w:val="none" w:sz="0" w:space="0" w:color="auto"/>
          </w:divBdr>
        </w:div>
        <w:div w:id="1972588745">
          <w:marLeft w:val="0"/>
          <w:marRight w:val="0"/>
          <w:marTop w:val="0"/>
          <w:marBottom w:val="240"/>
          <w:divBdr>
            <w:top w:val="none" w:sz="0" w:space="0" w:color="auto"/>
            <w:left w:val="none" w:sz="0" w:space="0" w:color="auto"/>
            <w:bottom w:val="none" w:sz="0" w:space="0" w:color="auto"/>
            <w:right w:val="none" w:sz="0" w:space="0" w:color="auto"/>
          </w:divBdr>
        </w:div>
        <w:div w:id="791940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508203725">
          <w:blockQuote w:val="1"/>
          <w:marLeft w:val="0"/>
          <w:marRight w:val="0"/>
          <w:marTop w:val="0"/>
          <w:marBottom w:val="240"/>
          <w:divBdr>
            <w:top w:val="none" w:sz="0" w:space="0" w:color="auto"/>
            <w:left w:val="single" w:sz="24" w:space="12" w:color="DFE2E5"/>
            <w:bottom w:val="none" w:sz="0" w:space="0" w:color="auto"/>
            <w:right w:val="none" w:sz="0" w:space="0" w:color="auto"/>
          </w:divBdr>
        </w:div>
        <w:div w:id="1459835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84366073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4789969" TargetMode="External"/><Relationship Id="rId3" Type="http://schemas.openxmlformats.org/officeDocument/2006/relationships/settings" Target="settings.xml"/><Relationship Id="rId7" Type="http://schemas.openxmlformats.org/officeDocument/2006/relationships/hyperlink" Target="https://developers.weixin.qq.com/miniprogram/dev/framework/app-service/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ejin.im/post/5a781c756fb9a063606eb7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lubing</dc:creator>
  <cp:keywords/>
  <dc:description/>
  <cp:lastModifiedBy>lubing</cp:lastModifiedBy>
  <cp:revision>2</cp:revision>
  <dcterms:created xsi:type="dcterms:W3CDTF">2019-04-10T06:34:00Z</dcterms:created>
  <dcterms:modified xsi:type="dcterms:W3CDTF">2019-04-10T08:28:00Z</dcterms:modified>
</cp:coreProperties>
</file>