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213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</w:t>
      </w:r>
      <w:bookmarkStart w:id="0" w:name="_GoBack"/>
      <w:bookmarkEnd w:id="0"/>
      <w:r>
        <w:rPr>
          <w:rFonts w:hint="eastAsia"/>
          <w:lang w:val="en-US" w:eastAsia="zh-CN"/>
        </w:rPr>
        <w:t>报告</w:t>
      </w:r>
    </w:p>
    <w:p w14:paraId="34758C9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利用寒假时间，我从头梳理了目前进度，更细致地校正了研究思路的细节，完成了对代码、图表、报告的精修，在准确的基础上提高美观度，并按更通顺的逻辑顺序编排现有成果，以更清晰的形式向您报告。</w:t>
      </w:r>
    </w:p>
    <w:p w14:paraId="24A1380C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对原数据的初步探索</w:t>
      </w:r>
    </w:p>
    <w:p w14:paraId="01840747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借助图表认识原数据</w:t>
      </w:r>
    </w:p>
    <w:p w14:paraId="0CE30EE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首先，我结合</w:t>
      </w:r>
      <w:r>
        <w:rPr>
          <w:rFonts w:hint="default"/>
          <w:lang w:val="en-US" w:eastAsia="zh-CN"/>
        </w:rPr>
        <w:t>README</w:t>
      </w:r>
      <w:r>
        <w:rPr>
          <w:rFonts w:hint="eastAsia"/>
          <w:lang w:val="en-US" w:eastAsia="zh-CN"/>
        </w:rPr>
        <w:t>文档（</w:t>
      </w:r>
      <w:r>
        <w:rPr>
          <w:rFonts w:hint="eastAsia"/>
          <w:u w:val="single"/>
          <w:lang w:val="en-US" w:eastAsia="zh-CN"/>
        </w:rPr>
        <w:t>README.md</w:t>
      </w:r>
      <w:r>
        <w:rPr>
          <w:rFonts w:hint="eastAsia"/>
          <w:lang w:val="en-US" w:eastAsia="zh-CN"/>
        </w:rPr>
        <w:t>）初步认识了原数据文件（</w:t>
      </w:r>
      <w:r>
        <w:rPr>
          <w:rFonts w:hint="eastAsia"/>
          <w:i/>
          <w:iCs/>
          <w:lang w:val="en-US" w:eastAsia="zh-CN"/>
        </w:rPr>
        <w:t>splits</w:t>
      </w:r>
      <w:r>
        <w:rPr>
          <w:rFonts w:hint="eastAsia"/>
          <w:lang w:val="en-US" w:eastAsia="zh-CN"/>
        </w:rPr>
        <w:t>）：数据集名称为lmarena-aiarena-human-preference-140k，文件类型为parquet。原数据共分为7组，前缀均为 train- （例：</w:t>
      </w:r>
      <w:r>
        <w:rPr>
          <w:rFonts w:hint="eastAsia"/>
          <w:u w:val="single"/>
          <w:lang w:val="en-US" w:eastAsia="zh-CN"/>
        </w:rPr>
        <w:t>train-00000-of-00007.parquet</w:t>
      </w:r>
      <w:r>
        <w:rPr>
          <w:rFonts w:hint="eastAsia"/>
          <w:lang w:val="en-US" w:eastAsia="zh-CN"/>
        </w:rPr>
        <w:t>）。总计有135634条数据（</w:t>
      </w:r>
      <w:r>
        <w:rPr>
          <w:rFonts w:hint="eastAsia"/>
          <w:i/>
          <w:iCs/>
          <w:lang w:val="en-US" w:eastAsia="zh-CN"/>
        </w:rPr>
        <w:t>num_examples</w:t>
      </w:r>
      <w:r>
        <w:rPr>
          <w:rFonts w:hint="eastAsia"/>
          <w:lang w:val="en-US" w:eastAsia="zh-CN"/>
        </w:rPr>
        <w:t>），下载后约占1.5GB（</w:t>
      </w:r>
      <w:r>
        <w:rPr>
          <w:rFonts w:hint="eastAsia"/>
          <w:i/>
          <w:iCs/>
          <w:lang w:val="en-US" w:eastAsia="zh-CN"/>
        </w:rPr>
        <w:t>download_size</w:t>
      </w:r>
      <w:r>
        <w:rPr>
          <w:rFonts w:hint="eastAsia"/>
          <w:lang w:val="en-US" w:eastAsia="zh-CN"/>
        </w:rPr>
        <w:t>）。</w:t>
      </w:r>
    </w:p>
    <w:p w14:paraId="69578A8B">
      <w:pPr>
        <w:bidi w:val="0"/>
        <w:ind w:firstLine="420" w:firstLineChars="0"/>
        <w:rPr>
          <w:rFonts w:hint="default"/>
          <w:lang w:val="en-US" w:eastAsia="zh-CN"/>
        </w:rPr>
      </w:pPr>
    </w:p>
    <w:p w14:paraId="1FBBA40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其次，我阅读了数据特征（</w:t>
      </w:r>
      <w:r>
        <w:rPr>
          <w:rFonts w:hint="eastAsia"/>
          <w:i/>
          <w:iCs/>
          <w:lang w:val="en-US" w:eastAsia="zh-CN"/>
        </w:rPr>
        <w:t>features</w:t>
      </w:r>
      <w:r>
        <w:rPr>
          <w:rFonts w:hint="eastAsia"/>
          <w:lang w:val="en-US" w:eastAsia="zh-CN"/>
        </w:rPr>
        <w:t>），并利用Xmind绘制了结构图（</w:t>
      </w:r>
      <w:r>
        <w:rPr>
          <w:rFonts w:hint="eastAsia"/>
          <w:u w:val="single"/>
          <w:lang w:val="en-US" w:eastAsia="zh-CN"/>
        </w:rPr>
        <w:t>P01_original_feature_strcuture</w:t>
      </w:r>
      <w:r>
        <w:rPr>
          <w:rFonts w:hint="eastAsia"/>
          <w:lang w:val="en-US" w:eastAsia="zh-CN"/>
        </w:rPr>
        <w:t>）：</w:t>
      </w:r>
    </w:p>
    <w:p w14:paraId="3117F1C9">
      <w:pPr>
        <w:bidi w:val="0"/>
        <w:ind w:firstLine="420" w:firstLineChars="0"/>
        <w:rPr>
          <w:rFonts w:hint="eastAsia"/>
          <w:lang w:val="en-US" w:eastAsia="zh-CN"/>
        </w:rPr>
      </w:pPr>
    </w:p>
    <w:p w14:paraId="0FAC14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74740" cy="5662295"/>
            <wp:effectExtent l="0" t="0" r="12700" b="6985"/>
            <wp:docPr id="3" name="图片 3" descr="P01_original_feature_strc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01_original_feature_strcu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9A2C">
      <w:pPr>
        <w:bidi w:val="0"/>
        <w:rPr>
          <w:rFonts w:hint="eastAsia"/>
          <w:lang w:val="en-US" w:eastAsia="zh-CN"/>
        </w:rPr>
      </w:pPr>
    </w:p>
    <w:p w14:paraId="4C1CE21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我在结构图中记录了各个数据特征的名称（</w:t>
      </w:r>
      <w:r>
        <w:rPr>
          <w:rFonts w:hint="eastAsia"/>
          <w:i/>
          <w:iCs/>
          <w:lang w:val="en-US" w:eastAsia="zh-CN"/>
        </w:rPr>
        <w:t>name</w:t>
      </w:r>
      <w:r>
        <w:rPr>
          <w:rFonts w:hint="eastAsia"/>
          <w:lang w:val="en-US" w:eastAsia="zh-CN"/>
        </w:rPr>
        <w:t>）并在括号中提供了它们的数据类型（</w:t>
      </w:r>
      <w:r>
        <w:rPr>
          <w:rFonts w:hint="eastAsia"/>
          <w:i/>
          <w:iCs/>
          <w:lang w:val="en-US" w:eastAsia="zh-CN"/>
        </w:rPr>
        <w:t>dtype</w:t>
      </w:r>
      <w:r>
        <w:rPr>
          <w:rFonts w:hint="eastAsia"/>
          <w:lang w:val="en-US" w:eastAsia="zh-CN"/>
        </w:rPr>
        <w:t>）。</w:t>
      </w:r>
    </w:p>
    <w:p w14:paraId="1D6B4F7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显然，原数据已经经过了充分地标注，总体呈现出多特征、高度嵌套、对比式的结构特点。</w:t>
      </w:r>
    </w:p>
    <w:p w14:paraId="64ECE1F5">
      <w:pPr>
        <w:bidi w:val="0"/>
        <w:ind w:firstLine="420" w:firstLineChars="0"/>
        <w:rPr>
          <w:rFonts w:hint="eastAsia"/>
          <w:lang w:val="en-US" w:eastAsia="zh-CN"/>
        </w:rPr>
      </w:pPr>
    </w:p>
    <w:p w14:paraId="066087B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接下来，我结合了数据的概论（</w:t>
      </w:r>
      <w:r>
        <w:rPr>
          <w:rFonts w:hint="eastAsia"/>
          <w:i/>
          <w:iCs/>
          <w:lang w:val="en-US" w:eastAsia="zh-CN"/>
        </w:rPr>
        <w:t>Overview</w:t>
      </w:r>
      <w:r>
        <w:rPr>
          <w:rFonts w:hint="eastAsia"/>
          <w:lang w:val="en-US" w:eastAsia="zh-CN"/>
        </w:rPr>
        <w:t>）与反馈机制分析了整体会话（</w:t>
      </w:r>
      <w:r>
        <w:rPr>
          <w:rFonts w:hint="eastAsia"/>
          <w:b/>
          <w:bCs/>
          <w:lang w:val="en-US" w:eastAsia="zh-CN"/>
        </w:rPr>
        <w:t>Chat</w:t>
      </w:r>
      <w:r>
        <w:rPr>
          <w:rFonts w:hint="eastAsia"/>
          <w:lang w:val="en-US" w:eastAsia="zh-CN"/>
        </w:rPr>
        <w:t>）的结构，并对数据进行了分类梳理。会话可以分为三个层次，由大到小依次为</w:t>
      </w:r>
      <w:r>
        <w:rPr>
          <w:rFonts w:hint="eastAsia"/>
          <w:b/>
          <w:bCs/>
          <w:lang w:val="en-US" w:eastAsia="zh-CN"/>
        </w:rPr>
        <w:t xml:space="preserve">Chat / Session </w:t>
      </w:r>
      <w:r>
        <w:rPr>
          <w:rFonts w:hint="default" w:ascii="Arial" w:hAnsi="Arial" w:cs="Arial"/>
          <w:b/>
          <w:bCs/>
          <w:lang w:val="en-US" w:eastAsia="zh-CN"/>
        </w:rPr>
        <w:t>→</w:t>
      </w:r>
      <w:r>
        <w:rPr>
          <w:rFonts w:hint="eastAsia"/>
          <w:b/>
          <w:bCs/>
          <w:lang w:val="en-US" w:eastAsia="zh-CN"/>
        </w:rPr>
        <w:t xml:space="preserve"> Order </w:t>
      </w:r>
      <w:r>
        <w:rPr>
          <w:rFonts w:hint="default" w:ascii="Arial" w:hAnsi="Arial" w:cs="Arial"/>
          <w:b/>
          <w:bCs/>
          <w:lang w:val="en-US" w:eastAsia="zh-CN"/>
        </w:rPr>
        <w:t>→</w:t>
      </w:r>
      <w:r>
        <w:rPr>
          <w:rFonts w:hint="eastAsia"/>
          <w:b/>
          <w:bCs/>
          <w:lang w:val="en-US" w:eastAsia="zh-CN"/>
        </w:rPr>
        <w:t xml:space="preserve"> Turn</w:t>
      </w:r>
      <w:r>
        <w:rPr>
          <w:rFonts w:hint="eastAsia"/>
          <w:lang w:val="en-US" w:eastAsia="zh-CN"/>
        </w:rPr>
        <w:t>，可结合以下的逻辑图（</w:t>
      </w:r>
      <w:r>
        <w:rPr>
          <w:rFonts w:hint="eastAsia"/>
          <w:i w:val="0"/>
          <w:iCs w:val="0"/>
          <w:u w:val="single"/>
          <w:lang w:val="en-US" w:eastAsia="zh-CN"/>
        </w:rPr>
        <w:t>P02_chat_structure</w:t>
      </w:r>
      <w:r>
        <w:rPr>
          <w:rFonts w:hint="eastAsia"/>
          <w:lang w:val="en-US" w:eastAsia="zh-CN"/>
        </w:rPr>
        <w:t>）进行理解。</w:t>
      </w:r>
    </w:p>
    <w:p w14:paraId="2970EFCC">
      <w:pPr>
        <w:bidi w:val="0"/>
        <w:ind w:firstLine="420" w:firstLineChars="0"/>
        <w:rPr>
          <w:rFonts w:hint="default"/>
          <w:lang w:val="en-US" w:eastAsia="zh-CN"/>
        </w:rPr>
      </w:pPr>
    </w:p>
    <w:p w14:paraId="7EC4D5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5535" cy="3662680"/>
            <wp:effectExtent l="0" t="0" r="1905" b="10160"/>
            <wp:docPr id="4" name="图片 4" descr="chat_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_struct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990E">
      <w:pPr>
        <w:bidi w:val="0"/>
        <w:rPr>
          <w:rFonts w:hint="eastAsia"/>
          <w:lang w:val="en-US" w:eastAsia="zh-CN"/>
        </w:rPr>
      </w:pPr>
    </w:p>
    <w:p w14:paraId="7C89FB69"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Turn</w:t>
      </w:r>
      <w:r>
        <w:rPr>
          <w:rFonts w:hint="eastAsia"/>
          <w:lang w:val="en-US" w:eastAsia="zh-CN"/>
        </w:rPr>
        <w:t>即</w:t>
      </w:r>
      <w:r>
        <w:rPr>
          <w:rFonts w:hint="eastAsia"/>
          <w:b/>
          <w:bCs/>
          <w:i/>
          <w:iCs/>
          <w:lang w:val="en-US" w:eastAsia="zh-CN"/>
        </w:rPr>
        <w:t>user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间的一问一答，在</w:t>
      </w:r>
      <w:r>
        <w:rPr>
          <w:rFonts w:hint="eastAsia"/>
          <w:b/>
          <w:bCs/>
          <w:i/>
          <w:iCs/>
          <w:lang w:val="en-US" w:eastAsia="zh-CN"/>
        </w:rPr>
        <w:t>conv_metadata</w:t>
      </w:r>
      <w:r>
        <w:rPr>
          <w:rFonts w:hint="eastAsia"/>
          <w:lang w:val="en-US" w:eastAsia="zh-CN"/>
        </w:rPr>
        <w:t>中有对应的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记录在一次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中有多少回问答；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则是用户的一次评价反馈，即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，其中可以包含多回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，对于每一个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都有独特的</w:t>
      </w:r>
      <w:r>
        <w:rPr>
          <w:rFonts w:hint="eastAsia"/>
          <w:b/>
          <w:bCs/>
          <w:i/>
          <w:iCs/>
          <w:lang w:val="en-US" w:eastAsia="zh-CN"/>
        </w:rPr>
        <w:t>id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作为标识，有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记录当前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在对应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中的次序；而一次</w:t>
      </w:r>
      <w:r>
        <w:rPr>
          <w:rFonts w:hint="eastAsia"/>
          <w:b/>
          <w:bCs/>
          <w:i w:val="0"/>
          <w:iCs w:val="0"/>
          <w:lang w:val="en-US" w:eastAsia="zh-CN"/>
        </w:rPr>
        <w:t>Chat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即一个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，可由多次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构成，对于每一个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都有独特的</w:t>
      </w:r>
      <w:r>
        <w:rPr>
          <w:rFonts w:hint="eastAsia"/>
          <w:b/>
          <w:bCs/>
          <w:i/>
          <w:iCs/>
          <w:lang w:val="en-US" w:eastAsia="zh-CN"/>
        </w:rPr>
        <w:t>evaluation_session_id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作为标识。</w:t>
      </w:r>
    </w:p>
    <w:p w14:paraId="7BF9C20A"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以上数据特征大致可以分为三层维度：</w:t>
      </w:r>
    </w:p>
    <w:p w14:paraId="64D020B0"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i w:val="0"/>
          <w:iCs w:val="0"/>
          <w:lang w:val="en-US" w:eastAsia="zh-CN"/>
        </w:rPr>
      </w:pPr>
    </w:p>
    <w:p w14:paraId="351DBF45">
      <w:pPr>
        <w:numPr>
          <w:ilvl w:val="0"/>
          <w:numId w:val="3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主体层：</w:t>
      </w:r>
    </w:p>
    <w:p w14:paraId="3E7A85F2">
      <w:pPr>
        <w:numPr>
          <w:ilvl w:val="0"/>
          <w:numId w:val="4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核心标识：包含 </w:t>
      </w:r>
      <w:r>
        <w:rPr>
          <w:rFonts w:hint="eastAsia"/>
          <w:b/>
          <w:bCs/>
          <w:i/>
          <w:iCs/>
          <w:lang w:val="en-US" w:eastAsia="zh-CN"/>
        </w:rPr>
        <w:t>model_a、model_b、winner</w:t>
      </w:r>
      <w:r>
        <w:rPr>
          <w:rFonts w:hint="eastAsia"/>
          <w:lang w:val="en-US" w:eastAsia="zh-CN"/>
        </w:rPr>
        <w:t>。确定评估的对象与结果。</w:t>
      </w:r>
    </w:p>
    <w:p w14:paraId="5C697D9F">
      <w:pPr>
        <w:numPr>
          <w:ilvl w:val="0"/>
          <w:numId w:val="4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会话上下文：包含</w:t>
      </w:r>
      <w:r>
        <w:rPr>
          <w:rFonts w:hint="eastAsia"/>
          <w:b/>
          <w:bCs/>
          <w:i/>
          <w:iCs/>
          <w:lang w:val="en-US" w:eastAsia="zh-CN"/>
        </w:rPr>
        <w:t>id、evaluation_session_id、evaluation_order、timestamp</w:t>
      </w:r>
      <w:r>
        <w:rPr>
          <w:rFonts w:hint="eastAsia"/>
          <w:lang w:val="en-US" w:eastAsia="zh-CN"/>
        </w:rPr>
        <w:t>。确定会话的上下文，给每个</w:t>
      </w:r>
      <w:r>
        <w:rPr>
          <w:rFonts w:hint="eastAsia"/>
          <w:b/>
          <w:bCs/>
          <w:lang w:val="en-US" w:eastAsia="zh-CN"/>
        </w:rPr>
        <w:t>Order、Session</w:t>
      </w:r>
      <w:r>
        <w:rPr>
          <w:rFonts w:hint="eastAsia"/>
          <w:lang w:val="en-US" w:eastAsia="zh-CN"/>
        </w:rPr>
        <w:t>给予独特的标识。</w:t>
      </w:r>
    </w:p>
    <w:p w14:paraId="7CC5701B">
      <w:pPr>
        <w:numPr>
          <w:numId w:val="0"/>
        </w:numPr>
        <w:bidi w:val="0"/>
        <w:ind w:left="840" w:leftChars="0"/>
        <w:rPr>
          <w:rFonts w:hint="default"/>
          <w:lang w:val="en-US" w:eastAsia="zh-CN"/>
        </w:rPr>
      </w:pPr>
    </w:p>
    <w:p w14:paraId="61B336FD">
      <w:pPr>
        <w:numPr>
          <w:ilvl w:val="0"/>
          <w:numId w:val="3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内容层：</w:t>
      </w:r>
    </w:p>
    <w:p w14:paraId="3684C029">
      <w:pPr>
        <w:numPr>
          <w:ilvl w:val="0"/>
          <w:numId w:val="5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内容记录：包含</w:t>
      </w:r>
      <w:r>
        <w:rPr>
          <w:rFonts w:hint="eastAsia"/>
          <w:b/>
          <w:bCs/>
          <w:i/>
          <w:iCs/>
          <w:lang w:val="en-US" w:eastAsia="zh-CN"/>
        </w:rPr>
        <w:t>conversation_a、conversation_b、full_conversation</w:t>
      </w:r>
      <w:r>
        <w:rPr>
          <w:rFonts w:hint="eastAsia"/>
          <w:lang w:val="en-US" w:eastAsia="zh-CN"/>
        </w:rPr>
        <w:t>。记录会话的具体内容。</w:t>
      </w:r>
    </w:p>
    <w:p w14:paraId="1C414047">
      <w:pPr>
        <w:numPr>
          <w:ilvl w:val="0"/>
          <w:numId w:val="5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辅助属性：</w:t>
      </w:r>
      <w:r>
        <w:rPr>
          <w:rFonts w:hint="eastAsia"/>
          <w:b/>
          <w:bCs/>
          <w:i/>
          <w:iCs/>
          <w:lang w:val="en-US" w:eastAsia="zh-CN"/>
        </w:rPr>
        <w:t>language、is_code</w:t>
      </w:r>
      <w:r>
        <w:rPr>
          <w:rFonts w:hint="eastAsia"/>
          <w:lang w:val="en-US" w:eastAsia="zh-CN"/>
        </w:rPr>
        <w:t>。直接记录会话的语言以及是否包含代码内容。</w:t>
      </w:r>
    </w:p>
    <w:p w14:paraId="012347D3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3B3F03C9">
      <w:pPr>
        <w:numPr>
          <w:ilvl w:val="0"/>
          <w:numId w:val="3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特征层：</w:t>
      </w:r>
    </w:p>
    <w:p w14:paraId="6D82DD6A">
      <w:pPr>
        <w:numPr>
          <w:ilvl w:val="0"/>
          <w:numId w:val="6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格式统计：包含</w:t>
      </w:r>
      <w:r>
        <w:rPr>
          <w:rFonts w:hint="eastAsia"/>
          <w:b/>
          <w:bCs/>
          <w:i/>
          <w:iCs/>
          <w:lang w:val="en-US" w:eastAsia="zh-CN"/>
        </w:rPr>
        <w:t>conv_metadata</w:t>
      </w:r>
      <w:r>
        <w:rPr>
          <w:rFonts w:hint="eastAsia"/>
          <w:lang w:val="en-US" w:eastAsia="zh-CN"/>
        </w:rPr>
        <w:t>。统计Markdown格式与Token数。</w:t>
      </w:r>
    </w:p>
    <w:p w14:paraId="7B56D94C">
      <w:pPr>
        <w:numPr>
          <w:ilvl w:val="0"/>
          <w:numId w:val="6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分类标签：包含</w:t>
      </w:r>
      <w:r>
        <w:rPr>
          <w:rFonts w:hint="eastAsia"/>
          <w:b/>
          <w:bCs/>
          <w:i/>
          <w:iCs/>
          <w:lang w:val="en-US" w:eastAsia="zh-CN"/>
        </w:rPr>
        <w:t>category_tag</w:t>
      </w:r>
      <w:r>
        <w:rPr>
          <w:rFonts w:hint="eastAsia"/>
          <w:lang w:val="en-US" w:eastAsia="zh-CN"/>
        </w:rPr>
        <w:t>。拆分不同类型与能力维度。</w:t>
      </w:r>
    </w:p>
    <w:p w14:paraId="0BF2FE2D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借助代码探索各特征</w:t>
      </w:r>
    </w:p>
    <w:p w14:paraId="07446FB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随后，我基于对数据特征的初步了解，尝试编写脚本，对原数据的各特征进行了深入探查，明确了各字段的属性与含义，生成了一系列报告。</w:t>
      </w:r>
    </w:p>
    <w:p w14:paraId="4EBDF4D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（1）主体层</w:t>
      </w:r>
    </w:p>
    <w:p w14:paraId="188733B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首先，注意到会话由多个层次构成，一行数据代表一次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，然而不同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可能具有相同的</w:t>
      </w:r>
      <w:r>
        <w:rPr>
          <w:rFonts w:hint="eastAsia"/>
          <w:b/>
          <w:bCs/>
          <w:i/>
          <w:iCs/>
          <w:lang w:val="en-US" w:eastAsia="zh-CN"/>
        </w:rPr>
        <w:t>evaluation_session_id</w:t>
      </w:r>
      <w:r>
        <w:rPr>
          <w:rFonts w:hint="eastAsia"/>
          <w:lang w:val="en-US" w:eastAsia="zh-CN"/>
        </w:rPr>
        <w:t>，即属于同一个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，那么对于分割后的数据而言，是否存在同一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被拆分至不同parquet文件的情况？这个问题将会影响到后续的数据探索，因此需要通过代码验证数据分割后的会话完整性（</w:t>
      </w:r>
      <w:r>
        <w:rPr>
          <w:rFonts w:hint="eastAsia"/>
          <w:i w:val="0"/>
          <w:iCs w:val="0"/>
          <w:u w:val="single"/>
          <w:lang w:val="en-US" w:eastAsia="zh-CN"/>
        </w:rPr>
        <w:t>C01_verify_session_integrity.py</w:t>
      </w:r>
      <w:r>
        <w:rPr>
          <w:rFonts w:hint="eastAsia"/>
          <w:lang w:val="en-US" w:eastAsia="zh-CN"/>
        </w:rPr>
        <w:t>）。</w:t>
      </w:r>
    </w:p>
    <w:p w14:paraId="09AE6F77">
      <w:pPr>
        <w:bidi w:val="0"/>
        <w:ind w:firstLine="420" w:firstLineChars="0"/>
        <w:rPr>
          <w:rFonts w:hint="eastAsia"/>
          <w:lang w:val="en-US" w:eastAsia="zh-CN"/>
        </w:rPr>
      </w:pPr>
    </w:p>
    <w:p w14:paraId="6E971C50">
      <w:pPr>
        <w:bidi w:val="0"/>
      </w:pPr>
      <w:r>
        <w:drawing>
          <wp:inline distT="0" distB="0" distL="114300" distR="114300">
            <wp:extent cx="6185535" cy="1452245"/>
            <wp:effectExtent l="0" t="0" r="190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2E24">
      <w:pPr>
        <w:bidi w:val="0"/>
        <w:rPr>
          <w:rFonts w:hint="eastAsia"/>
          <w:lang w:val="en-US" w:eastAsia="zh-CN"/>
        </w:rPr>
      </w:pPr>
    </w:p>
    <w:p w14:paraId="1D05086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可通过“跨parquet文件间是否存在相同</w:t>
      </w:r>
      <w:r>
        <w:rPr>
          <w:rFonts w:hint="eastAsia"/>
          <w:b/>
          <w:bCs/>
          <w:i/>
          <w:iCs/>
          <w:lang w:val="en-US" w:eastAsia="zh-CN"/>
        </w:rPr>
        <w:t>evaluation_session_id</w:t>
      </w:r>
      <w:r>
        <w:rPr>
          <w:rFonts w:hint="eastAsia"/>
          <w:lang w:val="en-US" w:eastAsia="zh-CN"/>
        </w:rPr>
        <w:t>”进行验证，可得数据分割后的会话不完整，因此存在整合原始数据，恢复会话完整性的必要（</w:t>
      </w:r>
      <w:r>
        <w:rPr>
          <w:rFonts w:hint="eastAsia"/>
          <w:i w:val="0"/>
          <w:iCs w:val="0"/>
          <w:u w:val="single"/>
          <w:lang w:val="en-US" w:eastAsia="zh-CN"/>
        </w:rPr>
        <w:t>C02_integrate_original_data.py</w:t>
      </w:r>
      <w:r>
        <w:rPr>
          <w:rFonts w:hint="eastAsia"/>
          <w:lang w:val="en-US" w:eastAsia="zh-CN"/>
        </w:rPr>
        <w:t>）。</w:t>
      </w:r>
    </w:p>
    <w:p w14:paraId="1D158211">
      <w:pPr>
        <w:bidi w:val="0"/>
        <w:ind w:firstLine="420" w:firstLineChars="0"/>
        <w:rPr>
          <w:rFonts w:hint="eastAsia"/>
          <w:lang w:val="en-US" w:eastAsia="zh-CN"/>
        </w:rPr>
      </w:pPr>
    </w:p>
    <w:p w14:paraId="50E34C0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在完成整合，解决了文件分割的问题后，还需要验证主体层各逻辑层次间的连续性，即同一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中的多个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间是否存在缺失？通过先前探索，我进行了简单的反证，证明了以下结论：同一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中的多个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间存在缺失。（</w:t>
      </w:r>
      <w:r>
        <w:rPr>
          <w:rFonts w:hint="eastAsia"/>
          <w:i w:val="0"/>
          <w:iCs w:val="0"/>
          <w:u w:val="single"/>
          <w:lang w:val="en-US" w:eastAsia="zh-CN"/>
        </w:rPr>
        <w:t>C03_verify_order_consistency.py</w:t>
      </w:r>
      <w:r>
        <w:rPr>
          <w:rFonts w:hint="eastAsia"/>
          <w:lang w:val="en-US" w:eastAsia="zh-CN"/>
        </w:rPr>
        <w:t>）。</w:t>
      </w:r>
    </w:p>
    <w:p w14:paraId="5C51A07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反证思路大致如下：已知一行数据对应一个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，那么只需要讨论出现次数最多的</w:t>
      </w:r>
      <w:r>
        <w:rPr>
          <w:rFonts w:hint="eastAsia"/>
          <w:b/>
          <w:bCs/>
          <w:i/>
          <w:iCs/>
          <w:lang w:val="en-US" w:eastAsia="zh-CN"/>
        </w:rPr>
        <w:t>evaluation_session_id</w:t>
      </w:r>
      <w:r>
        <w:rPr>
          <w:rFonts w:hint="eastAsia"/>
          <w:lang w:val="en-US" w:eastAsia="zh-CN"/>
        </w:rPr>
        <w:t>与数值最大的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/>
          <w:lang w:val="en-US" w:eastAsia="zh-CN"/>
        </w:rPr>
        <w:t>是否相同，即可判断是否连续。</w:t>
      </w:r>
    </w:p>
    <w:p w14:paraId="2A0555EB">
      <w:pPr>
        <w:bidi w:val="0"/>
        <w:ind w:firstLine="420" w:firstLineChars="0"/>
        <w:rPr>
          <w:rFonts w:hint="eastAsia"/>
          <w:lang w:val="en-US" w:eastAsia="zh-CN"/>
        </w:rPr>
      </w:pPr>
    </w:p>
    <w:p w14:paraId="72C2BE01">
      <w:pPr>
        <w:bidi w:val="0"/>
      </w:pPr>
      <w:r>
        <w:drawing>
          <wp:inline distT="0" distB="0" distL="114300" distR="114300">
            <wp:extent cx="6187440" cy="9721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4104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AB5B">
      <w:pPr>
        <w:bidi w:val="0"/>
        <w:rPr>
          <w:rFonts w:hint="eastAsia"/>
          <w:lang w:val="en-US" w:eastAsia="zh-CN"/>
        </w:rPr>
      </w:pPr>
    </w:p>
    <w:p w14:paraId="39FD6B0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在完成了上述对于主体层的完整性与连续性的验证，可以得到以下启发：首先，出于操作的便携以及避免同一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的在不同文件中的割裂，可将原数据集进行合并；其次，同一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的所有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存在缺失，但是注意，这只是说明同一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中的多次用户反馈在数据中存在缺失，但是在</w:t>
      </w:r>
      <w:r>
        <w:rPr>
          <w:rFonts w:hint="eastAsia"/>
          <w:b/>
          <w:bCs/>
          <w:i/>
          <w:iCs/>
          <w:lang w:val="en-US" w:eastAsia="zh-CN"/>
        </w:rPr>
        <w:t>full_conversation</w:t>
      </w:r>
      <w:r>
        <w:rPr>
          <w:rFonts w:hint="eastAsia"/>
          <w:lang w:val="en-US" w:eastAsia="zh-CN"/>
        </w:rPr>
        <w:t>字段中仍然保留了所有的对话记录，即上文中（包含本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）的用户发言与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 xml:space="preserve"> 的发言。然而注意，不同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中的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不同，且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/>
          <w:lang w:val="en-US" w:eastAsia="zh-CN"/>
        </w:rPr>
        <w:t>也可能不同，但这些在</w:t>
      </w:r>
      <w:r>
        <w:rPr>
          <w:rFonts w:hint="eastAsia"/>
          <w:b/>
          <w:bCs/>
          <w:i/>
          <w:iCs/>
          <w:lang w:val="en-US" w:eastAsia="zh-CN"/>
        </w:rPr>
        <w:t>full_conversation</w:t>
      </w:r>
      <w:r>
        <w:rPr>
          <w:rFonts w:hint="eastAsia"/>
          <w:lang w:val="en-US" w:eastAsia="zh-CN"/>
        </w:rPr>
        <w:t>中不予记录。</w:t>
      </w:r>
    </w:p>
    <w:p w14:paraId="53460A81">
      <w:pPr>
        <w:bidi w:val="0"/>
        <w:ind w:firstLine="420" w:firstLineChars="0"/>
        <w:rPr>
          <w:rFonts w:hint="eastAsia"/>
          <w:lang w:val="en-US" w:eastAsia="zh-CN"/>
        </w:rPr>
      </w:pPr>
    </w:p>
    <w:p w14:paraId="229AB4C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解决数据整体性质的问题后，接下来，我将对于各个字段进行具体内容的统计分析，分别从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lang w:val="en-US" w:eastAsia="zh-CN"/>
        </w:rPr>
        <w:t>角度进一步挖掘数据特征。</w:t>
      </w:r>
    </w:p>
    <w:p w14:paraId="580A52B9">
      <w:pPr>
        <w:bidi w:val="0"/>
        <w:ind w:firstLine="420" w:firstLineChars="0"/>
        <w:rPr>
          <w:rFonts w:hint="eastAsia"/>
          <w:lang w:val="en-US" w:eastAsia="zh-CN"/>
        </w:rPr>
      </w:pPr>
    </w:p>
    <w:p w14:paraId="55BFE13B">
      <w:pPr>
        <w:bidi w:val="0"/>
        <w:ind w:firstLine="420" w:firstLineChars="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首先，对于</w:t>
      </w:r>
      <w:r>
        <w:rPr>
          <w:rFonts w:hint="eastAsia"/>
          <w:b/>
          <w:bCs/>
          <w:lang w:val="en-US" w:eastAsia="zh-CN"/>
        </w:rPr>
        <w:t>Session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进行梳理，可知</w:t>
      </w:r>
      <w:r>
        <w:rPr>
          <w:rFonts w:hint="eastAsia" w:asciiTheme="minorEastAsia" w:hAnsiTheme="minorEastAsia" w:cstheme="minorEastAsia"/>
          <w:lang w:val="en-US" w:eastAsia="zh-CN"/>
        </w:rPr>
        <w:t>共有</w:t>
      </w:r>
      <w:r>
        <w:rPr>
          <w:rFonts w:hint="default" w:asciiTheme="minorAscii" w:hAnsiTheme="minorAscii" w:cstheme="minorEastAsia"/>
          <w:lang w:val="en-US" w:eastAsia="zh-CN"/>
        </w:rPr>
        <w:t>115372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种</w:t>
      </w:r>
      <w:r>
        <w:rPr>
          <w:rFonts w:hint="eastAsia"/>
          <w:b/>
          <w:bCs/>
          <w:i/>
          <w:iCs/>
          <w:lang w:val="en-US" w:eastAsia="zh-CN"/>
        </w:rPr>
        <w:t>evaluation_session_id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字段</w:t>
      </w:r>
      <w:r>
        <w:rPr>
          <w:rFonts w:hint="eastAsia" w:asciiTheme="minorEastAsia" w:hAnsiTheme="minorEastAsia" w:cstheme="minorEastAsia"/>
          <w:lang w:val="en-US" w:eastAsia="zh-CN"/>
        </w:rPr>
        <w:t>的唯一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值，</w:t>
      </w:r>
      <w:r>
        <w:rPr>
          <w:rFonts w:hint="eastAsia" w:asciiTheme="minorAscii" w:hAnsiTheme="minorAscii" w:cstheme="minorEastAsia"/>
          <w:lang w:val="en-US" w:eastAsia="zh-CN"/>
        </w:rPr>
        <w:t>13206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种多次出现的</w:t>
      </w:r>
      <w:r>
        <w:rPr>
          <w:rFonts w:hint="eastAsia"/>
          <w:b/>
          <w:bCs/>
          <w:i/>
          <w:iCs/>
          <w:lang w:val="en-US" w:eastAsia="zh-CN"/>
        </w:rPr>
        <w:t>evaluation_session_id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值</w:t>
      </w:r>
      <w:r>
        <w:rPr>
          <w:rFonts w:hint="eastAsia" w:asciiTheme="minorEastAsia" w:hAnsiTheme="minorEastAsia" w:cstheme="minorEastAsia"/>
          <w:lang w:val="en-US" w:eastAsia="zh-CN"/>
        </w:rPr>
        <w:t xml:space="preserve">，且多次出现的 </w:t>
      </w:r>
      <w:r>
        <w:rPr>
          <w:rFonts w:hint="eastAsia"/>
          <w:b/>
          <w:bCs/>
          <w:i/>
          <w:iCs/>
          <w:lang w:val="en-US" w:eastAsia="zh-CN"/>
        </w:rPr>
        <w:t xml:space="preserve">evaluation_session_id </w:t>
      </w:r>
      <w:r>
        <w:rPr>
          <w:rFonts w:hint="eastAsia" w:asciiTheme="minorEastAsia" w:hAnsiTheme="minorEastAsia" w:cstheme="minorEastAsia"/>
          <w:lang w:val="en-US" w:eastAsia="zh-CN"/>
        </w:rPr>
        <w:t xml:space="preserve">共包含 </w:t>
      </w:r>
      <w:r>
        <w:rPr>
          <w:rFonts w:hint="eastAsia" w:asciiTheme="minorAscii" w:hAnsiTheme="minorAscii" w:cstheme="minorEastAsia"/>
          <w:lang w:val="en-US" w:eastAsia="zh-CN"/>
        </w:rPr>
        <w:t>33468</w:t>
      </w:r>
      <w:r>
        <w:rPr>
          <w:rFonts w:hint="eastAsia" w:asciiTheme="minorEastAsia" w:hAnsiTheme="minorEastAsia" w:cstheme="minorEastAsia"/>
          <w:lang w:val="en-US" w:eastAsia="zh-CN"/>
        </w:rPr>
        <w:t xml:space="preserve"> 行，占总行数的 </w:t>
      </w:r>
      <w:r>
        <w:rPr>
          <w:rFonts w:hint="eastAsia" w:asciiTheme="minorAscii" w:hAnsiTheme="minorAscii" w:cstheme="minorEastAsia"/>
          <w:lang w:val="en-US" w:eastAsia="zh-CN"/>
        </w:rPr>
        <w:t>24.68%</w:t>
      </w:r>
      <w:r>
        <w:rPr>
          <w:rFonts w:hint="eastAsia" w:asciiTheme="minorEastAsia" w:hAnsiTheme="minorEastAsia" w:cstheme="minorEastAsia"/>
          <w:lang w:val="en-US" w:eastAsia="zh-CN"/>
        </w:rPr>
        <w:t>。可见，大部分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 w:asciiTheme="minorEastAsia" w:hAnsiTheme="minorEastAsia" w:cstheme="minorEastAsia"/>
          <w:lang w:val="en-US" w:eastAsia="zh-CN"/>
        </w:rPr>
        <w:t>均只由一个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 w:asciiTheme="minorEastAsia" w:hAnsiTheme="minorEastAsia" w:cstheme="minorEastAsia"/>
          <w:lang w:val="en-US" w:eastAsia="zh-CN"/>
        </w:rPr>
        <w:t>构成。（</w:t>
      </w:r>
      <w:r>
        <w:rPr>
          <w:rFonts w:hint="eastAsia"/>
          <w:i w:val="0"/>
          <w:iCs w:val="0"/>
          <w:u w:val="single"/>
          <w:lang w:val="en-US" w:eastAsia="zh-CN"/>
        </w:rPr>
        <w:t>C03_touch_session.py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R01_session_report.txt</w:t>
      </w:r>
      <w:r>
        <w:rPr>
          <w:rFonts w:hint="eastAsia" w:asciiTheme="minorEastAsia" w:hAnsiTheme="minorEastAsia" w:cstheme="minorEastAsia"/>
          <w:lang w:val="en-US" w:eastAsia="zh-CN"/>
        </w:rPr>
        <w:t>）</w:t>
      </w:r>
    </w:p>
    <w:p w14:paraId="5FB73BEE"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5BE7A0E9">
      <w:pPr>
        <w:bidi w:val="0"/>
        <w:ind w:firstLine="420" w:firstLineChars="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其次，由于一行数据对应一个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 w:asciiTheme="minorEastAsia" w:hAnsiTheme="minorEastAsia" w:cstheme="minorEastAsia"/>
          <w:lang w:val="en-US" w:eastAsia="zh-CN"/>
        </w:rPr>
        <w:t>，因此对于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 w:asciiTheme="minorEastAsia" w:hAnsiTheme="minorEastAsia" w:cstheme="minorEastAsia"/>
          <w:lang w:val="en-US" w:eastAsia="zh-CN"/>
        </w:rPr>
        <w:t>无需更多分析，在此只简单统计其分布：</w:t>
      </w:r>
      <w:r>
        <w:rPr>
          <w:rFonts w:hint="eastAsia"/>
          <w:b/>
          <w:bCs/>
          <w:i/>
          <w:iCs/>
          <w:lang w:val="en-US" w:eastAsia="zh-CN"/>
        </w:rPr>
        <w:t xml:space="preserve">evaluation_order </w:t>
      </w:r>
      <w:r>
        <w:rPr>
          <w:rFonts w:hint="eastAsia" w:asciiTheme="minorEastAsia" w:hAnsiTheme="minorEastAsia" w:cstheme="minorEastAsia"/>
          <w:lang w:val="en-US" w:eastAsia="zh-CN"/>
        </w:rPr>
        <w:t>唯一值数量为</w:t>
      </w:r>
      <w:r>
        <w:rPr>
          <w:rFonts w:hint="eastAsia" w:asciiTheme="minorAscii" w:hAnsiTheme="minorAscii" w:cstheme="minorEastAsia"/>
          <w:lang w:val="en-US" w:eastAsia="zh-CN"/>
        </w:rPr>
        <w:t>28</w:t>
      </w:r>
      <w:r>
        <w:rPr>
          <w:rFonts w:hint="eastAsia" w:asciiTheme="minorEastAsia" w:hAnsiTheme="minorEastAsia" w:cstheme="minorEastAsia"/>
          <w:lang w:val="en-US" w:eastAsia="zh-CN"/>
        </w:rPr>
        <w:t>，其中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 w:asciiTheme="minorEastAsia" w:hAnsiTheme="minorEastAsia" w:cstheme="minorEastAsia"/>
          <w:lang w:val="en-US" w:eastAsia="zh-CN"/>
        </w:rPr>
        <w:t>为</w:t>
      </w:r>
      <w:r>
        <w:rPr>
          <w:rFonts w:hint="eastAsia" w:asciiTheme="minorAscii" w:hAnsiTheme="minorAscii" w:cstheme="minorEastAsia"/>
          <w:lang w:val="en-US" w:eastAsia="zh-CN"/>
        </w:rPr>
        <w:t>1</w:t>
      </w:r>
      <w:r>
        <w:rPr>
          <w:rFonts w:hint="eastAsia" w:asciiTheme="minorEastAsia" w:hAnsiTheme="minorEastAsia" w:cstheme="minorEastAsia"/>
          <w:lang w:val="en-US" w:eastAsia="zh-CN"/>
        </w:rPr>
        <w:t>的行数为</w:t>
      </w:r>
      <w:r>
        <w:rPr>
          <w:rFonts w:hint="eastAsia" w:asciiTheme="minorAscii" w:hAnsiTheme="minorAscii" w:cstheme="minorEastAsia"/>
          <w:lang w:val="en-US" w:eastAsia="zh-CN"/>
        </w:rPr>
        <w:t>108315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 w:asciiTheme="minorEastAsia" w:hAnsiTheme="minorEastAsia" w:cstheme="minorEastAsia"/>
          <w:lang w:val="en-US" w:eastAsia="zh-CN"/>
        </w:rPr>
        <w:t>为2的行数为</w:t>
      </w:r>
      <w:r>
        <w:rPr>
          <w:rFonts w:hint="eastAsia" w:asciiTheme="minorAscii" w:hAnsiTheme="minorAscii" w:cstheme="minorEastAsia"/>
          <w:lang w:val="en-US" w:eastAsia="zh-CN"/>
        </w:rPr>
        <w:t>15972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 w:asciiTheme="minorEastAsia" w:hAnsiTheme="minorEastAsia" w:cstheme="minorEastAsia"/>
          <w:lang w:val="en-US" w:eastAsia="zh-CN"/>
        </w:rPr>
        <w:t>为</w:t>
      </w:r>
      <w:r>
        <w:rPr>
          <w:rFonts w:hint="eastAsia" w:asciiTheme="minorAscii" w:hAnsiTheme="minorAscii" w:cstheme="minorEastAsia"/>
          <w:lang w:val="en-US" w:eastAsia="zh-CN"/>
        </w:rPr>
        <w:t>3</w:t>
      </w:r>
      <w:r>
        <w:rPr>
          <w:rFonts w:hint="eastAsia" w:asciiTheme="minorEastAsia" w:hAnsiTheme="minorEastAsia" w:cstheme="minorEastAsia"/>
          <w:lang w:val="en-US" w:eastAsia="zh-CN"/>
        </w:rPr>
        <w:t>的行数为</w:t>
      </w:r>
      <w:r>
        <w:rPr>
          <w:rFonts w:hint="eastAsia" w:asciiTheme="minorAscii" w:hAnsiTheme="minorAscii" w:cstheme="minorEastAsia"/>
          <w:lang w:val="en-US" w:eastAsia="zh-CN"/>
        </w:rPr>
        <w:t>108315</w:t>
      </w:r>
      <w:r>
        <w:rPr>
          <w:rFonts w:hint="eastAsia" w:asciiTheme="minorEastAsia" w:hAnsiTheme="minorEastAsia" w:cstheme="minorEastAsia"/>
          <w:lang w:val="en-US" w:eastAsia="zh-CN"/>
        </w:rPr>
        <w:t>为</w:t>
      </w:r>
      <w:r>
        <w:rPr>
          <w:rFonts w:hint="eastAsia" w:asciiTheme="minorAscii" w:hAnsiTheme="minorAscii" w:cstheme="minorEastAsia"/>
          <w:lang w:val="en-US" w:eastAsia="zh-CN"/>
        </w:rPr>
        <w:t>5350</w:t>
      </w:r>
      <w:r>
        <w:rPr>
          <w:rFonts w:hint="eastAsia" w:asciiTheme="minorEastAsia" w:hAnsiTheme="minorEastAsia" w:cstheme="minorEastAsia"/>
          <w:lang w:val="en-US" w:eastAsia="zh-CN"/>
        </w:rPr>
        <w:t>……符合前述“大部分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 w:asciiTheme="minorEastAsia" w:hAnsiTheme="minorEastAsia" w:cstheme="minorEastAsia"/>
          <w:lang w:val="en-US" w:eastAsia="zh-CN"/>
        </w:rPr>
        <w:t>均只由一个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 w:asciiTheme="minorEastAsia" w:hAnsiTheme="minorEastAsia" w:cstheme="minorEastAsia"/>
          <w:lang w:val="en-US" w:eastAsia="zh-CN"/>
        </w:rPr>
        <w:t>构成”的结论。（</w:t>
      </w:r>
      <w:r>
        <w:rPr>
          <w:rFonts w:hint="eastAsia"/>
          <w:i w:val="0"/>
          <w:iCs w:val="0"/>
          <w:u w:val="single"/>
          <w:lang w:val="en-US" w:eastAsia="zh-CN"/>
        </w:rPr>
        <w:t>C05_touch_order.py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R02_order_report.txt</w:t>
      </w:r>
      <w:r>
        <w:rPr>
          <w:rFonts w:hint="eastAsia" w:asciiTheme="minorEastAsia" w:hAnsiTheme="minorEastAsia" w:cstheme="minorEastAsia"/>
          <w:lang w:val="en-US" w:eastAsia="zh-CN"/>
        </w:rPr>
        <w:t>)</w:t>
      </w:r>
    </w:p>
    <w:p w14:paraId="5546077E"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2F5BDD17">
      <w:pPr>
        <w:bidi w:val="0"/>
        <w:ind w:firstLine="420" w:firstLineChars="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而对于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 w:asciiTheme="minorEastAsia" w:hAnsiTheme="minorEastAsia" w:cstheme="minorEastAsia"/>
          <w:lang w:val="en-US" w:eastAsia="zh-CN"/>
        </w:rPr>
        <w:t>，不得不调用标注层</w:t>
      </w:r>
      <w:r>
        <w:rPr>
          <w:rFonts w:hint="eastAsia"/>
          <w:b/>
          <w:bCs/>
          <w:i/>
          <w:iCs/>
          <w:lang w:val="en-US" w:eastAsia="zh-CN"/>
        </w:rPr>
        <w:t>conv_metadta</w:t>
      </w:r>
      <w:r>
        <w:rPr>
          <w:rFonts w:hint="eastAsia" w:asciiTheme="minorEastAsia" w:hAnsiTheme="minorEastAsia" w:cstheme="minorEastAsia"/>
          <w:lang w:val="en-US" w:eastAsia="zh-CN"/>
        </w:rPr>
        <w:t>中的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 w:asciiTheme="minorEastAsia" w:hAnsiTheme="minorEastAsia" w:cstheme="minorEastAsia"/>
          <w:lang w:val="en-US" w:eastAsia="zh-CN"/>
        </w:rPr>
        <w:t>字段，并且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注意到</w:t>
      </w:r>
      <w:r>
        <w:rPr>
          <w:rFonts w:hint="eastAsia"/>
          <w:b/>
          <w:bCs/>
          <w:i/>
          <w:iCs/>
          <w:lang w:val="en-US" w:eastAsia="zh-CN"/>
        </w:rPr>
        <w:t>conversation_a、conversation_b、full_conversation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均为list类型，结合前述尝试，大致可以判断其中独立存贮了多个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中的内容。现在尝试验证这一点，并结合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进行分析。</w:t>
      </w:r>
      <w:r>
        <w:rPr>
          <w:rFonts w:hint="eastAsia" w:asciiTheme="minorEastAsia" w:hAnsiTheme="minorEastAsia" w:cstheme="minorEastAsia"/>
          <w:lang w:val="en-US" w:eastAsia="zh-CN"/>
        </w:rPr>
        <w:t>发现</w:t>
      </w:r>
      <w:r>
        <w:rPr>
          <w:rFonts w:hint="eastAsia"/>
          <w:b/>
          <w:bCs/>
          <w:i/>
          <w:iCs/>
          <w:lang w:val="en-US" w:eastAsia="zh-CN"/>
        </w:rPr>
        <w:t xml:space="preserve">turns </w:t>
      </w:r>
      <w:r>
        <w:rPr>
          <w:rFonts w:hint="eastAsia" w:asciiTheme="minorEastAsia" w:hAnsiTheme="minorEastAsia" w:cstheme="minorEastAsia"/>
          <w:lang w:val="en-US" w:eastAsia="zh-CN"/>
        </w:rPr>
        <w:t>唯一值数量为</w:t>
      </w:r>
      <w:r>
        <w:rPr>
          <w:rFonts w:hint="eastAsia" w:asciiTheme="minorAscii" w:hAnsiTheme="minorAscii" w:cstheme="minorEastAsia"/>
          <w:lang w:val="en-US" w:eastAsia="zh-CN"/>
        </w:rPr>
        <w:t>35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/>
          <w:b/>
          <w:bCs/>
          <w:i/>
          <w:iCs/>
          <w:lang w:val="en-US" w:eastAsia="zh-CN"/>
        </w:rPr>
        <w:t>conversation_a / b</w:t>
      </w:r>
      <w:r>
        <w:rPr>
          <w:rFonts w:hint="eastAsia" w:asciiTheme="minorEastAsia" w:hAnsiTheme="minorEastAsia" w:cstheme="minorEastAsia"/>
          <w:lang w:val="en-US" w:eastAsia="zh-CN"/>
        </w:rPr>
        <w:t>的len值准确符合</w:t>
      </w:r>
      <w:r>
        <w:rPr>
          <w:rFonts w:hint="eastAsia"/>
          <w:b/>
          <w:bCs/>
          <w:i/>
          <w:iCs/>
          <w:lang w:val="en-US" w:eastAsia="zh-CN"/>
        </w:rPr>
        <w:t>conv_meatadata</w:t>
      </w:r>
      <w:r>
        <w:rPr>
          <w:rFonts w:hint="eastAsia" w:asciiTheme="minorEastAsia" w:hAnsiTheme="minorEastAsia" w:cstheme="minorEastAsia"/>
          <w:lang w:val="en-US" w:eastAsia="zh-CN"/>
        </w:rPr>
        <w:t>中turns的标注。且大部分数据的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 w:asciiTheme="minorEastAsia" w:hAnsiTheme="minorEastAsia" w:cstheme="minorEastAsia"/>
          <w:lang w:val="en-US" w:eastAsia="zh-CN"/>
        </w:rPr>
        <w:t>值集中在</w:t>
      </w:r>
      <w:r>
        <w:rPr>
          <w:rFonts w:hint="eastAsia" w:asciiTheme="minorAscii" w:hAnsiTheme="minorAscii" w:cstheme="minorEastAsia"/>
          <w:lang w:val="en-US" w:eastAsia="zh-CN"/>
        </w:rPr>
        <w:t>1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eastAsia" w:asciiTheme="minorAscii" w:hAnsiTheme="minorAscii" w:cstheme="minorEastAsia"/>
          <w:lang w:val="en-US" w:eastAsia="zh-CN"/>
        </w:rPr>
        <w:t>2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eastAsia" w:asciiTheme="minorAscii" w:hAnsiTheme="minorAscii" w:cstheme="minorEastAsia"/>
          <w:lang w:val="en-US" w:eastAsia="zh-CN"/>
        </w:rPr>
        <w:t>3</w:t>
      </w:r>
      <w:r>
        <w:rPr>
          <w:rFonts w:hint="eastAsia" w:asciiTheme="minorEastAsia" w:hAnsiTheme="minorEastAsia" w:cstheme="minorEastAsia"/>
          <w:lang w:val="en-US" w:eastAsia="zh-CN"/>
        </w:rPr>
        <w:t>，也有少数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 w:asciiTheme="minorEastAsia" w:hAnsiTheme="minorEastAsia" w:cstheme="minorEastAsia"/>
          <w:lang w:val="en-US" w:eastAsia="zh-CN"/>
        </w:rPr>
        <w:t>达到了两位数，目前不同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 w:asciiTheme="minorEastAsia" w:hAnsiTheme="minorEastAsia" w:cstheme="minorEastAsia"/>
          <w:lang w:val="en-US" w:eastAsia="zh-CN"/>
        </w:rPr>
        <w:t>值对于结果的影响尚不明确，值得留意（</w:t>
      </w:r>
      <w:r>
        <w:rPr>
          <w:rFonts w:hint="eastAsia"/>
          <w:i w:val="0"/>
          <w:iCs w:val="0"/>
          <w:u w:val="single"/>
          <w:lang w:val="en-US" w:eastAsia="zh-CN"/>
        </w:rPr>
        <w:t>C06_touch_turn.py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R03_turn_report.txt</w:t>
      </w:r>
      <w:r>
        <w:rPr>
          <w:rFonts w:hint="eastAsia" w:asciiTheme="minorEastAsia" w:hAnsiTheme="minorEastAsia" w:cstheme="minorEastAsia"/>
          <w:lang w:val="en-US" w:eastAsia="zh-CN"/>
        </w:rPr>
        <w:t>）。</w:t>
      </w:r>
    </w:p>
    <w:p w14:paraId="4A674A54"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312C51CE"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接着，我对于</w:t>
      </w:r>
      <w:r>
        <w:rPr>
          <w:rFonts w:hint="eastAsia"/>
          <w:b/>
          <w:bCs/>
          <w:i w:val="0"/>
          <w:iCs w:val="0"/>
          <w:lang w:val="en-US" w:eastAsia="zh-CN"/>
        </w:rPr>
        <w:t>Model</w:t>
      </w:r>
      <w:r>
        <w:rPr>
          <w:rFonts w:hint="eastAsia" w:asciiTheme="minorEastAsia" w:hAnsiTheme="minorEastAsia" w:cstheme="minorEastAsia"/>
          <w:lang w:val="en-US" w:eastAsia="zh-CN"/>
        </w:rPr>
        <w:t>进行了整理，发现共出现</w:t>
      </w:r>
      <w:r>
        <w:rPr>
          <w:rFonts w:hint="eastAsia" w:asciiTheme="minorAscii" w:hAnsiTheme="minorAscii" w:cstheme="minorEastAsia"/>
          <w:lang w:val="en-US" w:eastAsia="zh-CN"/>
        </w:rPr>
        <w:t>53</w:t>
      </w:r>
      <w:r>
        <w:rPr>
          <w:rFonts w:hint="eastAsia" w:asciiTheme="minorEastAsia" w:hAnsiTheme="minorEastAsia" w:cstheme="minorEastAsia"/>
          <w:lang w:val="en-US" w:eastAsia="zh-CN"/>
        </w:rPr>
        <w:t>种</w:t>
      </w:r>
      <w:r>
        <w:rPr>
          <w:rFonts w:hint="eastAsia"/>
          <w:b/>
          <w:bCs/>
          <w:i w:val="0"/>
          <w:iCs w:val="0"/>
          <w:lang w:val="en-US" w:eastAsia="zh-CN"/>
        </w:rPr>
        <w:t>Model</w:t>
      </w:r>
      <w:r>
        <w:rPr>
          <w:rFonts w:hint="eastAsia" w:asciiTheme="minorEastAsia" w:hAnsiTheme="minorEastAsia" w:cstheme="minorEastAsia"/>
          <w:lang w:val="en-US" w:eastAsia="zh-CN"/>
        </w:rPr>
        <w:t>，出现次数分布并不平均，平均模型出现次数为</w:t>
      </w:r>
      <w:r>
        <w:rPr>
          <w:rFonts w:hint="eastAsia" w:asciiTheme="minorAscii" w:hAnsiTheme="minorAscii" w:cstheme="minorEastAsia"/>
          <w:lang w:val="en-US" w:eastAsia="zh-CN"/>
        </w:rPr>
        <w:t>5118</w:t>
      </w:r>
      <w:r>
        <w:rPr>
          <w:rFonts w:hint="eastAsia" w:asciiTheme="minorEastAsia" w:hAnsiTheme="minorEastAsia" w:cstheme="minorEastAsia"/>
          <w:lang w:val="en-US" w:eastAsia="zh-CN"/>
        </w:rPr>
        <w:t>次，出现最多的模型:为</w:t>
      </w:r>
      <w:r>
        <w:rPr>
          <w:rFonts w:hint="eastAsia"/>
          <w:lang w:val="en-US" w:eastAsia="zh-CN"/>
        </w:rPr>
        <w:t xml:space="preserve">claude-opus-4-20250514 </w:t>
      </w:r>
      <w:r>
        <w:rPr>
          <w:rFonts w:hint="eastAsia" w:asciiTheme="minorEastAsia" w:hAnsiTheme="minorEastAsia" w:cstheme="minorEastAsia"/>
          <w:lang w:val="en-US" w:eastAsia="zh-CN"/>
        </w:rPr>
        <w:t>(</w:t>
      </w:r>
      <w:r>
        <w:rPr>
          <w:rFonts w:hint="eastAsia" w:asciiTheme="minorAscii" w:hAnsiTheme="minorAscii" w:cstheme="minorEastAsia"/>
          <w:lang w:val="en-US" w:eastAsia="zh-CN"/>
        </w:rPr>
        <w:t>10092</w:t>
      </w:r>
      <w:r>
        <w:rPr>
          <w:rFonts w:hint="eastAsia" w:asciiTheme="minorEastAsia" w:hAnsiTheme="minorEastAsia" w:cstheme="minorEastAsia"/>
          <w:lang w:val="en-US" w:eastAsia="zh-CN"/>
        </w:rPr>
        <w:t xml:space="preserve">次)，出现最少的模型为 </w:t>
      </w:r>
      <w:r>
        <w:rPr>
          <w:rFonts w:hint="eastAsia"/>
          <w:lang w:val="en-US" w:eastAsia="zh-CN"/>
        </w:rPr>
        <w:t xml:space="preserve">qwen3-coder-480b-a35b-instruct </w:t>
      </w:r>
      <w:r>
        <w:rPr>
          <w:rFonts w:hint="eastAsia" w:asciiTheme="minorEastAsia" w:hAnsiTheme="minorEastAsia" w:cstheme="minorEastAsia"/>
          <w:lang w:val="en-US" w:eastAsia="zh-CN"/>
        </w:rPr>
        <w:t>(</w:t>
      </w:r>
      <w:r>
        <w:rPr>
          <w:rFonts w:hint="eastAsia" w:asciiTheme="minorAscii" w:hAnsiTheme="minorAscii" w:cstheme="minorEastAsia"/>
          <w:lang w:val="en-US" w:eastAsia="zh-CN"/>
        </w:rPr>
        <w:t>2</w:t>
      </w:r>
      <w:r>
        <w:rPr>
          <w:rFonts w:hint="eastAsia" w:asciiTheme="minorEastAsia" w:hAnsiTheme="minorEastAsia" w:cstheme="minorEastAsia"/>
          <w:lang w:val="en-US" w:eastAsia="zh-CN"/>
        </w:rPr>
        <w:t>次)；平均胜率为</w:t>
      </w:r>
      <w:r>
        <w:rPr>
          <w:rFonts w:hint="eastAsia" w:asciiTheme="minorAscii" w:hAnsiTheme="minorAscii" w:cstheme="minorEastAsia"/>
          <w:lang w:val="en-US" w:eastAsia="zh-CN"/>
        </w:rPr>
        <w:t>34.94%</w:t>
      </w:r>
      <w:r>
        <w:rPr>
          <w:rFonts w:hint="eastAsia" w:asciiTheme="minorEastAsia" w:hAnsiTheme="minorEastAsia" w:cstheme="minorEastAsia"/>
          <w:lang w:val="en-US" w:eastAsia="zh-CN"/>
        </w:rPr>
        <w:t xml:space="preserve">，胜率最高的模型为 </w:t>
      </w:r>
      <w:r>
        <w:rPr>
          <w:rFonts w:hint="eastAsia"/>
          <w:lang w:val="en-US" w:eastAsia="zh-CN"/>
        </w:rPr>
        <w:t xml:space="preserve">gemini-2.5-pro </w:t>
      </w:r>
      <w:r>
        <w:rPr>
          <w:rFonts w:hint="eastAsia" w:asciiTheme="minorEastAsia" w:hAnsiTheme="minorEastAsia" w:cstheme="minorEastAsia"/>
          <w:lang w:val="en-US" w:eastAsia="zh-CN"/>
        </w:rPr>
        <w:t>(</w:t>
      </w:r>
      <w:r>
        <w:rPr>
          <w:rFonts w:hint="eastAsia" w:asciiTheme="minorAscii" w:hAnsiTheme="minorAscii" w:cstheme="minorEastAsia"/>
          <w:lang w:val="en-US" w:eastAsia="zh-CN"/>
        </w:rPr>
        <w:t>54.82%</w:t>
      </w:r>
      <w:r>
        <w:rPr>
          <w:rFonts w:hint="eastAsia" w:asciiTheme="minorEastAsia" w:hAnsiTheme="minorEastAsia" w:cstheme="minorEastAsia"/>
          <w:lang w:val="en-US" w:eastAsia="zh-CN"/>
        </w:rPr>
        <w:t>)，胜率最低的模型:</w:t>
      </w:r>
      <w:r>
        <w:rPr>
          <w:rFonts w:hint="eastAsia"/>
          <w:lang w:val="en-US" w:eastAsia="zh-CN"/>
        </w:rPr>
        <w:t xml:space="preserve"> qwen3-coder-480b-a35b-instruct </w:t>
      </w:r>
      <w:r>
        <w:rPr>
          <w:rFonts w:hint="eastAsia" w:asciiTheme="minorEastAsia" w:hAnsiTheme="minorEastAsia" w:cstheme="minorEastAsia"/>
          <w:lang w:val="en-US" w:eastAsia="zh-CN"/>
        </w:rPr>
        <w:t>(</w:t>
      </w:r>
      <w:r>
        <w:rPr>
          <w:rFonts w:hint="eastAsia" w:asciiTheme="minorAscii" w:hAnsiTheme="minorAscii" w:cstheme="minorEastAsia"/>
          <w:lang w:val="en-US" w:eastAsia="zh-CN"/>
        </w:rPr>
        <w:t>0.00%</w:t>
      </w:r>
      <w:r>
        <w:rPr>
          <w:rFonts w:hint="eastAsia" w:asciiTheme="minorEastAsia" w:hAnsiTheme="minorEastAsia" w:cstheme="minorEastAsia"/>
          <w:lang w:val="en-US" w:eastAsia="zh-CN"/>
        </w:rPr>
        <w:t>)。注意到有模型的出场次数显著低，这种差异可能影响比较的可靠性（</w:t>
      </w:r>
      <w:r>
        <w:rPr>
          <w:rFonts w:hint="eastAsia"/>
          <w:i w:val="0"/>
          <w:iCs w:val="0"/>
          <w:u w:val="single"/>
          <w:lang w:val="en-US" w:eastAsia="zh-CN"/>
        </w:rPr>
        <w:t>C07_touch_model.py</w:t>
      </w:r>
      <w:r>
        <w:rPr>
          <w:rFonts w:hint="eastAsia" w:asciiTheme="minorEastAsia" w:hAnsiTheme="minorEastAsia" w:cstheme="minorEastAsia"/>
          <w:i/>
          <w:iCs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R04_model_report.txt</w:t>
      </w:r>
      <w:r>
        <w:rPr>
          <w:rFonts w:hint="eastAsia" w:asciiTheme="minorEastAsia" w:hAnsiTheme="minorEastAsia" w:cstheme="minorEastAsia"/>
          <w:lang w:val="en-US" w:eastAsia="zh-CN"/>
        </w:rPr>
        <w:t>）。</w:t>
      </w:r>
    </w:p>
    <w:p w14:paraId="307CA17B">
      <w:pPr>
        <w:bidi w:val="0"/>
        <w:ind w:firstLine="420" w:firstLineChars="0"/>
        <w:rPr>
          <w:rFonts w:hint="eastAsia"/>
          <w:lang w:val="en-US" w:eastAsia="zh-CN"/>
        </w:rPr>
      </w:pPr>
    </w:p>
    <w:p w14:paraId="52AED41B"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结合上述对于主体层的分析，我对原数据集的使用态度为：可以全数接纳，但部分数据特征可摈弃，且存在潜在的课题外的影响因素。在我看来，课题目标为输出文本的格式风格对于用户反馈的影响，在用户反馈过程中非文本格式因素可暂且搁置，同时注意对话上下文（即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中的其余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）可能对于用户反馈存在影响。</w:t>
      </w:r>
    </w:p>
    <w:p w14:paraId="1413C7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（2）内容层</w:t>
      </w:r>
    </w:p>
    <w:p w14:paraId="3D37A14A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在大致了解了主体层的宏观架构后，现在对于内容层特征进行分析。对于</w:t>
      </w:r>
      <w:r>
        <w:rPr>
          <w:rFonts w:hint="eastAsia"/>
          <w:b/>
          <w:bCs/>
          <w:i/>
          <w:iCs/>
          <w:lang w:val="en-US" w:eastAsia="zh-CN"/>
        </w:rPr>
        <w:t>conversation_a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conversation_b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full_conversation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，它们均记录了具体对话内容，现在将分析它们各自的特征以及彼此间的异同，尝试是否可将高度嵌套的数据结构进行优化。</w:t>
      </w:r>
    </w:p>
    <w:p w14:paraId="53288F32">
      <w:pPr>
        <w:bidi w:val="0"/>
        <w:ind w:firstLine="420" w:firstLineChars="0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首先，为排除上下文因素以对于当前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的影响，我进行了一个较为大胆的割舍：先将</w:t>
      </w:r>
      <w:r>
        <w:rPr>
          <w:rFonts w:hint="eastAsia"/>
          <w:b/>
          <w:bCs/>
          <w:i/>
          <w:iCs/>
          <w:lang w:val="en-US" w:eastAsia="zh-CN"/>
        </w:rPr>
        <w:t>full_conversation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字段隔离，不进行任何操作或分析。</w:t>
      </w:r>
    </w:p>
    <w:p w14:paraId="449C7500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其次，可以注意到，</w:t>
      </w:r>
      <w:r>
        <w:rPr>
          <w:rFonts w:hint="eastAsia"/>
          <w:b/>
          <w:bCs/>
          <w:i/>
          <w:iCs/>
          <w:lang w:val="en-US" w:eastAsia="zh-CN"/>
        </w:rPr>
        <w:t>conversation_a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与</w:t>
      </w:r>
      <w:r>
        <w:rPr>
          <w:rFonts w:hint="eastAsia"/>
          <w:b/>
          <w:bCs/>
          <w:i/>
          <w:iCs/>
          <w:lang w:val="en-US" w:eastAsia="zh-CN"/>
        </w:rPr>
        <w:t>conversation_b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有着同样的数据结构。首先是两个次级结构，role与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，然后在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下又有4个再次级结构，</w:t>
      </w:r>
      <w:r>
        <w:rPr>
          <w:rFonts w:hint="eastAsia"/>
          <w:b/>
          <w:bCs/>
          <w:i/>
          <w:iCs/>
          <w:lang w:val="en-US" w:eastAsia="zh-CN"/>
        </w:rPr>
        <w:t>type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text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image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与</w:t>
      </w:r>
      <w:r>
        <w:rPr>
          <w:rFonts w:hint="eastAsia"/>
          <w:b/>
          <w:bCs/>
          <w:i/>
          <w:iCs/>
          <w:lang w:val="en-US" w:eastAsia="zh-CN"/>
        </w:rPr>
        <w:t>mimeType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。而在</w:t>
      </w:r>
      <w:r>
        <w:rPr>
          <w:rFonts w:hint="eastAsia"/>
          <w:b/>
          <w:bCs/>
          <w:i/>
          <w:iCs/>
          <w:lang w:val="en-US" w:eastAsia="zh-CN"/>
        </w:rPr>
        <w:t>conversation_b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中还有一个特殊的字段，</w:t>
      </w:r>
      <w:r>
        <w:rPr>
          <w:rFonts w:hint="eastAsia"/>
          <w:b/>
          <w:bCs/>
          <w:i/>
          <w:iCs/>
          <w:lang w:val="en-US" w:eastAsia="zh-CN"/>
        </w:rPr>
        <w:t>num_tokens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，这一点我们暂且保留至后续特征层再讨论。</w:t>
      </w:r>
    </w:p>
    <w:p w14:paraId="04B8DCF4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接着，应该对于各个次级结构进行内容的解读：</w:t>
      </w:r>
    </w:p>
    <w:p w14:paraId="2F68A517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对于</w:t>
      </w:r>
      <w:r>
        <w:rPr>
          <w:rFonts w:hint="eastAsia"/>
          <w:b/>
          <w:bCs/>
          <w:i/>
          <w:iCs/>
          <w:lang w:val="en-US" w:eastAsia="zh-CN"/>
        </w:rPr>
        <w:t>role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，发现</w:t>
      </w:r>
      <w:r>
        <w:rPr>
          <w:rFonts w:hint="eastAsia"/>
          <w:b/>
          <w:bCs/>
          <w:i/>
          <w:iCs/>
          <w:lang w:val="en-US" w:eastAsia="zh-CN"/>
        </w:rPr>
        <w:t>conversation_a / b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均只有两种值，</w:t>
      </w:r>
      <w:r>
        <w:rPr>
          <w:rFonts w:hint="default"/>
          <w:b/>
          <w:bCs/>
          <w:i/>
          <w:iCs/>
          <w:lang w:val="en-US" w:eastAsia="zh-CN"/>
        </w:rPr>
        <w:t>’</w:t>
      </w:r>
      <w:r>
        <w:rPr>
          <w:rFonts w:hint="eastAsia"/>
          <w:b/>
          <w:bCs/>
          <w:i/>
          <w:iCs/>
          <w:lang w:val="en-US" w:eastAsia="zh-CN"/>
        </w:rPr>
        <w:t>assistant</w:t>
      </w:r>
      <w:r>
        <w:rPr>
          <w:rFonts w:hint="default"/>
          <w:b/>
          <w:bCs/>
          <w:i/>
          <w:iCs/>
          <w:lang w:val="en-US" w:eastAsia="zh-CN"/>
        </w:rPr>
        <w:t>’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和</w:t>
      </w:r>
      <w:r>
        <w:rPr>
          <w:rFonts w:hint="default"/>
          <w:b/>
          <w:bCs/>
          <w:i/>
          <w:iCs/>
          <w:lang w:val="en-US" w:eastAsia="zh-CN"/>
        </w:rPr>
        <w:t>’</w:t>
      </w:r>
      <w:r>
        <w:rPr>
          <w:rFonts w:hint="eastAsia"/>
          <w:b/>
          <w:bCs/>
          <w:i/>
          <w:iCs/>
          <w:lang w:val="en-US" w:eastAsia="zh-CN"/>
        </w:rPr>
        <w:t>user</w:t>
      </w:r>
      <w:r>
        <w:rPr>
          <w:rFonts w:hint="default"/>
          <w:b/>
          <w:bCs/>
          <w:i/>
          <w:iCs/>
          <w:lang w:val="en-US" w:eastAsia="zh-CN"/>
        </w:rPr>
        <w:t>’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，即标注为模型发言或用户发言，且分布相同，出现次数均为171054，即可判断，所有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中的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数量和为171054。</w:t>
      </w:r>
    </w:p>
    <w:p w14:paraId="68A6789B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053CACB6">
      <w:pPr>
        <w:bidi w:val="0"/>
      </w:pPr>
      <w:r>
        <w:drawing>
          <wp:inline distT="0" distB="0" distL="114300" distR="114300">
            <wp:extent cx="6182995" cy="2934970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2178">
      <w:pPr>
        <w:bidi w:val="0"/>
        <w:rPr>
          <w:rFonts w:hint="eastAsia"/>
          <w:lang w:val="en-US" w:eastAsia="zh-CN"/>
        </w:rPr>
      </w:pPr>
    </w:p>
    <w:p w14:paraId="01E182E3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lang w:val="en-US" w:eastAsia="zh-CN"/>
        </w:rPr>
        <w:t>，同样可以发现其为list类型，这是奇怪的：难道不是每次发言都对应着唯一的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lang w:val="en-US" w:eastAsia="zh-CN"/>
        </w:rPr>
        <w:t>吗？现在对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lang w:val="en-US" w:eastAsia="zh-CN"/>
        </w:rPr>
        <w:t>以及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中的各个次级结构，我们采用统计内容值与分布的方式进行研究，发现：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确实存在缺失，在</w:t>
      </w:r>
      <w:r>
        <w:rPr>
          <w:rFonts w:hint="eastAsia"/>
          <w:b/>
          <w:bCs/>
          <w:i/>
          <w:iCs/>
          <w:lang w:val="en-US" w:eastAsia="zh-CN"/>
        </w:rPr>
        <w:t>conversation_a / b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中均有约100行数据缺失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字段；而各次级结构内容实际上较为简单，符合README.md中的阐述，所有</w:t>
      </w:r>
      <w:r>
        <w:rPr>
          <w:rFonts w:hint="eastAsia"/>
          <w:b/>
          <w:bCs/>
          <w:i/>
          <w:iCs/>
          <w:lang w:val="en-US" w:eastAsia="zh-CN"/>
        </w:rPr>
        <w:t>type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均为</w:t>
      </w:r>
      <w:r>
        <w:rPr>
          <w:rFonts w:hint="default"/>
          <w:b/>
          <w:bCs/>
          <w:i/>
          <w:iCs/>
          <w:lang w:val="en-US" w:eastAsia="zh-CN"/>
        </w:rPr>
        <w:t>’</w:t>
      </w:r>
      <w:r>
        <w:rPr>
          <w:rFonts w:hint="eastAsia"/>
          <w:b/>
          <w:bCs/>
          <w:i/>
          <w:iCs/>
          <w:lang w:val="en-US" w:eastAsia="zh-CN"/>
        </w:rPr>
        <w:t>text</w:t>
      </w:r>
      <w:r>
        <w:rPr>
          <w:rFonts w:hint="default"/>
          <w:b/>
          <w:bCs/>
          <w:i/>
          <w:iCs/>
          <w:lang w:val="en-US" w:eastAsia="zh-CN"/>
        </w:rPr>
        <w:t>’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，且</w:t>
      </w:r>
      <w:r>
        <w:rPr>
          <w:rFonts w:hint="eastAsia"/>
          <w:b/>
          <w:bCs/>
          <w:i/>
          <w:iCs/>
          <w:lang w:val="en-US" w:eastAsia="zh-CN"/>
        </w:rPr>
        <w:t>image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与</w:t>
      </w:r>
      <w:r>
        <w:rPr>
          <w:rFonts w:hint="eastAsia"/>
          <w:b/>
          <w:bCs/>
          <w:i/>
          <w:iCs/>
          <w:lang w:val="en-US" w:eastAsia="zh-CN"/>
        </w:rPr>
        <w:t>mimeType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的值均为</w:t>
      </w:r>
      <w:r>
        <w:rPr>
          <w:rFonts w:hint="eastAsia"/>
          <w:b/>
          <w:bCs/>
          <w:i/>
          <w:iCs/>
          <w:lang w:val="en-US" w:eastAsia="zh-CN"/>
        </w:rPr>
        <w:t>None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，然而</w:t>
      </w:r>
      <w:r>
        <w:rPr>
          <w:rFonts w:hint="eastAsia"/>
          <w:b/>
          <w:bCs/>
          <w:i/>
          <w:iCs/>
          <w:lang w:val="en-US" w:eastAsia="zh-CN"/>
        </w:rPr>
        <w:t>text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字段中存在重复的现象，大概是由于日常用语的重合。显然，在后续研究中可以去除</w:t>
      </w:r>
      <w:r>
        <w:rPr>
          <w:rFonts w:hint="eastAsia"/>
          <w:b/>
          <w:bCs/>
          <w:i/>
          <w:iCs/>
          <w:lang w:val="en-US" w:eastAsia="zh-CN"/>
        </w:rPr>
        <w:t>type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image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与</w:t>
      </w:r>
      <w:r>
        <w:rPr>
          <w:rFonts w:hint="eastAsia"/>
          <w:b/>
          <w:bCs/>
          <w:i/>
          <w:iCs/>
          <w:lang w:val="en-US" w:eastAsia="zh-CN"/>
        </w:rPr>
        <w:t>mimeType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字段，并清理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缺失的数据。</w:t>
      </w:r>
    </w:p>
    <w:p w14:paraId="1FC683BB">
      <w:pPr>
        <w:bidi w:val="0"/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1756DF5B">
      <w:pPr>
        <w:bidi w:val="0"/>
      </w:pPr>
      <w:r>
        <w:drawing>
          <wp:inline distT="0" distB="0" distL="114300" distR="114300">
            <wp:extent cx="6183630" cy="3947795"/>
            <wp:effectExtent l="0" t="0" r="3810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t="20578" b="358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32D0">
      <w:pPr>
        <w:bidi w:val="0"/>
        <w:rPr>
          <w:rFonts w:hint="default"/>
          <w:lang w:val="en-US" w:eastAsia="zh-CN"/>
        </w:rPr>
      </w:pPr>
    </w:p>
    <w:p w14:paraId="6A6D8495">
      <w:pPr>
        <w:pStyle w:val="5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特征层</w:t>
      </w:r>
    </w:p>
    <w:p w14:paraId="400EC26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特征层为对原记录的标注，分为记录文本格式特征的</w:t>
      </w:r>
      <w:r>
        <w:rPr>
          <w:rFonts w:hint="eastAsia"/>
          <w:b/>
          <w:bCs/>
          <w:i/>
          <w:iCs/>
          <w:lang w:val="en-US" w:eastAsia="zh-CN"/>
        </w:rPr>
        <w:t>conv_metadata</w:t>
      </w:r>
      <w:r>
        <w:rPr>
          <w:rFonts w:hint="eastAsia"/>
          <w:lang w:val="en-US" w:eastAsia="zh-CN"/>
        </w:rPr>
        <w:t>与记录内容类型的</w:t>
      </w:r>
      <w:r>
        <w:rPr>
          <w:rFonts w:hint="eastAsia"/>
          <w:b/>
          <w:bCs/>
          <w:i/>
          <w:iCs/>
          <w:lang w:val="en-US" w:eastAsia="zh-CN"/>
        </w:rPr>
        <w:t>category_tag</w:t>
      </w:r>
      <w:r>
        <w:rPr>
          <w:rFonts w:hint="eastAsia"/>
          <w:lang w:val="en-US" w:eastAsia="zh-CN"/>
        </w:rPr>
        <w:t>。</w:t>
      </w:r>
    </w:p>
    <w:p w14:paraId="3E744B8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23B919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conv_metadata</w:t>
      </w:r>
      <w:r>
        <w:rPr>
          <w:rFonts w:hint="eastAsia"/>
          <w:lang w:val="en-US" w:eastAsia="zh-CN"/>
        </w:rPr>
        <w:t>根据Markdown语法进行统计标注，包括：</w:t>
      </w:r>
    </w:p>
    <w:p w14:paraId="276FA5CC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sum_assistant_a / b_tokens</w:t>
      </w:r>
      <w:r>
        <w:rPr>
          <w:rFonts w:hint="eastAsia"/>
          <w:lang w:val="en-US" w:eastAsia="zh-CN"/>
        </w:rPr>
        <w:t>，记录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输出文本的token数，即长度</w:t>
      </w:r>
    </w:p>
    <w:p w14:paraId="1078CF5E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header_count_a / b</w:t>
      </w:r>
      <w:r>
        <w:rPr>
          <w:rFonts w:hint="eastAsia"/>
          <w:lang w:val="en-US" w:eastAsia="zh-CN"/>
        </w:rPr>
        <w:t>，记录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输出文本中的标题数，分为6级</w:t>
      </w:r>
    </w:p>
    <w:p w14:paraId="6B0C1A99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list_count_a / b</w:t>
      </w:r>
      <w:r>
        <w:rPr>
          <w:rFonts w:hint="eastAsia"/>
          <w:lang w:val="en-US" w:eastAsia="zh-CN"/>
        </w:rPr>
        <w:t>，记录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输出文本中的列表数，分为有序和无序</w:t>
      </w:r>
    </w:p>
    <w:p w14:paraId="213BC4B2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bold_count_a / b</w:t>
      </w:r>
      <w:r>
        <w:rPr>
          <w:rFonts w:hint="eastAsia"/>
          <w:lang w:val="en-US" w:eastAsia="zh-CN"/>
        </w:rPr>
        <w:t>，记录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输出文本中的粗体数量，分为 '**' 与 '__'</w:t>
      </w:r>
    </w:p>
    <w:p w14:paraId="692CAAB5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context_a / b_tokens</w:t>
      </w:r>
      <w:r>
        <w:rPr>
          <w:rFonts w:hint="eastAsia"/>
          <w:lang w:val="en-US" w:eastAsia="zh-CN"/>
        </w:rPr>
        <w:t>，记录</w:t>
      </w:r>
      <w:r>
        <w:rPr>
          <w:rFonts w:hint="eastAsia"/>
          <w:b/>
          <w:bCs/>
          <w:i/>
          <w:iCs/>
          <w:lang w:val="en-US" w:eastAsia="zh-CN"/>
        </w:rPr>
        <w:t>model_a / b</w:t>
      </w:r>
      <w:r>
        <w:rPr>
          <w:rFonts w:hint="eastAsia"/>
          <w:lang w:val="en-US" w:eastAsia="zh-CN"/>
        </w:rPr>
        <w:t>输出文本所有上下文的token数</w:t>
      </w:r>
    </w:p>
    <w:p w14:paraId="4D887F85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sum_user_tokens</w:t>
      </w:r>
      <w:r>
        <w:rPr>
          <w:rFonts w:hint="eastAsia"/>
          <w:lang w:val="en-US" w:eastAsia="zh-CN"/>
        </w:rPr>
        <w:t>，记录用户发言的token数</w:t>
      </w:r>
    </w:p>
    <w:p w14:paraId="2F512916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/>
          <w:lang w:val="en-US" w:eastAsia="zh-CN"/>
        </w:rPr>
        <w:t>，记录当前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lang w:val="en-US" w:eastAsia="zh-CN"/>
        </w:rPr>
        <w:t>数量</w:t>
      </w:r>
    </w:p>
    <w:p w14:paraId="113DF00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2B0554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根据初步的抽样尝试，基本可以确定：</w:t>
      </w:r>
    </w:p>
    <w:p w14:paraId="7798EB76">
      <w:pPr>
        <w:numPr>
          <w:ilvl w:val="0"/>
          <w:numId w:val="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sum_assistant_a / b_tokens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header_count_a / b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list_count_a / b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bold_count_a / b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turns</w:t>
      </w:r>
      <w:r>
        <w:rPr>
          <w:rFonts w:hint="eastAsia"/>
          <w:lang w:val="en-US" w:eastAsia="zh-CN"/>
        </w:rPr>
        <w:t>与实际的文本记录相符。</w:t>
      </w:r>
    </w:p>
    <w:p w14:paraId="347D89F3">
      <w:pPr>
        <w:numPr>
          <w:ilvl w:val="0"/>
          <w:numId w:val="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onversation_b</w:t>
      </w:r>
      <w:r>
        <w:rPr>
          <w:rFonts w:hint="eastAsia"/>
          <w:lang w:val="en-US" w:eastAsia="zh-CN"/>
        </w:rPr>
        <w:t>中</w:t>
      </w:r>
      <w:r>
        <w:rPr>
          <w:rFonts w:hint="eastAsia"/>
          <w:b/>
          <w:bCs/>
          <w:i/>
          <w:iCs/>
          <w:lang w:val="en-US" w:eastAsia="zh-CN"/>
        </w:rPr>
        <w:t>role</w:t>
      </w:r>
      <w:r>
        <w:rPr>
          <w:rFonts w:hint="eastAsia"/>
          <w:lang w:val="en-US" w:eastAsia="zh-CN"/>
        </w:rPr>
        <w:t>为 'assistant' 的</w:t>
      </w:r>
      <w:r>
        <w:rPr>
          <w:rFonts w:hint="eastAsia"/>
          <w:b/>
          <w:bCs/>
          <w:i/>
          <w:iCs/>
          <w:lang w:val="en-US" w:eastAsia="zh-CN"/>
        </w:rPr>
        <w:t>num_tokens</w:t>
      </w:r>
      <w:r>
        <w:rPr>
          <w:rFonts w:hint="eastAsia"/>
          <w:lang w:val="en-US" w:eastAsia="zh-CN"/>
        </w:rPr>
        <w:t>之和确实等于</w:t>
      </w:r>
      <w:r>
        <w:rPr>
          <w:rFonts w:hint="eastAsia"/>
          <w:b/>
          <w:bCs/>
          <w:i/>
          <w:iCs/>
          <w:lang w:val="en-US" w:eastAsia="zh-CN"/>
        </w:rPr>
        <w:t>sum_assistant_b_tokens</w:t>
      </w:r>
      <w:r>
        <w:rPr>
          <w:rFonts w:hint="eastAsia"/>
          <w:lang w:val="en-US" w:eastAsia="zh-CN"/>
        </w:rPr>
        <w:t>。</w:t>
      </w:r>
    </w:p>
    <w:p w14:paraId="781935D9">
      <w:pPr>
        <w:numPr>
          <w:numId w:val="0"/>
        </w:numPr>
        <w:rPr>
          <w:rFonts w:hint="eastAsia"/>
          <w:lang w:val="en-US" w:eastAsia="zh-CN"/>
        </w:rPr>
      </w:pPr>
    </w:p>
    <w:p w14:paraId="0A5E015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但是，奇怪的是，</w:t>
      </w:r>
      <w:r>
        <w:rPr>
          <w:rFonts w:hint="eastAsia"/>
          <w:b/>
          <w:bCs/>
          <w:i/>
          <w:iCs/>
          <w:lang w:val="en-US" w:eastAsia="zh-CN"/>
        </w:rPr>
        <w:t>conversation_b</w:t>
      </w:r>
      <w:r>
        <w:rPr>
          <w:rFonts w:hint="eastAsia"/>
          <w:lang w:val="en-US" w:eastAsia="zh-CN"/>
        </w:rPr>
        <w:t>中</w:t>
      </w:r>
      <w:r>
        <w:rPr>
          <w:rFonts w:hint="eastAsia"/>
          <w:b/>
          <w:bCs/>
          <w:i/>
          <w:iCs/>
          <w:lang w:val="en-US" w:eastAsia="zh-CN"/>
        </w:rPr>
        <w:t>r</w:t>
      </w:r>
      <w:r>
        <w:rPr>
          <w:rFonts w:hint="eastAsia"/>
          <w:b/>
          <w:bCs/>
          <w:i/>
          <w:iCs/>
          <w:lang w:val="en-US" w:eastAsia="zh-CN"/>
        </w:rPr>
        <w:t>ole</w:t>
      </w:r>
      <w:r>
        <w:rPr>
          <w:rFonts w:hint="eastAsia"/>
          <w:lang w:val="en-US" w:eastAsia="zh-CN"/>
        </w:rPr>
        <w:t>为 'user' 的</w:t>
      </w:r>
      <w:r>
        <w:rPr>
          <w:rFonts w:hint="eastAsia"/>
          <w:b/>
          <w:bCs/>
          <w:i/>
          <w:iCs/>
          <w:lang w:val="en-US" w:eastAsia="zh-CN"/>
        </w:rPr>
        <w:t>num_tokens</w:t>
      </w:r>
      <w:r>
        <w:rPr>
          <w:rFonts w:hint="eastAsia"/>
          <w:lang w:val="en-US" w:eastAsia="zh-CN"/>
        </w:rPr>
        <w:t>之和并不等于</w:t>
      </w:r>
      <w:r>
        <w:rPr>
          <w:rFonts w:hint="eastAsia"/>
          <w:b/>
          <w:bCs/>
          <w:i/>
          <w:iCs/>
          <w:lang w:val="en-US" w:eastAsia="zh-CN"/>
        </w:rPr>
        <w:t>sum_user_tokens</w:t>
      </w:r>
      <w:r>
        <w:rPr>
          <w:rFonts w:hint="eastAsia"/>
          <w:lang w:val="en-US" w:eastAsia="zh-CN"/>
        </w:rPr>
        <w:t>。根据简单的统计可知，反例的数量为27319。巧合的是，我敏锐地发现该数字似乎在之前的探索出现过（确实很神奇，我只是直觉地感觉27319很“眼熟”），在经过一系列排查后，我发现，数据中所有evaluation_order值 &gt; 1的数量和恰好为27319。</w:t>
      </w:r>
    </w:p>
    <w:p w14:paraId="1F2E3F2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因此，我得出了初步结论：这可能是数据来源在进行标注时，由于变量命名的粗糙而导致的漏洞。</w:t>
      </w:r>
      <w:r>
        <w:rPr>
          <w:rFonts w:hint="eastAsia"/>
          <w:b/>
          <w:bCs/>
          <w:i/>
          <w:iCs/>
          <w:lang w:val="en-US" w:eastAsia="zh-CN"/>
        </w:rPr>
        <w:t>sum_assistant_a / b_tokens</w:t>
      </w:r>
      <w:r>
        <w:rPr>
          <w:rFonts w:hint="eastAsia"/>
          <w:lang w:val="en-US" w:eastAsia="zh-CN"/>
        </w:rPr>
        <w:t>对应的是当前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的统计，而</w:t>
      </w:r>
      <w:r>
        <w:rPr>
          <w:rFonts w:hint="eastAsia"/>
          <w:b/>
          <w:bCs/>
          <w:i/>
          <w:iCs/>
          <w:lang w:val="en-US" w:eastAsia="zh-CN"/>
        </w:rPr>
        <w:t>sum_user_tokens</w:t>
      </w:r>
      <w:r>
        <w:rPr>
          <w:rFonts w:hint="eastAsia"/>
          <w:lang w:val="en-US" w:eastAsia="zh-CN"/>
        </w:rPr>
        <w:t>则是整个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的统计，因此会出现，</w:t>
      </w:r>
      <w:r>
        <w:rPr>
          <w:rFonts w:hint="eastAsia"/>
          <w:b/>
          <w:bCs/>
          <w:i/>
          <w:iCs/>
          <w:lang w:val="en-US" w:eastAsia="zh-CN"/>
        </w:rPr>
        <w:t>c</w:t>
      </w:r>
      <w:r>
        <w:rPr>
          <w:rFonts w:hint="eastAsia"/>
          <w:b/>
          <w:bCs/>
          <w:i/>
          <w:iCs/>
          <w:lang w:val="en-US" w:eastAsia="zh-CN"/>
        </w:rPr>
        <w:t>onversation_b</w:t>
      </w:r>
      <w:r>
        <w:rPr>
          <w:rFonts w:hint="eastAsia"/>
          <w:lang w:val="en-US" w:eastAsia="zh-CN"/>
        </w:rPr>
        <w:t>中</w:t>
      </w:r>
      <w:r>
        <w:rPr>
          <w:rFonts w:hint="eastAsia"/>
          <w:b/>
          <w:bCs/>
          <w:i/>
          <w:iCs/>
          <w:lang w:val="en-US" w:eastAsia="zh-CN"/>
        </w:rPr>
        <w:t>role</w:t>
      </w:r>
      <w:r>
        <w:rPr>
          <w:rFonts w:hint="eastAsia"/>
          <w:lang w:val="en-US" w:eastAsia="zh-CN"/>
        </w:rPr>
        <w:t>为 'user' 的</w:t>
      </w:r>
      <w:r>
        <w:rPr>
          <w:rFonts w:hint="eastAsia"/>
          <w:b/>
          <w:bCs/>
          <w:i/>
          <w:iCs/>
          <w:lang w:val="en-US" w:eastAsia="zh-CN"/>
        </w:rPr>
        <w:t>num_tokens</w:t>
      </w:r>
      <w:r>
        <w:rPr>
          <w:rFonts w:hint="eastAsia"/>
          <w:lang w:val="en-US" w:eastAsia="zh-CN"/>
        </w:rPr>
        <w:t xml:space="preserve">之和 总小于 </w:t>
      </w:r>
      <w:r>
        <w:rPr>
          <w:rFonts w:hint="eastAsia"/>
          <w:b/>
          <w:bCs/>
          <w:i/>
          <w:iCs/>
          <w:lang w:val="en-US" w:eastAsia="zh-CN"/>
        </w:rPr>
        <w:t>sum_user_tokens</w:t>
      </w:r>
      <w:r>
        <w:rPr>
          <w:rFonts w:hint="eastAsia"/>
          <w:lang w:val="en-US" w:eastAsia="zh-CN"/>
        </w:rPr>
        <w:t>（前者是将本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中各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lang w:val="en-US" w:eastAsia="zh-CN"/>
        </w:rPr>
        <w:t>的统计结果求和，而后者则是整个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的统计）。</w:t>
      </w:r>
    </w:p>
    <w:p w14:paraId="0478BA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因此，考虑到上下文对用户反馈的影响以及数据本身存在的缺失（见主体层，“同一</w:t>
      </w:r>
      <w:r>
        <w:rPr>
          <w:rFonts w:hint="eastAsia"/>
          <w:b/>
          <w:bCs/>
          <w:i w:val="0"/>
          <w:iCs w:val="0"/>
          <w:lang w:val="en-US" w:eastAsia="zh-CN"/>
        </w:rPr>
        <w:t>Session</w:t>
      </w:r>
      <w:r>
        <w:rPr>
          <w:rFonts w:hint="eastAsia"/>
          <w:lang w:val="en-US" w:eastAsia="zh-CN"/>
        </w:rPr>
        <w:t>中的多个</w:t>
      </w:r>
      <w:r>
        <w:rPr>
          <w:rFonts w:hint="eastAsia"/>
          <w:b/>
          <w:bCs/>
          <w:i w:val="0"/>
          <w:iCs w:val="0"/>
          <w:lang w:val="en-US" w:eastAsia="zh-CN"/>
        </w:rPr>
        <w:t>Order</w:t>
      </w:r>
      <w:r>
        <w:rPr>
          <w:rFonts w:hint="eastAsia"/>
          <w:lang w:val="en-US" w:eastAsia="zh-CN"/>
        </w:rPr>
        <w:t>间存在缺失”），我认为可排除所有</w:t>
      </w:r>
      <w:r>
        <w:rPr>
          <w:rFonts w:hint="eastAsia"/>
          <w:b/>
          <w:bCs/>
          <w:i/>
          <w:iCs/>
          <w:lang w:val="en-US" w:eastAsia="zh-CN"/>
        </w:rPr>
        <w:t>evaluation_order</w:t>
      </w:r>
      <w:r>
        <w:rPr>
          <w:rFonts w:hint="eastAsia"/>
          <w:lang w:val="en-US" w:eastAsia="zh-CN"/>
        </w:rPr>
        <w:t>值 &gt; 1的数据。（</w:t>
      </w:r>
      <w:r>
        <w:rPr>
          <w:rFonts w:hint="eastAsia"/>
          <w:u w:val="single"/>
          <w:lang w:val="en-US" w:eastAsia="zh-CN"/>
        </w:rPr>
        <w:t>C10_verify_token_correction.py</w:t>
      </w:r>
      <w:r>
        <w:rPr>
          <w:rFonts w:hint="eastAsia"/>
          <w:lang w:val="en-US" w:eastAsia="zh-CN"/>
        </w:rPr>
        <w:t>）</w:t>
      </w:r>
    </w:p>
    <w:p w14:paraId="1F9EE0D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5A3A3D">
      <w:pPr>
        <w:numPr>
          <w:ilvl w:val="0"/>
          <w:numId w:val="0"/>
        </w:numPr>
      </w:pPr>
      <w:r>
        <w:drawing>
          <wp:inline distT="0" distB="0" distL="114300" distR="114300">
            <wp:extent cx="6188075" cy="58039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8141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FEF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C50ED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eastAsia"/>
          <w:b/>
          <w:bCs/>
          <w:i/>
          <w:iCs/>
          <w:lang w:val="en-US" w:eastAsia="zh-CN"/>
        </w:rPr>
        <w:t>c</w:t>
      </w:r>
      <w:r>
        <w:rPr>
          <w:rFonts w:hint="eastAsia"/>
          <w:b/>
          <w:bCs/>
          <w:i/>
          <w:iCs/>
          <w:lang w:val="en-US" w:eastAsia="zh-CN"/>
        </w:rPr>
        <w:t>ategory_tag</w:t>
      </w:r>
      <w:r>
        <w:rPr>
          <w:rFonts w:hint="eastAsia"/>
          <w:lang w:val="en-US" w:eastAsia="zh-CN"/>
        </w:rPr>
        <w:t>中各字段，分析发现基本无缺失，但部分字段存在疑点：</w:t>
      </w:r>
      <w:r>
        <w:rPr>
          <w:rFonts w:hint="eastAsia"/>
          <w:b/>
          <w:bCs/>
          <w:i/>
          <w:iCs/>
          <w:lang w:val="en-US" w:eastAsia="zh-CN"/>
        </w:rPr>
        <w:t>creative_writing_v0.1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i/>
          <w:iCs/>
          <w:lang w:val="en-US" w:eastAsia="zh-CN"/>
        </w:rPr>
        <w:t>score</w:t>
      </w:r>
      <w:r>
        <w:rPr>
          <w:rFonts w:hint="eastAsia"/>
          <w:lang w:val="en-US" w:eastAsia="zh-CN"/>
        </w:rPr>
        <w:t>字段存在15种值，且均为 'yes' 与 'no' 的组合；</w:t>
      </w:r>
      <w:r>
        <w:rPr>
          <w:rFonts w:hint="eastAsia"/>
          <w:b/>
          <w:bCs/>
          <w:i/>
          <w:iCs/>
          <w:lang w:val="en-US" w:eastAsia="zh-CN"/>
        </w:rPr>
        <w:t>i</w:t>
      </w:r>
      <w:r>
        <w:rPr>
          <w:rFonts w:hint="eastAsia"/>
          <w:b/>
          <w:bCs/>
          <w:i/>
          <w:iCs/>
          <w:lang w:val="en-US" w:eastAsia="zh-CN"/>
        </w:rPr>
        <w:t>f_v0.1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i/>
          <w:iCs/>
          <w:lang w:val="en-US" w:eastAsia="zh-CN"/>
        </w:rPr>
        <w:t>score</w:t>
      </w:r>
      <w:r>
        <w:rPr>
          <w:rFonts w:hint="eastAsia"/>
          <w:lang w:val="en-US" w:eastAsia="zh-CN"/>
        </w:rPr>
        <w:t>字段值为 '0.0' 的数量与</w:t>
      </w:r>
      <w:r>
        <w:rPr>
          <w:rFonts w:hint="eastAsia"/>
          <w:b/>
          <w:bCs/>
          <w:i/>
          <w:iCs/>
          <w:lang w:val="en-US" w:eastAsia="zh-CN"/>
        </w:rPr>
        <w:t>if</w:t>
      </w:r>
      <w:r>
        <w:rPr>
          <w:rFonts w:hint="eastAsia"/>
          <w:lang w:val="en-US" w:eastAsia="zh-CN"/>
        </w:rPr>
        <w:t>字段值为 'False'的数量对不上；</w:t>
      </w:r>
      <w:r>
        <w:rPr>
          <w:rFonts w:hint="eastAsia"/>
          <w:b/>
          <w:bCs/>
          <w:i/>
          <w:iCs/>
          <w:lang w:val="en-US" w:eastAsia="zh-CN"/>
        </w:rPr>
        <w:t>language</w:t>
      </w:r>
      <w:r>
        <w:rPr>
          <w:rFonts w:hint="eastAsia"/>
          <w:lang w:val="en-US" w:eastAsia="zh-CN"/>
        </w:rPr>
        <w:t>字段存在 '&lt;err&gt;'。对于以上疑点，暂且留至优化数据结构后解决。（</w:t>
      </w:r>
      <w:r>
        <w:rPr>
          <w:rFonts w:hint="eastAsia"/>
          <w:u w:val="single"/>
          <w:lang w:val="en-US" w:eastAsia="zh-CN"/>
        </w:rPr>
        <w:t>C11_touch_category_tag.py</w:t>
      </w:r>
      <w:r>
        <w:rPr>
          <w:rFonts w:hint="eastAsia"/>
          <w:lang w:val="en-US" w:eastAsia="zh-CN"/>
        </w:rPr>
        <w:t>）</w:t>
      </w:r>
    </w:p>
    <w:p w14:paraId="249A170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3.优化数据结构</w:t>
      </w:r>
    </w:p>
    <w:p w14:paraId="1D68938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在充分理解各字段的基础上，我对全部字段进行了系统梳理，对</w:t>
      </w:r>
      <w:r>
        <w:rPr>
          <w:rFonts w:hint="default"/>
          <w:lang w:val="en-US" w:eastAsia="zh-CN"/>
        </w:rPr>
        <w:t>13.6</w:t>
      </w:r>
      <w:r>
        <w:rPr>
          <w:rFonts w:hint="eastAsia"/>
          <w:lang w:val="en-US" w:eastAsia="zh-CN"/>
        </w:rPr>
        <w:t>万条原始数据进行处理。优化逻辑如下：</w:t>
      </w:r>
    </w:p>
    <w:p w14:paraId="295A662A">
      <w:pPr>
        <w:numPr>
          <w:ilvl w:val="0"/>
          <w:numId w:val="1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提取关键信息，剔除冗余字段：基本保留主体层，去除</w:t>
      </w:r>
      <w:r>
        <w:rPr>
          <w:rFonts w:hint="eastAsia"/>
          <w:b/>
          <w:bCs/>
          <w:i/>
          <w:iCs/>
          <w:lang w:val="en-US" w:eastAsia="zh-CN"/>
        </w:rPr>
        <w:t>timestamp</w:t>
      </w:r>
      <w:r>
        <w:rPr>
          <w:rFonts w:hint="eastAsia"/>
          <w:lang w:val="en-US" w:eastAsia="zh-CN"/>
        </w:rPr>
        <w:t>；内容层只依据</w:t>
      </w:r>
      <w:r>
        <w:rPr>
          <w:rFonts w:hint="eastAsia"/>
          <w:b/>
          <w:bCs/>
          <w:i/>
          <w:iCs/>
          <w:lang w:val="en-US" w:eastAsia="zh-CN"/>
        </w:rPr>
        <w:t>role</w:t>
      </w:r>
      <w:r>
        <w:rPr>
          <w:rFonts w:hint="eastAsia"/>
          <w:lang w:val="en-US" w:eastAsia="zh-CN"/>
        </w:rPr>
        <w:t>分别按</w:t>
      </w:r>
      <w:r>
        <w:rPr>
          <w:rFonts w:hint="eastAsia"/>
          <w:b/>
          <w:bCs/>
          <w:i w:val="0"/>
          <w:iCs w:val="0"/>
          <w:lang w:val="en-US" w:eastAsia="zh-CN"/>
        </w:rPr>
        <w:t>Turn</w:t>
      </w:r>
      <w:r>
        <w:rPr>
          <w:rFonts w:hint="eastAsia"/>
          <w:lang w:val="en-US" w:eastAsia="zh-CN"/>
        </w:rPr>
        <w:t>保留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lang w:val="en-US" w:eastAsia="zh-CN"/>
        </w:rPr>
        <w:t>中的</w:t>
      </w:r>
      <w:r>
        <w:rPr>
          <w:rFonts w:hint="eastAsia"/>
          <w:b/>
          <w:bCs/>
          <w:i/>
          <w:iCs/>
          <w:lang w:val="en-US" w:eastAsia="zh-CN"/>
        </w:rPr>
        <w:t>text</w:t>
      </w:r>
      <w:r>
        <w:rPr>
          <w:rFonts w:hint="eastAsia"/>
          <w:lang w:val="en-US" w:eastAsia="zh-CN"/>
        </w:rPr>
        <w:t>，而</w:t>
      </w:r>
      <w:r>
        <w:rPr>
          <w:rFonts w:hint="eastAsia"/>
          <w:b/>
          <w:bCs/>
          <w:i/>
          <w:iCs/>
          <w:lang w:val="en-US" w:eastAsia="zh-CN"/>
        </w:rPr>
        <w:t>type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i/>
          <w:iCs/>
          <w:lang w:val="en-US" w:eastAsia="zh-CN"/>
        </w:rPr>
        <w:t>i</w:t>
      </w:r>
      <w:r>
        <w:rPr>
          <w:rFonts w:hint="eastAsia"/>
          <w:b/>
          <w:bCs/>
          <w:i/>
          <w:iCs/>
          <w:lang w:val="en-US" w:eastAsia="zh-CN"/>
        </w:rPr>
        <w:t>mage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mimeType</w:t>
      </w:r>
      <w:r>
        <w:rPr>
          <w:rFonts w:hint="eastAsia"/>
          <w:lang w:val="en-US" w:eastAsia="zh-CN"/>
        </w:rPr>
        <w:t>等重复且无用的字段直接舍弃；特征层去除</w:t>
      </w:r>
      <w:r>
        <w:rPr>
          <w:rFonts w:hint="eastAsia"/>
          <w:b/>
          <w:bCs/>
          <w:i/>
          <w:iCs/>
          <w:lang w:val="en-US" w:eastAsia="zh-CN"/>
        </w:rPr>
        <w:t>conv_metadata</w:t>
      </w:r>
      <w:r>
        <w:rPr>
          <w:rFonts w:hint="eastAsia"/>
          <w:lang w:val="en-US" w:eastAsia="zh-CN"/>
        </w:rPr>
        <w:t>中token相关的重复字段，并且重新命名为清晰易懂的格式，对于</w:t>
      </w:r>
      <w:r>
        <w:rPr>
          <w:rFonts w:hint="eastAsia"/>
          <w:b/>
          <w:bCs/>
          <w:i/>
          <w:iCs/>
          <w:lang w:val="en-US" w:eastAsia="zh-CN"/>
        </w:rPr>
        <w:t>header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list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bold</w:t>
      </w:r>
      <w:r>
        <w:rPr>
          <w:rFonts w:hint="eastAsia"/>
          <w:lang w:val="en-US" w:eastAsia="zh-CN"/>
        </w:rPr>
        <w:t>相关的格式特征直接接受，同时基本保留</w:t>
      </w:r>
      <w:r>
        <w:rPr>
          <w:rFonts w:hint="eastAsia"/>
          <w:b/>
          <w:bCs/>
          <w:i/>
          <w:iCs/>
          <w:lang w:val="en-US" w:eastAsia="zh-CN"/>
        </w:rPr>
        <w:t>category_</w:t>
      </w:r>
      <w:r>
        <w:rPr>
          <w:rFonts w:hint="eastAsia"/>
          <w:b/>
          <w:bCs/>
          <w:i/>
          <w:iCs/>
          <w:lang w:val="en-US" w:eastAsia="zh-CN"/>
        </w:rPr>
        <w:t>tag</w:t>
      </w:r>
      <w:r>
        <w:rPr>
          <w:rFonts w:hint="eastAsia"/>
          <w:lang w:val="en-US" w:eastAsia="zh-CN"/>
        </w:rPr>
        <w:t>中的人工标注</w:t>
      </w:r>
    </w:p>
    <w:p w14:paraId="70CF2E1B">
      <w:pPr>
        <w:numPr>
          <w:ilvl w:val="0"/>
          <w:numId w:val="1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清理缺失数据：部分数据缺失</w:t>
      </w:r>
      <w:r>
        <w:rPr>
          <w:rFonts w:hint="eastAsia"/>
          <w:b/>
          <w:bCs/>
          <w:i/>
          <w:iCs/>
          <w:lang w:val="en-US" w:eastAsia="zh-CN"/>
        </w:rPr>
        <w:t>content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creative_writing_v0.1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i/>
          <w:iCs/>
          <w:lang w:val="en-US" w:eastAsia="zh-CN"/>
        </w:rPr>
        <w:t>if_v0.1</w:t>
      </w:r>
      <w:r>
        <w:rPr>
          <w:rFonts w:hint="eastAsia"/>
          <w:lang w:val="en-US" w:eastAsia="zh-CN"/>
        </w:rPr>
        <w:t>中字段，考虑到数据集的庞大量，对于以上残缺数据可以直接舍弃。</w:t>
      </w:r>
    </w:p>
    <w:p w14:paraId="651A3053">
      <w:pPr>
        <w:numPr>
          <w:ilvl w:val="0"/>
          <w:numId w:val="1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扁平化高度嵌套结构，生成标准化的优化数据集，为后续特征工程奠定基础。（</w:t>
      </w:r>
      <w:r>
        <w:rPr>
          <w:rFonts w:hint="eastAsia"/>
          <w:u w:val="single"/>
          <w:lang w:val="en-US" w:eastAsia="zh-CN"/>
        </w:rPr>
        <w:t>C12_optimize_data.py</w:t>
      </w:r>
      <w:r>
        <w:rPr>
          <w:rFonts w:hint="eastAsia"/>
          <w:lang w:val="en-US" w:eastAsia="zh-CN"/>
        </w:rPr>
        <w:t>）</w:t>
      </w:r>
    </w:p>
    <w:p w14:paraId="0010453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优化后的数据结构如下图（</w:t>
      </w:r>
      <w:r>
        <w:rPr>
          <w:rFonts w:hint="eastAsia"/>
          <w:u w:val="single"/>
          <w:lang w:val="en-US" w:eastAsia="zh-CN"/>
        </w:rPr>
        <w:t>P03_optimized_feature_structure.py</w:t>
      </w:r>
      <w:r>
        <w:rPr>
          <w:rFonts w:hint="eastAsia"/>
          <w:lang w:val="en-US" w:eastAsia="zh-CN"/>
        </w:rPr>
        <w:t>）：</w:t>
      </w:r>
    </w:p>
    <w:p w14:paraId="0A1DF286">
      <w:pPr>
        <w:bidi w:val="0"/>
        <w:ind w:firstLine="420" w:firstLineChars="0"/>
        <w:rPr>
          <w:rFonts w:hint="default"/>
          <w:lang w:val="en-US" w:eastAsia="zh-CN"/>
        </w:rPr>
      </w:pPr>
    </w:p>
    <w:p w14:paraId="6E025909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995" cy="6251575"/>
            <wp:effectExtent l="0" t="0" r="4445" b="12065"/>
            <wp:docPr id="8" name="图片 8" descr="P03_optimized_feature_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03_optimized_feature_structu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83D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二、描述性统计与可视化</w:t>
      </w:r>
    </w:p>
    <w:p w14:paraId="09298A3F">
      <w:pPr>
        <w:bidi w:val="0"/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在遵循立项书中设定的“长度特征”与“格式特征”编码规则的基础上，我结合现有实践进行了适当优化和补充，进行了核心特征的量化编码，并尝试绘制图表。</w:t>
      </w:r>
    </w:p>
    <w:p w14:paraId="378B22D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对于长度特征，主要可以借助</w:t>
      </w:r>
      <w:r>
        <w:rPr>
          <w:rFonts w:hint="default"/>
          <w:lang w:val="en-US" w:eastAsia="zh-CN"/>
        </w:rPr>
        <w:t>Token</w:t>
      </w:r>
      <w:r>
        <w:rPr>
          <w:rFonts w:hint="eastAsia"/>
          <w:lang w:val="en-US" w:eastAsia="zh-CN"/>
        </w:rPr>
        <w:t>数、长度比率（'length_ratio' = 'model_tokens' / 'user_tokens'）、长度差值（</w:t>
      </w:r>
      <w:r>
        <w:rPr>
          <w:rFonts w:hint="default"/>
          <w:lang w:val="en-US" w:eastAsia="zh-CN"/>
        </w:rPr>
        <w:t>'length_diff' = 'a_tokens' - 'b_tokens'</w:t>
      </w:r>
      <w:r>
        <w:rPr>
          <w:rFonts w:hint="eastAsia"/>
          <w:lang w:val="en-US" w:eastAsia="zh-CN"/>
        </w:rPr>
        <w:t>）进行讨论。</w:t>
      </w:r>
    </w:p>
    <w:p w14:paraId="6887687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首先需要针对长度特征重构数据，在过滤平局的情况后（'tie' 或 'both_bad'），计算以上的特征，并分别根据长度比率与长度差值进行奉献，结合胜率（</w:t>
      </w:r>
      <w:r>
        <w:rPr>
          <w:rFonts w:hint="eastAsia"/>
          <w:b/>
          <w:bCs/>
          <w:i/>
          <w:iCs/>
          <w:lang w:val="en-US" w:eastAsia="zh-CN"/>
        </w:rPr>
        <w:t>win_rate</w:t>
      </w:r>
      <w:r>
        <w:rPr>
          <w:rFonts w:hint="eastAsia"/>
          <w:lang w:val="en-US" w:eastAsia="zh-CN"/>
        </w:rPr>
        <w:t>）与数量占比（</w:t>
      </w:r>
      <w:r>
        <w:rPr>
          <w:rFonts w:hint="eastAsia"/>
          <w:b/>
          <w:bCs/>
          <w:i/>
          <w:iCs/>
          <w:lang w:val="en-US" w:eastAsia="zh-CN"/>
        </w:rPr>
        <w:t>sample_proportion</w:t>
      </w:r>
      <w:r>
        <w:rPr>
          <w:rFonts w:hint="eastAsia"/>
          <w:lang w:val="en-US" w:eastAsia="zh-CN"/>
        </w:rPr>
        <w:t>）进行折线图绘制，并利用二次曲线拟合（</w:t>
      </w:r>
      <w:r>
        <w:rPr>
          <w:rFonts w:hint="eastAsia"/>
          <w:b/>
          <w:bCs/>
          <w:i/>
          <w:iCs/>
          <w:lang w:val="en-US" w:eastAsia="zh-CN"/>
        </w:rPr>
        <w:t>trend_line</w:t>
      </w:r>
      <w:r>
        <w:rPr>
          <w:rFonts w:hint="eastAsia"/>
          <w:lang w:val="en-US" w:eastAsia="zh-CN"/>
        </w:rPr>
        <w:t>），同时找出胜率最高（最优）的区间（</w:t>
      </w:r>
      <w:r>
        <w:rPr>
          <w:rFonts w:hint="eastAsia"/>
          <w:b/>
          <w:bCs/>
          <w:i/>
          <w:iCs/>
          <w:lang w:val="en-US" w:eastAsia="zh-CN"/>
        </w:rPr>
        <w:t>o</w:t>
      </w:r>
      <w:r>
        <w:rPr>
          <w:rFonts w:hint="eastAsia"/>
          <w:b/>
          <w:bCs/>
          <w:i/>
          <w:iCs/>
          <w:lang w:val="en-US" w:eastAsia="zh-CN"/>
        </w:rPr>
        <w:t>ptimal_interval</w:t>
      </w:r>
      <w:r>
        <w:rPr>
          <w:rFonts w:hint="eastAsia"/>
          <w:lang w:val="en-US" w:eastAsia="zh-CN"/>
        </w:rPr>
        <w:t>）。（</w:t>
      </w:r>
      <w:r>
        <w:rPr>
          <w:rFonts w:hint="eastAsia"/>
          <w:u w:val="single"/>
          <w:lang w:val="en-US" w:eastAsia="zh-CN"/>
        </w:rPr>
        <w:t>C13_visualize_length_preference.py</w:t>
      </w:r>
      <w:r>
        <w:rPr>
          <w:rFonts w:hint="eastAsia"/>
          <w:lang w:val="en-US" w:eastAsia="zh-CN"/>
        </w:rPr>
        <w:t>）在分别生成了两张关于比率与差值的折线图后，我还留存了用于绘图的数据图表以及对于长度偏好的分析报告，用于后续的研究。（</w:t>
      </w:r>
      <w:r>
        <w:rPr>
          <w:rFonts w:hint="eastAsia"/>
          <w:u w:val="single"/>
          <w:lang w:val="en-US" w:eastAsia="zh-CN"/>
        </w:rPr>
        <w:t>length_ratio_analysis_stats</w:t>
      </w:r>
      <w:r>
        <w:rPr>
          <w:rFonts w:hint="default"/>
          <w:u w:val="single"/>
          <w:lang w:val="en-US" w:eastAsia="zh-CN"/>
        </w:rPr>
        <w:t>.csv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length_diff_analysis_stats.csv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length_preference_report.txt</w:t>
      </w:r>
      <w:r>
        <w:rPr>
          <w:rFonts w:hint="eastAsia"/>
          <w:lang w:val="en-US" w:eastAsia="zh-CN"/>
        </w:rPr>
        <w:t>）</w:t>
      </w:r>
    </w:p>
    <w:p w14:paraId="748ED53D">
      <w:pPr>
        <w:bidi w:val="0"/>
        <w:ind w:firstLine="420" w:firstLineChars="0"/>
        <w:rPr>
          <w:rFonts w:hint="default"/>
          <w:lang w:val="en-US" w:eastAsia="zh-CN"/>
        </w:rPr>
      </w:pPr>
    </w:p>
    <w:p w14:paraId="46D86C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6805" cy="3513455"/>
            <wp:effectExtent l="0" t="0" r="635" b="6985"/>
            <wp:docPr id="11" name="图片 11" descr="P04_length_ratio_lin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04_length_ratio_line_char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72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6805" cy="3514725"/>
            <wp:effectExtent l="0" t="0" r="635" b="5715"/>
            <wp:docPr id="12" name="图片 12" descr="P05_length_diff_lin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05_length_diff_line_char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8517">
      <w:pPr>
        <w:bidi w:val="0"/>
        <w:rPr>
          <w:rFonts w:hint="default"/>
          <w:lang w:val="en-US" w:eastAsia="zh-CN"/>
        </w:rPr>
      </w:pPr>
    </w:p>
    <w:p w14:paraId="4136031A">
      <w:pPr>
        <w:bidi w:val="0"/>
        <w:rPr>
          <w:rFonts w:hint="default"/>
          <w:lang w:val="en-US" w:eastAsia="zh-CN"/>
        </w:rPr>
      </w:pPr>
    </w:p>
    <w:p w14:paraId="721A241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对于格式特征，主要分为三类特征，包括标题数（</w:t>
      </w:r>
      <w:r>
        <w:rPr>
          <w:rFonts w:hint="default"/>
          <w:lang w:val="en-US" w:eastAsia="zh-CN"/>
        </w:rPr>
        <w:t>h1</w:t>
      </w:r>
      <w:r>
        <w:rPr>
          <w:rFonts w:hint="eastAsia"/>
          <w:lang w:val="en-US" w:eastAsia="zh-CN"/>
        </w:rPr>
        <w:t>–</w:t>
      </w:r>
      <w:r>
        <w:rPr>
          <w:rFonts w:hint="default"/>
          <w:lang w:val="en-US" w:eastAsia="zh-CN"/>
        </w:rPr>
        <w:t>h6</w:t>
      </w:r>
      <w:r>
        <w:rPr>
          <w:rFonts w:hint="eastAsia"/>
          <w:lang w:val="en-US" w:eastAsia="zh-CN"/>
        </w:rPr>
        <w:t>）、列表数（有序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无序）、粗体数等格式标记的统计。仿照上述的过程，可以通过相似的结构输出类同的三张折线图与三张数据表格。</w:t>
      </w:r>
    </w:p>
    <w:p w14:paraId="615032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i w:val="0"/>
          <w:iCs w:val="0"/>
          <w:u w:val="single"/>
          <w:lang w:val="en-US" w:eastAsia="zh-CN"/>
        </w:rPr>
        <w:t>P07_header_count_line_chart.png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P08_list_count_line_chart.png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P09_bold_count_line_chart.png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T05_header_count_analysis.csv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T06_list_count_analysis.csv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T07_bold_count_analysis.csv</w:t>
      </w:r>
      <w:r>
        <w:rPr>
          <w:rFonts w:hint="eastAsia"/>
          <w:lang w:val="en-US" w:eastAsia="zh-CN"/>
        </w:rPr>
        <w:t>）</w:t>
      </w:r>
    </w:p>
    <w:p w14:paraId="57B7E97F">
      <w:pPr>
        <w:bidi w:val="0"/>
        <w:rPr>
          <w:rFonts w:hint="eastAsia"/>
          <w:lang w:val="en-US" w:eastAsia="zh-CN"/>
        </w:rPr>
      </w:pPr>
    </w:p>
    <w:p w14:paraId="205A95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78550" cy="3059430"/>
            <wp:effectExtent l="0" t="0" r="8890" b="3810"/>
            <wp:docPr id="10" name="图片 10" descr="P07_header_count_lin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07_header_count_line_char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1CC4">
      <w:pPr>
        <w:bidi w:val="0"/>
        <w:rPr>
          <w:rFonts w:hint="eastAsia"/>
          <w:lang w:val="en-US" w:eastAsia="zh-CN"/>
        </w:rPr>
      </w:pPr>
    </w:p>
    <w:p w14:paraId="3627B117">
      <w:pPr>
        <w:bidi w:val="0"/>
        <w:ind w:firstLine="420" w:firstLineChars="0"/>
        <w:rPr>
          <w:rFonts w:hint="eastAsia"/>
          <w:lang w:val="en-US" w:eastAsia="zh-CN"/>
        </w:rPr>
      </w:pPr>
    </w:p>
    <w:p w14:paraId="76052E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78550" cy="3059430"/>
            <wp:effectExtent l="0" t="0" r="8890" b="3810"/>
            <wp:docPr id="13" name="图片 13" descr="P08_list_count_lin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08_list_count_line_char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71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78550" cy="3059430"/>
            <wp:effectExtent l="0" t="0" r="8890" b="3810"/>
            <wp:docPr id="14" name="图片 14" descr="P09_bold_count_lin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P09_bold_count_line_char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30A6">
      <w:pPr>
        <w:bidi w:val="0"/>
        <w:rPr>
          <w:rFonts w:hint="eastAsia"/>
          <w:lang w:val="en-US" w:eastAsia="zh-CN"/>
        </w:rPr>
      </w:pPr>
    </w:p>
    <w:p w14:paraId="3AD5914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需要注意格式特征字段的数值普遍较低，部分分箱的样本量过少，且所得折线呈现的波动幅度较大。因此，可能还需对特定格式进行“存在性”分析，同时在单独“存在性”的基础上，结合OR（优势比）对各类组合的统计分析。（</w:t>
      </w:r>
      <w:r>
        <w:rPr>
          <w:rFonts w:hint="eastAsia"/>
          <w:i w:val="0"/>
          <w:iCs w:val="0"/>
          <w:u w:val="single"/>
          <w:lang w:val="en-US" w:eastAsia="zh-CN"/>
        </w:rPr>
        <w:t>P06_format_presence_bar_chart.png</w:t>
      </w:r>
      <w:r>
        <w:rPr>
          <w:rFonts w:hint="eastAsia"/>
          <w:i w:val="0"/>
          <w:iCs w:val="0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P10_</w:t>
      </w:r>
      <w:r>
        <w:rPr>
          <w:rFonts w:hint="eastAsia"/>
          <w:i w:val="0"/>
          <w:iCs w:val="0"/>
          <w:u w:val="single"/>
          <w:lang w:val="en-US" w:eastAsia="zh-CN"/>
        </w:rPr>
        <w:t>format_</w:t>
      </w:r>
      <w:r>
        <w:rPr>
          <w:rFonts w:hint="eastAsia"/>
          <w:i w:val="0"/>
          <w:iCs w:val="0"/>
          <w:u w:val="single"/>
          <w:lang w:val="en-US" w:eastAsia="zh-CN"/>
        </w:rPr>
        <w:t>combination_bar_charts.png</w:t>
      </w:r>
      <w:r>
        <w:rPr>
          <w:rFonts w:hint="eastAsia"/>
          <w:i w:val="0"/>
          <w:iCs w:val="0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T04_format_presence_analysis.csv</w:t>
      </w:r>
      <w:r>
        <w:rPr>
          <w:rFonts w:hint="eastAsia"/>
          <w:i w:val="0"/>
          <w:iCs w:val="0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T08_format_combination_analysis.csv</w:t>
      </w:r>
      <w:r>
        <w:rPr>
          <w:rFonts w:hint="eastAsia"/>
          <w:i w:val="0"/>
          <w:iCs w:val="0"/>
          <w:lang w:val="en-US" w:eastAsia="zh-CN"/>
        </w:rPr>
        <w:t>、</w:t>
      </w:r>
      <w:r>
        <w:rPr>
          <w:rFonts w:hint="eastAsia"/>
          <w:i w:val="0"/>
          <w:iCs w:val="0"/>
          <w:u w:val="single"/>
          <w:lang w:val="en-US" w:eastAsia="zh-CN"/>
        </w:rPr>
        <w:t>R06_format_analysis_report.txt</w:t>
      </w:r>
      <w:r>
        <w:rPr>
          <w:rFonts w:hint="eastAsia"/>
          <w:lang w:val="en-US" w:eastAsia="zh-CN"/>
        </w:rPr>
        <w:t>）</w:t>
      </w:r>
    </w:p>
    <w:p w14:paraId="41770792">
      <w:pPr>
        <w:bidi w:val="0"/>
        <w:ind w:firstLine="420" w:firstLineChars="0"/>
        <w:rPr>
          <w:rFonts w:hint="eastAsia"/>
          <w:lang w:val="en-US" w:eastAsia="zh-CN"/>
        </w:rPr>
      </w:pPr>
    </w:p>
    <w:p w14:paraId="2BF0EC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8075" cy="4410075"/>
            <wp:effectExtent l="0" t="0" r="14605" b="9525"/>
            <wp:docPr id="15" name="图片 15" descr="P06_format_presence_bar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06_format_presence_bar_char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AE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77280" cy="2617470"/>
            <wp:effectExtent l="0" t="0" r="10160" b="3810"/>
            <wp:docPr id="16" name="图片 16" descr="P10_format_combination_bar_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10_format_combination_bar_chart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08A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三、现阶段总结</w:t>
      </w:r>
    </w:p>
    <w:p w14:paraId="338F909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，我已经完成了对数据特征的深度探索，进行了数据的提炼、处理和可视化描述，并初步凝练出可验证的研究假设。现有的成果有：4组针对需求重构的数据集、14份Python源代码、10张图表、8张表格、6份统计分析报告。</w:t>
      </w:r>
    </w:p>
    <w:p w14:paraId="72BCB688">
      <w:pPr>
        <w:bidi w:val="0"/>
        <w:ind w:firstLine="420" w:firstLineChars="0"/>
        <w:rPr>
          <w:rFonts w:hint="default"/>
          <w:lang w:val="en-US" w:eastAsia="zh-CN"/>
        </w:rPr>
      </w:pPr>
    </w:p>
    <w:p w14:paraId="66F998C2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在过去数月的探索中，我完整经历了从“数据获取→理解分析→清洗加工→特征工程→可视化探索”的前期流程，对如何开展一项数据驱动的科研课题有了更直接的体会，也认识到了“使个人的逻辑思路与数据集进行磨合”是一个相当漫长且有难度的过程。</w:t>
      </w:r>
    </w:p>
    <w:p w14:paraId="0252A4D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探索过程同样是对于我个人编程能力的锻炼，我通过“手动编写→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辅助优化→人工复核调整”的协作流程，完成了相当数量的代码，并对其中逻辑有清晰的理解。现在，我有自信可以在完全不使用AI的情况下，复现所有的代码，并同样对于后续的实际操作有了大致的预设。相信再次面对其他数据集时，我能更快地完成对数据的适应。 </w:t>
      </w:r>
    </w:p>
    <w:p w14:paraId="4886F553">
      <w:pPr>
        <w:bidi w:val="0"/>
        <w:ind w:firstLine="420" w:firstLineChars="0"/>
        <w:rPr>
          <w:rFonts w:hint="default"/>
          <w:lang w:val="en-US" w:eastAsia="zh-CN"/>
        </w:rPr>
      </w:pPr>
    </w:p>
    <w:p w14:paraId="13782965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而在研究过程中，我遇到的主要困难有以下两点：</w:t>
      </w:r>
    </w:p>
    <w:p w14:paraId="04F7AEED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1. 数据结构复杂：原始数据虽样本量大、缺失值少，但嵌套层次深，初步理解较为困难。我的应对策略是编写多个</w:t>
      </w:r>
      <w:r>
        <w:rPr>
          <w:rFonts w:hint="default"/>
          <w:lang w:val="en-US" w:eastAsia="zh-CN"/>
        </w:rPr>
        <w:t>`touch_`</w:t>
      </w:r>
      <w:r>
        <w:rPr>
          <w:rFonts w:hint="eastAsia"/>
          <w:lang w:val="en-US" w:eastAsia="zh-CN"/>
        </w:rPr>
        <w:t>脚本进行“小步探索”，逐步厘清结构，最终在</w:t>
      </w:r>
      <w:r>
        <w:rPr>
          <w:rFonts w:hint="default"/>
          <w:lang w:val="en-US" w:eastAsia="zh-CN"/>
        </w:rPr>
        <w:t>`optimize_lmarena_data.py`</w:t>
      </w:r>
      <w:r>
        <w:rPr>
          <w:rFonts w:hint="eastAsia"/>
          <w:lang w:val="en-US" w:eastAsia="zh-CN"/>
        </w:rPr>
        <w:t>中实现了高效、稳健的数据提取逻辑。</w:t>
      </w:r>
    </w:p>
    <w:p w14:paraId="7EC11A9F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2. 统计学知识有待加强：尽管部分知识可通过自学补充，但我在检验方法选用、统计结果解读等方面仍显不足，而这正是后续研究需要重点提升的能力。</w:t>
      </w:r>
    </w:p>
    <w:p w14:paraId="2569D11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 </w:t>
      </w:r>
    </w:p>
    <w:p w14:paraId="7B2D5BE0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接下来，我将按计划推进“人类偏好的存在性检验与强度量化”以及“伪相关性建模与控制混淆变量”两个阶段的研究，具体工作如下：</w:t>
      </w:r>
    </w:p>
    <w:p w14:paraId="33766D75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1. 基于现有可视化结果，设计针对性的统计检验方案：针对长度偏好采用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检验</w:t>
      </w:r>
      <w:r>
        <w:rPr>
          <w:rFonts w:hint="default"/>
          <w:lang w:val="en-US" w:eastAsia="zh-CN"/>
        </w:rPr>
        <w:t>/ANOVA</w:t>
      </w:r>
      <w:r>
        <w:rPr>
          <w:rFonts w:hint="eastAsia"/>
          <w:lang w:val="en-US" w:eastAsia="zh-CN"/>
        </w:rPr>
        <w:t xml:space="preserve">，针对格式偏好采用卡方检验 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Fisher</w:t>
      </w:r>
      <w:r>
        <w:rPr>
          <w:rFonts w:hint="eastAsia"/>
          <w:lang w:val="en-US" w:eastAsia="zh-CN"/>
        </w:rPr>
        <w:t>精确检验，并计算</w:t>
      </w:r>
      <w:r>
        <w:rPr>
          <w:rFonts w:hint="default"/>
          <w:lang w:val="en-US" w:eastAsia="zh-CN"/>
        </w:rPr>
        <w:t>Cramér’s V</w:t>
      </w:r>
      <w:r>
        <w:rPr>
          <w:rFonts w:hint="eastAsia"/>
          <w:lang w:val="en-US" w:eastAsia="zh-CN"/>
        </w:rPr>
        <w:t>、优势比（</w:t>
      </w:r>
      <w:r>
        <w:rPr>
          <w:rFonts w:hint="default"/>
          <w:lang w:val="en-US" w:eastAsia="zh-CN"/>
        </w:rPr>
        <w:t>OR</w:t>
      </w:r>
      <w:r>
        <w:rPr>
          <w:rFonts w:hint="eastAsia"/>
          <w:lang w:val="en-US" w:eastAsia="zh-CN"/>
        </w:rPr>
        <w:t>）等效应量指标。</w:t>
      </w:r>
    </w:p>
    <w:p w14:paraId="7B6292E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编写统计推断脚本，引入模型能力等级差、问题类型等混淆变量，构建分层逻辑回归模型，以分离出长度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格式特征对偏好的净效应。</w:t>
      </w:r>
    </w:p>
    <w:p w14:paraId="3DDB375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3.引入风格控制变量，拆分各个子集，进行特定语境与问题类型的探索。 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8E893"/>
    <w:multiLevelType w:val="singleLevel"/>
    <w:tmpl w:val="8428E893"/>
    <w:lvl w:ilvl="0" w:tentative="0">
      <w:start w:val="1"/>
      <w:numFmt w:val="decimal"/>
      <w:suff w:val="space"/>
      <w:lvlText w:val="%1."/>
      <w:lvlJc w:val="left"/>
      <w:pPr/>
    </w:lvl>
  </w:abstractNum>
  <w:abstractNum w:abstractNumId="1">
    <w:nsid w:val="8803B735"/>
    <w:multiLevelType w:val="singleLevel"/>
    <w:tmpl w:val="8803B735"/>
    <w:lvl w:ilvl="0" w:tentative="0">
      <w:start w:val="1"/>
      <w:numFmt w:val="decimal"/>
      <w:suff w:val="space"/>
      <w:lvlText w:val="%1."/>
      <w:lvlJc w:val="left"/>
      <w:pPr/>
    </w:lvl>
  </w:abstractNum>
  <w:abstractNum w:abstractNumId="2">
    <w:nsid w:val="90E0690D"/>
    <w:multiLevelType w:val="multilevel"/>
    <w:tmpl w:val="90E069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3">
    <w:nsid w:val="97770A2F"/>
    <w:multiLevelType w:val="singleLevel"/>
    <w:tmpl w:val="97770A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5629262"/>
    <w:multiLevelType w:val="singleLevel"/>
    <w:tmpl w:val="A5629262"/>
    <w:lvl w:ilvl="0" w:tentative="0">
      <w:start w:val="3"/>
      <w:numFmt w:val="decimal"/>
      <w:suff w:val="nothing"/>
      <w:lvlText w:val="（%1）"/>
      <w:lvlJc w:val="left"/>
    </w:lvl>
  </w:abstractNum>
  <w:abstractNum w:abstractNumId="5">
    <w:nsid w:val="0961B4B1"/>
    <w:multiLevelType w:val="singleLevel"/>
    <w:tmpl w:val="0961B4B1"/>
    <w:lvl w:ilvl="0" w:tentative="0">
      <w:start w:val="1"/>
      <w:numFmt w:val="decimal"/>
      <w:suff w:val="space"/>
      <w:lvlText w:val="%1."/>
      <w:lvlJc w:val="left"/>
      <w:pPr/>
    </w:lvl>
  </w:abstractNum>
  <w:abstractNum w:abstractNumId="6">
    <w:nsid w:val="10AFBFCF"/>
    <w:multiLevelType w:val="singleLevel"/>
    <w:tmpl w:val="10AFBF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36C58B74"/>
    <w:multiLevelType w:val="multilevel"/>
    <w:tmpl w:val="36C58B7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502FD2C5"/>
    <w:multiLevelType w:val="singleLevel"/>
    <w:tmpl w:val="502FD2C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33FE35F"/>
    <w:multiLevelType w:val="multilevel"/>
    <w:tmpl w:val="533FE3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F585F"/>
    <w:rsid w:val="000F126D"/>
    <w:rsid w:val="024D3FB7"/>
    <w:rsid w:val="02820E7E"/>
    <w:rsid w:val="02CF141E"/>
    <w:rsid w:val="03DF58AF"/>
    <w:rsid w:val="04F41D37"/>
    <w:rsid w:val="06763477"/>
    <w:rsid w:val="06E6018A"/>
    <w:rsid w:val="07105B7C"/>
    <w:rsid w:val="0789731F"/>
    <w:rsid w:val="080B2144"/>
    <w:rsid w:val="08646C46"/>
    <w:rsid w:val="086945A0"/>
    <w:rsid w:val="0896078F"/>
    <w:rsid w:val="08AD797E"/>
    <w:rsid w:val="08B75793"/>
    <w:rsid w:val="09315DFE"/>
    <w:rsid w:val="09A263A6"/>
    <w:rsid w:val="09A44797"/>
    <w:rsid w:val="0A2061C2"/>
    <w:rsid w:val="0BB71967"/>
    <w:rsid w:val="0C5B2736"/>
    <w:rsid w:val="0D2D1CD9"/>
    <w:rsid w:val="0D6A5091"/>
    <w:rsid w:val="0F2A70D2"/>
    <w:rsid w:val="0FC022DE"/>
    <w:rsid w:val="0FC264EA"/>
    <w:rsid w:val="1076390B"/>
    <w:rsid w:val="1099175D"/>
    <w:rsid w:val="10BF78A7"/>
    <w:rsid w:val="11927A12"/>
    <w:rsid w:val="14D93AC3"/>
    <w:rsid w:val="158E22C5"/>
    <w:rsid w:val="1A0D21B9"/>
    <w:rsid w:val="1A534565"/>
    <w:rsid w:val="1A95747C"/>
    <w:rsid w:val="1B0F3806"/>
    <w:rsid w:val="1B263D8E"/>
    <w:rsid w:val="1BF64237"/>
    <w:rsid w:val="1C6B2160"/>
    <w:rsid w:val="1C9B5E50"/>
    <w:rsid w:val="1DEB1048"/>
    <w:rsid w:val="1E04556D"/>
    <w:rsid w:val="1E2F7989"/>
    <w:rsid w:val="1E79088D"/>
    <w:rsid w:val="1EAA315C"/>
    <w:rsid w:val="1ECD5D69"/>
    <w:rsid w:val="1F4B0BE5"/>
    <w:rsid w:val="1FBC0F25"/>
    <w:rsid w:val="200F7274"/>
    <w:rsid w:val="21336A20"/>
    <w:rsid w:val="21771E76"/>
    <w:rsid w:val="22547D22"/>
    <w:rsid w:val="22C32D72"/>
    <w:rsid w:val="23414670"/>
    <w:rsid w:val="239E5AE4"/>
    <w:rsid w:val="23DF34AD"/>
    <w:rsid w:val="24447A0C"/>
    <w:rsid w:val="25F163AC"/>
    <w:rsid w:val="28BF381A"/>
    <w:rsid w:val="29AA751A"/>
    <w:rsid w:val="2BD470C0"/>
    <w:rsid w:val="2C9B348C"/>
    <w:rsid w:val="2CC713D9"/>
    <w:rsid w:val="2D2E7A58"/>
    <w:rsid w:val="2DE2273F"/>
    <w:rsid w:val="2FD34D12"/>
    <w:rsid w:val="30A46651"/>
    <w:rsid w:val="317515C7"/>
    <w:rsid w:val="31FA71A1"/>
    <w:rsid w:val="3232599C"/>
    <w:rsid w:val="333F6D47"/>
    <w:rsid w:val="33667864"/>
    <w:rsid w:val="34EB7C53"/>
    <w:rsid w:val="359D3DD6"/>
    <w:rsid w:val="35F613AB"/>
    <w:rsid w:val="365B0F3E"/>
    <w:rsid w:val="386B671F"/>
    <w:rsid w:val="3DD01C8D"/>
    <w:rsid w:val="3FB95B3B"/>
    <w:rsid w:val="40D913C7"/>
    <w:rsid w:val="41E53ACA"/>
    <w:rsid w:val="446866CB"/>
    <w:rsid w:val="44786965"/>
    <w:rsid w:val="45514C89"/>
    <w:rsid w:val="45C74EE8"/>
    <w:rsid w:val="4767069A"/>
    <w:rsid w:val="48492C1C"/>
    <w:rsid w:val="485C7B63"/>
    <w:rsid w:val="489B7219"/>
    <w:rsid w:val="48E2521F"/>
    <w:rsid w:val="498B2D2C"/>
    <w:rsid w:val="4A660C1F"/>
    <w:rsid w:val="4CDF0E1C"/>
    <w:rsid w:val="4D711E4D"/>
    <w:rsid w:val="4DD056E3"/>
    <w:rsid w:val="4E096817"/>
    <w:rsid w:val="4EF90B74"/>
    <w:rsid w:val="503C65DF"/>
    <w:rsid w:val="50ED369C"/>
    <w:rsid w:val="5109513A"/>
    <w:rsid w:val="514D1952"/>
    <w:rsid w:val="527E0730"/>
    <w:rsid w:val="540F4510"/>
    <w:rsid w:val="546662FF"/>
    <w:rsid w:val="554C3600"/>
    <w:rsid w:val="55976F18"/>
    <w:rsid w:val="577363AB"/>
    <w:rsid w:val="57C66D7F"/>
    <w:rsid w:val="57F91F65"/>
    <w:rsid w:val="58B861C1"/>
    <w:rsid w:val="59A45A51"/>
    <w:rsid w:val="5A4A5FB2"/>
    <w:rsid w:val="5B746998"/>
    <w:rsid w:val="5BA41C1D"/>
    <w:rsid w:val="5BB46942"/>
    <w:rsid w:val="5E7A22DF"/>
    <w:rsid w:val="5F192012"/>
    <w:rsid w:val="5F797C86"/>
    <w:rsid w:val="60C60335"/>
    <w:rsid w:val="616A0183"/>
    <w:rsid w:val="6339075B"/>
    <w:rsid w:val="63EE20DC"/>
    <w:rsid w:val="6434442E"/>
    <w:rsid w:val="64737361"/>
    <w:rsid w:val="64BB27DA"/>
    <w:rsid w:val="657D3EBE"/>
    <w:rsid w:val="67584834"/>
    <w:rsid w:val="675E34D2"/>
    <w:rsid w:val="67CF585F"/>
    <w:rsid w:val="67D853EE"/>
    <w:rsid w:val="67D90AF1"/>
    <w:rsid w:val="683536BE"/>
    <w:rsid w:val="695F2D68"/>
    <w:rsid w:val="6976779D"/>
    <w:rsid w:val="69A40A04"/>
    <w:rsid w:val="6B2F4279"/>
    <w:rsid w:val="6C2211F6"/>
    <w:rsid w:val="6D640550"/>
    <w:rsid w:val="6E6F2E05"/>
    <w:rsid w:val="6E7068A2"/>
    <w:rsid w:val="6F147717"/>
    <w:rsid w:val="70A55E03"/>
    <w:rsid w:val="72473C14"/>
    <w:rsid w:val="72617084"/>
    <w:rsid w:val="72AC4633"/>
    <w:rsid w:val="7361341F"/>
    <w:rsid w:val="74C52C54"/>
    <w:rsid w:val="75385739"/>
    <w:rsid w:val="759B75AD"/>
    <w:rsid w:val="765E6DE6"/>
    <w:rsid w:val="766D0FA9"/>
    <w:rsid w:val="76A0071F"/>
    <w:rsid w:val="77E40227"/>
    <w:rsid w:val="78232F78"/>
    <w:rsid w:val="78257529"/>
    <w:rsid w:val="78762B5D"/>
    <w:rsid w:val="78B849FC"/>
    <w:rsid w:val="79AF125D"/>
    <w:rsid w:val="7AD601EE"/>
    <w:rsid w:val="7BA26864"/>
    <w:rsid w:val="7BFF137E"/>
    <w:rsid w:val="7C6D4277"/>
    <w:rsid w:val="7CC87BDB"/>
    <w:rsid w:val="7CCD3BAC"/>
    <w:rsid w:val="7D305236"/>
    <w:rsid w:val="7ECD7AAF"/>
    <w:rsid w:val="7ED8559E"/>
    <w:rsid w:val="7EE65C2A"/>
    <w:rsid w:val="7F0B39A9"/>
    <w:rsid w:val="7F8550BA"/>
    <w:rsid w:val="7FF4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center"/>
      <w:outlineLvl w:val="0"/>
    </w:pPr>
    <w:rPr>
      <w:rFonts w:hint="eastAsia" w:ascii="宋体" w:hAnsi="宋体" w:eastAsia="宋体" w:cs="宋体"/>
      <w:b/>
      <w:bCs/>
      <w:kern w:val="44"/>
      <w:sz w:val="5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1"/>
    </w:pPr>
    <w:rPr>
      <w:rFonts w:ascii="Arial" w:hAnsi="Arial" w:eastAsia="宋体"/>
      <w:b/>
      <w:sz w:val="4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rFonts w:asciiTheme="minorAscii" w:hAnsiTheme="minorAscii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72" w:lineRule="auto"/>
      <w:outlineLvl w:val="3"/>
    </w:pPr>
    <w:rPr>
      <w:rFonts w:ascii="Arial" w:hAnsi="Arial" w:eastAsia="宋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5264</Words>
  <Characters>8069</Characters>
  <Lines>0</Lines>
  <Paragraphs>0</Paragraphs>
  <TotalTime>44</TotalTime>
  <ScaleCrop>false</ScaleCrop>
  <LinksUpToDate>false</LinksUpToDate>
  <CharactersWithSpaces>8174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2026-02-21T04:11:00Z</dcterms:created>
  <dc:creator>large</dc:creator>
  <cp:lastModifiedBy>梁</cp:lastModifiedBy>
  <dcterms:modified xsi:type="dcterms:W3CDTF">2026-02-28T11:57:01Z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487D4E7D93EC4A4280F20092957F7153_11</vt:lpwstr>
  </property>
  <property fmtid="{D5CDD505-2E9C-101B-9397-08002B2CF9AE}" pid="4" name="KSOTemplateDocerSaveRecord">
    <vt:lpwstr>eyJoZGlkIjoiNWY3MTU5YzZkODIxYmMzOTMwNGFlNjkxYmI4YjIzY2QiLCJ1c2VySWQiOiIxNDMyNDMyMTUyIn0=</vt:lpwstr>
  </property>
</Properties>
</file>