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DF9D" w14:textId="5C457AE1" w:rsidR="00C13D8F" w:rsidRPr="00EC2CBD" w:rsidRDefault="003815D6">
      <w:pPr>
        <w:rPr>
          <w:b/>
          <w:bCs/>
          <w:color w:val="FF0000"/>
        </w:rPr>
      </w:pPr>
      <w:r w:rsidRPr="00EC2CBD">
        <w:rPr>
          <w:b/>
          <w:bCs/>
          <w:color w:val="FF0000"/>
        </w:rPr>
        <w:t>Angular.json****************</w:t>
      </w:r>
    </w:p>
    <w:p w14:paraId="0E842950" w14:textId="77777777" w:rsidR="003815D6" w:rsidRPr="003815D6" w:rsidRDefault="003815D6" w:rsidP="00381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1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</w:t>
      </w: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projects</w:t>
      </w:r>
    </w:p>
    <w:p w14:paraId="7F3193A9" w14:textId="77777777" w:rsidR="003815D6" w:rsidRPr="003815D6" w:rsidRDefault="003815D6" w:rsidP="0038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section contient la configuration spécifique au projet Angular nommé </w:t>
      </w: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pi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BFAC40A" w14:textId="77777777" w:rsidR="003815D6" w:rsidRPr="003815D6" w:rsidRDefault="003815D6" w:rsidP="00381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pi</w:t>
      </w:r>
    </w:p>
    <w:p w14:paraId="4E3F8108" w14:textId="77777777" w:rsidR="003815D6" w:rsidRPr="003815D6" w:rsidRDefault="003815D6" w:rsidP="00381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Nom du projet. Il est utilisé pour référencer ce projet (par exemple,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ng build pi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75460218" w14:textId="77777777" w:rsidR="003815D6" w:rsidRPr="003815D6" w:rsidRDefault="003815D6" w:rsidP="003815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projectType</w:t>
      </w:r>
    </w:p>
    <w:p w14:paraId="19CB4C08" w14:textId="77777777" w:rsidR="003815D6" w:rsidRPr="003815D6" w:rsidRDefault="003815D6" w:rsidP="00381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Défini comme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application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, car c'est une application Angular (et non une bibliothèque).</w:t>
      </w:r>
    </w:p>
    <w:p w14:paraId="27308562" w14:textId="77777777" w:rsidR="003815D6" w:rsidRPr="003815D6" w:rsidRDefault="003815D6" w:rsidP="003815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root</w:t>
      </w:r>
      <w:r w:rsidRPr="003815D6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et </w:t>
      </w: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sourceRoot</w:t>
      </w:r>
    </w:p>
    <w:p w14:paraId="0B79B61B" w14:textId="77777777" w:rsidR="003815D6" w:rsidRPr="003815D6" w:rsidRDefault="003815D6" w:rsidP="00381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root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Racine du projet. Ici, c'est la racine actuelle (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""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574BD172" w14:textId="77777777" w:rsidR="003815D6" w:rsidRPr="003815D6" w:rsidRDefault="003815D6" w:rsidP="00381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sourceRoot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Emplacement des fichiers source du projet (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src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12AEDFA1" w14:textId="77777777" w:rsidR="003815D6" w:rsidRPr="003815D6" w:rsidRDefault="003815D6" w:rsidP="003815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prefix</w:t>
      </w:r>
    </w:p>
    <w:p w14:paraId="59C5D577" w14:textId="77777777" w:rsidR="003815D6" w:rsidRPr="003815D6" w:rsidRDefault="003815D6" w:rsidP="003815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Préfixe utilisé pour vos composants Angular. Par exemple, si vous générez un composant avec Angular CLI, le préfixe sera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app-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(ex. :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&lt;app-component&gt;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159B15FE" w14:textId="77777777" w:rsidR="003815D6" w:rsidRPr="003815D6" w:rsidRDefault="003815D6" w:rsidP="00381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B04B442">
          <v:rect id="_x0000_i1025" style="width:0;height:1.5pt" o:hralign="center" o:hrstd="t" o:hr="t" fillcolor="#a0a0a0" stroked="f"/>
        </w:pict>
      </w:r>
    </w:p>
    <w:p w14:paraId="79A769FE" w14:textId="77777777" w:rsidR="003815D6" w:rsidRPr="003815D6" w:rsidRDefault="003815D6" w:rsidP="00381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1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3. </w:t>
      </w: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architect</w:t>
      </w:r>
    </w:p>
    <w:p w14:paraId="269A225F" w14:textId="77777777" w:rsidR="003815D6" w:rsidRPr="003815D6" w:rsidRDefault="003815D6" w:rsidP="0038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 les tâches principales que Angular CLI peut effectuer pour ce projet.</w:t>
      </w:r>
    </w:p>
    <w:p w14:paraId="02255BF9" w14:textId="77777777" w:rsidR="003815D6" w:rsidRPr="003815D6" w:rsidRDefault="003815D6" w:rsidP="00381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build</w:t>
      </w:r>
    </w:p>
    <w:p w14:paraId="6E46218B" w14:textId="77777777" w:rsidR="003815D6" w:rsidRPr="003815D6" w:rsidRDefault="003815D6" w:rsidP="00381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Gère les options de construction de l'application Angular.</w:t>
      </w:r>
    </w:p>
    <w:p w14:paraId="1381B348" w14:textId="77777777" w:rsidR="003815D6" w:rsidRPr="003815D6" w:rsidRDefault="003815D6" w:rsidP="003815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builder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Définit le type de constructeur utilisé (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@angular-devkit/build-angular:browser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une application web).</w:t>
      </w:r>
    </w:p>
    <w:p w14:paraId="71C79D35" w14:textId="77777777" w:rsidR="003815D6" w:rsidRPr="003815D6" w:rsidRDefault="003815D6" w:rsidP="003815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options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11E6E21C" w14:textId="77777777" w:rsidR="003815D6" w:rsidRPr="003815D6" w:rsidRDefault="003815D6" w:rsidP="003815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outputPath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Dossier où les fichiers construits seront placés (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dist/pi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617CF65B" w14:textId="77777777" w:rsidR="003815D6" w:rsidRPr="003815D6" w:rsidRDefault="003815D6" w:rsidP="003815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index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Fichier HTML principal (point d'entrée, ici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src/index.html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1203E504" w14:textId="77777777" w:rsidR="003815D6" w:rsidRPr="003815D6" w:rsidRDefault="003815D6" w:rsidP="003815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main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Fichier TypeScript principal (ici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src/main.ts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3A7589C5" w14:textId="77777777" w:rsidR="003815D6" w:rsidRPr="003815D6" w:rsidRDefault="003815D6" w:rsidP="003815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polyfills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Ajouts pour supporter des fonctionnalités manquantes dans certains navigateurs (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zone.js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nécessaire pour Angular).</w:t>
      </w:r>
    </w:p>
    <w:p w14:paraId="4A3310B3" w14:textId="77777777" w:rsidR="003815D6" w:rsidRPr="003815D6" w:rsidRDefault="003815D6" w:rsidP="003815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tsConfig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Fichier de configuration TypeScript pour l'application (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tsconfig.app.json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24147D78" w14:textId="77777777" w:rsidR="003815D6" w:rsidRPr="003815D6" w:rsidRDefault="003815D6" w:rsidP="003815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assets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des fichiers ou dossiers copiés tels quels dans le dossier de sortie.</w:t>
      </w:r>
    </w:p>
    <w:p w14:paraId="411E2149" w14:textId="77777777" w:rsidR="003815D6" w:rsidRPr="003815D6" w:rsidRDefault="003815D6" w:rsidP="003815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styles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des fichiers CSS globaux (ici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src/styles.css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3BEFCC4E" w14:textId="77777777" w:rsidR="003815D6" w:rsidRPr="003815D6" w:rsidRDefault="003815D6" w:rsidP="003815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scripts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Scripts JavaScript externes ou personnalisés à inclure.</w:t>
      </w:r>
    </w:p>
    <w:p w14:paraId="797D9D8E" w14:textId="77777777" w:rsidR="003815D6" w:rsidRPr="003815D6" w:rsidRDefault="003815D6" w:rsidP="003815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3815D6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lastRenderedPageBreak/>
        <w:t>Configurations</w:t>
      </w:r>
    </w:p>
    <w:p w14:paraId="63124CE4" w14:textId="77777777" w:rsidR="003815D6" w:rsidRPr="003815D6" w:rsidRDefault="003815D6" w:rsidP="003815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production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501CADDB" w14:textId="77777777" w:rsidR="003815D6" w:rsidRPr="003815D6" w:rsidRDefault="003815D6" w:rsidP="003815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Active des optimisations pour la production, comme le hachage des fichiers (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outputHashing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77467B07" w14:textId="77777777" w:rsidR="003815D6" w:rsidRPr="003815D6" w:rsidRDefault="003815D6" w:rsidP="003815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 des limites pour la taille des fichiers (ex. : maximum 500 Ko pour une alerte).</w:t>
      </w:r>
    </w:p>
    <w:p w14:paraId="65EABEE4" w14:textId="77777777" w:rsidR="003815D6" w:rsidRPr="003815D6" w:rsidRDefault="003815D6" w:rsidP="003815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development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79AA1AB3" w14:textId="77777777" w:rsidR="003815D6" w:rsidRPr="003815D6" w:rsidRDefault="003815D6" w:rsidP="003815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Désactive certaines optimisations pour faciliter le débogage, comme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sourceMap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(fichiers de mappage source pour le debug).</w:t>
      </w:r>
    </w:p>
    <w:p w14:paraId="0DCF381F" w14:textId="77777777" w:rsidR="003815D6" w:rsidRPr="003815D6" w:rsidRDefault="003815D6" w:rsidP="003815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defaultConfiguration</w:t>
      </w:r>
    </w:p>
    <w:p w14:paraId="61A8B0BC" w14:textId="55244382" w:rsidR="003815D6" w:rsidRDefault="003815D6" w:rsidP="003815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Définit la configuration par défaut pour la construction (ici,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production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321842CE" w14:textId="77777777" w:rsidR="003815D6" w:rsidRPr="003815D6" w:rsidRDefault="003815D6" w:rsidP="00381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outputPath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Dossier où les fichiers construits seront placés (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dist/pi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67C7A423" w14:textId="77777777" w:rsidR="003815D6" w:rsidRPr="003815D6" w:rsidRDefault="003815D6" w:rsidP="00381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index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Fichier HTML principal (point d'entrée, ici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src/index.html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70F0C19B" w14:textId="77777777" w:rsidR="003815D6" w:rsidRPr="003815D6" w:rsidRDefault="003815D6" w:rsidP="00381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main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Fichier TypeScript principal (ici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src/main.ts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5F4050EA" w14:textId="77777777" w:rsidR="003815D6" w:rsidRPr="003815D6" w:rsidRDefault="003815D6" w:rsidP="00381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polyfills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Ajouts pour supporter des fonctionnalités manquantes dans certains navigateurs (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zone.js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nécessaire pour Angular).</w:t>
      </w:r>
    </w:p>
    <w:p w14:paraId="416D19B8" w14:textId="77777777" w:rsidR="003815D6" w:rsidRPr="003815D6" w:rsidRDefault="003815D6" w:rsidP="00381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tsConfig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Fichier de configuration TypeScript pour l'application (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tsconfig.app.json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1180733A" w14:textId="77777777" w:rsidR="003815D6" w:rsidRPr="003815D6" w:rsidRDefault="003815D6" w:rsidP="00381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assets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des fichiers ou dossiers copiés tels quels dans le dossier de sortie.</w:t>
      </w:r>
    </w:p>
    <w:p w14:paraId="07D12136" w14:textId="77777777" w:rsidR="003815D6" w:rsidRPr="003815D6" w:rsidRDefault="003815D6" w:rsidP="00381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styles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des fichiers CSS globaux (ici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src/styles.css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6B3EB641" w14:textId="7CF3BD60" w:rsidR="003815D6" w:rsidRPr="003815D6" w:rsidRDefault="003815D6" w:rsidP="003815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scripts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Scripts JavaScript externes ou personnalisés à inclure.</w:t>
      </w:r>
    </w:p>
    <w:p w14:paraId="31E1DE9D" w14:textId="77777777" w:rsidR="003815D6" w:rsidRPr="003815D6" w:rsidRDefault="003815D6" w:rsidP="00381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1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Résumé des Étapes pour Explorer</w:t>
      </w:r>
    </w:p>
    <w:p w14:paraId="41260467" w14:textId="77777777" w:rsidR="003815D6" w:rsidRPr="003815D6" w:rsidRDefault="003815D6" w:rsidP="003815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Comprendre les Entrées :</w:t>
      </w:r>
    </w:p>
    <w:p w14:paraId="6A83B550" w14:textId="77777777" w:rsidR="003815D6" w:rsidRPr="003815D6" w:rsidRDefault="003815D6" w:rsidP="003815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Fichiers comme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src/main.ts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src/index.html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les points de départ du projet.</w:t>
      </w:r>
    </w:p>
    <w:p w14:paraId="59CFAC5B" w14:textId="77777777" w:rsidR="003815D6" w:rsidRPr="003815D6" w:rsidRDefault="003815D6" w:rsidP="003815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Configuration Personnalisée :</w:t>
      </w:r>
    </w:p>
    <w:p w14:paraId="0F14074A" w14:textId="77777777" w:rsidR="003815D6" w:rsidRPr="003815D6" w:rsidRDefault="003815D6" w:rsidP="003815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Vérifiez les fichiers externes mentionnés (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scripts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styles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assets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comprendre leur rôle.</w:t>
      </w:r>
    </w:p>
    <w:p w14:paraId="0E684866" w14:textId="77777777" w:rsidR="003815D6" w:rsidRPr="003815D6" w:rsidRDefault="003815D6" w:rsidP="003815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Modes de Construction :</w:t>
      </w:r>
    </w:p>
    <w:p w14:paraId="51AE3277" w14:textId="77777777" w:rsidR="003815D6" w:rsidRPr="003815D6" w:rsidRDefault="003815D6" w:rsidP="003815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Testez les configurations avec :</w:t>
      </w:r>
    </w:p>
    <w:p w14:paraId="1372BF5C" w14:textId="77777777" w:rsidR="003815D6" w:rsidRPr="003815D6" w:rsidRDefault="003815D6" w:rsidP="00381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fr-FR"/>
        </w:rPr>
      </w:pPr>
      <w:r w:rsidRPr="00381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Résumé du rôle du fichier </w:t>
      </w:r>
      <w:r w:rsidRPr="003815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FR"/>
        </w:rPr>
        <w:t>main.ts</w:t>
      </w:r>
    </w:p>
    <w:p w14:paraId="3423DB54" w14:textId="77777777" w:rsidR="003815D6" w:rsidRPr="003815D6" w:rsidRDefault="003815D6" w:rsidP="003815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Charge la plateforme Angular pour les navigateurs (web).</w:t>
      </w:r>
    </w:p>
    <w:p w14:paraId="5EA1F41D" w14:textId="77777777" w:rsidR="003815D6" w:rsidRPr="003815D6" w:rsidRDefault="003815D6" w:rsidP="003815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Démarre l'application en chargeant le module racine (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AppModule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061EEB22" w14:textId="77777777" w:rsidR="003815D6" w:rsidRPr="003815D6" w:rsidRDefault="003815D6" w:rsidP="003815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Fournit un mécanisme pour capturer et afficher les erreurs de démarrage.</w:t>
      </w:r>
    </w:p>
    <w:p w14:paraId="6B2F2EB9" w14:textId="77777777" w:rsidR="003815D6" w:rsidRPr="003815D6" w:rsidRDefault="003815D6" w:rsidP="00381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85B318D">
          <v:rect id="_x0000_i1027" style="width:0;height:1.5pt" o:hralign="center" o:hrstd="t" o:hr="t" fillcolor="#a0a0a0" stroked="f"/>
        </w:pict>
      </w:r>
    </w:p>
    <w:p w14:paraId="0C2051F7" w14:textId="77777777" w:rsidR="003815D6" w:rsidRPr="003815D6" w:rsidRDefault="003815D6" w:rsidP="00381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1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Lien avec le reste de l'application</w:t>
      </w:r>
    </w:p>
    <w:p w14:paraId="4EF533CA" w14:textId="77777777" w:rsidR="003815D6" w:rsidRPr="003815D6" w:rsidRDefault="003815D6" w:rsidP="003815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AppModule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(défini dans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app.module.ts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 contient :</w:t>
      </w:r>
    </w:p>
    <w:p w14:paraId="2FD0BC07" w14:textId="77777777" w:rsidR="003815D6" w:rsidRPr="003815D6" w:rsidRDefault="003815D6" w:rsidP="003815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La configuration des composants, services, et autres modules.</w:t>
      </w:r>
    </w:p>
    <w:p w14:paraId="75CA24BE" w14:textId="77777777" w:rsidR="003815D6" w:rsidRPr="003815D6" w:rsidRDefault="003815D6" w:rsidP="003815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Le composant principal (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AppComponent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), qui est le point de départ visuel de l'application.</w:t>
      </w:r>
    </w:p>
    <w:p w14:paraId="66F082CF" w14:textId="77777777" w:rsidR="003815D6" w:rsidRPr="003815D6" w:rsidRDefault="003815D6" w:rsidP="003815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Angular utilise 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main.ts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initialiser l'application et connecter le fichier HTML principal (</w:t>
      </w:r>
      <w:r w:rsidRPr="003815D6">
        <w:rPr>
          <w:rFonts w:ascii="Courier New" w:eastAsia="Times New Roman" w:hAnsi="Courier New" w:cs="Courier New"/>
          <w:sz w:val="20"/>
          <w:szCs w:val="20"/>
          <w:lang w:eastAsia="fr-FR"/>
        </w:rPr>
        <w:t>index.html</w:t>
      </w: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t>) avec l'application Angular.</w:t>
      </w:r>
    </w:p>
    <w:p w14:paraId="33D72DB8" w14:textId="77777777" w:rsidR="003815D6" w:rsidRPr="003815D6" w:rsidRDefault="003815D6" w:rsidP="00381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5D6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D88C823">
          <v:rect id="_x0000_i1028" style="width:0;height:1.5pt" o:hralign="center" o:hrstd="t" o:hr="t" fillcolor="#a0a0a0" stroked="f"/>
        </w:pict>
      </w:r>
    </w:p>
    <w:p w14:paraId="7087EDFD" w14:textId="0D5212BC" w:rsidR="003815D6" w:rsidRDefault="003815D6">
      <w:pPr>
        <w:rPr>
          <w:b/>
          <w:bCs/>
        </w:rPr>
      </w:pPr>
    </w:p>
    <w:p w14:paraId="20A56F8B" w14:textId="05B4F8A6" w:rsidR="002F1739" w:rsidRDefault="002F1739">
      <w:pPr>
        <w:rPr>
          <w:b/>
          <w:bCs/>
        </w:rPr>
      </w:pPr>
    </w:p>
    <w:p w14:paraId="0AB3A0EB" w14:textId="014BB6F2" w:rsidR="002F1739" w:rsidRDefault="002F1739">
      <w:r>
        <w:t xml:space="preserve">Le </w:t>
      </w:r>
      <w:r w:rsidRPr="002F1739">
        <w:rPr>
          <w:b/>
          <w:bCs/>
          <w:color w:val="FF0000"/>
        </w:rPr>
        <w:t xml:space="preserve">fichier </w:t>
      </w:r>
      <w:r w:rsidRPr="002F1739">
        <w:rPr>
          <w:rStyle w:val="CodeHTML"/>
          <w:rFonts w:eastAsiaTheme="minorHAnsi"/>
          <w:b/>
          <w:bCs/>
          <w:color w:val="FF0000"/>
        </w:rPr>
        <w:t>app.module.ts</w:t>
      </w:r>
      <w:r w:rsidRPr="002F1739">
        <w:rPr>
          <w:color w:val="FF0000"/>
        </w:rPr>
        <w:t xml:space="preserve"> </w:t>
      </w:r>
      <w:r>
        <w:t xml:space="preserve">définit le module principal de votre application Angular, le </w:t>
      </w:r>
      <w:r>
        <w:rPr>
          <w:rStyle w:val="lev"/>
        </w:rPr>
        <w:t>AppModule</w:t>
      </w:r>
      <w:r>
        <w:t>, et sert de base pour l'organisation des composants, des services et des dépendances nécessaires au bon fonctionnement de l'application.</w:t>
      </w:r>
    </w:p>
    <w:p w14:paraId="50B60B20" w14:textId="5D1A5F00" w:rsidR="002F1739" w:rsidRDefault="002F1739" w:rsidP="002F1739">
      <w:pPr>
        <w:pStyle w:val="Paragraphedeliste"/>
        <w:numPr>
          <w:ilvl w:val="0"/>
          <w:numId w:val="11"/>
        </w:numPr>
      </w:pPr>
      <w:r>
        <w:t>Importation des modules Angular et tiers</w:t>
      </w:r>
    </w:p>
    <w:p w14:paraId="5B876ECE" w14:textId="77777777" w:rsidR="002F1739" w:rsidRPr="002F1739" w:rsidRDefault="002F1739" w:rsidP="002F1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1739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F17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F1739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NgModule</w:t>
      </w:r>
      <w:r w:rsidRPr="002F17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Déclare un module Angular.</w:t>
      </w:r>
    </w:p>
    <w:p w14:paraId="75B2CD9E" w14:textId="77777777" w:rsidR="002F1739" w:rsidRPr="002F1739" w:rsidRDefault="002F1739" w:rsidP="002F1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1739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F17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F1739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BrowserModule</w:t>
      </w:r>
      <w:r w:rsidRPr="002F17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Nécessaire pour les applications Angular basées sur le navigateur.</w:t>
      </w:r>
    </w:p>
    <w:p w14:paraId="67871F1B" w14:textId="77777777" w:rsidR="002F1739" w:rsidRPr="002F1739" w:rsidRDefault="002F1739" w:rsidP="002F1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1739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F17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F1739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ReactiveFormsModule</w:t>
      </w:r>
      <w:r w:rsidRPr="002F17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Utilisé pour gérer les formulaires réactifs dans Angular.</w:t>
      </w:r>
    </w:p>
    <w:p w14:paraId="45C140A0" w14:textId="77777777" w:rsidR="002F1739" w:rsidRPr="002F1739" w:rsidRDefault="002F1739" w:rsidP="002F1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1739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F17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F1739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HttpClientModule</w:t>
      </w:r>
      <w:r w:rsidRPr="002F17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Permet la communication avec des API via HTTP.</w:t>
      </w:r>
    </w:p>
    <w:p w14:paraId="14D8D2C4" w14:textId="60F6EF67" w:rsidR="002F1739" w:rsidRDefault="002F1739" w:rsidP="002F1739">
      <w:pPr>
        <w:tabs>
          <w:tab w:val="right" w:pos="9072"/>
        </w:tabs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1739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F17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F1739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BrowserAnimationsModule</w:t>
      </w:r>
      <w:r w:rsidRPr="002F17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Nécessaire pour activer les animations Angular.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</w:p>
    <w:p w14:paraId="7C4B1BE1" w14:textId="72700C1A" w:rsidR="002F1739" w:rsidRDefault="002F1739" w:rsidP="00112DE2">
      <w:pPr>
        <w:pStyle w:val="Paragraphedeliste"/>
        <w:numPr>
          <w:ilvl w:val="0"/>
          <w:numId w:val="11"/>
        </w:numPr>
        <w:tabs>
          <w:tab w:val="right" w:pos="9072"/>
        </w:tabs>
      </w:pPr>
      <w:r>
        <w:t>Importation des modules et composants spécifiques à l'application</w:t>
      </w:r>
    </w:p>
    <w:p w14:paraId="48F25E81" w14:textId="77777777" w:rsidR="00112DE2" w:rsidRPr="00112DE2" w:rsidRDefault="00112DE2" w:rsidP="001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12DE2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{ AppRoutingModule } from './app-routing.module';</w:t>
      </w:r>
    </w:p>
    <w:p w14:paraId="1520620B" w14:textId="77777777" w:rsidR="00112DE2" w:rsidRPr="00112DE2" w:rsidRDefault="00112DE2" w:rsidP="001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12DE2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{ AppComponent } from './components/dashboard/app.component';</w:t>
      </w:r>
    </w:p>
    <w:p w14:paraId="165DF80C" w14:textId="77777777" w:rsidR="00112DE2" w:rsidRPr="00112DE2" w:rsidRDefault="00112DE2" w:rsidP="00112D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2D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AppRoutingModule</w:t>
      </w:r>
      <w:r w:rsidRPr="0011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Module de gestion des routes définissant la navigation entre les composants.</w:t>
      </w:r>
    </w:p>
    <w:p w14:paraId="2E0192BE" w14:textId="77777777" w:rsidR="00112DE2" w:rsidRPr="00112DE2" w:rsidRDefault="00112DE2" w:rsidP="00112D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2D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Composants importés</w:t>
      </w:r>
      <w:r w:rsidRPr="00112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Tous les composants de l'application sont importés individuellement. Cela inclut les widgets, les pages principales, et les fonctionnalités spécifiques (gestion, ajout, édition, etc.).</w:t>
      </w:r>
    </w:p>
    <w:p w14:paraId="6FE3A7A0" w14:textId="77777777" w:rsidR="00112DE2" w:rsidRDefault="00112DE2" w:rsidP="00112DE2">
      <w:pPr>
        <w:pStyle w:val="Titre4"/>
      </w:pPr>
      <w:r>
        <w:rPr>
          <w:rStyle w:val="lev"/>
          <w:b/>
          <w:bCs/>
        </w:rPr>
        <w:t>3. Déclaration des composants</w:t>
      </w:r>
    </w:p>
    <w:p w14:paraId="558D92CA" w14:textId="77777777" w:rsidR="00112DE2" w:rsidRPr="00112DE2" w:rsidRDefault="00112DE2" w:rsidP="00112DE2">
      <w:pPr>
        <w:pStyle w:val="Paragraphedeliste"/>
        <w:tabs>
          <w:tab w:val="right" w:pos="9072"/>
        </w:tabs>
        <w:rPr>
          <w:b/>
          <w:bCs/>
        </w:rPr>
      </w:pPr>
      <w:r w:rsidRPr="00112DE2">
        <w:rPr>
          <w:b/>
          <w:bCs/>
        </w:rPr>
        <w:t>@NgModule({</w:t>
      </w:r>
    </w:p>
    <w:p w14:paraId="334532F7" w14:textId="77777777" w:rsidR="00112DE2" w:rsidRPr="00112DE2" w:rsidRDefault="00112DE2" w:rsidP="00112DE2">
      <w:pPr>
        <w:pStyle w:val="Paragraphedeliste"/>
        <w:tabs>
          <w:tab w:val="right" w:pos="9072"/>
        </w:tabs>
        <w:rPr>
          <w:b/>
          <w:bCs/>
        </w:rPr>
      </w:pPr>
      <w:r w:rsidRPr="00112DE2">
        <w:rPr>
          <w:b/>
          <w:bCs/>
        </w:rPr>
        <w:t xml:space="preserve">  declarations: [</w:t>
      </w:r>
    </w:p>
    <w:p w14:paraId="00C0F092" w14:textId="77777777" w:rsidR="00112DE2" w:rsidRPr="00112DE2" w:rsidRDefault="00112DE2" w:rsidP="00112DE2">
      <w:pPr>
        <w:pStyle w:val="Paragraphedeliste"/>
        <w:tabs>
          <w:tab w:val="right" w:pos="9072"/>
        </w:tabs>
        <w:rPr>
          <w:b/>
          <w:bCs/>
        </w:rPr>
      </w:pPr>
      <w:r w:rsidRPr="00112DE2">
        <w:rPr>
          <w:b/>
          <w:bCs/>
        </w:rPr>
        <w:t xml:space="preserve">    AppComponent,</w:t>
      </w:r>
    </w:p>
    <w:p w14:paraId="04D9C56B" w14:textId="77777777" w:rsidR="00112DE2" w:rsidRPr="00112DE2" w:rsidRDefault="00112DE2" w:rsidP="00112DE2">
      <w:pPr>
        <w:pStyle w:val="Paragraphedeliste"/>
        <w:tabs>
          <w:tab w:val="right" w:pos="9072"/>
        </w:tabs>
        <w:rPr>
          <w:b/>
          <w:bCs/>
        </w:rPr>
      </w:pPr>
      <w:r w:rsidRPr="00112DE2">
        <w:rPr>
          <w:b/>
          <w:bCs/>
        </w:rPr>
        <w:t xml:space="preserve">    SidebarComponent,</w:t>
      </w:r>
    </w:p>
    <w:p w14:paraId="31774C13" w14:textId="77777777" w:rsidR="00112DE2" w:rsidRPr="00112DE2" w:rsidRDefault="00112DE2" w:rsidP="00112DE2">
      <w:pPr>
        <w:pStyle w:val="Paragraphedeliste"/>
        <w:tabs>
          <w:tab w:val="right" w:pos="9072"/>
        </w:tabs>
        <w:rPr>
          <w:b/>
          <w:bCs/>
        </w:rPr>
      </w:pPr>
      <w:r w:rsidRPr="00112DE2">
        <w:rPr>
          <w:b/>
          <w:bCs/>
        </w:rPr>
        <w:t xml:space="preserve">    NavbarComponent,</w:t>
      </w:r>
    </w:p>
    <w:p w14:paraId="48AE4EB3" w14:textId="77777777" w:rsidR="00112DE2" w:rsidRPr="00112DE2" w:rsidRDefault="00112DE2" w:rsidP="00112DE2">
      <w:pPr>
        <w:pStyle w:val="Paragraphedeliste"/>
        <w:tabs>
          <w:tab w:val="right" w:pos="9072"/>
        </w:tabs>
        <w:rPr>
          <w:b/>
          <w:bCs/>
        </w:rPr>
      </w:pPr>
      <w:r w:rsidRPr="00112DE2">
        <w:rPr>
          <w:b/>
          <w:bCs/>
        </w:rPr>
        <w:t xml:space="preserve">    FooterComponent,</w:t>
      </w:r>
    </w:p>
    <w:p w14:paraId="620E02C1" w14:textId="77777777" w:rsidR="00112DE2" w:rsidRPr="00112DE2" w:rsidRDefault="00112DE2" w:rsidP="00112DE2">
      <w:pPr>
        <w:pStyle w:val="Paragraphedeliste"/>
        <w:tabs>
          <w:tab w:val="right" w:pos="9072"/>
        </w:tabs>
        <w:rPr>
          <w:b/>
          <w:bCs/>
        </w:rPr>
      </w:pPr>
      <w:r w:rsidRPr="00112DE2">
        <w:rPr>
          <w:b/>
          <w:bCs/>
        </w:rPr>
        <w:t xml:space="preserve">    PageHeaderComponent,</w:t>
      </w:r>
    </w:p>
    <w:p w14:paraId="4E8C807A" w14:textId="77777777" w:rsidR="00112DE2" w:rsidRPr="00112DE2" w:rsidRDefault="00112DE2" w:rsidP="00112DE2">
      <w:pPr>
        <w:pStyle w:val="Paragraphedeliste"/>
        <w:tabs>
          <w:tab w:val="right" w:pos="9072"/>
        </w:tabs>
        <w:rPr>
          <w:b/>
          <w:bCs/>
        </w:rPr>
      </w:pPr>
      <w:r w:rsidRPr="00112DE2">
        <w:rPr>
          <w:b/>
          <w:bCs/>
        </w:rPr>
        <w:t xml:space="preserve">    ...</w:t>
      </w:r>
    </w:p>
    <w:p w14:paraId="51422AC8" w14:textId="296D6EF2" w:rsidR="00112DE2" w:rsidRDefault="00112DE2" w:rsidP="00112DE2">
      <w:pPr>
        <w:pStyle w:val="Paragraphedeliste"/>
        <w:tabs>
          <w:tab w:val="right" w:pos="9072"/>
        </w:tabs>
        <w:rPr>
          <w:b/>
          <w:bCs/>
        </w:rPr>
      </w:pPr>
      <w:r w:rsidRPr="00112DE2">
        <w:rPr>
          <w:b/>
          <w:bCs/>
        </w:rPr>
        <w:t xml:space="preserve">  ],</w:t>
      </w:r>
    </w:p>
    <w:p w14:paraId="307C2317" w14:textId="77777777" w:rsidR="00112DE2" w:rsidRDefault="00112DE2" w:rsidP="00112DE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CodeHTML"/>
          <w:rFonts w:eastAsiaTheme="minorHAnsi"/>
          <w:b/>
          <w:bCs/>
        </w:rPr>
        <w:t>declarations</w:t>
      </w:r>
      <w:r>
        <w:t xml:space="preserve"> : Liste de tous les composants, directives et pipes de l'application. Angular doit connaître chaque composant pour pouvoir les utiliser.</w:t>
      </w:r>
    </w:p>
    <w:p w14:paraId="255AF077" w14:textId="77777777" w:rsidR="00112DE2" w:rsidRDefault="00112DE2" w:rsidP="00112DE2">
      <w:pPr>
        <w:spacing w:after="0"/>
      </w:pPr>
      <w:r>
        <w:pict w14:anchorId="58E3A6A0">
          <v:rect id="_x0000_i1037" style="width:0;height:1.5pt" o:hralign="center" o:hrstd="t" o:hr="t" fillcolor="#a0a0a0" stroked="f"/>
        </w:pict>
      </w:r>
    </w:p>
    <w:p w14:paraId="2CC7C72B" w14:textId="77777777" w:rsidR="00112DE2" w:rsidRDefault="00112DE2" w:rsidP="00112DE2">
      <w:pPr>
        <w:pStyle w:val="Titre4"/>
      </w:pPr>
      <w:r>
        <w:rPr>
          <w:rStyle w:val="lev"/>
          <w:b/>
          <w:bCs/>
        </w:rPr>
        <w:t>4. Importation des modules</w:t>
      </w:r>
    </w:p>
    <w:p w14:paraId="6645FF72" w14:textId="2FC1AA14" w:rsidR="00112DE2" w:rsidRDefault="00112DE2" w:rsidP="00112DE2">
      <w:pPr>
        <w:pStyle w:val="Paragraphedeliste"/>
        <w:tabs>
          <w:tab w:val="right" w:pos="9072"/>
        </w:tabs>
      </w:pPr>
      <w:r>
        <w:rPr>
          <w:rStyle w:val="CodeHTML"/>
          <w:rFonts w:eastAsiaTheme="minorHAnsi"/>
          <w:b/>
          <w:bCs/>
        </w:rPr>
        <w:lastRenderedPageBreak/>
        <w:t>imports</w:t>
      </w:r>
      <w:r>
        <w:t xml:space="preserve"> : Modules requis par l'application pour fonctionner. Cela inclut les modules Angular de base, les modules de formulaires, HTTP, animations, etc.</w:t>
      </w:r>
    </w:p>
    <w:p w14:paraId="33A69F4D" w14:textId="77777777" w:rsidR="00112DE2" w:rsidRDefault="00112DE2" w:rsidP="00112DE2">
      <w:pPr>
        <w:pStyle w:val="Paragraphedeliste"/>
        <w:tabs>
          <w:tab w:val="right" w:pos="9072"/>
        </w:tabs>
      </w:pPr>
    </w:p>
    <w:p w14:paraId="1693DDE7" w14:textId="558DE67B" w:rsidR="00112DE2" w:rsidRDefault="00112DE2" w:rsidP="00112DE2">
      <w:pPr>
        <w:pStyle w:val="Paragraphedeliste"/>
        <w:numPr>
          <w:ilvl w:val="0"/>
          <w:numId w:val="9"/>
        </w:numPr>
        <w:tabs>
          <w:tab w:val="right" w:pos="9072"/>
        </w:tabs>
      </w:pPr>
      <w:r>
        <w:t>Fournisseurs de services</w:t>
      </w:r>
    </w:p>
    <w:p w14:paraId="43B36DF3" w14:textId="604BB430" w:rsidR="00112DE2" w:rsidRDefault="00112DE2" w:rsidP="00112DE2">
      <w:pPr>
        <w:pStyle w:val="Paragraphedeliste"/>
        <w:tabs>
          <w:tab w:val="right" w:pos="9072"/>
        </w:tabs>
      </w:pPr>
      <w:r>
        <w:t>Démarrage de l'application</w:t>
      </w:r>
    </w:p>
    <w:p w14:paraId="534C8E98" w14:textId="4E2E3F96" w:rsidR="00112DE2" w:rsidRDefault="00112DE2" w:rsidP="00112DE2">
      <w:pPr>
        <w:pStyle w:val="Paragraphedeliste"/>
        <w:tabs>
          <w:tab w:val="right" w:pos="9072"/>
        </w:tabs>
      </w:pPr>
      <w:r>
        <w:rPr>
          <w:rStyle w:val="hljs-attr"/>
        </w:rPr>
        <w:t>bootstrap</w:t>
      </w:r>
      <w:r>
        <w:t>: [</w:t>
      </w:r>
      <w:r>
        <w:rPr>
          <w:rStyle w:val="hljs-title"/>
        </w:rPr>
        <w:t>AppComponent</w:t>
      </w:r>
      <w:r>
        <w:t>]</w:t>
      </w:r>
    </w:p>
    <w:p w14:paraId="22F13CEB" w14:textId="43FA1AF5" w:rsidR="00112DE2" w:rsidRPr="00112DE2" w:rsidRDefault="00112DE2" w:rsidP="00112DE2">
      <w:pPr>
        <w:pStyle w:val="Paragraphedeliste"/>
        <w:tabs>
          <w:tab w:val="right" w:pos="9072"/>
        </w:tabs>
        <w:rPr>
          <w:b/>
          <w:bCs/>
        </w:rPr>
      </w:pPr>
      <w:r>
        <w:rPr>
          <w:rStyle w:val="CodeHTML"/>
          <w:rFonts w:eastAsiaTheme="minorHAnsi"/>
          <w:b/>
          <w:bCs/>
        </w:rPr>
        <w:t>bootstrap</w:t>
      </w:r>
      <w:r>
        <w:t xml:space="preserve"> : Déclare le composant racine qui sera chargé au démarrage de l'application. Ici, c'est </w:t>
      </w:r>
      <w:r>
        <w:rPr>
          <w:rStyle w:val="CodeHTML"/>
          <w:rFonts w:eastAsiaTheme="minorHAnsi"/>
        </w:rPr>
        <w:t>AppComponent</w:t>
      </w:r>
      <w:r>
        <w:t>.</w:t>
      </w:r>
    </w:p>
    <w:sectPr w:rsidR="00112DE2" w:rsidRPr="00112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13C"/>
    <w:multiLevelType w:val="multilevel"/>
    <w:tmpl w:val="6FF6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E11AF"/>
    <w:multiLevelType w:val="hybridMultilevel"/>
    <w:tmpl w:val="B6F0C9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02F6"/>
    <w:multiLevelType w:val="multilevel"/>
    <w:tmpl w:val="8296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B7EAC"/>
    <w:multiLevelType w:val="multilevel"/>
    <w:tmpl w:val="CC50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11E36"/>
    <w:multiLevelType w:val="multilevel"/>
    <w:tmpl w:val="821A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E159D"/>
    <w:multiLevelType w:val="multilevel"/>
    <w:tmpl w:val="A50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A4CB8"/>
    <w:multiLevelType w:val="multilevel"/>
    <w:tmpl w:val="03341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674E2"/>
    <w:multiLevelType w:val="multilevel"/>
    <w:tmpl w:val="B746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95FA1"/>
    <w:multiLevelType w:val="multilevel"/>
    <w:tmpl w:val="EB90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A4C4C"/>
    <w:multiLevelType w:val="hybridMultilevel"/>
    <w:tmpl w:val="B6F0C9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33DD8"/>
    <w:multiLevelType w:val="multilevel"/>
    <w:tmpl w:val="995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95C5D"/>
    <w:multiLevelType w:val="multilevel"/>
    <w:tmpl w:val="46E0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C41CE"/>
    <w:multiLevelType w:val="multilevel"/>
    <w:tmpl w:val="73B2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068E4"/>
    <w:multiLevelType w:val="multilevel"/>
    <w:tmpl w:val="9274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2"/>
  </w:num>
  <w:num w:numId="7">
    <w:abstractNumId w:val="13"/>
  </w:num>
  <w:num w:numId="8">
    <w:abstractNumId w:val="2"/>
  </w:num>
  <w:num w:numId="9">
    <w:abstractNumId w:val="6"/>
  </w:num>
  <w:num w:numId="10">
    <w:abstractNumId w:val="7"/>
  </w:num>
  <w:num w:numId="11">
    <w:abstractNumId w:val="9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84"/>
    <w:rsid w:val="00112DE2"/>
    <w:rsid w:val="002F1739"/>
    <w:rsid w:val="00357F84"/>
    <w:rsid w:val="003815D6"/>
    <w:rsid w:val="00723DB1"/>
    <w:rsid w:val="00C13D8F"/>
    <w:rsid w:val="00EC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E788"/>
  <w15:chartTrackingRefBased/>
  <w15:docId w15:val="{2F2369B5-6F3B-49D1-913D-1BE52D09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81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3815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3815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815D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815D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3815D6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3815D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815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1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F173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2DE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112DE2"/>
  </w:style>
  <w:style w:type="character" w:customStyle="1" w:styleId="hljs-title">
    <w:name w:val="hljs-title"/>
    <w:basedOn w:val="Policepardfaut"/>
    <w:rsid w:val="00112DE2"/>
  </w:style>
  <w:style w:type="character" w:customStyle="1" w:styleId="hljs-string">
    <w:name w:val="hljs-string"/>
    <w:basedOn w:val="Policepardfaut"/>
    <w:rsid w:val="00112DE2"/>
  </w:style>
  <w:style w:type="character" w:customStyle="1" w:styleId="hljs-attr">
    <w:name w:val="hljs-attr"/>
    <w:basedOn w:val="Policepardfaut"/>
    <w:rsid w:val="00112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825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Bassem Larguech</dc:creator>
  <cp:keywords/>
  <dc:description/>
  <cp:lastModifiedBy>Bassem Larguech</cp:lastModifiedBy>
  <cp:revision>3</cp:revision>
  <dcterms:created xsi:type="dcterms:W3CDTF">2025-01-27T15:39:00Z</dcterms:created>
  <dcterms:modified xsi:type="dcterms:W3CDTF">2025-01-27T21:51:00Z</dcterms:modified>
</cp:coreProperties>
</file>