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27041" w14:textId="77777777" w:rsidR="00BC1831" w:rsidRDefault="00BC1831" w:rsidP="00BC1831">
      <w:pPr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70597659" wp14:editId="331E3429">
            <wp:extent cx="6029960" cy="292417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996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954CA" w14:textId="77777777" w:rsidR="00BC1831" w:rsidRDefault="00BC1831" w:rsidP="00BC1831">
      <w:pPr>
        <w:jc w:val="both"/>
        <w:rPr>
          <w:rFonts w:ascii="Arial" w:hAnsi="Arial" w:cs="Arial"/>
          <w:sz w:val="20"/>
          <w:szCs w:val="20"/>
        </w:rPr>
      </w:pPr>
    </w:p>
    <w:p w14:paraId="2606A7CB" w14:textId="77777777" w:rsidR="00BC1831" w:rsidRPr="009F380D" w:rsidRDefault="00BC1831" w:rsidP="00BC1831">
      <w:pPr>
        <w:jc w:val="both"/>
        <w:rPr>
          <w:rFonts w:ascii="Arial" w:hAnsi="Arial" w:cs="Arial"/>
          <w:sz w:val="20"/>
          <w:szCs w:val="20"/>
        </w:rPr>
      </w:pPr>
      <w:r w:rsidRPr="009F380D">
        <w:rPr>
          <w:rFonts w:ascii="Arial" w:hAnsi="Arial" w:cs="Arial"/>
          <w:sz w:val="20"/>
          <w:szCs w:val="20"/>
        </w:rPr>
        <w:t xml:space="preserve">Abrindo o projeto contido na pasta </w:t>
      </w:r>
      <w:r>
        <w:rPr>
          <w:rFonts w:ascii="Arial" w:hAnsi="Arial" w:cs="Arial"/>
          <w:sz w:val="20"/>
          <w:szCs w:val="20"/>
        </w:rPr>
        <w:t>Prova_P2</w:t>
      </w:r>
      <w:r w:rsidRPr="009F380D">
        <w:rPr>
          <w:rFonts w:ascii="Arial" w:hAnsi="Arial" w:cs="Arial"/>
          <w:sz w:val="20"/>
          <w:szCs w:val="20"/>
        </w:rPr>
        <w:t xml:space="preserve">, já se encontra devidamente desenvolvida a camada de apresentação e a estrutura que abrigará as informações e seus componentes, como mostra a figura </w:t>
      </w:r>
      <w:r>
        <w:rPr>
          <w:rFonts w:ascii="Arial" w:hAnsi="Arial" w:cs="Arial"/>
          <w:sz w:val="20"/>
          <w:szCs w:val="20"/>
        </w:rPr>
        <w:t>acima</w:t>
      </w:r>
      <w:r w:rsidRPr="009F380D">
        <w:rPr>
          <w:rFonts w:ascii="Arial" w:hAnsi="Arial" w:cs="Arial"/>
          <w:sz w:val="20"/>
          <w:szCs w:val="20"/>
        </w:rPr>
        <w:t>:</w:t>
      </w:r>
    </w:p>
    <w:p w14:paraId="685FEB7D" w14:textId="77777777" w:rsidR="00BC1831" w:rsidRPr="009F380D" w:rsidRDefault="00BC1831" w:rsidP="00BC1831">
      <w:pPr>
        <w:jc w:val="center"/>
        <w:rPr>
          <w:rFonts w:ascii="Arial" w:hAnsi="Arial" w:cs="Arial"/>
          <w:sz w:val="20"/>
          <w:szCs w:val="20"/>
        </w:rPr>
      </w:pPr>
    </w:p>
    <w:p w14:paraId="42DA04F5" w14:textId="77777777" w:rsidR="00BC1831" w:rsidRPr="009F380D" w:rsidRDefault="00BC1831" w:rsidP="00BC1831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</w:t>
      </w:r>
      <w:r w:rsidRPr="009F380D">
        <w:rPr>
          <w:rFonts w:ascii="Arial" w:hAnsi="Arial" w:cs="Arial"/>
          <w:b/>
          <w:sz w:val="20"/>
          <w:szCs w:val="20"/>
        </w:rPr>
        <w:t xml:space="preserve"> rotina do ícone FECHAR também já se encontra implementada.</w:t>
      </w:r>
    </w:p>
    <w:p w14:paraId="40FD1015" w14:textId="77777777" w:rsidR="00BC1831" w:rsidRPr="009F380D" w:rsidRDefault="00BC1831" w:rsidP="00BC1831">
      <w:pPr>
        <w:jc w:val="both"/>
        <w:rPr>
          <w:rFonts w:ascii="Arial" w:hAnsi="Arial" w:cs="Arial"/>
          <w:sz w:val="20"/>
          <w:szCs w:val="20"/>
        </w:rPr>
      </w:pPr>
    </w:p>
    <w:p w14:paraId="475ED0BE" w14:textId="77777777" w:rsidR="00BC1831" w:rsidRDefault="00BC1831" w:rsidP="00BC1831">
      <w:pPr>
        <w:jc w:val="both"/>
        <w:rPr>
          <w:rFonts w:ascii="Arial" w:hAnsi="Arial" w:cs="Arial"/>
          <w:sz w:val="20"/>
          <w:szCs w:val="20"/>
        </w:rPr>
      </w:pPr>
      <w:r w:rsidRPr="009F380D">
        <w:rPr>
          <w:rFonts w:ascii="Arial" w:hAnsi="Arial" w:cs="Arial"/>
          <w:sz w:val="20"/>
          <w:szCs w:val="20"/>
        </w:rPr>
        <w:t>Com base nessas diretrizes execute o desenvolvimento dos seguintes tópicos:</w:t>
      </w:r>
    </w:p>
    <w:p w14:paraId="1B7ADE12" w14:textId="77777777" w:rsidR="00BC1831" w:rsidRDefault="00BC1831" w:rsidP="00BC1831">
      <w:pPr>
        <w:jc w:val="both"/>
        <w:rPr>
          <w:rFonts w:ascii="Arial" w:hAnsi="Arial" w:cs="Arial"/>
          <w:sz w:val="20"/>
          <w:szCs w:val="20"/>
        </w:rPr>
      </w:pPr>
    </w:p>
    <w:p w14:paraId="53A6123C" w14:textId="77777777" w:rsidR="00BC1831" w:rsidRDefault="00BC1831" w:rsidP="00BC18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EF1B1B">
        <w:rPr>
          <w:rFonts w:ascii="Arial" w:hAnsi="Arial" w:cs="Arial"/>
          <w:sz w:val="20"/>
          <w:szCs w:val="20"/>
        </w:rPr>
        <w:t xml:space="preserve">(2,0 pontos) complemente os </w:t>
      </w:r>
      <w:r>
        <w:rPr>
          <w:rFonts w:ascii="Arial" w:hAnsi="Arial" w:cs="Arial"/>
          <w:sz w:val="20"/>
          <w:szCs w:val="20"/>
        </w:rPr>
        <w:t xml:space="preserve">objetos </w:t>
      </w:r>
      <w:proofErr w:type="spellStart"/>
      <w:r w:rsidRPr="00EF1B1B">
        <w:rPr>
          <w:rFonts w:ascii="Arial" w:hAnsi="Arial" w:cs="Arial"/>
          <w:sz w:val="20"/>
          <w:szCs w:val="20"/>
        </w:rPr>
        <w:t>DtsEquipamentos</w:t>
      </w:r>
      <w:proofErr w:type="spellEnd"/>
      <w:r w:rsidRPr="00EF1B1B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EF1B1B">
        <w:rPr>
          <w:rFonts w:ascii="Arial" w:hAnsi="Arial" w:cs="Arial"/>
          <w:sz w:val="20"/>
          <w:szCs w:val="20"/>
        </w:rPr>
        <w:t>BscLaboratorio</w:t>
      </w:r>
      <w:proofErr w:type="spellEnd"/>
      <w:r w:rsidRPr="00EF1B1B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  <w:r w:rsidRPr="00EF1B1B">
        <w:rPr>
          <w:rFonts w:ascii="Arial" w:hAnsi="Arial" w:cs="Arial"/>
          <w:sz w:val="20"/>
          <w:szCs w:val="20"/>
        </w:rPr>
        <w:t>gerando a tabela com os campos especificados no layout com sua respectiva integridade e a associação entre os dois componentes já instalados.</w:t>
      </w:r>
    </w:p>
    <w:p w14:paraId="25165C65" w14:textId="77777777" w:rsidR="00BC1831" w:rsidRPr="00EF1B1B" w:rsidRDefault="00BC1831" w:rsidP="00BC1831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65E344F0" w14:textId="77777777" w:rsidR="00BC1831" w:rsidRDefault="00BC1831" w:rsidP="00BC18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(2,0 pontos) faça a rotina para salvar as informações fornecidas pelos monitores do laboratório, ao salvar as informações as mesmas devem ser enviadas para o </w:t>
      </w:r>
      <w:proofErr w:type="spellStart"/>
      <w:r>
        <w:rPr>
          <w:rFonts w:ascii="Arial" w:hAnsi="Arial" w:cs="Arial"/>
          <w:sz w:val="20"/>
          <w:szCs w:val="20"/>
        </w:rPr>
        <w:t>DataGrid</w:t>
      </w:r>
      <w:proofErr w:type="spellEnd"/>
      <w:r>
        <w:rPr>
          <w:rFonts w:ascii="Arial" w:hAnsi="Arial" w:cs="Arial"/>
          <w:sz w:val="20"/>
          <w:szCs w:val="20"/>
        </w:rPr>
        <w:t>, mas isso só deverá acontecer somente se todos os campos estiverem preenchidos, senão mostre uma mensagem alertando o usuário.</w:t>
      </w:r>
    </w:p>
    <w:p w14:paraId="5AD89882" w14:textId="77777777" w:rsidR="00BC1831" w:rsidRPr="00BC4BB8" w:rsidRDefault="00BC1831" w:rsidP="00BC1831">
      <w:pPr>
        <w:jc w:val="both"/>
        <w:rPr>
          <w:rFonts w:ascii="Arial" w:hAnsi="Arial" w:cs="Arial"/>
          <w:sz w:val="20"/>
          <w:szCs w:val="20"/>
        </w:rPr>
      </w:pPr>
    </w:p>
    <w:p w14:paraId="425F8D97" w14:textId="77777777" w:rsidR="00BC1831" w:rsidRDefault="00BC1831" w:rsidP="00BC18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(2,0 pontos) faça a rotina de Busca de uma determinada informação, para tanto, dever ser selecionado no campo de busca as seguintes opções: Equipamento, Data e Situação. Com uma das opções selecionadas o usuário deverá digitar na região informe o dado a informação que deseja buscar, essa busca desse ser feita de forma aproximada, exibindo no </w:t>
      </w:r>
      <w:proofErr w:type="spellStart"/>
      <w:r>
        <w:rPr>
          <w:rFonts w:ascii="Arial" w:hAnsi="Arial" w:cs="Arial"/>
          <w:sz w:val="20"/>
          <w:szCs w:val="20"/>
        </w:rPr>
        <w:t>DataGrid</w:t>
      </w:r>
      <w:proofErr w:type="spellEnd"/>
      <w:r>
        <w:rPr>
          <w:rFonts w:ascii="Arial" w:hAnsi="Arial" w:cs="Arial"/>
          <w:sz w:val="20"/>
          <w:szCs w:val="20"/>
        </w:rPr>
        <w:t xml:space="preserve"> os registros que atendam a solicitação de busca.</w:t>
      </w:r>
    </w:p>
    <w:p w14:paraId="66C7B5F1" w14:textId="77777777" w:rsidR="00BC1831" w:rsidRPr="00BC4BB8" w:rsidRDefault="00BC1831" w:rsidP="00BC1831">
      <w:pPr>
        <w:jc w:val="both"/>
        <w:rPr>
          <w:rFonts w:ascii="Arial" w:hAnsi="Arial" w:cs="Arial"/>
          <w:sz w:val="20"/>
          <w:szCs w:val="20"/>
        </w:rPr>
      </w:pPr>
    </w:p>
    <w:p w14:paraId="169BC175" w14:textId="77777777" w:rsidR="00BC1831" w:rsidRDefault="00BC1831" w:rsidP="00BC1831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(2,0 pontos) faça a rotina de exportar texto por linha, nessa rotina os dados que compõem o </w:t>
      </w:r>
      <w:proofErr w:type="spellStart"/>
      <w:r>
        <w:rPr>
          <w:rFonts w:ascii="Arial" w:hAnsi="Arial" w:cs="Arial"/>
          <w:sz w:val="20"/>
          <w:szCs w:val="20"/>
        </w:rPr>
        <w:t>DataGrid</w:t>
      </w:r>
      <w:proofErr w:type="spellEnd"/>
      <w:r>
        <w:rPr>
          <w:rFonts w:ascii="Arial" w:hAnsi="Arial" w:cs="Arial"/>
          <w:sz w:val="20"/>
          <w:szCs w:val="20"/>
        </w:rPr>
        <w:t xml:space="preserve"> devem ser gravados em um arquivo </w:t>
      </w:r>
      <w:proofErr w:type="spellStart"/>
      <w:r>
        <w:rPr>
          <w:rFonts w:ascii="Arial" w:hAnsi="Arial" w:cs="Arial"/>
          <w:sz w:val="20"/>
          <w:szCs w:val="20"/>
        </w:rPr>
        <w:t>txt</w:t>
      </w:r>
      <w:proofErr w:type="spellEnd"/>
      <w:r>
        <w:rPr>
          <w:rFonts w:ascii="Arial" w:hAnsi="Arial" w:cs="Arial"/>
          <w:sz w:val="20"/>
          <w:szCs w:val="20"/>
        </w:rPr>
        <w:t xml:space="preserve"> de tal forma que cada campo que compõem o registro esteja em uma linha.</w:t>
      </w:r>
    </w:p>
    <w:p w14:paraId="03FF6112" w14:textId="77777777" w:rsidR="00136B7D" w:rsidRDefault="00136B7D"/>
    <w:sectPr w:rsidR="00136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81433"/>
    <w:multiLevelType w:val="hybridMultilevel"/>
    <w:tmpl w:val="53CC48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31"/>
    <w:rsid w:val="00136B7D"/>
    <w:rsid w:val="00BC1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C059E"/>
  <w15:chartTrackingRefBased/>
  <w15:docId w15:val="{FE80BDD9-AE39-4524-8F78-D6AEB68A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18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Ferreira</dc:creator>
  <cp:keywords/>
  <dc:description/>
  <cp:lastModifiedBy>Larissa Ferreira</cp:lastModifiedBy>
  <cp:revision>1</cp:revision>
  <dcterms:created xsi:type="dcterms:W3CDTF">2022-09-13T18:16:00Z</dcterms:created>
  <dcterms:modified xsi:type="dcterms:W3CDTF">2022-09-13T18:17:00Z</dcterms:modified>
</cp:coreProperties>
</file>