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EBBC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0DB481FD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60EB6F98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3250C42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7F542B58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5B0FDA56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0A37E964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E015422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0555AC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B47F9A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69001CC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DA1DA8F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4A6590" w14:textId="77777777" w:rsidR="0036241B" w:rsidRDefault="00662D3F">
      <w:pP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1226EEFA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№9</w:t>
      </w:r>
    </w:p>
    <w:p w14:paraId="7AAA9FFE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 w14:paraId="7EC8D5CC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Тема: Составные формулы прямоугольников, трапеций, Симпсона.</w:t>
      </w:r>
    </w:p>
    <w:p w14:paraId="79BEDD21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363C17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AC16FE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FB09E8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B7D808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78113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36241B" w14:paraId="3F574E8D" w14:textId="77777777">
        <w:trPr>
          <w:trHeight w:val="614"/>
        </w:trPr>
        <w:tc>
          <w:tcPr>
            <w:tcW w:w="4346" w:type="dxa"/>
            <w:vAlign w:val="bottom"/>
          </w:tcPr>
          <w:p w14:paraId="394F8B65" w14:textId="77777777" w:rsidR="0036241B" w:rsidRDefault="00662D3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3BA38532" w14:textId="77777777" w:rsidR="0036241B" w:rsidRDefault="003624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vAlign w:val="bottom"/>
          </w:tcPr>
          <w:p w14:paraId="0B39B166" w14:textId="77777777" w:rsidR="0036241B" w:rsidRDefault="00662D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Садыков С.Р.</w:t>
            </w:r>
          </w:p>
        </w:tc>
      </w:tr>
      <w:tr w:rsidR="0036241B" w14:paraId="66456C73" w14:textId="77777777">
        <w:trPr>
          <w:trHeight w:val="614"/>
        </w:trPr>
        <w:tc>
          <w:tcPr>
            <w:tcW w:w="4346" w:type="dxa"/>
            <w:vAlign w:val="bottom"/>
          </w:tcPr>
          <w:p w14:paraId="136D4F6B" w14:textId="77777777" w:rsidR="0036241B" w:rsidRDefault="00662D3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38C6754" w14:textId="77777777" w:rsidR="0036241B" w:rsidRDefault="003624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vAlign w:val="bottom"/>
          </w:tcPr>
          <w:p w14:paraId="1C64E8D8" w14:textId="77777777" w:rsidR="0036241B" w:rsidRDefault="00662D3F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105E6AA5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2E00E1" w14:textId="77777777" w:rsidR="0036241B" w:rsidRDefault="003624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E46F69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5292E769" w14:textId="77777777" w:rsidR="0036241B" w:rsidRDefault="00662D3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8C47FEF" w14:textId="77777777" w:rsidR="0036241B" w:rsidRDefault="00662D3F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работы.</w:t>
      </w:r>
    </w:p>
    <w:p w14:paraId="556CD707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вычисление определённого интеграла с помощью квадратурных формул прямоугольников, трапеций и Симпсона. В ходе работы требуется реализовать вычисление заданной подынтегральной функции и программные функции для нахождения интеграла каждым из указанных методов. Также необходимо применить правило Рунге для оценки погрешности и подобрать наименьшее значение n, то есть наибольшее значение шага h, при котором приближенное значение интеграла будет найдено с заданной точн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остью ε. Дополнительно требуется сравнить работу формул прямоугольников, трапеций и Симпсона по полученным значениям интеграла, числу разбиений n и точности результата.</w:t>
      </w:r>
    </w:p>
    <w:p w14:paraId="4B821443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503DAF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95B3945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B0C59C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99DEB2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011127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FBF1BE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075C110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07C881B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7E7967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045F87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D1824D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80B006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ED86CF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759889F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0DAF1EF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80442D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C450D5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5DD717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1173C8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93A51D" w14:textId="77777777" w:rsidR="0036241B" w:rsidRDefault="00662D3F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Задание.</w:t>
      </w:r>
    </w:p>
    <w:p w14:paraId="3931FAEA" w14:textId="77777777" w:rsidR="0036241B" w:rsidRDefault="00662D3F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Повышения точности численного интегрирования добиваются путем применения составных формул. Для этого при нахождении определенного интеграла отрезок 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5B"/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proofErr w:type="gramEnd"/>
      <w:r>
        <w:rPr>
          <w:rFonts w:ascii="Symbol" w:eastAsia="Symbol" w:hAnsi="Symbol" w:cs="Symbol"/>
          <w:color w:val="auto"/>
          <w:sz w:val="28"/>
          <w:szCs w:val="28"/>
        </w:rPr>
        <w:sym w:font="Symbol" w:char="F05D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разбивают на четное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3D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2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число отрезков длины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3D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28"/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2D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>
        <w:rPr>
          <w:rFonts w:ascii="Symbol" w:eastAsia="Symbol" w:hAnsi="Symbol" w:cs="Symbol"/>
          <w:color w:val="auto"/>
          <w:sz w:val="28"/>
          <w:szCs w:val="28"/>
        </w:rPr>
        <w:sym w:font="Symbol" w:char="F029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на каждом из отрезков длины 2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применяют соответствующую формулу. Таким образом получают составные формулы прямоугольников, трапеций и Симпсона. </w:t>
      </w:r>
    </w:p>
    <w:p w14:paraId="4D73B162" w14:textId="77777777" w:rsidR="0036241B" w:rsidRDefault="00662D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сетке </w:t>
      </w:r>
      <w:r>
        <w:rPr>
          <w:rFonts w:ascii="Times New Roman" w:hAnsi="Times New Roman" w:cs="Times New Roman"/>
          <w:sz w:val="28"/>
          <w:szCs w:val="28"/>
        </w:rPr>
        <w:t>xi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sym w:font="Symbol" w:char="F03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sym w:font="Symbol" w:char="F02B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sym w:font="Symbol" w:char="F03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sym w:font="Symbol" w:char="F028"/>
      </w:r>
      <w:r>
        <w:rPr>
          <w:rFonts w:ascii="Times New Roman" w:hAnsi="Times New Roman" w:cs="Times New Roman"/>
          <w:sz w:val="28"/>
          <w:szCs w:val="28"/>
        </w:rPr>
        <w:t>xi</w:t>
      </w:r>
      <w:r>
        <w:rPr>
          <w:rFonts w:ascii="Symbol" w:eastAsia="Symbol" w:hAnsi="Symbol" w:cs="Symbol"/>
          <w:sz w:val="28"/>
          <w:szCs w:val="28"/>
        </w:rPr>
        <w:sym w:font="Symbol" w:char="F029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sym w:font="Symbol" w:char="F03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0,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1,2,...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,2</w:t>
      </w:r>
      <w:proofErr w:type="gramStart"/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составные формулы имеют следующий вид:</w:t>
      </w:r>
    </w:p>
    <w:p w14:paraId="6A68D64A" w14:textId="77777777" w:rsidR="0036241B" w:rsidRDefault="00662D3F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Формула прямоугольников</w:t>
      </w:r>
    </w:p>
    <w:p w14:paraId="52F1BEFB" w14:textId="77777777" w:rsidR="0036241B" w:rsidRPr="00C57F02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57F02">
        <w:rPr>
          <w:rFonts w:ascii="Times New Roman" w:hAnsi="Times New Roman" w:cs="Times New Roman"/>
          <w:sz w:val="28"/>
          <w:szCs w:val="28"/>
        </w:rPr>
        <w:t>∫[</w:t>
      </w:r>
      <w:proofErr w:type="gramEnd"/>
      <w:r w:rsidRPr="00C57F02">
        <w:rPr>
          <w:rFonts w:ascii="Times New Roman" w:hAnsi="Times New Roman" w:cs="Times New Roman"/>
          <w:sz w:val="28"/>
          <w:szCs w:val="28"/>
        </w:rPr>
        <w:t xml:space="preserve">a; b] f(x) dx = h *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Σ</w:t>
      </w:r>
      <w:r w:rsidRPr="00C57F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7F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7F02"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C57F02">
        <w:rPr>
          <w:rFonts w:ascii="Times New Roman" w:hAnsi="Times New Roman" w:cs="Times New Roman"/>
          <w:sz w:val="28"/>
          <w:szCs w:val="28"/>
        </w:rPr>
        <w:t xml:space="preserve"> n - 1) </w:t>
      </w:r>
      <w:proofErr w:type="gramStart"/>
      <w:r w:rsidRPr="00C57F02">
        <w:rPr>
          <w:rFonts w:ascii="Times New Roman" w:hAnsi="Times New Roman" w:cs="Times New Roman"/>
          <w:sz w:val="28"/>
          <w:szCs w:val="28"/>
        </w:rPr>
        <w:t>f(</w:t>
      </w:r>
      <w:proofErr w:type="spellStart"/>
      <w:proofErr w:type="gramEnd"/>
      <w:r w:rsidRPr="00C57F02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C57F02">
        <w:rPr>
          <w:rFonts w:ascii="Times New Roman" w:hAnsi="Times New Roman" w:cs="Times New Roman"/>
          <w:sz w:val="28"/>
          <w:szCs w:val="28"/>
        </w:rPr>
        <w:t xml:space="preserve"> + h / 2) + R1;</w:t>
      </w:r>
    </w:p>
    <w:p w14:paraId="1F3884D1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Формула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трапеций</w:t>
      </w:r>
    </w:p>
    <w:p w14:paraId="564C1367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∫[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a; b] f(x) dx = (h / 2) *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Σ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  <w:lang w:val="ru-RU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n - 1) (f(</w:t>
      </w:r>
      <w:proofErr w:type="spellStart"/>
      <w:r>
        <w:rPr>
          <w:rFonts w:ascii="Times New Roman" w:hAnsi="Times New Roman" w:cs="Times New Roman"/>
          <w:sz w:val="28"/>
          <w:szCs w:val="28"/>
        </w:rPr>
        <w:t>x_i</w:t>
      </w:r>
      <w:proofErr w:type="spellEnd"/>
      <w:r>
        <w:rPr>
          <w:rFonts w:ascii="Times New Roman" w:hAnsi="Times New Roman" w:cs="Times New Roman"/>
          <w:sz w:val="28"/>
          <w:szCs w:val="28"/>
        </w:rPr>
        <w:t>) + f(x_i+1)) + R2;</w:t>
      </w:r>
    </w:p>
    <w:p w14:paraId="3F912937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Формула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Симпсона</w:t>
      </w:r>
    </w:p>
    <w:p w14:paraId="3EE6F1CE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∫[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a; b] f(x) dx = (h / 3) *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Σ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  <w:lang w:val="ru-RU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m - 1) (f(x_2i) + 4 * f(x_2i+1) + f(x_2i+2)) + R3,</w:t>
      </w:r>
    </w:p>
    <w:p w14:paraId="3CD748F9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 R1, R2, R3 — остаточные члены. При n → ∞ приближенные значения интегралов для всех трех формул, в предположении отсутствия погрешностей округления, стремятся к точному значению интеграла [1, 7, 8].</w:t>
      </w:r>
    </w:p>
    <w:p w14:paraId="2A1749D5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практической оценки погрешности квадратурной формулы можно использовать правило Рунге. Для этого проводят вычисления на сетках с шагом h и h / 2, получают приближенные значения интеграла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/2 и за окончательные значения интеграла принимают величины:</w:t>
      </w:r>
    </w:p>
    <w:p w14:paraId="5A782DE5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I =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/2 +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/2 -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/ 3 — для формулы прямоугольников;</w:t>
      </w:r>
    </w:p>
    <w:p w14:paraId="4F8588E6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>/2 + (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/2 - 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/ 3 —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трапеций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E1D02C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>/2 + (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/2 - </w:t>
      </w:r>
      <w:proofErr w:type="spellStart"/>
      <w:r>
        <w:rPr>
          <w:rFonts w:ascii="Times New Roman" w:hAnsi="Times New Roman" w:cs="Times New Roman"/>
          <w:sz w:val="28"/>
          <w:szCs w:val="28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/ 15 —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Симпсона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FC020D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 погрешность приближенного значения интеграла для формул прямоугольников и трапеций тогда принимают величину: |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/2 -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| / 3,</w:t>
      </w:r>
    </w:p>
    <w:p w14:paraId="3BE76CF0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 для формулы Симпсона: |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/2 -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I_h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| / 15.</w:t>
      </w:r>
    </w:p>
    <w:p w14:paraId="384B0038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 лабораторной работе №6 требуется,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n, то есть наибольшее значение шага h, при котором каждая из указанных формул дает приближенное значение интеграла с погрешностью ε, не превышающей заданную.</w:t>
      </w:r>
    </w:p>
    <w:p w14:paraId="30542455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Порядок выполнения лабораторной работы №6.</w:t>
      </w:r>
    </w:p>
    <w:p w14:paraId="2702AF5E" w14:textId="77777777" w:rsidR="0036241B" w:rsidRDefault="00662D3F">
      <w:pPr>
        <w:pStyle w:val="af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программы-функции для вычисления интегралов по формулам прямоугольников, трапеций и Симпсона. </w:t>
      </w:r>
    </w:p>
    <w:p w14:paraId="2D0E5E80" w14:textId="77777777" w:rsidR="0036241B" w:rsidRDefault="00662D3F">
      <w:pPr>
        <w:pStyle w:val="af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программу-функцию для вычисления подынтегральной функции. </w:t>
      </w:r>
    </w:p>
    <w:p w14:paraId="1B4C1491" w14:textId="77777777" w:rsidR="0036241B" w:rsidRDefault="00662D3F">
      <w:pPr>
        <w:pStyle w:val="af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n до тех пор, пока погрешность не станет меньше ε, и осуществляющих печать результатов: значения интеграла и значения n для каждой формулы. </w:t>
      </w:r>
    </w:p>
    <w:p w14:paraId="50BDBDC4" w14:textId="77777777" w:rsidR="0036241B" w:rsidRDefault="00662D3F">
      <w:pPr>
        <w:pStyle w:val="af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Провести вычисления по программе, добиваясь, чтобы результат удовлетворял требуемой точности. </w:t>
      </w:r>
    </w:p>
    <w:p w14:paraId="1A25DFCC" w14:textId="77777777" w:rsidR="0036241B" w:rsidRDefault="00662D3F">
      <w:pPr>
        <w:pStyle w:val="af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работы оформить в виде краткого отчета, содержащего сравнительную оценку применяемых для вычисления формул. </w:t>
      </w:r>
    </w:p>
    <w:p w14:paraId="3A07558C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Варианты заданий приведены в таблице 4.1. ε = 0.01; 0.001; 0.0001.</w:t>
      </w:r>
    </w:p>
    <w:p w14:paraId="4669BDCA" w14:textId="77777777" w:rsidR="0036241B" w:rsidRDefault="00662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17: f(x) = </w:t>
      </w: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lang w:val="ru-RU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</m:sup>
            </m:sSup>
          </m:e>
        </m:nary>
        <m:r>
          <w:rPr>
            <w:rFonts w:ascii="Cambria Math" w:hAnsi="Cambria Math"/>
          </w:rPr>
          <m:t>dx</m:t>
        </m:r>
      </m:oMath>
      <w:bookmarkStart w:id="0" w:name="_heading=h.sg2a2ynjpq10"/>
      <w:bookmarkEnd w:id="0"/>
      <w:r w:rsidRPr="004F413D">
        <w:rPr>
          <w:lang w:val="ru-RU"/>
        </w:rPr>
        <w:br w:type="page"/>
      </w:r>
    </w:p>
    <w:p w14:paraId="61A2D7BB" w14:textId="77777777" w:rsidR="0036241B" w:rsidRDefault="0036241B">
      <w:pPr>
        <w:rPr>
          <w:lang w:val="ru-RU"/>
        </w:rPr>
      </w:pPr>
    </w:p>
    <w:p w14:paraId="3F3B099C" w14:textId="77777777" w:rsidR="0036241B" w:rsidRDefault="00662D3F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работы.</w:t>
      </w:r>
    </w:p>
    <w:p w14:paraId="56EC75FE" w14:textId="77777777" w:rsidR="0036241B" w:rsidRDefault="00662D3F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Составить программы-функции для вычисления интегралов по формулам прямоугольников, трапеций и Симпсона</w:t>
      </w:r>
      <m:oMath>
        <m:r>
          <w:rPr>
            <w:rFonts w:ascii="Cambria Math" w:hAnsi="Cambria Math"/>
            <w:lang w:val="ru-RU"/>
          </w:rPr>
          <m:t>.</m:t>
        </m:r>
      </m:oMath>
    </w:p>
    <w:p w14:paraId="487786B0" w14:textId="77777777" w:rsidR="0036241B" w:rsidRDefault="00662D3F">
      <w:pPr>
        <w:pStyle w:val="a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первом этапе выполнения лабораторной работы была реализована отдельная программа-функция для вычисления значения подынтегрального выражения согласно семнадцатому варианту. Математическая модель функции представляет собой произведение отношения икса к сумме единицы и икса в квадрате на экспоненту от минус икса в квадрате. Интегрирование данной функции проводилось на заданном в варианте отрезке от нуля до единицы. Разделение кода на независимые блоки позволило использовать одну и ту же математическую модел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 для всех трех методов численного интегрирования.</w:t>
      </w:r>
    </w:p>
    <w:p w14:paraId="2C76D99E" w14:textId="77777777" w:rsidR="0036241B" w:rsidRPr="004F413D" w:rsidRDefault="00662D3F">
      <w:pPr>
        <w:pStyle w:val="af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F413D">
        <w:rPr>
          <w:rFonts w:ascii="Times New Roman" w:hAnsi="Times New Roman"/>
          <w:sz w:val="28"/>
          <w:szCs w:val="28"/>
          <w:lang w:val="ru-RU"/>
        </w:rPr>
        <w:tab/>
        <w:t>Для решения задачи были разработаны три функции. В методе прямоугольников использована составная формула средних прямоугольников, где значение функции вычисляется в центральной точке каждого элементарного отрезка. Это позволяет заменить площадь под кривой суммой площадей прямоугольников. В методе трапеций график функции на каждом шаге заменяется прямой линией, соединяющей значения в узлах сетки. При этом значения функции на границах всего интервала интегрирования учитываются с половинным весом, а внутренни</w:t>
      </w:r>
      <w:r w:rsidRPr="004F413D">
        <w:rPr>
          <w:rFonts w:ascii="Times New Roman" w:hAnsi="Times New Roman"/>
          <w:sz w:val="28"/>
          <w:szCs w:val="28"/>
          <w:lang w:val="ru-RU"/>
        </w:rPr>
        <w:t>е узлы суммируются полностью. В методе Симпсона применяется аппроксимация параболами на парах соседних отрезков, что требует обязательного четного количества разбиений. В программе реализовано условие автоматического приведения числа отрезков к четному значению, а суммирование внутренних точек производится с чередующимися коэффициентами четыре и два.</w:t>
      </w:r>
    </w:p>
    <w:p w14:paraId="66874768" w14:textId="77777777" w:rsidR="0036241B" w:rsidRPr="004F413D" w:rsidRDefault="00662D3F">
      <w:pPr>
        <w:pStyle w:val="af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F413D">
        <w:rPr>
          <w:rFonts w:ascii="Times New Roman" w:hAnsi="Times New Roman"/>
          <w:sz w:val="28"/>
          <w:szCs w:val="28"/>
          <w:lang w:val="ru-RU"/>
        </w:rPr>
        <w:tab/>
        <w:t xml:space="preserve">Основная часть программы реализует алгоритм автоматического достижения заданной точности по правилу Рунге. Процесс вычислений начинается с разбиения отрезка на две части и продолжается путем последовательного удвоения числа отрезков. На каждом этапе сравниваются результаты, полученные на текущей сетке и на сетке с вдвое меньшим шагом. </w:t>
      </w:r>
      <w:r w:rsidRPr="004F413D">
        <w:rPr>
          <w:rFonts w:ascii="Times New Roman" w:hAnsi="Times New Roman"/>
          <w:sz w:val="28"/>
          <w:szCs w:val="28"/>
          <w:lang w:val="ru-RU"/>
        </w:rPr>
        <w:lastRenderedPageBreak/>
        <w:t>Для оценки фактической погрешности методов прямоугольников и трапеций разность полученных значений делится на три, а для метода Симпсона на пятнадцать.</w:t>
      </w:r>
    </w:p>
    <w:p w14:paraId="6ECB45C8" w14:textId="77777777" w:rsidR="0036241B" w:rsidRPr="004F413D" w:rsidRDefault="00662D3F">
      <w:pPr>
        <w:pStyle w:val="af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F413D">
        <w:rPr>
          <w:rFonts w:ascii="Times New Roman" w:hAnsi="Times New Roman"/>
          <w:sz w:val="28"/>
          <w:szCs w:val="28"/>
          <w:lang w:val="ru-RU"/>
        </w:rPr>
        <w:tab/>
        <w:t>Расчеты проводились для трех уровней точности, указанных в задании: одна сотая, одна тысячная и одна десятитысячная. После выполнения условия остановки по достижении требуемой погрешности, программа вычисляет окончательное уточненное значение интеграла с учетом найденной поправки Рунге. Сравнительный анализ результатов показал, что метод Симпсона достигает заданной точности при значительно меньшем количестве разбиений интервала, чем методы прямоугольников и трапеций, что подтверждает его высокую вычислител</w:t>
      </w:r>
      <w:r w:rsidRPr="004F413D">
        <w:rPr>
          <w:rFonts w:ascii="Times New Roman" w:hAnsi="Times New Roman"/>
          <w:sz w:val="28"/>
          <w:szCs w:val="28"/>
          <w:lang w:val="ru-RU"/>
        </w:rPr>
        <w:t>ьную эффективность для решения задач данного типа.</w:t>
      </w:r>
    </w:p>
    <w:p w14:paraId="0741042B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49987F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Составить программу-функцию для вычисления подынтегральной функции</w:t>
      </w:r>
    </w:p>
    <w:p w14:paraId="766C26C9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втором этапе выполнения лабораторной работы была составлена отдельная программа-функция для вычисления значения подынтегрального выражения. По условию семнадцатого варианта требуется вычислить определенный интеграл от нуля до единицы для функции, представляющей собой отношение икса к сумме единицы и икса в квадрате, умноженное на экспоненту в степени минус икс в квадрате.</w:t>
      </w:r>
    </w:p>
    <w:p w14:paraId="2E18E761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подынтегральная функция имеет вид произведения дробного выражения на экспоненциальную часть. Для вычисления этой зависимости в программном коде была реализована отдельная функция, которая принимает на вход значение аргумента икс и возвращает результат вычисления данного математического выражения. Процесс расчета внутри функции включает возведение аргумента в квадрат, нахождение суммы в знаменателе, деление икса на полученный результат и последующее умножение на значение экспоненты от отрицате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льного квадрата икса.</w:t>
      </w:r>
    </w:p>
    <w:p w14:paraId="0C713F8B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9F8006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Поскольку интегрирование выполняется на отрезке от нуля до единицы, функция определена на всем промежутке корректно. Знаменатель дроби всегда больше нуля, а экспонента определена для любых вещественных чисел, что гарантирует отсутствие ошибок вычисления и непрерывность функции на заданном интервале.</w:t>
      </w:r>
    </w:p>
    <w:p w14:paraId="54FF5FCA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Выделение подынтегральной функции в отдельный программный блок делает структуру приложения более логичной и универсальной. Все основные алгоритмы численного интегрирования обращаются к одной и той же функции. Это обеспечивает единообразие расчетов и позволяет при необходимости легко изменить интегрируемое выражение в одном месте, не затрагивая программную реализацию самих методов прямоугольников, трапеций и Симпсона.</w:t>
      </w:r>
    </w:p>
    <w:p w14:paraId="640A9ABA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DEC351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Составить головную программу, содержащую оценку по Рунге погрешности каждой из перечисленных выше квадратурных формул, удваивающих n до тех пор, пока погрешность не станет меньше ε, и осуществляющих печать результатов: значения интеграла и значения n для каждой формулы</w:t>
      </w:r>
    </w:p>
    <w:p w14:paraId="4DF7A390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третьем этапе была составлена головная программа, которая объединяет ранее реализованные функции численного интегрирования и выполняет автоматический подбор количества разбиений для каждой квадратурной формулы. Основная задача этой части программы заключается в том, чтобы определить минимальное значение количества отрезков, при котором оценка фактической погрешности становится меньше заданной точности.</w:t>
      </w:r>
    </w:p>
    <w:p w14:paraId="304A9A70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головной программе задаются пределы интегрирования для семнадцатого варианта: нижний предел равен нулю, верхний предел равен единице. Также задаются три значения требуемой точности: одна сотая, одна тысячная и одна десятитысячная. Для каждого из этих уровней точности программа последовательно выполняет вычисления по формуле средних прямоугольников, формуле трапеций и формуле Симпсона.</w:t>
      </w:r>
    </w:p>
    <w:p w14:paraId="39138D56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1DD21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точности выполняется с помощью правила Рунге. Процесс начинается с минимального числа разбиений, равного двум. Сначала интеграл вычисляется на текущей сетке, затем вычисление повторяется на более мелкой сетке, где количество отрезков увеличено в два раза. После этого проводится сравнение двух полученных приближенных значений интеграла. Для формул прямоугольников и трапеций оценка погрешности вычисляется как абсолютная разность результатов на двух сетках, деленная на три. Для формулы Симпсона разнос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ть делится на пятнадцать.</w:t>
      </w:r>
    </w:p>
    <w:p w14:paraId="342D205E" w14:textId="77777777" w:rsidR="0036241B" w:rsidRDefault="00662D3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Различие в используемых знаменателях обусловлено разным порядком точности методов. Формулы прямоугольников и трапеций имеют второй порядок точности, поэтому в правиле Рунге используется делитель три. Формула Симпсона обладает четвертым порядком точности, что требует использования делителя пятнадцать. Если вычисленная оценка погрешности превышает заданное значение точности, программа производит очередное удвоение количества разбиений и повторяет весь цикл расчетов.</w:t>
      </w:r>
    </w:p>
    <w:p w14:paraId="423F86C5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достижения требуемого условия программа фиксирует найденное количество отрезков разбиения, соответствующее приближенное значение интеграла и расчетную оценку погрешности. Кроме того, на основе полученных данных программа вычисляет окончательное уточненное значение интеграла по формулам экстраполяции, приведенным в методических указаниях. Головная программа выводит на экран итоговую таблицу, содержащую название метода, заданную точность, итоговое количество разбиений, вычисленное значение интеграла, ег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 уточненный вариант и фактическую погрешность по Рунге. Это позволяет наглядно сравнить методы между собой и сделать вывод о том, какой из них является наиболее эффективным для данной задачи.</w:t>
      </w:r>
    </w:p>
    <w:p w14:paraId="1A221E7E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F882F8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C52A9A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002CDD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C5E8BC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4. Провести вычисления по программе, добиваясь, чтобы результат удовлетворял требуемой точности</w:t>
      </w:r>
    </w:p>
    <w:p w14:paraId="107E54F5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четвертом этапе были проведены вычисления по составленной программе. Для заданного интеграла были использованы три квадратурные формулы: формула прямоугольников, формула трапеций и формула Симпсона.</w:t>
      </w:r>
    </w:p>
    <w:p w14:paraId="36D46168" w14:textId="4BBE8900" w:rsidR="0036241B" w:rsidRDefault="00662D3F" w:rsidP="002E6F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Вычисления проводились для трех значений точности: ε = 0.01, ε = 0.001, ε = 0.0001</w:t>
      </w:r>
      <w:r w:rsidR="002E6F6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A99CBD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формулы программа начинала вычисления с малого количества разбиений n, затем последовательно удваивала это значение. На каждом шаге интеграл вычислялся дважды: сначала при текущем значении n, затем при удвоенном количестве разбиений. После этого по правилу Рунге оценивалась погрешность результата.</w:t>
      </w:r>
    </w:p>
    <w:p w14:paraId="61EEBCD9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Если оценка погрешности была больше заданного значения ε, количество разбиений снова увеличивалось в два раза. Процесс продолжался до тех пор, пока оценка погрешности не становилась меньше или равной заданной точности.</w:t>
      </w:r>
    </w:p>
    <w:p w14:paraId="1ECFC7E5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были получены следующие значения:</w:t>
      </w:r>
    </w:p>
    <w:tbl>
      <w:tblPr>
        <w:tblStyle w:val="af7"/>
        <w:tblW w:w="5000" w:type="pct"/>
        <w:tblLayout w:type="fixed"/>
        <w:tblLook w:val="04A0" w:firstRow="1" w:lastRow="0" w:firstColumn="1" w:lastColumn="0" w:noHBand="0" w:noVBand="1"/>
      </w:tblPr>
      <w:tblGrid>
        <w:gridCol w:w="925"/>
        <w:gridCol w:w="2160"/>
        <w:gridCol w:w="531"/>
        <w:gridCol w:w="1980"/>
        <w:gridCol w:w="2167"/>
        <w:gridCol w:w="2091"/>
      </w:tblGrid>
      <w:tr w:rsidR="0036241B" w14:paraId="20CC1B6B" w14:textId="77777777" w:rsidTr="004F413D">
        <w:tc>
          <w:tcPr>
            <w:tcW w:w="925" w:type="dxa"/>
          </w:tcPr>
          <w:p w14:paraId="243467B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ε</w:t>
            </w:r>
          </w:p>
        </w:tc>
        <w:tc>
          <w:tcPr>
            <w:tcW w:w="2160" w:type="dxa"/>
          </w:tcPr>
          <w:p w14:paraId="097BDB48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531" w:type="dxa"/>
          </w:tcPr>
          <w:p w14:paraId="6F98200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980" w:type="dxa"/>
          </w:tcPr>
          <w:p w14:paraId="3A11F30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167" w:type="dxa"/>
          </w:tcPr>
          <w:p w14:paraId="5DA533D3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интеграла</w:t>
            </w:r>
            <w:proofErr w:type="spellEnd"/>
          </w:p>
        </w:tc>
        <w:tc>
          <w:tcPr>
            <w:tcW w:w="2091" w:type="dxa"/>
          </w:tcPr>
          <w:p w14:paraId="25C20F2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погрешности</w:t>
            </w:r>
            <w:proofErr w:type="spellEnd"/>
          </w:p>
        </w:tc>
      </w:tr>
      <w:tr w:rsidR="0036241B" w14:paraId="55445E69" w14:textId="77777777" w:rsidTr="004F413D">
        <w:tc>
          <w:tcPr>
            <w:tcW w:w="925" w:type="dxa"/>
          </w:tcPr>
          <w:p w14:paraId="51449FF4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160" w:type="dxa"/>
          </w:tcPr>
          <w:p w14:paraId="50B9237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Прямоугольники</w:t>
            </w:r>
            <w:proofErr w:type="spellEnd"/>
          </w:p>
        </w:tc>
        <w:tc>
          <w:tcPr>
            <w:tcW w:w="531" w:type="dxa"/>
          </w:tcPr>
          <w:p w14:paraId="69916AAF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14:paraId="0AB6A41A" w14:textId="18FCDAF3" w:rsidR="0036241B" w:rsidRPr="004F413D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F41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</w:t>
            </w:r>
          </w:p>
        </w:tc>
        <w:tc>
          <w:tcPr>
            <w:tcW w:w="2167" w:type="dxa"/>
          </w:tcPr>
          <w:p w14:paraId="1BC23BD6" w14:textId="73D8D685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0.23534390</w:t>
            </w:r>
          </w:p>
        </w:tc>
        <w:tc>
          <w:tcPr>
            <w:tcW w:w="2091" w:type="dxa"/>
          </w:tcPr>
          <w:p w14:paraId="057E31AD" w14:textId="0CC2B5E4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0.00397</w:t>
            </w:r>
          </w:p>
        </w:tc>
      </w:tr>
      <w:tr w:rsidR="0036241B" w14:paraId="119A5685" w14:textId="77777777" w:rsidTr="004F413D">
        <w:tc>
          <w:tcPr>
            <w:tcW w:w="925" w:type="dxa"/>
          </w:tcPr>
          <w:p w14:paraId="3AE6D49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160" w:type="dxa"/>
          </w:tcPr>
          <w:p w14:paraId="447559CD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531" w:type="dxa"/>
          </w:tcPr>
          <w:p w14:paraId="6502DDDE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14:paraId="3A068A08" w14:textId="1B06B144" w:rsidR="0036241B" w:rsidRPr="004F413D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4F41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2167" w:type="dxa"/>
          </w:tcPr>
          <w:p w14:paraId="27EA1C77" w14:textId="16424ADD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0.22450607</w:t>
            </w:r>
          </w:p>
        </w:tc>
        <w:tc>
          <w:tcPr>
            <w:tcW w:w="2091" w:type="dxa"/>
          </w:tcPr>
          <w:p w14:paraId="5B52C69D" w14:textId="0504E390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0.00759</w:t>
            </w:r>
          </w:p>
        </w:tc>
      </w:tr>
      <w:tr w:rsidR="0036241B" w14:paraId="222EABF1" w14:textId="77777777" w:rsidTr="004F413D">
        <w:tc>
          <w:tcPr>
            <w:tcW w:w="925" w:type="dxa"/>
          </w:tcPr>
          <w:p w14:paraId="68F5EBDA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160" w:type="dxa"/>
          </w:tcPr>
          <w:p w14:paraId="3D660B9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  <w:tc>
          <w:tcPr>
            <w:tcW w:w="531" w:type="dxa"/>
          </w:tcPr>
          <w:p w14:paraId="0ED7BAA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14:paraId="0520A337" w14:textId="41137817" w:rsidR="0036241B" w:rsidRPr="004F413D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4F41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2167" w:type="dxa"/>
          </w:tcPr>
          <w:p w14:paraId="502222D6" w14:textId="1A21E469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0.23209307</w:t>
            </w:r>
          </w:p>
        </w:tc>
        <w:tc>
          <w:tcPr>
            <w:tcW w:w="2091" w:type="dxa"/>
          </w:tcPr>
          <w:p w14:paraId="489F4BE0" w14:textId="7B020DC9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0.000416</w:t>
            </w:r>
          </w:p>
        </w:tc>
      </w:tr>
      <w:tr w:rsidR="0036241B" w14:paraId="37368618" w14:textId="77777777" w:rsidTr="004F413D">
        <w:tc>
          <w:tcPr>
            <w:tcW w:w="925" w:type="dxa"/>
          </w:tcPr>
          <w:p w14:paraId="7386EEAD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160" w:type="dxa"/>
          </w:tcPr>
          <w:p w14:paraId="1A7F508C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Прямоугольники</w:t>
            </w:r>
            <w:proofErr w:type="spellEnd"/>
          </w:p>
        </w:tc>
        <w:tc>
          <w:tcPr>
            <w:tcW w:w="531" w:type="dxa"/>
          </w:tcPr>
          <w:p w14:paraId="2141BB5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0" w:type="dxa"/>
          </w:tcPr>
          <w:p w14:paraId="71BCC016" w14:textId="1EF63ADC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0.125</w:t>
            </w:r>
          </w:p>
        </w:tc>
        <w:tc>
          <w:tcPr>
            <w:tcW w:w="2167" w:type="dxa"/>
          </w:tcPr>
          <w:p w14:paraId="7121F0C5" w14:textId="540FCF94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0.23260585</w:t>
            </w:r>
          </w:p>
        </w:tc>
        <w:tc>
          <w:tcPr>
            <w:tcW w:w="2091" w:type="dxa"/>
          </w:tcPr>
          <w:p w14:paraId="3E1E9B3F" w14:textId="5C6EB453" w:rsidR="0036241B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0.000913</w:t>
            </w:r>
          </w:p>
        </w:tc>
      </w:tr>
      <w:tr w:rsidR="0036241B" w14:paraId="1668D638" w14:textId="77777777" w:rsidTr="004F413D">
        <w:tc>
          <w:tcPr>
            <w:tcW w:w="925" w:type="dxa"/>
          </w:tcPr>
          <w:p w14:paraId="41C3282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160" w:type="dxa"/>
          </w:tcPr>
          <w:p w14:paraId="76E7328E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531" w:type="dxa"/>
          </w:tcPr>
          <w:p w14:paraId="1E8B771C" w14:textId="6BEBFEC0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980" w:type="dxa"/>
          </w:tcPr>
          <w:p w14:paraId="67653B05" w14:textId="4E4E215F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0.0625</w:t>
            </w:r>
          </w:p>
        </w:tc>
        <w:tc>
          <w:tcPr>
            <w:tcW w:w="2167" w:type="dxa"/>
          </w:tcPr>
          <w:p w14:paraId="31962474" w14:textId="7615F357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0.23126542</w:t>
            </w:r>
          </w:p>
        </w:tc>
        <w:tc>
          <w:tcPr>
            <w:tcW w:w="2091" w:type="dxa"/>
          </w:tcPr>
          <w:p w14:paraId="680156B9" w14:textId="7C6A8DA6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0.000447</w:t>
            </w:r>
          </w:p>
        </w:tc>
      </w:tr>
      <w:tr w:rsidR="0036241B" w14:paraId="3645A316" w14:textId="77777777" w:rsidTr="004F413D">
        <w:tc>
          <w:tcPr>
            <w:tcW w:w="925" w:type="dxa"/>
          </w:tcPr>
          <w:p w14:paraId="4EEEE21B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160" w:type="dxa"/>
          </w:tcPr>
          <w:p w14:paraId="3D6515C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  <w:tc>
          <w:tcPr>
            <w:tcW w:w="531" w:type="dxa"/>
          </w:tcPr>
          <w:p w14:paraId="6A004ED3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14:paraId="28DCD9F5" w14:textId="7BBAD0AB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2167" w:type="dxa"/>
          </w:tcPr>
          <w:p w14:paraId="3BA255A9" w14:textId="42697A3B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0.23209307</w:t>
            </w:r>
          </w:p>
        </w:tc>
        <w:tc>
          <w:tcPr>
            <w:tcW w:w="2091" w:type="dxa"/>
          </w:tcPr>
          <w:p w14:paraId="32E33002" w14:textId="77777777" w:rsidR="0036241B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0.000416</w:t>
            </w:r>
          </w:p>
          <w:p w14:paraId="5DBCFD13" w14:textId="0508FD94" w:rsidR="004F413D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6241B" w14:paraId="584E68DC" w14:textId="77777777" w:rsidTr="004F413D">
        <w:tc>
          <w:tcPr>
            <w:tcW w:w="925" w:type="dxa"/>
          </w:tcPr>
          <w:p w14:paraId="288E4D06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160" w:type="dxa"/>
          </w:tcPr>
          <w:p w14:paraId="762DA456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Прямоугольник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</w:t>
            </w:r>
            <w:proofErr w:type="spellEnd"/>
          </w:p>
        </w:tc>
        <w:tc>
          <w:tcPr>
            <w:tcW w:w="531" w:type="dxa"/>
          </w:tcPr>
          <w:p w14:paraId="50066A2E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32</w:t>
            </w:r>
          </w:p>
        </w:tc>
        <w:tc>
          <w:tcPr>
            <w:tcW w:w="1980" w:type="dxa"/>
          </w:tcPr>
          <w:p w14:paraId="21245921" w14:textId="13AABAF1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0.03125</w:t>
            </w:r>
          </w:p>
        </w:tc>
        <w:tc>
          <w:tcPr>
            <w:tcW w:w="2167" w:type="dxa"/>
          </w:tcPr>
          <w:p w14:paraId="0A7C087B" w14:textId="36D939BE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0.23176667</w:t>
            </w:r>
          </w:p>
        </w:tc>
        <w:tc>
          <w:tcPr>
            <w:tcW w:w="2091" w:type="dxa"/>
          </w:tcPr>
          <w:p w14:paraId="535E00B8" w14:textId="4DE242CA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0.0000557</w:t>
            </w:r>
          </w:p>
        </w:tc>
      </w:tr>
      <w:tr w:rsidR="0036241B" w14:paraId="3649A5AF" w14:textId="77777777" w:rsidTr="004F413D">
        <w:tc>
          <w:tcPr>
            <w:tcW w:w="925" w:type="dxa"/>
          </w:tcPr>
          <w:p w14:paraId="5319ADD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  <w:tc>
          <w:tcPr>
            <w:tcW w:w="2160" w:type="dxa"/>
          </w:tcPr>
          <w:p w14:paraId="1B2EFCDB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531" w:type="dxa"/>
          </w:tcPr>
          <w:p w14:paraId="74A718AD" w14:textId="3471D57A" w:rsidR="0036241B" w:rsidRPr="004F413D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  <w:tc>
          <w:tcPr>
            <w:tcW w:w="1980" w:type="dxa"/>
          </w:tcPr>
          <w:p w14:paraId="496A8AC0" w14:textId="022860CE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0.015625</w:t>
            </w:r>
          </w:p>
        </w:tc>
        <w:tc>
          <w:tcPr>
            <w:tcW w:w="2167" w:type="dxa"/>
          </w:tcPr>
          <w:p w14:paraId="1759C2CA" w14:textId="51BAA278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0.23168317</w:t>
            </w:r>
          </w:p>
        </w:tc>
        <w:tc>
          <w:tcPr>
            <w:tcW w:w="2091" w:type="dxa"/>
          </w:tcPr>
          <w:p w14:paraId="69928D75" w14:textId="27F9E5DC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0.0000278</w:t>
            </w:r>
          </w:p>
        </w:tc>
      </w:tr>
      <w:tr w:rsidR="0036241B" w14:paraId="3F5D4B03" w14:textId="77777777" w:rsidTr="004F413D">
        <w:tc>
          <w:tcPr>
            <w:tcW w:w="925" w:type="dxa"/>
          </w:tcPr>
          <w:p w14:paraId="4265FECB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  <w:tc>
          <w:tcPr>
            <w:tcW w:w="2160" w:type="dxa"/>
          </w:tcPr>
          <w:p w14:paraId="5DEC91E1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  <w:tc>
          <w:tcPr>
            <w:tcW w:w="531" w:type="dxa"/>
          </w:tcPr>
          <w:p w14:paraId="57A5404D" w14:textId="366E94CF" w:rsidR="0036241B" w:rsidRPr="002E6F6B" w:rsidRDefault="004F413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980" w:type="dxa"/>
          </w:tcPr>
          <w:p w14:paraId="79A0A276" w14:textId="5C41E522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0.125</w:t>
            </w:r>
          </w:p>
        </w:tc>
        <w:tc>
          <w:tcPr>
            <w:tcW w:w="2167" w:type="dxa"/>
          </w:tcPr>
          <w:p w14:paraId="22857690" w14:textId="75A5F26E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0.23173129</w:t>
            </w:r>
          </w:p>
        </w:tc>
        <w:tc>
          <w:tcPr>
            <w:tcW w:w="2091" w:type="dxa"/>
          </w:tcPr>
          <w:p w14:paraId="75224927" w14:textId="3F164BAA" w:rsidR="0036241B" w:rsidRDefault="002E6F6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0.0000241</w:t>
            </w:r>
          </w:p>
        </w:tc>
      </w:tr>
    </w:tbl>
    <w:p w14:paraId="79139704" w14:textId="77777777" w:rsidR="0036241B" w:rsidRDefault="003624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9567FD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результатам вычислений видно, что все три метода позволяют получить приближенное значение интеграла с заданной точностью. При этом формула Симпсона достигает требуемой точности уже при меньшем количестве разбиений. Это объясняется тем, что формула Симпсона имеет более высокий порядок точности по сравнению с формулами прямоугольников и трапеций.</w:t>
      </w:r>
    </w:p>
    <w:p w14:paraId="21C358B6" w14:textId="1A1470B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наиболее строгой точности ε = 0.0001 формулы прямоугольников и трапеций потребовали n = 32</w:t>
      </w:r>
      <w:r w:rsidR="002E6F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64 соответственно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формула Симпсона уже при n = </w:t>
      </w:r>
      <w:r w:rsidR="002E6F6B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дала погрешность меньше заданной. Следовательно, в данной задаче формула Симпсона оказалась наиболее эффективной.</w:t>
      </w:r>
    </w:p>
    <w:p w14:paraId="5E2F0513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E28444" w14:textId="77777777" w:rsidR="0036241B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Результаты работы оформить в виде краткого отчета, содержащего сравнительную оценку применяемых для вычисления формул.</w:t>
      </w:r>
    </w:p>
    <w:p w14:paraId="28F900CB" w14:textId="03DA2811" w:rsidR="0036241B" w:rsidRDefault="00662D3F" w:rsidP="00C57F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было проведено численное вычисление интеграла с использованием трех составных квадратурных формул: формулы прямоугольников, формулы трапеций и формулы Симпсона. Для оценки точности результатов применялось правило Рунге. Расчеты выполнялись для трех значений требуемой точности: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0.001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0.0001.</w:t>
      </w:r>
    </w:p>
    <w:p w14:paraId="73A02849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полученным данным видно, что все три метода позволяют найти значение интеграла с заданной точностью, однако эффективность методов различается. Главным критерием сравнения является количество разбиений n, которое потребовалось для достижения заданной погрешности. Чем меньше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значение n, тем меньше вычислений нужно выполнить программе, следовательно, тем эффективнее метод.</w:t>
      </w:r>
    </w:p>
    <w:p w14:paraId="62366FBB" w14:textId="5711EF28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точности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 все три метода достигли нужной точности уже при n = 4. Однако оценки погрешности у методов заметно отличаются. У формулы прямоугольников погрешность составила 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0.00397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 формулы трапеций — 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0.00759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у формулы Симпсона — всего 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0.000416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Это показывает, что даже при одинаковом числе разбиений формула Симпсона дает значительно более точный результат.</w:t>
      </w:r>
    </w:p>
    <w:p w14:paraId="5D693279" w14:textId="624B3A2F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точности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0.001 различие между методами становится более заметным. Формуле прямоугольников и формуле трапеций потребовалось увеличить число разбиений до n = 8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и 16 соответственно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то есть выполнить два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три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удвоения n. При этом формула Симпсона снова достигла требуемой точности уже при n = 4. Оценка погрешности Симпсона осталась равной 0.000025159569, что намного меньше заданного значения 0.001.</w:t>
      </w:r>
    </w:p>
    <w:p w14:paraId="27C2281F" w14:textId="4F56F25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наиболее строгой точности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0.0001 формулы прямоугольников и трапеций потребовали уже n = 32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64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Это означает, что программе пришлось выполнить четыре</w:t>
      </w:r>
      <w:r w:rsidR="00C57F02" w:rsidRP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пять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удвоени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я(й)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количества разбиений. Формула Симпсона при этом удовлетворила требуемой точности при n = 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Это является главным подтверждением того, что формула Симпсона в данной задаче оказалась наиболее эффективной.</w:t>
      </w:r>
    </w:p>
    <w:p w14:paraId="5E89F0C5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 значений n можно представить следующим образом:</w:t>
      </w:r>
    </w:p>
    <w:tbl>
      <w:tblPr>
        <w:tblStyle w:val="af7"/>
        <w:tblW w:w="9628" w:type="dxa"/>
        <w:tblLayout w:type="fixed"/>
        <w:tblLook w:val="04A0" w:firstRow="1" w:lastRow="0" w:firstColumn="1" w:lastColumn="0" w:noHBand="0" w:noVBand="1"/>
      </w:tblPr>
      <w:tblGrid>
        <w:gridCol w:w="2408"/>
        <w:gridCol w:w="2407"/>
        <w:gridCol w:w="2407"/>
        <w:gridCol w:w="2406"/>
      </w:tblGrid>
      <w:tr w:rsidR="0036241B" w14:paraId="554427D8" w14:textId="77777777">
        <w:tc>
          <w:tcPr>
            <w:tcW w:w="2407" w:type="dxa"/>
          </w:tcPr>
          <w:p w14:paraId="6CE6A8A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eps</w:t>
            </w:r>
          </w:p>
        </w:tc>
        <w:tc>
          <w:tcPr>
            <w:tcW w:w="2407" w:type="dxa"/>
          </w:tcPr>
          <w:p w14:paraId="67E10EDE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Прямоугольники</w:t>
            </w:r>
            <w:proofErr w:type="spellEnd"/>
          </w:p>
        </w:tc>
        <w:tc>
          <w:tcPr>
            <w:tcW w:w="2407" w:type="dxa"/>
          </w:tcPr>
          <w:p w14:paraId="400452C2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2406" w:type="dxa"/>
          </w:tcPr>
          <w:p w14:paraId="00E7BCD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</w:tr>
      <w:tr w:rsidR="0036241B" w14:paraId="1753E29F" w14:textId="77777777">
        <w:tc>
          <w:tcPr>
            <w:tcW w:w="2407" w:type="dxa"/>
          </w:tcPr>
          <w:p w14:paraId="32B97BF6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407" w:type="dxa"/>
          </w:tcPr>
          <w:p w14:paraId="10D5604A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4</w:t>
            </w:r>
          </w:p>
        </w:tc>
        <w:tc>
          <w:tcPr>
            <w:tcW w:w="2407" w:type="dxa"/>
          </w:tcPr>
          <w:p w14:paraId="64DBBB24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4</w:t>
            </w:r>
          </w:p>
        </w:tc>
        <w:tc>
          <w:tcPr>
            <w:tcW w:w="2406" w:type="dxa"/>
          </w:tcPr>
          <w:p w14:paraId="5CA7402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4</w:t>
            </w:r>
          </w:p>
        </w:tc>
      </w:tr>
      <w:tr w:rsidR="0036241B" w14:paraId="013ED9BB" w14:textId="77777777">
        <w:tc>
          <w:tcPr>
            <w:tcW w:w="2407" w:type="dxa"/>
          </w:tcPr>
          <w:p w14:paraId="08299CD2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407" w:type="dxa"/>
          </w:tcPr>
          <w:p w14:paraId="3F71DA76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8</w:t>
            </w:r>
          </w:p>
        </w:tc>
        <w:tc>
          <w:tcPr>
            <w:tcW w:w="2407" w:type="dxa"/>
          </w:tcPr>
          <w:p w14:paraId="0DD6C739" w14:textId="0468A97D" w:rsidR="0036241B" w:rsidRPr="00C57F02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 w:rsidR="00C57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2406" w:type="dxa"/>
          </w:tcPr>
          <w:p w14:paraId="03A58DD5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4</w:t>
            </w:r>
          </w:p>
        </w:tc>
      </w:tr>
      <w:tr w:rsidR="0036241B" w14:paraId="76FA70C1" w14:textId="77777777">
        <w:tc>
          <w:tcPr>
            <w:tcW w:w="2407" w:type="dxa"/>
          </w:tcPr>
          <w:p w14:paraId="63339AFF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  <w:tc>
          <w:tcPr>
            <w:tcW w:w="2407" w:type="dxa"/>
          </w:tcPr>
          <w:p w14:paraId="4DCE0E1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 = 32</w:t>
            </w:r>
          </w:p>
        </w:tc>
        <w:tc>
          <w:tcPr>
            <w:tcW w:w="2407" w:type="dxa"/>
          </w:tcPr>
          <w:p w14:paraId="74FF6B68" w14:textId="2DBBE488" w:rsidR="0036241B" w:rsidRPr="00C57F02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 w:rsidR="00C57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  <w:tc>
          <w:tcPr>
            <w:tcW w:w="2406" w:type="dxa"/>
          </w:tcPr>
          <w:p w14:paraId="05C879EF" w14:textId="1C77C718" w:rsidR="0036241B" w:rsidRPr="00C57F02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 w:rsidR="00C57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</w:tbl>
    <w:p w14:paraId="00C49F64" w14:textId="77777777" w:rsidR="0036241B" w:rsidRDefault="0036241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237BCC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таблицы видно, что при ужесточении требования к точности методы прямоугольников и трапеций требуют значительного увеличения числа разбиений. При переходе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0.0001 количество разбиений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этих методов выросло с 4 до 32. У формулы Симпсона число разбиений во всех трех случаях осталось равным 4.</w:t>
      </w:r>
    </w:p>
    <w:p w14:paraId="76510AFD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можно сравнить оценки погрешности при одинаковом значении n = 4 для точности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0.01:</w:t>
      </w:r>
    </w:p>
    <w:tbl>
      <w:tblPr>
        <w:tblStyle w:val="af7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6241B" w14:paraId="561B9873" w14:textId="77777777">
        <w:tc>
          <w:tcPr>
            <w:tcW w:w="3209" w:type="dxa"/>
          </w:tcPr>
          <w:p w14:paraId="1E1F7500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209" w:type="dxa"/>
          </w:tcPr>
          <w:p w14:paraId="37D83E38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210" w:type="dxa"/>
          </w:tcPr>
          <w:p w14:paraId="7DD7AD2D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погрешности</w:t>
            </w:r>
            <w:proofErr w:type="spellEnd"/>
          </w:p>
        </w:tc>
      </w:tr>
      <w:tr w:rsidR="0036241B" w14:paraId="49D0EC2F" w14:textId="77777777">
        <w:tc>
          <w:tcPr>
            <w:tcW w:w="3209" w:type="dxa"/>
          </w:tcPr>
          <w:p w14:paraId="7BB44C6A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Прямоугольники</w:t>
            </w:r>
            <w:proofErr w:type="spellEnd"/>
          </w:p>
        </w:tc>
        <w:tc>
          <w:tcPr>
            <w:tcW w:w="3209" w:type="dxa"/>
          </w:tcPr>
          <w:p w14:paraId="4EE47A24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0" w:type="dxa"/>
          </w:tcPr>
          <w:p w14:paraId="2E2E85D4" w14:textId="7242B8D1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0.00397</w:t>
            </w:r>
          </w:p>
        </w:tc>
      </w:tr>
      <w:tr w:rsidR="0036241B" w14:paraId="2080046A" w14:textId="77777777">
        <w:tc>
          <w:tcPr>
            <w:tcW w:w="3209" w:type="dxa"/>
          </w:tcPr>
          <w:p w14:paraId="6F019C91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3209" w:type="dxa"/>
          </w:tcPr>
          <w:p w14:paraId="2BE04A2F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0" w:type="dxa"/>
          </w:tcPr>
          <w:p w14:paraId="568AA8F1" w14:textId="7D0DB119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0.00759</w:t>
            </w:r>
          </w:p>
        </w:tc>
      </w:tr>
      <w:tr w:rsidR="0036241B" w14:paraId="632D690F" w14:textId="77777777">
        <w:tc>
          <w:tcPr>
            <w:tcW w:w="3209" w:type="dxa"/>
          </w:tcPr>
          <w:p w14:paraId="6A360855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  <w:tc>
          <w:tcPr>
            <w:tcW w:w="3209" w:type="dxa"/>
          </w:tcPr>
          <w:p w14:paraId="35EA9D11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0" w:type="dxa"/>
          </w:tcPr>
          <w:p w14:paraId="04985624" w14:textId="501AB34A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413D">
              <w:rPr>
                <w:rFonts w:ascii="Times New Roman" w:eastAsia="Times New Roman" w:hAnsi="Times New Roman" w:cs="Times New Roman"/>
                <w:sz w:val="28"/>
                <w:szCs w:val="28"/>
              </w:rPr>
              <w:t>0.000416</w:t>
            </w:r>
          </w:p>
        </w:tc>
      </w:tr>
    </w:tbl>
    <w:p w14:paraId="60245750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36835B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этим данным видно, что формула Симпсона дает ошибку примерно в десятки раз меньше, чем формула прямоугольников и формула трапеций. Это связано с тем, что формула Симпсона имеет более высокий порядок точности. Формулы прямоугольников и трапеций имеют второй порядок точности, а формула Симпсона — четвертый порядок точности. Поэтому при уменьшении шага сетки результат по формуле Симпсона уточняется быстрее.</w:t>
      </w:r>
    </w:p>
    <w:p w14:paraId="5F5A3E75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1AE6D9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Интересно также сравнить сами приближенные значения интеграла. При самой строгой точности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0.0001 были получены следующие уточненные значения по Рунге:</w:t>
      </w:r>
    </w:p>
    <w:tbl>
      <w:tblPr>
        <w:tblStyle w:val="af7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36241B" w:rsidRPr="007D650B" w14:paraId="6ECA4143" w14:textId="77777777">
        <w:tc>
          <w:tcPr>
            <w:tcW w:w="4814" w:type="dxa"/>
            <w:vAlign w:val="center"/>
          </w:tcPr>
          <w:p w14:paraId="3716CC3A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4813" w:type="dxa"/>
            <w:vAlign w:val="center"/>
          </w:tcPr>
          <w:p w14:paraId="00A5AC2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уточнением по Рунге</w:t>
            </w:r>
          </w:p>
        </w:tc>
      </w:tr>
      <w:tr w:rsidR="0036241B" w14:paraId="4911C1B4" w14:textId="77777777">
        <w:tc>
          <w:tcPr>
            <w:tcW w:w="4814" w:type="dxa"/>
            <w:vAlign w:val="center"/>
          </w:tcPr>
          <w:p w14:paraId="60369329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Прямоугольники</w:t>
            </w:r>
            <w:proofErr w:type="spellEnd"/>
          </w:p>
        </w:tc>
        <w:tc>
          <w:tcPr>
            <w:tcW w:w="4813" w:type="dxa"/>
            <w:vAlign w:val="center"/>
          </w:tcPr>
          <w:p w14:paraId="28B87FF6" w14:textId="334DA634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0.23176667</w:t>
            </w:r>
          </w:p>
        </w:tc>
      </w:tr>
      <w:tr w:rsidR="0036241B" w14:paraId="55347454" w14:textId="77777777">
        <w:tc>
          <w:tcPr>
            <w:tcW w:w="4814" w:type="dxa"/>
            <w:vAlign w:val="center"/>
          </w:tcPr>
          <w:p w14:paraId="4940FF37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  <w:proofErr w:type="spellEnd"/>
          </w:p>
        </w:tc>
        <w:tc>
          <w:tcPr>
            <w:tcW w:w="4813" w:type="dxa"/>
            <w:vAlign w:val="center"/>
          </w:tcPr>
          <w:p w14:paraId="5D8BBF3D" w14:textId="46B78ED9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0.23168317</w:t>
            </w:r>
          </w:p>
        </w:tc>
      </w:tr>
      <w:tr w:rsidR="0036241B" w14:paraId="31E3F4EA" w14:textId="77777777">
        <w:tc>
          <w:tcPr>
            <w:tcW w:w="4814" w:type="dxa"/>
            <w:vAlign w:val="center"/>
          </w:tcPr>
          <w:p w14:paraId="585FAD4E" w14:textId="77777777" w:rsidR="0036241B" w:rsidRDefault="00662D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  <w:proofErr w:type="spellEnd"/>
          </w:p>
        </w:tc>
        <w:tc>
          <w:tcPr>
            <w:tcW w:w="4813" w:type="dxa"/>
            <w:vAlign w:val="center"/>
          </w:tcPr>
          <w:p w14:paraId="69886DAA" w14:textId="0E2ABEE9" w:rsidR="0036241B" w:rsidRPr="00C57F02" w:rsidRDefault="00C57F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E6F6B">
              <w:rPr>
                <w:rFonts w:ascii="Times New Roman" w:eastAsia="Times New Roman" w:hAnsi="Times New Roman" w:cs="Times New Roman"/>
                <w:sz w:val="28"/>
                <w:szCs w:val="28"/>
              </w:rPr>
              <w:t>0.23173129</w:t>
            </w:r>
          </w:p>
        </w:tc>
      </w:tr>
    </w:tbl>
    <w:p w14:paraId="11378CE7" w14:textId="77777777" w:rsidR="0036241B" w:rsidRDefault="00362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252FDE" w14:textId="5CA91D9F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Значения, полученные по формулам прямоугольников и трапеций при n = </w:t>
      </w:r>
      <w:r w:rsidR="00C57F02">
        <w:rPr>
          <w:rFonts w:ascii="Times New Roman" w:eastAsia="Times New Roman" w:hAnsi="Times New Roman" w:cs="Times New Roman"/>
          <w:sz w:val="28"/>
          <w:szCs w:val="28"/>
          <w:lang w:val="ru-RU"/>
        </w:rPr>
        <w:t>32 и 64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практически совпадают между собой. Это говорит о том, что оба метода при достаточно мелком разбиении сходятся к одному и тому же значению интеграла. Формула Симпсона уже при малом числе разбиений дает значение, близкое к этим результатам, причем ее оценка погрешности также удовлетворяет заданному условию.</w:t>
      </w:r>
    </w:p>
    <w:p w14:paraId="7C735D69" w14:textId="77777777" w:rsidR="0036241B" w:rsidRDefault="0066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Таким образом, по результатам вычислений можно сделать вывод, что все рассмотренные квадратурные формулы применимы для вычисления данного интеграла, но их эффективность различна. Формула трапеций и формула прямоугольников требуют увеличения числа разбиений при повышении точности. Формула Симпсона обеспечивает наибольшую точность при минимальном количестве разбиений. Поэтому для данного интеграла наиболее эффективной оказалась составная формула Симпсона.</w:t>
      </w:r>
    </w:p>
    <w:p w14:paraId="70D38412" w14:textId="77777777" w:rsidR="0036241B" w:rsidRDefault="0036241B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D7E9B59" w14:textId="77777777" w:rsidR="0036241B" w:rsidRDefault="0036241B">
      <w:pPr>
        <w:rPr>
          <w:lang w:val="ru-RU"/>
        </w:rPr>
      </w:pPr>
    </w:p>
    <w:p w14:paraId="7D1AAC6D" w14:textId="77777777" w:rsidR="0036241B" w:rsidRDefault="0036241B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2" w:name="_heading=h.1owj9n77hj4m"/>
      <w:bookmarkStart w:id="3" w:name="_heading=h.j6cvb35y8rof"/>
      <w:bookmarkEnd w:id="2"/>
      <w:bookmarkEnd w:id="3"/>
    </w:p>
    <w:p w14:paraId="0355BE9F" w14:textId="77777777" w:rsidR="0036241B" w:rsidRDefault="0036241B">
      <w:pPr>
        <w:rPr>
          <w:lang w:val="ru-RU"/>
        </w:rPr>
      </w:pPr>
    </w:p>
    <w:p w14:paraId="0B7E9855" w14:textId="77777777" w:rsidR="0036241B" w:rsidRDefault="0036241B">
      <w:pPr>
        <w:rPr>
          <w:lang w:val="ru-RU"/>
        </w:rPr>
      </w:pPr>
    </w:p>
    <w:p w14:paraId="12A69BB2" w14:textId="77777777" w:rsidR="0036241B" w:rsidRDefault="0036241B">
      <w:pPr>
        <w:rPr>
          <w:lang w:val="ru-RU"/>
        </w:rPr>
      </w:pPr>
    </w:p>
    <w:p w14:paraId="1CAFB297" w14:textId="77777777" w:rsidR="0036241B" w:rsidRDefault="0036241B">
      <w:pPr>
        <w:rPr>
          <w:lang w:val="ru-RU"/>
        </w:rPr>
      </w:pPr>
    </w:p>
    <w:p w14:paraId="1B6303CE" w14:textId="77777777" w:rsidR="0036241B" w:rsidRDefault="0036241B">
      <w:pPr>
        <w:rPr>
          <w:lang w:val="ru-RU"/>
        </w:rPr>
      </w:pPr>
    </w:p>
    <w:p w14:paraId="4095AB1C" w14:textId="77777777" w:rsidR="0036241B" w:rsidRDefault="0036241B">
      <w:pPr>
        <w:rPr>
          <w:lang w:val="ru-RU"/>
        </w:rPr>
      </w:pPr>
    </w:p>
    <w:p w14:paraId="48D230A1" w14:textId="77777777" w:rsidR="0036241B" w:rsidRDefault="0036241B">
      <w:pPr>
        <w:rPr>
          <w:lang w:val="ru-RU"/>
        </w:rPr>
      </w:pPr>
    </w:p>
    <w:p w14:paraId="42A07A10" w14:textId="77777777" w:rsidR="0036241B" w:rsidRDefault="0036241B">
      <w:pPr>
        <w:rPr>
          <w:lang w:val="ru-RU"/>
        </w:rPr>
      </w:pPr>
    </w:p>
    <w:p w14:paraId="21778F08" w14:textId="77777777" w:rsidR="0036241B" w:rsidRDefault="0036241B">
      <w:pPr>
        <w:rPr>
          <w:lang w:val="ru-RU"/>
        </w:rPr>
      </w:pPr>
    </w:p>
    <w:p w14:paraId="02B6E9DF" w14:textId="77777777" w:rsidR="0036241B" w:rsidRDefault="0036241B">
      <w:pPr>
        <w:rPr>
          <w:lang w:val="ru-RU"/>
        </w:rPr>
      </w:pPr>
    </w:p>
    <w:p w14:paraId="3E36B9D2" w14:textId="77777777" w:rsidR="0036241B" w:rsidRDefault="0036241B">
      <w:pPr>
        <w:rPr>
          <w:lang w:val="ru-RU"/>
        </w:rPr>
      </w:pPr>
    </w:p>
    <w:p w14:paraId="548394C4" w14:textId="77777777" w:rsidR="0036241B" w:rsidRDefault="0036241B">
      <w:pPr>
        <w:rPr>
          <w:lang w:val="ru-RU"/>
        </w:rPr>
      </w:pPr>
    </w:p>
    <w:p w14:paraId="56EF0E20" w14:textId="77777777" w:rsidR="0036241B" w:rsidRDefault="0036241B">
      <w:pPr>
        <w:rPr>
          <w:lang w:val="ru-RU"/>
        </w:rPr>
      </w:pPr>
    </w:p>
    <w:p w14:paraId="2BFDC32F" w14:textId="77777777" w:rsidR="0036241B" w:rsidRDefault="0036241B">
      <w:pPr>
        <w:rPr>
          <w:lang w:val="ru-RU"/>
        </w:rPr>
      </w:pPr>
    </w:p>
    <w:p w14:paraId="4135A895" w14:textId="77777777" w:rsidR="0036241B" w:rsidRDefault="0036241B">
      <w:pPr>
        <w:rPr>
          <w:lang w:val="ru-RU"/>
        </w:rPr>
      </w:pPr>
    </w:p>
    <w:p w14:paraId="4291330C" w14:textId="77777777" w:rsidR="0036241B" w:rsidRDefault="0036241B">
      <w:pPr>
        <w:rPr>
          <w:lang w:val="ru-RU"/>
        </w:rPr>
      </w:pPr>
    </w:p>
    <w:p w14:paraId="576021CF" w14:textId="77777777" w:rsidR="0036241B" w:rsidRDefault="0036241B">
      <w:pPr>
        <w:rPr>
          <w:lang w:val="ru-RU"/>
        </w:rPr>
      </w:pPr>
    </w:p>
    <w:p w14:paraId="1DFDE2DC" w14:textId="77777777" w:rsidR="0036241B" w:rsidRDefault="0036241B">
      <w:pPr>
        <w:rPr>
          <w:lang w:val="ru-RU"/>
        </w:rPr>
      </w:pPr>
    </w:p>
    <w:p w14:paraId="2FF4D18A" w14:textId="77777777" w:rsidR="0036241B" w:rsidRDefault="0036241B">
      <w:pPr>
        <w:rPr>
          <w:lang w:val="ru-RU"/>
        </w:rPr>
      </w:pPr>
    </w:p>
    <w:p w14:paraId="5E1756C6" w14:textId="77777777" w:rsidR="0036241B" w:rsidRDefault="0036241B">
      <w:pPr>
        <w:rPr>
          <w:lang w:val="ru-RU"/>
        </w:rPr>
      </w:pPr>
    </w:p>
    <w:p w14:paraId="4068DA3F" w14:textId="77777777" w:rsidR="0036241B" w:rsidRDefault="0036241B">
      <w:pPr>
        <w:rPr>
          <w:lang w:val="ru-RU"/>
        </w:rPr>
      </w:pPr>
    </w:p>
    <w:p w14:paraId="11898772" w14:textId="77777777" w:rsidR="0036241B" w:rsidRDefault="0036241B">
      <w:pPr>
        <w:rPr>
          <w:lang w:val="ru-RU"/>
        </w:rPr>
      </w:pPr>
    </w:p>
    <w:p w14:paraId="641DCABF" w14:textId="77777777" w:rsidR="0036241B" w:rsidRDefault="0036241B">
      <w:pPr>
        <w:rPr>
          <w:lang w:val="ru-RU"/>
        </w:rPr>
      </w:pPr>
    </w:p>
    <w:p w14:paraId="65F7F347" w14:textId="77777777" w:rsidR="0036241B" w:rsidRDefault="0036241B">
      <w:pPr>
        <w:rPr>
          <w:lang w:val="ru-RU"/>
        </w:rPr>
      </w:pPr>
    </w:p>
    <w:p w14:paraId="743CC83A" w14:textId="77777777" w:rsidR="0036241B" w:rsidRDefault="0036241B">
      <w:pPr>
        <w:rPr>
          <w:lang w:val="ru-RU"/>
        </w:rPr>
      </w:pPr>
    </w:p>
    <w:p w14:paraId="5ADA4651" w14:textId="77777777" w:rsidR="0036241B" w:rsidRDefault="0036241B">
      <w:pPr>
        <w:rPr>
          <w:lang w:val="ru-RU"/>
        </w:rPr>
      </w:pPr>
    </w:p>
    <w:p w14:paraId="02C864FA" w14:textId="77777777" w:rsidR="0036241B" w:rsidRDefault="0036241B">
      <w:pPr>
        <w:rPr>
          <w:lang w:val="ru-RU"/>
        </w:rPr>
      </w:pPr>
    </w:p>
    <w:p w14:paraId="5CD66C3D" w14:textId="77777777" w:rsidR="0036241B" w:rsidRDefault="0036241B">
      <w:pPr>
        <w:rPr>
          <w:lang w:val="ru-RU"/>
        </w:rPr>
      </w:pPr>
    </w:p>
    <w:p w14:paraId="29033A74" w14:textId="77777777" w:rsidR="0036241B" w:rsidRDefault="0036241B">
      <w:pPr>
        <w:rPr>
          <w:lang w:val="ru-RU"/>
        </w:rPr>
      </w:pPr>
    </w:p>
    <w:p w14:paraId="7BE639E5" w14:textId="77777777" w:rsidR="0036241B" w:rsidRDefault="0036241B">
      <w:pPr>
        <w:rPr>
          <w:lang w:val="ru-RU"/>
        </w:rPr>
      </w:pPr>
    </w:p>
    <w:p w14:paraId="4A480A84" w14:textId="77777777" w:rsidR="0036241B" w:rsidRDefault="0036241B">
      <w:pPr>
        <w:rPr>
          <w:lang w:val="ru-RU"/>
        </w:rPr>
      </w:pPr>
    </w:p>
    <w:p w14:paraId="48C83B66" w14:textId="77777777" w:rsidR="0036241B" w:rsidRDefault="0036241B">
      <w:pPr>
        <w:rPr>
          <w:lang w:val="ru-RU"/>
        </w:rPr>
      </w:pPr>
    </w:p>
    <w:p w14:paraId="449BA2E7" w14:textId="77777777" w:rsidR="0036241B" w:rsidRDefault="0036241B">
      <w:pPr>
        <w:rPr>
          <w:lang w:val="ru-RU"/>
        </w:rPr>
      </w:pPr>
    </w:p>
    <w:p w14:paraId="21C55282" w14:textId="77777777" w:rsidR="0036241B" w:rsidRDefault="0036241B">
      <w:pPr>
        <w:rPr>
          <w:lang w:val="ru-RU"/>
        </w:rPr>
      </w:pPr>
    </w:p>
    <w:p w14:paraId="29FB0FDB" w14:textId="77777777" w:rsidR="0036241B" w:rsidRDefault="0036241B">
      <w:pPr>
        <w:rPr>
          <w:lang w:val="ru-RU"/>
        </w:rPr>
      </w:pPr>
    </w:p>
    <w:p w14:paraId="42C8866B" w14:textId="77777777" w:rsidR="0036241B" w:rsidRPr="007D650B" w:rsidRDefault="0036241B">
      <w:pPr>
        <w:rPr>
          <w:lang w:val="ru-RU"/>
        </w:rPr>
      </w:pPr>
    </w:p>
    <w:p w14:paraId="21D985C6" w14:textId="77777777" w:rsidR="0036241B" w:rsidRDefault="00662D3F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30EDBAAC" w14:textId="156E1E52" w:rsidR="0036241B" w:rsidRDefault="00662D3F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 ходе лабораторной работы были изучены составные квадратурные формулы для численного вычисления определенного</w:t>
      </w:r>
      <w:r w:rsidR="007D650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интеграла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Были реализованы подпрограмма вычисления подынтегральной функции</w:t>
      </w:r>
      <w:r w:rsidR="007D650B" w:rsidRPr="007D650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составная формула прямоугольников, составная формула трапеций и составная формула Симпсона. Для практической оценки точности было применено правило Рунге: интеграл вычислялся на сетках с шагами h и h/2, после чего по разности полученных значений определялась оценка погрешности. Проведены вычисления для значений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0.01,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0.001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0.0001, при этом количество разбиений n автоматически удваивалось до тех пор, пока оценка погрешности не становилась меньше заданной точности. По результатам вычислени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й установлено, что все три формулы позволяют получить значение интеграла с требуемой точностью, однако их эффективность различается. Формулы прямоугольников и трапеций при уменьшении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eps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потребовали увеличения числа разбиений до n = 32, тогда как формула Симпсона во всех рассмотренных случаях достигла требуемой точности уже при n = 4. Это подтвердило более высокую точность формулы Симпсона и показало, что для данного интеграла она является наиболее эффективной из рассмотренных квадратурных формул.</w:t>
      </w:r>
    </w:p>
    <w:p w14:paraId="2B1F25BD" w14:textId="77777777" w:rsidR="0036241B" w:rsidRDefault="0036241B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64F7818D" w14:textId="77777777" w:rsidR="0036241B" w:rsidRDefault="00662D3F">
      <w:pPr>
        <w:rPr>
          <w:lang w:val="ru-RU"/>
        </w:rPr>
      </w:pPr>
      <w:r w:rsidRPr="004F413D">
        <w:rPr>
          <w:lang w:val="ru-RU"/>
        </w:rPr>
        <w:br w:type="page"/>
      </w:r>
    </w:p>
    <w:p w14:paraId="0631D96A" w14:textId="77777777" w:rsidR="0036241B" w:rsidRDefault="00662D3F">
      <w:pPr>
        <w:pStyle w:val="1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</w:p>
    <w:p w14:paraId="416E6D28" w14:textId="77777777" w:rsidR="0036241B" w:rsidRPr="004F413D" w:rsidRDefault="0066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4F41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4F41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main</w:t>
      </w:r>
      <w:r w:rsidRPr="004F41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cpp</w:t>
      </w:r>
      <w:proofErr w:type="spellEnd"/>
    </w:p>
    <w:p w14:paraId="4D20DD32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#include &lt;iostream&gt;</w:t>
      </w:r>
    </w:p>
    <w:p w14:paraId="00D2AEF2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#include &lt;cmath&gt;</w:t>
      </w:r>
    </w:p>
    <w:p w14:paraId="2D8E1CF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#include &lt;iomanip&gt;</w:t>
      </w:r>
    </w:p>
    <w:p w14:paraId="3FFAA35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#include &lt;string&gt;</w:t>
      </w:r>
    </w:p>
    <w:p w14:paraId="0D5879D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1646DE4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using namespace std;</w:t>
      </w:r>
    </w:p>
    <w:p w14:paraId="37C969D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44ED104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>// 1. Подынтегральная функция для варианта №17</w:t>
      </w:r>
    </w:p>
    <w:p w14:paraId="55955039" w14:textId="77777777" w:rsidR="00051036" w:rsidRPr="007D650B" w:rsidRDefault="00051036" w:rsidP="00051036">
      <w:pPr>
        <w:rPr>
          <w:rFonts w:ascii="Courier New" w:hAnsi="Courier New" w:cs="Courier New"/>
          <w:sz w:val="22"/>
          <w:szCs w:val="22"/>
        </w:rPr>
      </w:pPr>
      <w:r w:rsidRPr="007D650B">
        <w:rPr>
          <w:rFonts w:ascii="Courier New" w:hAnsi="Courier New" w:cs="Courier New"/>
          <w:sz w:val="22"/>
          <w:szCs w:val="22"/>
        </w:rPr>
        <w:t xml:space="preserve">double </w:t>
      </w:r>
      <w:proofErr w:type="gramStart"/>
      <w:r w:rsidRPr="007D650B">
        <w:rPr>
          <w:rFonts w:ascii="Courier New" w:hAnsi="Courier New" w:cs="Courier New"/>
          <w:sz w:val="22"/>
          <w:szCs w:val="22"/>
        </w:rPr>
        <w:t>f(</w:t>
      </w:r>
      <w:proofErr w:type="gramEnd"/>
      <w:r w:rsidRPr="007D650B">
        <w:rPr>
          <w:rFonts w:ascii="Courier New" w:hAnsi="Courier New" w:cs="Courier New"/>
          <w:sz w:val="22"/>
          <w:szCs w:val="22"/>
        </w:rPr>
        <w:t>double x) {</w:t>
      </w:r>
    </w:p>
    <w:p w14:paraId="5C3386E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7D650B">
        <w:rPr>
          <w:rFonts w:ascii="Courier New" w:hAnsi="Courier New" w:cs="Courier New"/>
          <w:sz w:val="22"/>
          <w:szCs w:val="22"/>
        </w:rPr>
        <w:t xml:space="preserve">    </w:t>
      </w:r>
      <w:r w:rsidRPr="00051036">
        <w:rPr>
          <w:rFonts w:ascii="Courier New" w:hAnsi="Courier New" w:cs="Courier New"/>
          <w:sz w:val="22"/>
          <w:szCs w:val="22"/>
        </w:rPr>
        <w:t xml:space="preserve">return (x / (1.0 + x * x)) *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exp(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-x * x);</w:t>
      </w:r>
    </w:p>
    <w:p w14:paraId="3FCB30D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}</w:t>
      </w:r>
    </w:p>
    <w:p w14:paraId="711DC20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1DA8A40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// 2. </w:t>
      </w:r>
      <w:r w:rsidRPr="00051036">
        <w:rPr>
          <w:rFonts w:ascii="Courier New" w:hAnsi="Courier New" w:cs="Courier New"/>
          <w:sz w:val="22"/>
          <w:szCs w:val="22"/>
          <w:lang w:val="ru-RU"/>
        </w:rPr>
        <w:t>Метод</w:t>
      </w:r>
      <w:r w:rsidRPr="00051036">
        <w:rPr>
          <w:rFonts w:ascii="Courier New" w:hAnsi="Courier New" w:cs="Courier New"/>
          <w:sz w:val="22"/>
          <w:szCs w:val="22"/>
        </w:rPr>
        <w:t xml:space="preserve"> </w:t>
      </w:r>
      <w:r w:rsidRPr="00051036">
        <w:rPr>
          <w:rFonts w:ascii="Courier New" w:hAnsi="Courier New" w:cs="Courier New"/>
          <w:sz w:val="22"/>
          <w:szCs w:val="22"/>
          <w:lang w:val="ru-RU"/>
        </w:rPr>
        <w:t>прямоугольников</w:t>
      </w:r>
    </w:p>
    <w:p w14:paraId="69A8E67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double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rectangleRule(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double a, double b, int n) {</w:t>
      </w:r>
    </w:p>
    <w:p w14:paraId="0F9E929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h = (b - a) / n;</w:t>
      </w:r>
    </w:p>
    <w:p w14:paraId="516979A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sum = 0.0;</w:t>
      </w:r>
    </w:p>
    <w:p w14:paraId="566CBF4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for (int i = 0; i &lt; n; ++i) {</w:t>
      </w:r>
    </w:p>
    <w:p w14:paraId="24F1F44F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double x_mid = a + i * h + h / 2.0;</w:t>
      </w:r>
    </w:p>
    <w:p w14:paraId="7136506A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sum += f(x_mid);</w:t>
      </w:r>
    </w:p>
    <w:p w14:paraId="4BB7EAE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}</w:t>
      </w:r>
    </w:p>
    <w:p w14:paraId="69BC0F5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return h * sum;</w:t>
      </w:r>
    </w:p>
    <w:p w14:paraId="6EA4570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}</w:t>
      </w:r>
    </w:p>
    <w:p w14:paraId="31AAFDF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07DD813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// 3. </w:t>
      </w:r>
      <w:r w:rsidRPr="00051036">
        <w:rPr>
          <w:rFonts w:ascii="Courier New" w:hAnsi="Courier New" w:cs="Courier New"/>
          <w:sz w:val="22"/>
          <w:szCs w:val="22"/>
          <w:lang w:val="ru-RU"/>
        </w:rPr>
        <w:t>Метод</w:t>
      </w:r>
      <w:r w:rsidRPr="00051036">
        <w:rPr>
          <w:rFonts w:ascii="Courier New" w:hAnsi="Courier New" w:cs="Courier New"/>
          <w:sz w:val="22"/>
          <w:szCs w:val="22"/>
        </w:rPr>
        <w:t xml:space="preserve"> </w:t>
      </w:r>
      <w:r w:rsidRPr="00051036">
        <w:rPr>
          <w:rFonts w:ascii="Courier New" w:hAnsi="Courier New" w:cs="Courier New"/>
          <w:sz w:val="22"/>
          <w:szCs w:val="22"/>
          <w:lang w:val="ru-RU"/>
        </w:rPr>
        <w:t>трапеций</w:t>
      </w:r>
    </w:p>
    <w:p w14:paraId="57B1D87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double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trapezoidRule(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double a, double b, int n) {</w:t>
      </w:r>
    </w:p>
    <w:p w14:paraId="5CCA38C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h = (b - a) / n;</w:t>
      </w:r>
    </w:p>
    <w:p w14:paraId="54F010B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sum = (f(a) + f(b)) / 2.0;</w:t>
      </w:r>
    </w:p>
    <w:p w14:paraId="18BD2235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for (int i = 1; i &lt; n; ++i) {</w:t>
      </w:r>
    </w:p>
    <w:p w14:paraId="2AD5FEC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sum +=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f(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a + i * h);</w:t>
      </w:r>
    </w:p>
    <w:p w14:paraId="6E9CFD7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}</w:t>
      </w:r>
    </w:p>
    <w:p w14:paraId="17B5069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return h * sum;</w:t>
      </w:r>
    </w:p>
    <w:p w14:paraId="16CA9D9C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}</w:t>
      </w:r>
    </w:p>
    <w:p w14:paraId="760D197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6F9732D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// 4. </w:t>
      </w:r>
      <w:r w:rsidRPr="00051036">
        <w:rPr>
          <w:rFonts w:ascii="Courier New" w:hAnsi="Courier New" w:cs="Courier New"/>
          <w:sz w:val="22"/>
          <w:szCs w:val="22"/>
          <w:lang w:val="ru-RU"/>
        </w:rPr>
        <w:t>Метод</w:t>
      </w:r>
      <w:r w:rsidRPr="00051036">
        <w:rPr>
          <w:rFonts w:ascii="Courier New" w:hAnsi="Courier New" w:cs="Courier New"/>
          <w:sz w:val="22"/>
          <w:szCs w:val="22"/>
        </w:rPr>
        <w:t xml:space="preserve"> </w:t>
      </w:r>
      <w:r w:rsidRPr="00051036">
        <w:rPr>
          <w:rFonts w:ascii="Courier New" w:hAnsi="Courier New" w:cs="Courier New"/>
          <w:sz w:val="22"/>
          <w:szCs w:val="22"/>
          <w:lang w:val="ru-RU"/>
        </w:rPr>
        <w:t>Симпсона</w:t>
      </w:r>
    </w:p>
    <w:p w14:paraId="16853925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double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simpsonRule(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double a, double b, int n) {</w:t>
      </w:r>
    </w:p>
    <w:p w14:paraId="0FEE035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if (n %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2 !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= 0) n++; </w:t>
      </w:r>
    </w:p>
    <w:p w14:paraId="3903756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h = (b - a) / n;</w:t>
      </w:r>
    </w:p>
    <w:p w14:paraId="54BBC4DC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sum = f(a) + f(b);</w:t>
      </w:r>
    </w:p>
    <w:p w14:paraId="427C20F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for (int i = 1; i &lt; n; ++i) {</w:t>
      </w:r>
    </w:p>
    <w:p w14:paraId="2F094C9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double x_i = a + i * h;</w:t>
      </w:r>
    </w:p>
    <w:p w14:paraId="12CB304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if (i %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2 !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= 0) sum += 4.0 * f(x_i);</w:t>
      </w:r>
    </w:p>
    <w:p w14:paraId="18086A0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else sum += 2.0 * f(x_i);</w:t>
      </w:r>
    </w:p>
    <w:p w14:paraId="15D7DAD8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}</w:t>
      </w:r>
    </w:p>
    <w:p w14:paraId="14F35D9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return (h / 3.0) * sum;</w:t>
      </w:r>
    </w:p>
    <w:p w14:paraId="5759805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}</w:t>
      </w:r>
    </w:p>
    <w:p w14:paraId="1F9E067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0C6BC4AD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solveForEps(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double a, double b, double eps) {</w:t>
      </w:r>
    </w:p>
    <w:p w14:paraId="1D64DD78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cout &lt;&lt; "\n&gt;&gt;&gt; </w:t>
      </w:r>
      <w:r w:rsidRPr="00051036">
        <w:rPr>
          <w:rFonts w:ascii="Courier New" w:hAnsi="Courier New" w:cs="Courier New"/>
          <w:sz w:val="22"/>
          <w:szCs w:val="22"/>
          <w:lang w:val="ru-RU"/>
        </w:rPr>
        <w:t>ТОЧНОСТЬ</w:t>
      </w:r>
      <w:r w:rsidRPr="00051036">
        <w:rPr>
          <w:rFonts w:ascii="Courier New" w:hAnsi="Courier New" w:cs="Courier New"/>
          <w:sz w:val="22"/>
          <w:szCs w:val="22"/>
        </w:rPr>
        <w:t xml:space="preserve"> eps = " &lt;&lt; eps &lt;&lt; " &lt;&lt;&lt;" &lt;&lt; endl;</w:t>
      </w:r>
    </w:p>
    <w:p w14:paraId="4190F60C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cout &lt;&lt; left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setw(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18) &lt;&lt; "</w:t>
      </w:r>
      <w:r w:rsidRPr="00051036">
        <w:rPr>
          <w:rFonts w:ascii="Courier New" w:hAnsi="Courier New" w:cs="Courier New"/>
          <w:sz w:val="22"/>
          <w:szCs w:val="22"/>
          <w:lang w:val="ru-RU"/>
        </w:rPr>
        <w:t>Метод</w:t>
      </w:r>
      <w:r w:rsidRPr="00051036">
        <w:rPr>
          <w:rFonts w:ascii="Courier New" w:hAnsi="Courier New" w:cs="Courier New"/>
          <w:sz w:val="22"/>
          <w:szCs w:val="22"/>
        </w:rPr>
        <w:t xml:space="preserve">" &lt;&lt; " | " </w:t>
      </w:r>
    </w:p>
    <w:p w14:paraId="713BFFB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&lt;&lt; setw(4) &lt;&lt; "n" &lt;&lt; " | " </w:t>
      </w:r>
    </w:p>
    <w:p w14:paraId="25CD71F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</w:rPr>
        <w:t>         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&lt;&lt; </w:t>
      </w:r>
      <w:proofErr w:type="spellStart"/>
      <w:r w:rsidRPr="00051036">
        <w:rPr>
          <w:rFonts w:ascii="Courier New" w:hAnsi="Courier New" w:cs="Courier New"/>
          <w:sz w:val="22"/>
          <w:szCs w:val="22"/>
          <w:lang w:val="ru-RU"/>
        </w:rPr>
        <w:t>setw</w:t>
      </w:r>
      <w:proofErr w:type="spellEnd"/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(10)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&lt;&lt; "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h"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&lt;&lt; "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 | " </w:t>
      </w:r>
    </w:p>
    <w:p w14:paraId="5599AEA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>         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&lt;&lt; </w:t>
      </w:r>
      <w:proofErr w:type="spellStart"/>
      <w:r w:rsidRPr="00051036">
        <w:rPr>
          <w:rFonts w:ascii="Courier New" w:hAnsi="Courier New" w:cs="Courier New"/>
          <w:sz w:val="22"/>
          <w:szCs w:val="22"/>
          <w:lang w:val="ru-RU"/>
        </w:rPr>
        <w:t>setw</w:t>
      </w:r>
      <w:proofErr w:type="spellEnd"/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(20)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&lt;&lt; "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Значение интеграла"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&lt;&lt; "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 | " </w:t>
      </w:r>
    </w:p>
    <w:p w14:paraId="03CD1C2D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>         </w:t>
      </w:r>
      <w:r w:rsidRPr="00051036">
        <w:rPr>
          <w:rFonts w:ascii="Courier New" w:hAnsi="Courier New" w:cs="Courier New"/>
          <w:sz w:val="22"/>
          <w:szCs w:val="22"/>
        </w:rPr>
        <w:t>&lt;&lt; "</w:t>
      </w:r>
      <w:r w:rsidRPr="00051036">
        <w:rPr>
          <w:rFonts w:ascii="Courier New" w:hAnsi="Courier New" w:cs="Courier New"/>
          <w:sz w:val="22"/>
          <w:szCs w:val="22"/>
          <w:lang w:val="ru-RU"/>
        </w:rPr>
        <w:t>Погрешность</w:t>
      </w:r>
      <w:r w:rsidRPr="00051036">
        <w:rPr>
          <w:rFonts w:ascii="Courier New" w:hAnsi="Courier New" w:cs="Courier New"/>
          <w:sz w:val="22"/>
          <w:szCs w:val="22"/>
        </w:rPr>
        <w:t>" &lt;&lt; endl;</w:t>
      </w:r>
    </w:p>
    <w:p w14:paraId="6EBE9AF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cout &lt;&lt; string(85, '-') &lt;&lt; endl;</w:t>
      </w:r>
    </w:p>
    <w:p w14:paraId="214C3E3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04FC86B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051036">
        <w:rPr>
          <w:rFonts w:ascii="Courier New" w:hAnsi="Courier New" w:cs="Courier New"/>
          <w:sz w:val="22"/>
          <w:szCs w:val="22"/>
          <w:lang w:val="ru-RU"/>
        </w:rPr>
        <w:t>string</w:t>
      </w:r>
      <w:proofErr w:type="spell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names</w:t>
      </w:r>
      <w:proofErr w:type="spellEnd"/>
      <w:r w:rsidRPr="00051036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>] = {"Прямоугольники", "Трапеции", "Симпсон"};</w:t>
      </w:r>
    </w:p>
    <w:p w14:paraId="66C8410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    </w:t>
      </w:r>
      <w:r w:rsidRPr="00051036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divisors[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] = {3, 3, 15};</w:t>
      </w:r>
    </w:p>
    <w:p w14:paraId="2B7314F0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78F716E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for (int k = 0; k &lt; 3; ++k) {</w:t>
      </w:r>
    </w:p>
    <w:p w14:paraId="3A365BF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int n = 2;</w:t>
      </w:r>
    </w:p>
    <w:p w14:paraId="527391B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double Ih, Ih2, error;</w:t>
      </w:r>
    </w:p>
    <w:p w14:paraId="36A9D1AD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while (true) {</w:t>
      </w:r>
    </w:p>
    <w:p w14:paraId="2BDDBC88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if (k == 0)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{ Ih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rectangleRule(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a, b, n); Ih2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rectangleRule(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a, b, 2 * n)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7496695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else if (k == 1)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{ Ih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trapezoidRule(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a, b, n); Ih2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trapezoidRule(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a, b, 2 * n)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4954612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else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{ Ih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simpsonRule(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a, b, n); Ih2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simpsonRule(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a, b, 2 * n)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4520360A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7FC5F6C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error =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abs(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Ih2 - Ih) / (double)divisors[k];</w:t>
      </w:r>
    </w:p>
    <w:p w14:paraId="6899CFCA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6FC576EF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if (error &lt; eps) {</w:t>
      </w:r>
    </w:p>
    <w:p w14:paraId="0570A70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    int final_n = 2 * n;</w:t>
      </w:r>
    </w:p>
    <w:p w14:paraId="4DC3DF0D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    double final_h = (b - a) / final_n;</w:t>
      </w:r>
    </w:p>
    <w:p w14:paraId="6E50E21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</w:t>
      </w:r>
    </w:p>
    <w:p w14:paraId="2FFD990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cout &lt;&lt; left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setw(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18) &lt;&lt; names[k] &lt;&lt; " | " </w:t>
      </w:r>
    </w:p>
    <w:p w14:paraId="2EE50002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     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setw(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4) &lt;&lt; final_n &lt;&lt; " | " </w:t>
      </w:r>
    </w:p>
    <w:p w14:paraId="223E0B5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     &lt;&lt; fixed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setprecision(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6)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setw(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10) &lt;&lt; final_h &lt;&lt; " | " </w:t>
      </w:r>
    </w:p>
    <w:p w14:paraId="4146E94B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     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setprecision(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10)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setw(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20) &lt;&lt; Ih2 &lt;&lt; " | " </w:t>
      </w:r>
    </w:p>
    <w:p w14:paraId="5870BB6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             &lt;&lt; scientific &lt;&lt;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setprecision(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2) &lt;&lt; error &lt;&lt; endl;</w:t>
      </w:r>
    </w:p>
    <w:p w14:paraId="77D28AD3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    break;</w:t>
      </w:r>
    </w:p>
    <w:p w14:paraId="6324BF2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}</w:t>
      </w:r>
    </w:p>
    <w:p w14:paraId="13C54635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n *= 2;</w:t>
      </w:r>
    </w:p>
    <w:p w14:paraId="1223245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    if (n &gt; 2000000) break;</w:t>
      </w:r>
    </w:p>
    <w:p w14:paraId="6935E336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    }</w:t>
      </w:r>
    </w:p>
    <w:p w14:paraId="535A850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}</w:t>
      </w:r>
    </w:p>
    <w:p w14:paraId="52AD50E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}</w:t>
      </w:r>
    </w:p>
    <w:p w14:paraId="5E058A1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158F0B2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int main() {</w:t>
      </w:r>
    </w:p>
    <w:p w14:paraId="2BAB30C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setlocale(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LC_ALL, "Russian");</w:t>
      </w:r>
    </w:p>
    <w:p w14:paraId="617C28AC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a = 0.0;</w:t>
      </w:r>
    </w:p>
    <w:p w14:paraId="73314684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double b = 1.0;</w:t>
      </w:r>
    </w:p>
    <w:p w14:paraId="446B35B5" w14:textId="77777777" w:rsidR="00051036" w:rsidRPr="007D650B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</w:rPr>
        <w:t>    double</w:t>
      </w:r>
      <w:r w:rsidRPr="007D650B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precisions</w:t>
      </w:r>
      <w:r w:rsidRPr="007D650B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7D650B">
        <w:rPr>
          <w:rFonts w:ascii="Courier New" w:hAnsi="Courier New" w:cs="Courier New"/>
          <w:sz w:val="22"/>
          <w:szCs w:val="22"/>
          <w:lang w:val="ru-RU"/>
        </w:rPr>
        <w:t>] = {0.01, 0.001, 0.0001};</w:t>
      </w:r>
    </w:p>
    <w:p w14:paraId="5FF82F0D" w14:textId="77777777" w:rsidR="00051036" w:rsidRPr="007D650B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</w:p>
    <w:p w14:paraId="4F31FEC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</w:rPr>
        <w:t> </w:t>
      </w:r>
      <w:r w:rsidRPr="007D650B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051036">
        <w:rPr>
          <w:rFonts w:ascii="Courier New" w:hAnsi="Courier New" w:cs="Courier New"/>
          <w:sz w:val="22"/>
          <w:szCs w:val="22"/>
        </w:rPr>
        <w:t> </w:t>
      </w:r>
      <w:r w:rsidRPr="007D650B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051036">
        <w:rPr>
          <w:rFonts w:ascii="Courier New" w:hAnsi="Courier New" w:cs="Courier New"/>
          <w:sz w:val="22"/>
          <w:szCs w:val="22"/>
          <w:lang w:val="ru-RU"/>
        </w:rPr>
        <w:t>cout</w:t>
      </w:r>
      <w:proofErr w:type="spell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>&lt;&lt; "</w:t>
      </w:r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РЕЗУЛЬТАТЫ ДЛЯ ВАРИАНТА №17" </w:t>
      </w:r>
      <w:proofErr w:type="gramStart"/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&lt;&lt; </w:t>
      </w:r>
      <w:proofErr w:type="spellStart"/>
      <w:r w:rsidRPr="00051036">
        <w:rPr>
          <w:rFonts w:ascii="Courier New" w:hAnsi="Courier New" w:cs="Courier New"/>
          <w:sz w:val="22"/>
          <w:szCs w:val="22"/>
          <w:lang w:val="ru-RU"/>
        </w:rPr>
        <w:t>endl</w:t>
      </w:r>
      <w:proofErr w:type="spellEnd"/>
      <w:proofErr w:type="gramEnd"/>
      <w:r w:rsidRPr="00051036">
        <w:rPr>
          <w:rFonts w:ascii="Courier New" w:hAnsi="Courier New" w:cs="Courier New"/>
          <w:sz w:val="22"/>
          <w:szCs w:val="22"/>
          <w:lang w:val="ru-RU"/>
        </w:rPr>
        <w:t>;</w:t>
      </w:r>
    </w:p>
    <w:p w14:paraId="4C09130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 xml:space="preserve">    </w:t>
      </w:r>
      <w:r w:rsidRPr="00051036">
        <w:rPr>
          <w:rFonts w:ascii="Courier New" w:hAnsi="Courier New" w:cs="Courier New"/>
          <w:sz w:val="22"/>
          <w:szCs w:val="22"/>
        </w:rPr>
        <w:t>cout &lt;&lt; "</w:t>
      </w:r>
      <w:r w:rsidRPr="00051036">
        <w:rPr>
          <w:rFonts w:ascii="Courier New" w:hAnsi="Courier New" w:cs="Courier New"/>
          <w:sz w:val="22"/>
          <w:szCs w:val="22"/>
          <w:lang w:val="ru-RU"/>
        </w:rPr>
        <w:t>Интервал</w:t>
      </w:r>
      <w:r w:rsidRPr="00051036">
        <w:rPr>
          <w:rFonts w:ascii="Courier New" w:hAnsi="Courier New" w:cs="Courier New"/>
          <w:sz w:val="22"/>
          <w:szCs w:val="22"/>
        </w:rPr>
        <w:t>: [0, 1]" &lt;&lt; endl;</w:t>
      </w:r>
    </w:p>
    <w:p w14:paraId="132CE159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</w:p>
    <w:p w14:paraId="3BCDBDF8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for (double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eps :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 xml:space="preserve"> precisions) {</w:t>
      </w:r>
    </w:p>
    <w:p w14:paraId="5EFD9421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051036">
        <w:rPr>
          <w:rFonts w:ascii="Courier New" w:hAnsi="Courier New" w:cs="Courier New"/>
          <w:sz w:val="22"/>
          <w:szCs w:val="22"/>
        </w:rPr>
        <w:t>solveForEps(</w:t>
      </w:r>
      <w:proofErr w:type="gramEnd"/>
      <w:r w:rsidRPr="00051036">
        <w:rPr>
          <w:rFonts w:ascii="Courier New" w:hAnsi="Courier New" w:cs="Courier New"/>
          <w:sz w:val="22"/>
          <w:szCs w:val="22"/>
        </w:rPr>
        <w:t>a, b, eps);</w:t>
      </w:r>
    </w:p>
    <w:p w14:paraId="4128A94E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}</w:t>
      </w:r>
    </w:p>
    <w:p w14:paraId="4FF3DDB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</w:rPr>
      </w:pPr>
      <w:r w:rsidRPr="00051036">
        <w:rPr>
          <w:rFonts w:ascii="Courier New" w:hAnsi="Courier New" w:cs="Courier New"/>
          <w:sz w:val="22"/>
          <w:szCs w:val="22"/>
        </w:rPr>
        <w:t>    return 0;</w:t>
      </w:r>
    </w:p>
    <w:p w14:paraId="598DA127" w14:textId="77777777" w:rsidR="00051036" w:rsidRP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  <w:r w:rsidRPr="00051036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445E7378" w14:textId="74489C9C" w:rsidR="00051036" w:rsidRDefault="00051036" w:rsidP="00051036">
      <w:pPr>
        <w:rPr>
          <w:rFonts w:ascii="Courier New" w:hAnsi="Courier New" w:cs="Courier New"/>
          <w:sz w:val="22"/>
          <w:szCs w:val="22"/>
          <w:lang w:val="ru-RU"/>
        </w:rPr>
      </w:pPr>
    </w:p>
    <w:p w14:paraId="21D96A69" w14:textId="07CBF6D2" w:rsidR="0036241B" w:rsidRDefault="0036241B">
      <w:pPr>
        <w:rPr>
          <w:rFonts w:ascii="Courier New" w:hAnsi="Courier New" w:cs="Courier New"/>
          <w:sz w:val="22"/>
          <w:szCs w:val="22"/>
          <w:lang w:val="ru-RU"/>
        </w:rPr>
      </w:pPr>
    </w:p>
    <w:sectPr w:rsidR="003624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20" w:footer="72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50B5" w14:textId="77777777" w:rsidR="00662D3F" w:rsidRDefault="00662D3F">
      <w:r>
        <w:separator/>
      </w:r>
    </w:p>
  </w:endnote>
  <w:endnote w:type="continuationSeparator" w:id="0">
    <w:p w14:paraId="77BEB56D" w14:textId="77777777" w:rsidR="00662D3F" w:rsidRDefault="00662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Play"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9961" w14:textId="77777777" w:rsidR="0036241B" w:rsidRDefault="0036241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C7AA" w14:textId="77777777" w:rsidR="0036241B" w:rsidRDefault="00662D3F">
    <w:pP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13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86DC4" w14:textId="77777777" w:rsidR="0036241B" w:rsidRDefault="0036241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895C" w14:textId="77777777" w:rsidR="00662D3F" w:rsidRDefault="00662D3F">
      <w:r>
        <w:separator/>
      </w:r>
    </w:p>
  </w:footnote>
  <w:footnote w:type="continuationSeparator" w:id="0">
    <w:p w14:paraId="37760035" w14:textId="77777777" w:rsidR="00662D3F" w:rsidRDefault="00662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67BB" w14:textId="77777777" w:rsidR="0036241B" w:rsidRDefault="0036241B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7A8F" w14:textId="77777777" w:rsidR="0036241B" w:rsidRDefault="0036241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C1A7" w14:textId="77777777" w:rsidR="0036241B" w:rsidRDefault="0036241B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E600A"/>
    <w:multiLevelType w:val="multilevel"/>
    <w:tmpl w:val="6F800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8B0C4B"/>
    <w:multiLevelType w:val="multilevel"/>
    <w:tmpl w:val="E6E0D87C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eastAsia="Liberation Serif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 w16cid:durableId="672997979">
    <w:abstractNumId w:val="1"/>
  </w:num>
  <w:num w:numId="2" w16cid:durableId="19195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41B"/>
    <w:rsid w:val="00051036"/>
    <w:rsid w:val="002E6F6B"/>
    <w:rsid w:val="0036241B"/>
    <w:rsid w:val="004F413D"/>
    <w:rsid w:val="0059392C"/>
    <w:rsid w:val="00662D3F"/>
    <w:rsid w:val="007D650B"/>
    <w:rsid w:val="00802090"/>
    <w:rsid w:val="00954594"/>
    <w:rsid w:val="00A73720"/>
    <w:rsid w:val="00C5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4112"/>
  <w15:docId w15:val="{B772F784-5A8F-461A-93FC-9B058798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qFormat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qFormat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qFormat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qFormat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719B2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uiPriority w:val="10"/>
    <w:qFormat/>
    <w:rsid w:val="00C719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4">
    <w:name w:val="Подзаголовок Знак"/>
    <w:basedOn w:val="a0"/>
    <w:uiPriority w:val="11"/>
    <w:qFormat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719B2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character" w:customStyle="1" w:styleId="a6">
    <w:name w:val="Выделенная цитата Знак"/>
    <w:basedOn w:val="a0"/>
    <w:link w:val="a7"/>
    <w:uiPriority w:val="30"/>
    <w:qFormat/>
    <w:rsid w:val="00C719B2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character" w:styleId="a9">
    <w:name w:val="Book Title"/>
    <w:qFormat/>
    <w:rsid w:val="00C719B2"/>
    <w:rPr>
      <w:b/>
      <w:bCs w:val="0"/>
      <w:smallCaps/>
      <w:spacing w:val="5"/>
    </w:rPr>
  </w:style>
  <w:style w:type="character" w:customStyle="1" w:styleId="aa">
    <w:name w:val="Нижний колонтитул Знак"/>
    <w:basedOn w:val="a0"/>
    <w:link w:val="ab"/>
    <w:qFormat/>
    <w:rsid w:val="00C719B2"/>
    <w:rPr>
      <w:rFonts w:ascii="Times New Roman" w:eastAsia="Times New Roman" w:hAnsi="Times New Roman" w:cs="Times New Roman"/>
      <w:kern w:val="2"/>
      <w:sz w:val="28"/>
      <w:lang w:eastAsia="zh-CN" w:bidi="hi-IN"/>
    </w:rPr>
  </w:style>
  <w:style w:type="character" w:styleId="ac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013AE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qFormat/>
    <w:rsid w:val="00F8450F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qFormat/>
    <w:rsid w:val="0035703F"/>
    <w:rPr>
      <w:color w:val="808080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2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22">
    <w:name w:val="Quote"/>
    <w:link w:val="21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uiPriority w:val="34"/>
    <w:qFormat/>
    <w:rsid w:val="00C719B2"/>
    <w:pPr>
      <w:ind w:left="720"/>
      <w:contextualSpacing/>
    </w:pPr>
  </w:style>
  <w:style w:type="paragraph" w:styleId="a7">
    <w:name w:val="Intense Quote"/>
    <w:link w:val="a6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body">
    <w:name w:val="Text body"/>
    <w:basedOn w:val="Standard"/>
    <w:qFormat/>
    <w:rsid w:val="00C719B2"/>
  </w:style>
  <w:style w:type="paragraph" w:customStyle="1" w:styleId="Standard">
    <w:name w:val="Standard"/>
    <w:qFormat/>
    <w:rsid w:val="00C719B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lang w:eastAsia="zh-CN" w:bidi="hi-IN"/>
    </w:rPr>
  </w:style>
  <w:style w:type="paragraph" w:customStyle="1" w:styleId="Times142">
    <w:name w:val="Times14_РИО2"/>
    <w:basedOn w:val="Standard"/>
    <w:qFormat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b">
    <w:name w:val="footer"/>
    <w:basedOn w:val="Standard"/>
    <w:link w:val="aa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paragraph" w:styleId="af4">
    <w:name w:val="Normal (Web)"/>
    <w:uiPriority w:val="99"/>
    <w:semiHidden/>
    <w:unhideWhenUsed/>
    <w:qFormat/>
    <w:rsid w:val="006C3CC1"/>
    <w:rPr>
      <w:rFonts w:ascii="Times New Roman" w:hAnsi="Times New Roman"/>
      <w:szCs w:val="21"/>
    </w:rPr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f6">
    <w:name w:val="head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>
    <w:name w:val="Table Grid"/>
    <w:basedOn w:val="a1"/>
    <w:uiPriority w:val="39"/>
    <w:rsid w:val="007D40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16</Pages>
  <Words>3185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dc:description/>
  <cp:lastModifiedBy>Андрей Григорьев</cp:lastModifiedBy>
  <cp:revision>53</cp:revision>
  <cp:lastPrinted>2025-09-17T13:50:00Z</cp:lastPrinted>
  <dcterms:created xsi:type="dcterms:W3CDTF">2025-09-16T16:35:00Z</dcterms:created>
  <dcterms:modified xsi:type="dcterms:W3CDTF">2026-05-03T12:38:00Z</dcterms:modified>
  <dc:language>en-US</dc:language>
</cp:coreProperties>
</file>