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A9C5" w14:textId="2E05F79D" w:rsidR="00B62984" w:rsidRPr="00B62984" w:rsidRDefault="00B62984" w:rsidP="00B62984">
      <w:pPr>
        <w:rPr>
          <w:b/>
          <w:bCs/>
          <w:sz w:val="24"/>
          <w:szCs w:val="24"/>
        </w:rPr>
      </w:pPr>
      <w:r w:rsidRPr="00B62984">
        <w:rPr>
          <w:b/>
          <w:bCs/>
          <w:sz w:val="24"/>
          <w:szCs w:val="24"/>
        </w:rPr>
        <w:t>1. REQUISITOS</w:t>
      </w:r>
    </w:p>
    <w:p w14:paraId="19DEB486" w14:textId="0DA629C8" w:rsidR="00B62984" w:rsidRPr="00B62984" w:rsidRDefault="00B62984" w:rsidP="00B62984">
      <w:r w:rsidRPr="00B62984">
        <w:t>Por   determinação   indicaremos   os   requisitos   funcionais   e   não</w:t>
      </w:r>
    </w:p>
    <w:p w14:paraId="0FC036E0" w14:textId="04827BBC" w:rsidR="00B62984" w:rsidRPr="00B62984" w:rsidRDefault="00B62984" w:rsidP="00B62984">
      <w:r w:rsidRPr="00B62984">
        <w:t>funcionais por siglas, para os requisitos funcionais usaremos as siglas [RFxx] e para</w:t>
      </w:r>
    </w:p>
    <w:p w14:paraId="5C05D9B5" w14:textId="77777777" w:rsidR="00B62984" w:rsidRPr="00B62984" w:rsidRDefault="00B62984" w:rsidP="00B62984">
      <w:r w:rsidRPr="00B62984">
        <w:t>os requisitos não funcionais usaremos as siglas [RNFxx].</w:t>
      </w:r>
    </w:p>
    <w:p w14:paraId="0519E989" w14:textId="35F901BA" w:rsidR="007F0129" w:rsidRDefault="007F0129"/>
    <w:p w14:paraId="4E126DB5" w14:textId="1DDAA01B" w:rsidR="00B62984" w:rsidRPr="00B62984" w:rsidRDefault="00B62984" w:rsidP="00B62984">
      <w:pPr>
        <w:rPr>
          <w:b/>
          <w:bCs/>
          <w:sz w:val="24"/>
          <w:szCs w:val="24"/>
        </w:rPr>
      </w:pPr>
      <w:r w:rsidRPr="00B62984">
        <w:rPr>
          <w:b/>
          <w:bCs/>
          <w:sz w:val="24"/>
          <w:szCs w:val="24"/>
        </w:rPr>
        <w:t>1.1 Requisitos Funcionais</w:t>
      </w:r>
    </w:p>
    <w:p w14:paraId="34079C8F" w14:textId="398E333F" w:rsidR="00B62984" w:rsidRPr="00B62984" w:rsidRDefault="00B62984" w:rsidP="00B62984">
      <w:r w:rsidRPr="00B62984">
        <w:t>Definiremos   as   funções   que   o   sistema   deve   realizar.   Os   requisitos</w:t>
      </w:r>
    </w:p>
    <w:p w14:paraId="230DF1B1" w14:textId="50A1D228" w:rsidR="00B62984" w:rsidRDefault="00B62984" w:rsidP="00B62984">
      <w:r w:rsidRPr="00B62984">
        <w:t>funcionais foram organizados de acordo com suas características.</w:t>
      </w:r>
    </w:p>
    <w:p w14:paraId="6B082A63" w14:textId="77777777" w:rsidR="00B62984" w:rsidRPr="00B62984" w:rsidRDefault="00B62984" w:rsidP="00B62984"/>
    <w:p w14:paraId="68FDE1AC" w14:textId="0F83DC29" w:rsidR="00B62984" w:rsidRPr="00B62984" w:rsidRDefault="00B62984" w:rsidP="00B62984">
      <w:pPr>
        <w:rPr>
          <w:b/>
          <w:bCs/>
          <w:sz w:val="24"/>
          <w:szCs w:val="24"/>
        </w:rPr>
      </w:pPr>
      <w:r w:rsidRPr="00B62984">
        <w:rPr>
          <w:b/>
          <w:bCs/>
          <w:sz w:val="24"/>
          <w:szCs w:val="24"/>
        </w:rPr>
        <w:t>1.1.1. [RF01] Fazer Login</w:t>
      </w:r>
    </w:p>
    <w:p w14:paraId="6EC78389" w14:textId="77777777" w:rsidR="00B62984" w:rsidRPr="00B62984" w:rsidRDefault="00B62984" w:rsidP="00B62984">
      <w:r w:rsidRPr="00B62984">
        <w:t>Identificação: [RF01] Fazer Login.</w:t>
      </w:r>
    </w:p>
    <w:p w14:paraId="05BE44F4" w14:textId="77777777" w:rsidR="00B62984" w:rsidRPr="00B62984" w:rsidRDefault="00B62984" w:rsidP="00B62984">
      <w:r w:rsidRPr="00B62984">
        <w:t>Descrição:   Permite   que   o   usuário   tenha   acesso   as   informações   que   pertence</w:t>
      </w:r>
    </w:p>
    <w:p w14:paraId="6F67F305" w14:textId="4C7B48A4" w:rsidR="00B62984" w:rsidRPr="00B62984" w:rsidRDefault="00B62984" w:rsidP="00B62984">
      <w:r w:rsidRPr="00B62984">
        <w:t>ao software.  Para   isso, o usuário  deverá  digitar  login  e  senha.  Não   deve haver outra</w:t>
      </w:r>
    </w:p>
    <w:p w14:paraId="01E2F15E" w14:textId="77777777" w:rsidR="00B62984" w:rsidRPr="00B62984" w:rsidRDefault="00B62984" w:rsidP="00B62984">
      <w:r w:rsidRPr="00B62984">
        <w:t>maneira de acessar o sistema diferente desta.</w:t>
      </w:r>
    </w:p>
    <w:p w14:paraId="7A526203" w14:textId="6206227F" w:rsidR="00B62984" w:rsidRPr="00B62984" w:rsidRDefault="00B62984" w:rsidP="00B62984">
      <w:r w:rsidRPr="00B62984">
        <w:t>Descrição   complementar:   Se   o   usuário   não   tiver   login   ele   terá   que</w:t>
      </w:r>
    </w:p>
    <w:p w14:paraId="4586F624" w14:textId="20E14CA2" w:rsidR="00B62984" w:rsidRPr="00B62984" w:rsidRDefault="00B62984" w:rsidP="00B62984">
      <w:r w:rsidRPr="00B62984">
        <w:t>efetuar   o   cadastro   que   veremos   no   requisito   funcional [RF06]   que   veremos</w:t>
      </w:r>
    </w:p>
    <w:p w14:paraId="659DA6F5" w14:textId="334EFA59" w:rsidR="00B62984" w:rsidRDefault="00B62984" w:rsidP="00B62984">
      <w:r w:rsidRPr="00B62984">
        <w:t>posteriormente.</w:t>
      </w:r>
    </w:p>
    <w:p w14:paraId="77E6EED6" w14:textId="77777777" w:rsidR="00B62984" w:rsidRPr="00B62984" w:rsidRDefault="00B62984" w:rsidP="00B62984"/>
    <w:p w14:paraId="433AF688" w14:textId="5EAD05A1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.1.2. [RF02] Fazer Agendamento</w:t>
      </w:r>
    </w:p>
    <w:p w14:paraId="481095E0" w14:textId="77777777" w:rsidR="00B62984" w:rsidRPr="00B62984" w:rsidRDefault="00B62984" w:rsidP="00B62984">
      <w:r w:rsidRPr="00B62984">
        <w:t>Identificação: [RF02] Fazer Agendamento.</w:t>
      </w:r>
    </w:p>
    <w:p w14:paraId="3F527D61" w14:textId="36013653" w:rsidR="00B62984" w:rsidRPr="00B62984" w:rsidRDefault="00B62984" w:rsidP="00B62984">
      <w:r w:rsidRPr="00B62984">
        <w:t>Descrição:   Permite   que   o   usuário   após   acessar   o   sistema, no   menu   inicial</w:t>
      </w:r>
    </w:p>
    <w:p w14:paraId="64BC58B4" w14:textId="4A001D98" w:rsidR="00B62984" w:rsidRDefault="00B62984" w:rsidP="00B62984">
      <w:r w:rsidRPr="00B62984">
        <w:t>escolher a   opção   de   fazer   agendamento, na   tela   a   seguir   escolher   o   equipamento</w:t>
      </w:r>
      <w:r>
        <w:t xml:space="preserve"> </w:t>
      </w:r>
      <w:r w:rsidRPr="00B62984">
        <w:t>e</w:t>
      </w:r>
      <w:r>
        <w:t xml:space="preserve"> </w:t>
      </w:r>
      <w:r w:rsidRPr="00B62984">
        <w:t>a data do requerimento da reserva e salvar o agendamento.</w:t>
      </w:r>
    </w:p>
    <w:p w14:paraId="017C298A" w14:textId="77777777" w:rsidR="00B62984" w:rsidRPr="00B62984" w:rsidRDefault="00B62984" w:rsidP="00B62984"/>
    <w:p w14:paraId="17B0FADA" w14:textId="29ACD84E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</w:t>
      </w:r>
      <w:r>
        <w:rPr>
          <w:b/>
          <w:bCs/>
          <w:sz w:val="24"/>
          <w:szCs w:val="24"/>
        </w:rPr>
        <w:t>3</w:t>
      </w:r>
      <w:r w:rsidRPr="00B62984">
        <w:rPr>
          <w:b/>
          <w:bCs/>
          <w:sz w:val="24"/>
          <w:szCs w:val="24"/>
        </w:rPr>
        <w:t>. [RF03] Alterar Agendamento</w:t>
      </w:r>
    </w:p>
    <w:p w14:paraId="7B9428BA" w14:textId="77777777" w:rsidR="00B62984" w:rsidRPr="00B62984" w:rsidRDefault="00B62984" w:rsidP="00B62984">
      <w:r w:rsidRPr="00B62984">
        <w:t>Identificação: [RF03] Alterar Agendamento.</w:t>
      </w:r>
    </w:p>
    <w:p w14:paraId="7DEB55DC" w14:textId="091E4354" w:rsidR="00B62984" w:rsidRPr="00B62984" w:rsidRDefault="00B62984" w:rsidP="00B62984">
      <w:r w:rsidRPr="00B62984">
        <w:t>Descrição:   Permite   que   o   usuário   após   ter   feito   um   agendamento, possa</w:t>
      </w:r>
    </w:p>
    <w:p w14:paraId="4849E783" w14:textId="663ECF52" w:rsidR="00B62984" w:rsidRDefault="00B62984" w:rsidP="00B62984">
      <w:r w:rsidRPr="00B62984">
        <w:t>alterar a solicitação através dessa opção e salvar a alteração do agendamento.</w:t>
      </w:r>
    </w:p>
    <w:p w14:paraId="12A473EE" w14:textId="77777777" w:rsidR="00B62984" w:rsidRPr="00B62984" w:rsidRDefault="00B62984" w:rsidP="00B62984"/>
    <w:p w14:paraId="5643598A" w14:textId="12CFB3B9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.1.4. [RF04] Excluir Agendamento</w:t>
      </w:r>
    </w:p>
    <w:p w14:paraId="70CEF1E0" w14:textId="77777777" w:rsidR="00B62984" w:rsidRPr="00B62984" w:rsidRDefault="00B62984" w:rsidP="00B62984">
      <w:r w:rsidRPr="00B62984">
        <w:t>Identificação: [RF04] Excluir Agendamento.</w:t>
      </w:r>
    </w:p>
    <w:p w14:paraId="4E220A0C" w14:textId="078228D7" w:rsidR="00B62984" w:rsidRPr="00B62984" w:rsidRDefault="00B62984" w:rsidP="00B62984">
      <w:r w:rsidRPr="00B62984">
        <w:lastRenderedPageBreak/>
        <w:t>Descrição:   Permite   que   o   usuário   após   ter   feito   um   agendamento, possa</w:t>
      </w:r>
    </w:p>
    <w:p w14:paraId="0AE848F4" w14:textId="1D2C2E8F" w:rsidR="00B62984" w:rsidRDefault="00B62984" w:rsidP="00B62984">
      <w:r w:rsidRPr="00B62984">
        <w:t>excluir a solicitação através dessa opção e salvar a exclusão do agendamento.</w:t>
      </w:r>
    </w:p>
    <w:p w14:paraId="4302DD6B" w14:textId="77777777" w:rsidR="00B62984" w:rsidRPr="00B62984" w:rsidRDefault="00B62984" w:rsidP="00B62984"/>
    <w:p w14:paraId="3D0F5965" w14:textId="225AEF46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.1.5. [RF05] Consultar Agendamento</w:t>
      </w:r>
    </w:p>
    <w:p w14:paraId="10E53EA7" w14:textId="77777777" w:rsidR="00B62984" w:rsidRPr="00B62984" w:rsidRDefault="00B62984" w:rsidP="00B62984">
      <w:r w:rsidRPr="00B62984">
        <w:t>Identificação: [RF05] Consultar Agendamento.</w:t>
      </w:r>
    </w:p>
    <w:p w14:paraId="45A140AB" w14:textId="5A0C8632" w:rsidR="00B62984" w:rsidRPr="00B62984" w:rsidRDefault="00B62984" w:rsidP="00B62984">
      <w:r w:rsidRPr="00B62984">
        <w:t>Descrição:   Permite   que   o   usuário   após   ter   feito   um   agendamento, possa</w:t>
      </w:r>
    </w:p>
    <w:p w14:paraId="563ABC35" w14:textId="2D8507CE" w:rsidR="00B62984" w:rsidRDefault="00B62984" w:rsidP="00B62984">
      <w:r w:rsidRPr="00B62984">
        <w:t>consultar a solicitação através dessa opção.</w:t>
      </w:r>
    </w:p>
    <w:p w14:paraId="638922EE" w14:textId="77777777" w:rsidR="00B62984" w:rsidRPr="00B62984" w:rsidRDefault="00B62984" w:rsidP="00B62984"/>
    <w:p w14:paraId="26532029" w14:textId="538E6AAE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.1.6. [RF06] Cadastrar Usuário</w:t>
      </w:r>
    </w:p>
    <w:p w14:paraId="5E0595BE" w14:textId="77777777" w:rsidR="00B62984" w:rsidRPr="00B62984" w:rsidRDefault="00B62984" w:rsidP="00B62984">
      <w:r w:rsidRPr="00B62984">
        <w:t>Identificação: [RF06] Cadastrar Usuário.</w:t>
      </w:r>
    </w:p>
    <w:p w14:paraId="174E737E" w14:textId="77777777" w:rsidR="00B62984" w:rsidRPr="00B62984" w:rsidRDefault="00B62984" w:rsidP="00B62984">
      <w:r w:rsidRPr="00B62984">
        <w:t>Descrição:   Se   o   usuário   da   tela   de   login   não   tiver   cadastro   ele   pode   estar</w:t>
      </w:r>
    </w:p>
    <w:p w14:paraId="37B1579B" w14:textId="1F0DEE0A" w:rsidR="00B62984" w:rsidRDefault="00B62984" w:rsidP="00B62984">
      <w:r w:rsidRPr="00B62984">
        <w:t>fazendo o cadastro de usuário e senha através desta opção.</w:t>
      </w:r>
    </w:p>
    <w:p w14:paraId="7471A67C" w14:textId="77777777" w:rsidR="00B62984" w:rsidRPr="00B62984" w:rsidRDefault="00B62984" w:rsidP="00B62984"/>
    <w:p w14:paraId="297A9CF1" w14:textId="177394DE" w:rsidR="00B62984" w:rsidRPr="00B62984" w:rsidRDefault="00B62984" w:rsidP="00B62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B62984">
        <w:rPr>
          <w:b/>
          <w:bCs/>
          <w:sz w:val="24"/>
          <w:szCs w:val="24"/>
        </w:rPr>
        <w:t>.1.7. [RF07] Alterar Usuário</w:t>
      </w:r>
    </w:p>
    <w:p w14:paraId="5FE395E7" w14:textId="77777777" w:rsidR="00B62984" w:rsidRPr="00B62984" w:rsidRDefault="00B62984" w:rsidP="00B62984">
      <w:r w:rsidRPr="00B62984">
        <w:t>Identificação: [RF07] Alterar Usuário.</w:t>
      </w:r>
    </w:p>
    <w:p w14:paraId="38FA9C48" w14:textId="54C7BD4E" w:rsidR="00B62984" w:rsidRPr="00B62984" w:rsidRDefault="00B62984" w:rsidP="00B62984">
      <w:r w:rsidRPr="00B62984">
        <w:t>Descrição: Após o usuário acessar o sistema ele tem a opção de alterar</w:t>
      </w:r>
    </w:p>
    <w:p w14:paraId="014A3613" w14:textId="2A7CEBE7" w:rsidR="00B62984" w:rsidRDefault="00B62984" w:rsidP="00B62984">
      <w:r w:rsidRPr="00B62984">
        <w:t>os dados de usuário.</w:t>
      </w:r>
    </w:p>
    <w:p w14:paraId="1572B6EA" w14:textId="77777777" w:rsidR="0000230A" w:rsidRPr="00B62984" w:rsidRDefault="0000230A" w:rsidP="00B62984"/>
    <w:p w14:paraId="097EB651" w14:textId="676499A9" w:rsidR="0000230A" w:rsidRPr="0000230A" w:rsidRDefault="0000230A" w:rsidP="00002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00230A">
        <w:rPr>
          <w:b/>
          <w:bCs/>
          <w:sz w:val="24"/>
          <w:szCs w:val="24"/>
        </w:rPr>
        <w:t>.2. Requisitos Não Funcionais</w:t>
      </w:r>
    </w:p>
    <w:p w14:paraId="5D25089B" w14:textId="77777777" w:rsidR="0000230A" w:rsidRPr="0000230A" w:rsidRDefault="0000230A" w:rsidP="0000230A">
      <w:r w:rsidRPr="0000230A">
        <w:t>Descrevem   a   qualidade   dos   serviços   ou   funções   que   estão   disponíveis   no</w:t>
      </w:r>
    </w:p>
    <w:p w14:paraId="70C81193" w14:textId="0385C7E8" w:rsidR="0000230A" w:rsidRPr="0000230A" w:rsidRDefault="0000230A" w:rsidP="0000230A">
      <w:r w:rsidRPr="0000230A">
        <w:t>sistema.   A   implantação   dos   requisitos   não   funcionais, surgem   conforme   a</w:t>
      </w:r>
    </w:p>
    <w:p w14:paraId="46572A7D" w14:textId="67DE9F8B" w:rsidR="0000230A" w:rsidRPr="0000230A" w:rsidRDefault="0000230A" w:rsidP="0000230A">
      <w:r w:rsidRPr="0000230A">
        <w:t>necessidade   do s   usuários   do   sistema,  em   razão   de   orçamento   e   outros   fatores   e</w:t>
      </w:r>
    </w:p>
    <w:p w14:paraId="1905E171" w14:textId="77777777" w:rsidR="0000230A" w:rsidRPr="0000230A" w:rsidRDefault="0000230A" w:rsidP="0000230A">
      <w:r w:rsidRPr="0000230A">
        <w:t>também   podem   estar   envolvidos   a   confiabilidade.   Estes   requisitos   devem   orientar   o</w:t>
      </w:r>
    </w:p>
    <w:p w14:paraId="11A67256" w14:textId="4CA5AC46" w:rsidR="0000230A" w:rsidRPr="0000230A" w:rsidRDefault="0000230A" w:rsidP="0000230A">
      <w:r w:rsidRPr="0000230A">
        <w:t>desenvolvimento   no   sentido   de   garantir   o   desempenho, confiabilidade, usabilidade,</w:t>
      </w:r>
    </w:p>
    <w:p w14:paraId="397D0F41" w14:textId="4610D221" w:rsidR="0000230A" w:rsidRDefault="0000230A" w:rsidP="0000230A">
      <w:r w:rsidRPr="0000230A">
        <w:t>disponibilidade, segurança, manutenção e tecnologias envolvidas.</w:t>
      </w:r>
    </w:p>
    <w:p w14:paraId="0E5A17C7" w14:textId="314EF454" w:rsidR="0000230A" w:rsidRDefault="0000230A" w:rsidP="0000230A"/>
    <w:p w14:paraId="3F6584F3" w14:textId="34AA393E" w:rsidR="0000230A" w:rsidRDefault="0000230A" w:rsidP="0000230A"/>
    <w:p w14:paraId="0162C6A2" w14:textId="456AF6CA" w:rsidR="0000230A" w:rsidRDefault="0000230A" w:rsidP="0000230A"/>
    <w:p w14:paraId="338A773B" w14:textId="620CDB30" w:rsidR="0000230A" w:rsidRDefault="0000230A" w:rsidP="0000230A"/>
    <w:p w14:paraId="2241A897" w14:textId="4BED6EC3" w:rsidR="0000230A" w:rsidRDefault="0000230A" w:rsidP="0000230A"/>
    <w:p w14:paraId="4F399092" w14:textId="6E6C12BE" w:rsidR="0000230A" w:rsidRDefault="0000230A" w:rsidP="0000230A"/>
    <w:p w14:paraId="4317FDD5" w14:textId="3D5492E2" w:rsidR="0000230A" w:rsidRDefault="0000230A" w:rsidP="0000230A">
      <w:r w:rsidRPr="0000230A">
        <w:lastRenderedPageBreak/>
        <w:t>Descrição dos requisitos não-funcionais do sistema</w:t>
      </w:r>
    </w:p>
    <w:p w14:paraId="0A9000ED" w14:textId="075ADF10" w:rsidR="0000230A" w:rsidRPr="0000230A" w:rsidRDefault="0000230A" w:rsidP="0000230A">
      <w:r>
        <w:rPr>
          <w:noProof/>
        </w:rPr>
        <w:drawing>
          <wp:inline distT="0" distB="0" distL="0" distR="0" wp14:anchorId="117F7E7A" wp14:editId="6D30C88F">
            <wp:extent cx="5400040" cy="306895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FF2F" w14:textId="64475C87" w:rsidR="00B62984" w:rsidRDefault="0000230A">
      <w:r>
        <w:rPr>
          <w:noProof/>
        </w:rPr>
        <w:drawing>
          <wp:inline distT="0" distB="0" distL="0" distR="0" wp14:anchorId="05975F72" wp14:editId="198ED68D">
            <wp:extent cx="5400040" cy="462978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869" w14:textId="6D44F298" w:rsidR="0000230A" w:rsidRDefault="0000230A" w:rsidP="0000230A">
      <w:pPr>
        <w:jc w:val="center"/>
      </w:pPr>
      <w:r w:rsidRPr="0000230A">
        <w:t>Fonte: O autor, 202</w:t>
      </w:r>
      <w:r>
        <w:t>3.</w:t>
      </w:r>
    </w:p>
    <w:p w14:paraId="091BA031" w14:textId="03DD2BBB" w:rsidR="0000230A" w:rsidRDefault="0000230A" w:rsidP="0000230A">
      <w:pPr>
        <w:jc w:val="center"/>
      </w:pPr>
    </w:p>
    <w:p w14:paraId="51A5A019" w14:textId="2BE38DAE" w:rsidR="001C0387" w:rsidRPr="001C0387" w:rsidRDefault="001C0387" w:rsidP="001C0387">
      <w:pPr>
        <w:rPr>
          <w:b/>
          <w:bCs/>
          <w:sz w:val="24"/>
          <w:szCs w:val="24"/>
        </w:rPr>
      </w:pPr>
      <w:r w:rsidRPr="001C0387">
        <w:rPr>
          <w:b/>
          <w:bCs/>
          <w:sz w:val="24"/>
          <w:szCs w:val="24"/>
        </w:rPr>
        <w:lastRenderedPageBreak/>
        <w:t>2. RE</w:t>
      </w:r>
      <w:r w:rsidR="00E0762D">
        <w:rPr>
          <w:b/>
          <w:bCs/>
          <w:sz w:val="24"/>
          <w:szCs w:val="24"/>
        </w:rPr>
        <w:t>QUISITOS</w:t>
      </w:r>
      <w:r w:rsidRPr="001C0387">
        <w:rPr>
          <w:b/>
          <w:bCs/>
          <w:sz w:val="24"/>
          <w:szCs w:val="24"/>
        </w:rPr>
        <w:t xml:space="preserve"> DE NEGÓCIO</w:t>
      </w:r>
    </w:p>
    <w:p w14:paraId="59FBCB47" w14:textId="04A67374" w:rsidR="001C0387" w:rsidRPr="001C0387" w:rsidRDefault="001C0387" w:rsidP="001C0387">
      <w:r w:rsidRPr="001C0387">
        <w:t>R</w:t>
      </w:r>
      <w:r w:rsidR="00E0762D">
        <w:t xml:space="preserve">equisito </w:t>
      </w:r>
      <w:r w:rsidRPr="001C0387">
        <w:t xml:space="preserve">de negócio é a definição da forma de </w:t>
      </w:r>
      <w:r w:rsidR="00E0762D" w:rsidRPr="001C0387">
        <w:t>fazer o</w:t>
      </w:r>
      <w:r w:rsidRPr="001C0387">
        <w:t xml:space="preserve"> negócio, representando a</w:t>
      </w:r>
    </w:p>
    <w:p w14:paraId="2BB247B9" w14:textId="223E2390" w:rsidR="001C0387" w:rsidRPr="001C0387" w:rsidRDefault="001C0387" w:rsidP="001C0387">
      <w:r w:rsidRPr="001C0387">
        <w:t>política interna, o processo definido  e/ou as  regras básicas de  conduta. Ou melhor, é</w:t>
      </w:r>
    </w:p>
    <w:p w14:paraId="71765161" w14:textId="77777777" w:rsidR="001C0387" w:rsidRPr="001C0387" w:rsidRDefault="001C0387" w:rsidP="001C0387">
      <w:r w:rsidRPr="001C0387">
        <w:t>um   conjunto   de   instruções   que   os   usuários   já   seguem   e   que   o   software   a   ser</w:t>
      </w:r>
    </w:p>
    <w:p w14:paraId="631CF9E3" w14:textId="4EF877F9" w:rsidR="001C0387" w:rsidRPr="001C0387" w:rsidRDefault="001C0387" w:rsidP="001C0387">
      <w:r w:rsidRPr="001C0387">
        <w:t>desenvolvido   deve   contemplar.   Restrições, condições, validações   e   exceções   do</w:t>
      </w:r>
    </w:p>
    <w:p w14:paraId="69AB58D9" w14:textId="77777777" w:rsidR="001C0387" w:rsidRPr="001C0387" w:rsidRDefault="001C0387" w:rsidP="001C0387">
      <w:r w:rsidRPr="001C0387">
        <w:t>processo   são   alguns   exemplos   tradicionais   de   regras   de   negócio.   Usaremos   as</w:t>
      </w:r>
    </w:p>
    <w:p w14:paraId="6D7C5F6F" w14:textId="1F30A3D2" w:rsidR="001C0387" w:rsidRPr="001C0387" w:rsidRDefault="001C0387" w:rsidP="001C0387">
      <w:r w:rsidRPr="001C0387">
        <w:t>siglas “RNxx” para identificar as Regras de Negócios.  Abaixo veremos as regras que</w:t>
      </w:r>
    </w:p>
    <w:p w14:paraId="57662706" w14:textId="614E8595" w:rsidR="001C0387" w:rsidRDefault="001C0387" w:rsidP="001C0387">
      <w:r w:rsidRPr="001C0387">
        <w:t>o sistema terá que cumprir:</w:t>
      </w:r>
    </w:p>
    <w:p w14:paraId="1C678EDB" w14:textId="77777777" w:rsidR="001C0387" w:rsidRPr="001C0387" w:rsidRDefault="001C0387" w:rsidP="001C0387"/>
    <w:p w14:paraId="04F3FB35" w14:textId="77777777" w:rsidR="001C0387" w:rsidRPr="001C0387" w:rsidRDefault="001C0387" w:rsidP="001C0387">
      <w:pPr>
        <w:rPr>
          <w:b/>
          <w:bCs/>
        </w:rPr>
      </w:pPr>
      <w:r w:rsidRPr="001C0387">
        <w:rPr>
          <w:b/>
          <w:bCs/>
        </w:rPr>
        <w:t>RN01 – Validação de Senha Usuário</w:t>
      </w:r>
    </w:p>
    <w:p w14:paraId="1EF8D48E" w14:textId="65B6AF2D" w:rsidR="001C0387" w:rsidRPr="001C0387" w:rsidRDefault="001C0387" w:rsidP="001C0387">
      <w:r w:rsidRPr="001C0387">
        <w:t>Regra de negócio que valida o usuário n o login no sistema, o usuário terá que</w:t>
      </w:r>
    </w:p>
    <w:p w14:paraId="4AFF1D2F" w14:textId="6EE5F355" w:rsidR="001C0387" w:rsidRDefault="001C0387" w:rsidP="001C0387">
      <w:r w:rsidRPr="001C0387">
        <w:t>efetuar a criação da senha de até 6 caracteres usando números inteiros.</w:t>
      </w:r>
    </w:p>
    <w:p w14:paraId="06B50030" w14:textId="77777777" w:rsidR="001C0387" w:rsidRPr="001C0387" w:rsidRDefault="001C0387" w:rsidP="001C0387"/>
    <w:p w14:paraId="0C8BC0E0" w14:textId="77777777" w:rsidR="001C0387" w:rsidRPr="001C0387" w:rsidRDefault="001C0387" w:rsidP="001C0387">
      <w:r w:rsidRPr="001C0387">
        <w:rPr>
          <w:b/>
          <w:bCs/>
        </w:rPr>
        <w:t>RN02</w:t>
      </w:r>
      <w:r w:rsidRPr="001C0387">
        <w:t xml:space="preserve"> </w:t>
      </w:r>
      <w:r w:rsidRPr="001C0387">
        <w:rPr>
          <w:b/>
          <w:bCs/>
        </w:rPr>
        <w:t>– Validação de Cadastramento de Usuário</w:t>
      </w:r>
    </w:p>
    <w:p w14:paraId="687301DA" w14:textId="1182842E" w:rsidR="001C0387" w:rsidRPr="001C0387" w:rsidRDefault="001C0387" w:rsidP="001C0387">
      <w:r w:rsidRPr="001C0387">
        <w:t>Regra de negócio que verifica se o  cadastramento de login do usuário  tem até</w:t>
      </w:r>
    </w:p>
    <w:p w14:paraId="1F1AF60B" w14:textId="4BE02659" w:rsidR="001C0387" w:rsidRDefault="001C0387" w:rsidP="001C0387">
      <w:r w:rsidRPr="001C0387">
        <w:t>8 caracteres que pode conter letras e números.</w:t>
      </w:r>
    </w:p>
    <w:p w14:paraId="712C0669" w14:textId="77777777" w:rsidR="001C0387" w:rsidRPr="001C0387" w:rsidRDefault="001C0387" w:rsidP="001C0387"/>
    <w:p w14:paraId="685DC269" w14:textId="77777777" w:rsidR="001C0387" w:rsidRPr="001C0387" w:rsidRDefault="001C0387" w:rsidP="001C0387">
      <w:pPr>
        <w:rPr>
          <w:b/>
          <w:bCs/>
        </w:rPr>
      </w:pPr>
      <w:r w:rsidRPr="001C0387">
        <w:rPr>
          <w:b/>
          <w:bCs/>
        </w:rPr>
        <w:t>RN03</w:t>
      </w:r>
      <w:r w:rsidRPr="001C0387">
        <w:t xml:space="preserve"> </w:t>
      </w:r>
      <w:r w:rsidRPr="001C0387">
        <w:rPr>
          <w:b/>
          <w:bCs/>
        </w:rPr>
        <w:t>– Autenticação do CPF do Usuário</w:t>
      </w:r>
    </w:p>
    <w:p w14:paraId="6FF81BBF" w14:textId="6FE3C84A" w:rsidR="001C0387" w:rsidRPr="001C0387" w:rsidRDefault="001C0387" w:rsidP="001C0387">
      <w:r w:rsidRPr="001C0387">
        <w:t>Regra   de   negócio   que   autêntica   o   CPF   do   usuário   no   momento   do</w:t>
      </w:r>
    </w:p>
    <w:p w14:paraId="1C4D53EB" w14:textId="40FEE16E" w:rsidR="001C0387" w:rsidRDefault="001C0387" w:rsidP="001C0387">
      <w:r w:rsidRPr="001C0387">
        <w:t>cadastramento do usuário em sistema.</w:t>
      </w:r>
    </w:p>
    <w:p w14:paraId="0D1B1966" w14:textId="77777777" w:rsidR="001C0387" w:rsidRPr="001C0387" w:rsidRDefault="001C0387" w:rsidP="001C0387"/>
    <w:p w14:paraId="5D9916A4" w14:textId="77777777" w:rsidR="001C0387" w:rsidRPr="001C0387" w:rsidRDefault="001C0387" w:rsidP="001C0387">
      <w:pPr>
        <w:rPr>
          <w:b/>
          <w:bCs/>
        </w:rPr>
      </w:pPr>
      <w:r w:rsidRPr="001C0387">
        <w:rPr>
          <w:b/>
          <w:bCs/>
        </w:rPr>
        <w:t>RN04 – Validação do E-mail do usuário</w:t>
      </w:r>
    </w:p>
    <w:p w14:paraId="55067B3A" w14:textId="77777777" w:rsidR="001C0387" w:rsidRPr="001C0387" w:rsidRDefault="001C0387" w:rsidP="001C0387">
      <w:r w:rsidRPr="001C0387">
        <w:t>Regra   de   negócio   que   valida   o   e-mail   do   usuário   no   cadastramento   em</w:t>
      </w:r>
    </w:p>
    <w:p w14:paraId="74B23E41" w14:textId="101242DF" w:rsidR="001C0387" w:rsidRPr="001C0387" w:rsidRDefault="001C0387" w:rsidP="001C0387">
      <w:r w:rsidRPr="001C0387">
        <w:t>sistema,  será   enviado   um   e-mail   para   o   e-mail   informado   no   cadastramento,   para</w:t>
      </w:r>
    </w:p>
    <w:p w14:paraId="750B29D0" w14:textId="63AA08C3" w:rsidR="001C0387" w:rsidRDefault="001C0387" w:rsidP="001C0387">
      <w:r w:rsidRPr="001C0387">
        <w:t>clicar na URL enviada por e-mail e assim validando o e-mail no cadastro.</w:t>
      </w:r>
    </w:p>
    <w:p w14:paraId="0D1F0F36" w14:textId="77777777" w:rsidR="001C0387" w:rsidRPr="001C0387" w:rsidRDefault="001C0387" w:rsidP="001C0387"/>
    <w:p w14:paraId="48500779" w14:textId="77777777" w:rsidR="001C0387" w:rsidRPr="001C0387" w:rsidRDefault="001C0387" w:rsidP="001C0387">
      <w:pPr>
        <w:rPr>
          <w:b/>
          <w:bCs/>
        </w:rPr>
      </w:pPr>
      <w:r w:rsidRPr="001C0387">
        <w:rPr>
          <w:b/>
          <w:bCs/>
        </w:rPr>
        <w:t xml:space="preserve">RN05 – Verificação Idade do Usuário </w:t>
      </w:r>
    </w:p>
    <w:p w14:paraId="413B90FD" w14:textId="57E668F0" w:rsidR="001C0387" w:rsidRPr="001C0387" w:rsidRDefault="001C0387" w:rsidP="001C0387">
      <w:r w:rsidRPr="001C0387">
        <w:t>Regra de negócio que verifica se o usuário que está fazendo o cadastramento</w:t>
      </w:r>
    </w:p>
    <w:p w14:paraId="25360032" w14:textId="77777777" w:rsidR="001C0387" w:rsidRPr="001C0387" w:rsidRDefault="001C0387" w:rsidP="001C0387">
      <w:r w:rsidRPr="001C0387">
        <w:t>para uso do sistema é maior de 18 anos.</w:t>
      </w:r>
    </w:p>
    <w:p w14:paraId="56E353B0" w14:textId="77777777" w:rsidR="0000230A" w:rsidRDefault="0000230A" w:rsidP="0000230A"/>
    <w:sectPr w:rsidR="0000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C6E1" w14:textId="77777777" w:rsidR="0003515C" w:rsidRDefault="0003515C" w:rsidP="0000230A">
      <w:pPr>
        <w:spacing w:after="0" w:line="240" w:lineRule="auto"/>
      </w:pPr>
      <w:r>
        <w:separator/>
      </w:r>
    </w:p>
  </w:endnote>
  <w:endnote w:type="continuationSeparator" w:id="0">
    <w:p w14:paraId="392FA0D4" w14:textId="77777777" w:rsidR="0003515C" w:rsidRDefault="0003515C" w:rsidP="0000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3BDF" w14:textId="77777777" w:rsidR="0003515C" w:rsidRDefault="0003515C" w:rsidP="0000230A">
      <w:pPr>
        <w:spacing w:after="0" w:line="240" w:lineRule="auto"/>
      </w:pPr>
      <w:r>
        <w:separator/>
      </w:r>
    </w:p>
  </w:footnote>
  <w:footnote w:type="continuationSeparator" w:id="0">
    <w:p w14:paraId="16F42187" w14:textId="77777777" w:rsidR="0003515C" w:rsidRDefault="0003515C" w:rsidP="00002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F"/>
    <w:rsid w:val="0000230A"/>
    <w:rsid w:val="0003515C"/>
    <w:rsid w:val="001C0387"/>
    <w:rsid w:val="002060BF"/>
    <w:rsid w:val="002231B4"/>
    <w:rsid w:val="007F0129"/>
    <w:rsid w:val="0098579E"/>
    <w:rsid w:val="00B62984"/>
    <w:rsid w:val="00B7379B"/>
    <w:rsid w:val="00DD75D3"/>
    <w:rsid w:val="00E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1E53F"/>
  <w15:chartTrackingRefBased/>
  <w15:docId w15:val="{892114CA-EACE-4C31-861F-119B6DF8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0A"/>
  </w:style>
  <w:style w:type="paragraph" w:styleId="Rodap">
    <w:name w:val="footer"/>
    <w:basedOn w:val="Normal"/>
    <w:link w:val="RodapChar"/>
    <w:uiPriority w:val="99"/>
    <w:unhideWhenUsed/>
    <w:rsid w:val="00002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Steimback</dc:creator>
  <cp:keywords/>
  <dc:description/>
  <cp:lastModifiedBy>Fernando Steimback</cp:lastModifiedBy>
  <cp:revision>2</cp:revision>
  <dcterms:created xsi:type="dcterms:W3CDTF">2023-03-23T15:27:00Z</dcterms:created>
  <dcterms:modified xsi:type="dcterms:W3CDTF">2023-03-23T15:27:00Z</dcterms:modified>
</cp:coreProperties>
</file>