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FC" w:rsidRPr="002C6911" w:rsidRDefault="006C1FFC" w:rsidP="006C1FFC">
      <w:pPr>
        <w:ind w:left="851" w:right="922"/>
        <w:jc w:val="center"/>
        <w:rPr>
          <w:b/>
          <w:sz w:val="28"/>
          <w:szCs w:val="24"/>
        </w:rPr>
      </w:pPr>
      <w:bookmarkStart w:id="0" w:name="_GoBack"/>
      <w:bookmarkEnd w:id="0"/>
      <w:r w:rsidRPr="002C6911">
        <w:rPr>
          <w:b/>
          <w:sz w:val="28"/>
          <w:szCs w:val="24"/>
        </w:rPr>
        <w:t>SisGHE</w:t>
      </w:r>
    </w:p>
    <w:p w:rsidR="006C1FFC" w:rsidRDefault="006C1FFC" w:rsidP="006C1FFC">
      <w:pPr>
        <w:ind w:left="851" w:right="922"/>
        <w:jc w:val="center"/>
        <w:rPr>
          <w:i/>
          <w:sz w:val="28"/>
          <w:szCs w:val="24"/>
        </w:rPr>
      </w:pPr>
      <w:r w:rsidRPr="002C6911">
        <w:rPr>
          <w:i/>
          <w:sz w:val="28"/>
          <w:szCs w:val="24"/>
        </w:rPr>
        <w:t>-Sistema de Grade Horária Estudantil-</w:t>
      </w:r>
    </w:p>
    <w:p w:rsidR="006C1FFC" w:rsidRPr="002C6911" w:rsidRDefault="006C1FFC" w:rsidP="006C1FFC">
      <w:pPr>
        <w:ind w:left="851" w:right="922"/>
        <w:jc w:val="center"/>
        <w:rPr>
          <w:i/>
          <w:sz w:val="28"/>
          <w:szCs w:val="24"/>
        </w:rPr>
      </w:pPr>
    </w:p>
    <w:p w:rsidR="006C1FFC" w:rsidRPr="002C6911" w:rsidRDefault="006C1FFC" w:rsidP="006C1FFC">
      <w:pPr>
        <w:ind w:left="851" w:right="922"/>
        <w:jc w:val="center"/>
        <w:rPr>
          <w:i/>
          <w:sz w:val="28"/>
          <w:szCs w:val="24"/>
        </w:rPr>
      </w:pPr>
      <w:r w:rsidRPr="002C6911">
        <w:rPr>
          <w:i/>
          <w:sz w:val="28"/>
          <w:szCs w:val="24"/>
        </w:rPr>
        <w:t>Planejamento da Sprint 2</w:t>
      </w:r>
    </w:p>
    <w:p w:rsidR="006C1FFC" w:rsidRDefault="006C1FFC" w:rsidP="006C1FFC">
      <w:pPr>
        <w:ind w:left="851" w:right="922"/>
        <w:rPr>
          <w:sz w:val="24"/>
          <w:szCs w:val="24"/>
        </w:rPr>
      </w:pPr>
    </w:p>
    <w:p w:rsidR="006C1FFC" w:rsidRPr="002C6911" w:rsidRDefault="006C1FFC" w:rsidP="006C1FFC">
      <w:pPr>
        <w:ind w:left="851" w:right="922" w:firstLine="709"/>
        <w:jc w:val="both"/>
        <w:rPr>
          <w:b/>
          <w:i/>
          <w:sz w:val="28"/>
          <w:szCs w:val="24"/>
        </w:rPr>
      </w:pPr>
      <w:r w:rsidRPr="002C6911">
        <w:rPr>
          <w:b/>
          <w:i/>
          <w:sz w:val="28"/>
          <w:szCs w:val="24"/>
        </w:rPr>
        <w:t>Objetivo</w:t>
      </w:r>
    </w:p>
    <w:p w:rsidR="006C1FFC" w:rsidRPr="00BE298E" w:rsidRDefault="006C1FFC" w:rsidP="006C1FFC">
      <w:pPr>
        <w:ind w:left="851" w:right="922" w:firstLine="709"/>
        <w:jc w:val="both"/>
        <w:rPr>
          <w:sz w:val="24"/>
          <w:szCs w:val="24"/>
        </w:rPr>
      </w:pP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 w:rsidRPr="00BE298E">
        <w:rPr>
          <w:sz w:val="24"/>
          <w:szCs w:val="24"/>
        </w:rPr>
        <w:t xml:space="preserve">O objetivo da Sprint 2 consiste na conclusão do software em desenvolvimento, executando a História </w:t>
      </w:r>
      <w:r>
        <w:rPr>
          <w:sz w:val="24"/>
          <w:szCs w:val="24"/>
        </w:rPr>
        <w:t xml:space="preserve">restante </w:t>
      </w:r>
      <w:r w:rsidRPr="00BE298E">
        <w:rPr>
          <w:sz w:val="24"/>
          <w:szCs w:val="24"/>
        </w:rPr>
        <w:t>“Montar Grade horária”.</w:t>
      </w:r>
      <w:r>
        <w:rPr>
          <w:sz w:val="24"/>
          <w:szCs w:val="24"/>
        </w:rPr>
        <w:t xml:space="preserve"> Há também a necessidade de se controlar o código produzido, para que se garanta que pelo menos 90% do código está sendo testado. Dessa forma, tem-se como objetivo também definir uma ferramenta de cobertura e implanta-la ao ambiente de desenvolvimento.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</w:p>
    <w:p w:rsidR="006C1FFC" w:rsidRPr="002C6911" w:rsidRDefault="006C1FFC" w:rsidP="006C1FFC">
      <w:pPr>
        <w:ind w:left="851" w:right="922" w:firstLine="709"/>
        <w:jc w:val="both"/>
        <w:rPr>
          <w:b/>
          <w:i/>
          <w:sz w:val="28"/>
          <w:szCs w:val="24"/>
        </w:rPr>
      </w:pPr>
      <w:r w:rsidRPr="002C6911">
        <w:rPr>
          <w:b/>
          <w:i/>
          <w:sz w:val="28"/>
          <w:szCs w:val="24"/>
        </w:rPr>
        <w:t>Metodologia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Como feito no planejamento geral das sprints no inicio dessa nova etapa e considerando o velocity da Sprint passada, que foi de 19 pts, foi alocado para a Sprint 2 a história “montar grade Horária” que possui 20 pontos.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O planejamento ocorreu no dia 18/02/13 com reunião via Skype contando com a presença de todos os integrantes da equipe. Foram elaborados as atividades que iriam compor a história restante, assim como também atividades recorrentes ( de gerencia) e urgentes, que se resumem a corrigir alguns bugs que ficaram da Sprint passada e a implementação de casos de testes que não foram ainda implementados.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Definidas as atividades, a equipe estimou a quantidade de horas necessárias para executar cada atividade.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Foi definido também o uso do plugin “Unit Test Coverage” e a consequente  redução da JDK para a 6, para o correto funcionamento da ferramenta.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O monitoramento da cobertura será feita ao decorrer da Sprint, porém está fixa a menta de 90% de cobertura. Foram criadas tarefas para tratar da criação dos testes da aplicação.</w:t>
      </w:r>
    </w:p>
    <w:p w:rsidR="006C1FFC" w:rsidRDefault="006C1FFC" w:rsidP="006C1FFC">
      <w:pPr>
        <w:ind w:left="851" w:right="922" w:firstLine="709"/>
        <w:jc w:val="both"/>
        <w:rPr>
          <w:sz w:val="24"/>
          <w:szCs w:val="24"/>
        </w:rPr>
      </w:pPr>
      <w:r>
        <w:rPr>
          <w:sz w:val="24"/>
          <w:szCs w:val="24"/>
        </w:rPr>
        <w:t>Segue abaixo o relatório gerado pelo IceScrum com as tarefas e suas estimativas criadas para essa Sprint.</w:t>
      </w:r>
    </w:p>
    <w:p w:rsidR="00C5265C" w:rsidRDefault="00C5265C">
      <w:pPr>
        <w:pStyle w:val="EMPTYCELLSTYLE"/>
        <w:sectPr w:rsidR="00C5265C" w:rsidSect="00C5265C">
          <w:pgSz w:w="11900" w:h="16840"/>
          <w:pgMar w:top="170" w:right="164" w:bottom="170" w:left="170" w:header="0" w:footer="0" w:gutter="0"/>
          <w:cols w:space="720"/>
          <w:docGrid w:linePitch="360"/>
        </w:sectPr>
      </w:pPr>
    </w:p>
    <w:tbl>
      <w:tblPr>
        <w:tblW w:w="171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"/>
        <w:gridCol w:w="80"/>
        <w:gridCol w:w="1720"/>
        <w:gridCol w:w="1900"/>
        <w:gridCol w:w="1100"/>
        <w:gridCol w:w="860"/>
        <w:gridCol w:w="680"/>
        <w:gridCol w:w="760"/>
        <w:gridCol w:w="960"/>
        <w:gridCol w:w="3140"/>
        <w:gridCol w:w="260"/>
        <w:gridCol w:w="2140"/>
        <w:gridCol w:w="440"/>
        <w:gridCol w:w="1180"/>
        <w:gridCol w:w="440"/>
        <w:gridCol w:w="360"/>
        <w:gridCol w:w="40"/>
        <w:gridCol w:w="277"/>
        <w:gridCol w:w="40"/>
        <w:gridCol w:w="83"/>
        <w:gridCol w:w="317"/>
      </w:tblGrid>
      <w:tr w:rsidR="002A2140" w:rsidTr="00C5265C">
        <w:trPr>
          <w:gridAfter w:val="1"/>
          <w:wAfter w:w="317" w:type="dxa"/>
          <w:trHeight w:hRule="exact" w:val="54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02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rPr>
                <w:b/>
                <w:color w:val="0066CC"/>
                <w:sz w:val="40"/>
              </w:rPr>
              <w:t>Lista da Iteração</w:t>
            </w: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3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rPr>
                <w:b/>
                <w:sz w:val="22"/>
              </w:rPr>
              <w:t>SisGHE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7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tempo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Realizar Medições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Em andamento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1.5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Realizar Medições relativas à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Realizar planejamento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Planejar a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Montar retrospectiva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2.0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Elaborar documento de retrospectiva da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recorrente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Analisar custo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Calcular valores de custo da Sprint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8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Corrigir tratamento de exceções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larissa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- Retirar tratamento de exceções das classes de modelo. As exceções tem que ser tratadas na camada de visualização, e lançadas onde elas são verificadas. Classes de modelo devem ter apenas atributos e métodos get/set.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Deletar código comentado que não será utilizado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1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Testar classe tratamento de exceções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larissa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o caso positivo (quando as entradas são válidas) e os negativos (testar se a exceção está sendo lançada quando as entradas são inválidas)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4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7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9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558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t>Relatório Scrum gerado com iceScrum</w:t>
            </w:r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t>Quarta-feira 27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t>Página 1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C5265C">
            <w:r>
              <w:t xml:space="preserve"> 4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3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rPr>
                <w:b/>
                <w:sz w:val="22"/>
              </w:rPr>
              <w:t>SisGHE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7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tempo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LiberaDisciplinaTest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todos os métodos da classe LiberaDisciplina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RemoveDisciplinaTest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2.0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todos os métodos da classe RemoveDisciplina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ControleDisciplinaTest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Para fazer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1.0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  <w:jc w:val="center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os métodos da classe ControleDisicplinas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ControleGradeTest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métodos da classe controleGrade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ControleManterAlunoTest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métodos da classe ControleManterAluno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Modificar os métodos da classe TratamentoDeExceções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larissa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retornarem void e lançarem exceções apropriadas quando a entrada for inválida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ControlePdfTest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métodos da classe ControlePdf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GerarPdfTest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métodos da classe GerarPdf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DaoAlunoTest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métodos da classe DaoAluno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3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Remover código inserido na classe ManterAluno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 xml:space="preserve">Remover código inserido na classe ManterAluno para controle das disciplinas apresentadas, codificando dentro da arquitetura, no local apropriado. (lembrar de 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44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558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t>Relatório Scrum gerado com iceScrum</w:t>
            </w:r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t>Quarta-feira 27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t>Página 2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C5265C">
            <w:r>
              <w:t xml:space="preserve"> 4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3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rPr>
                <w:b/>
                <w:sz w:val="22"/>
              </w:rPr>
              <w:t>SisGHE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7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tempo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remover duplicações dentro das listas).</w:t>
            </w: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Ajustar Janelas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Colocar nome nas janelas e alterar formatação das mesmas (centraliza-las e não deixar que sejam redimensionadas).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Testar classe DaoGrade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Finalizar os testes da classe DaoGrade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classe DaoDisciplinasTest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Testar métodos da classe DaoDisciplinas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Remover botão "Visualizar Grade"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Remover botão visualizar grade da view.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Tarefa urgente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Formatar documento PDF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Melhorar formatação do documento PDF.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Simplificar método toString da classe Turma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larissa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Simplificar método toString da classe turma para ficar melhor apresentado na lista de edição.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botão de limpar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Implementar botão de limpar grade, que remova todas as disciplinas da tabela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método de verificação de choque de horário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Implementar método de verificar choque de horário na classe GradeBusiness.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Classe GradeBusiness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Implementar classe de GradeBusiness, com um método que recebe os dados da tabela e gera o objeto grade.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 xml:space="preserve">Implementar carregamento de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 xml:space="preserve">deve-se exibir apenas matérias que o aluno pode fazer, ou seja, 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4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558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t>Relatório Scrum gerado com iceScrum</w:t>
            </w:r>
          </w:p>
        </w:tc>
        <w:tc>
          <w:tcPr>
            <w:tcW w:w="794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t>Quarta-feira 27 Fevereiro 2013</w:t>
            </w:r>
          </w:p>
        </w:tc>
        <w:tc>
          <w:tcPr>
            <w:tcW w:w="16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t>Página 3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C5265C">
            <w:r>
              <w:t xml:space="preserve"> 4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3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56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jc w:val="right"/>
            </w:pPr>
            <w:r>
              <w:rPr>
                <w:b/>
                <w:sz w:val="22"/>
              </w:rPr>
              <w:t>SisGHE</w:t>
            </w: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7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r>
              <w:rPr>
                <w:sz w:val="24"/>
                <w:u w:val="single"/>
              </w:rPr>
              <w:t>Lista de Tarefas</w:t>
            </w: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2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Associado com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Nome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Estado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tempo restante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Responsável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Descrição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Notas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CH"/>
              <w:jc w:val="center"/>
            </w:pPr>
            <w:r>
              <w:t>Criador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68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disciplina na tela de edição de grade</w:t>
            </w: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levar em consideração os pré-requisitos já feitos feitos nas matérias cursadas do aluno</w:t>
            </w: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3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funcionalidade do botao "add"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 xml:space="preserve"> Inserir a disciplina selecionada, na turma selecionada, no lugar correto da tabela de grade ao clicar no botão "add"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Criar exception para choque de horário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larissa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Criar exceção para choque de horario e fazer com que o metodo de verificar choque de horario lance essa exceção.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Vizualização de grade ao clicar no botão "Grade"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Implementar botão de visualizar grade salva (botão chamado “grade”) , preenchendo a grade da tela de visualização.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92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metodo para imprimir a grade salva no PDF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1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Implementar botão Salvar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Implementar botão salvar, chamando o método para obter a grade, e salvando a grade no banco de dados (respeitar a arquitetura definida).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gridAfter w:val="1"/>
          <w:wAfter w:w="317" w:type="dxa"/>
          <w:trHeight w:hRule="exact" w:val="116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US 3 - Montar Grade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Remover disciplinas da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Concluído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Beatriz Rezener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</w:pPr>
            <w:r>
              <w:t>Implementar remoção de disciplinas da grade. Essa função será apresentada quando clicado na disciplina já adicionada dentro da grade</w:t>
            </w: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2A2140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2140" w:rsidRDefault="006C1FFC">
            <w:pPr>
              <w:pStyle w:val="tableTD"/>
              <w:jc w:val="center"/>
            </w:pPr>
            <w:r>
              <w:t>Guilherme Bernardes</w:t>
            </w:r>
          </w:p>
        </w:tc>
        <w:tc>
          <w:tcPr>
            <w:tcW w:w="400" w:type="dxa"/>
            <w:gridSpan w:val="3"/>
          </w:tcPr>
          <w:p w:rsidR="002A2140" w:rsidRDefault="002A2140">
            <w:pPr>
              <w:pStyle w:val="EMPTYCELLSTYLE"/>
            </w:pPr>
          </w:p>
        </w:tc>
      </w:tr>
      <w:tr w:rsidR="002A2140" w:rsidTr="00C5265C">
        <w:trPr>
          <w:trHeight w:hRule="exact" w:val="400"/>
        </w:trPr>
        <w:tc>
          <w:tcPr>
            <w:tcW w:w="4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9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0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8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2A2140" w:rsidRDefault="002A2140">
            <w:pPr>
              <w:pStyle w:val="EMPTYCELLSTYLE"/>
            </w:pPr>
          </w:p>
        </w:tc>
        <w:tc>
          <w:tcPr>
            <w:tcW w:w="3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6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21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118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677" w:type="dxa"/>
            <w:gridSpan w:val="3"/>
          </w:tcPr>
          <w:p w:rsidR="002A2140" w:rsidRDefault="002A2140">
            <w:pPr>
              <w:pStyle w:val="EMPTYCELLSTYLE"/>
            </w:pPr>
          </w:p>
        </w:tc>
        <w:tc>
          <w:tcPr>
            <w:tcW w:w="40" w:type="dxa"/>
          </w:tcPr>
          <w:p w:rsidR="002A2140" w:rsidRDefault="002A2140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2A2140" w:rsidRDefault="002A2140">
            <w:pPr>
              <w:pStyle w:val="EMPTYCELLSTYLE"/>
            </w:pPr>
          </w:p>
        </w:tc>
      </w:tr>
    </w:tbl>
    <w:p w:rsidR="00C5265C" w:rsidRDefault="00C5265C" w:rsidP="00C5265C"/>
    <w:p w:rsidR="00C5265C" w:rsidRDefault="00C5265C" w:rsidP="00C5265C"/>
    <w:p w:rsidR="00C5265C" w:rsidRDefault="00C5265C" w:rsidP="00C5265C"/>
    <w:p w:rsidR="00C5265C" w:rsidRDefault="00C5265C" w:rsidP="00C5265C"/>
    <w:tbl>
      <w:tblPr>
        <w:tblW w:w="171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6"/>
        <w:gridCol w:w="8389"/>
        <w:gridCol w:w="1712"/>
        <w:gridCol w:w="1180"/>
      </w:tblGrid>
      <w:tr w:rsidR="00C5265C" w:rsidTr="008F11FE">
        <w:trPr>
          <w:trHeight w:hRule="exact" w:val="400"/>
        </w:trPr>
        <w:tc>
          <w:tcPr>
            <w:tcW w:w="5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5265C" w:rsidRDefault="00C5265C" w:rsidP="008F11FE">
            <w:r>
              <w:t xml:space="preserve">    Relatório Scrum gerado com iceScrum</w:t>
            </w:r>
          </w:p>
        </w:tc>
        <w:tc>
          <w:tcPr>
            <w:tcW w:w="7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5265C" w:rsidRDefault="00C5265C" w:rsidP="008F11FE">
            <w:r>
              <w:t>Quarta-feira 27 Fevereiro 2013</w:t>
            </w:r>
          </w:p>
        </w:tc>
        <w:tc>
          <w:tcPr>
            <w:tcW w:w="1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5265C" w:rsidRDefault="00C5265C" w:rsidP="008F11FE">
            <w:pPr>
              <w:jc w:val="right"/>
            </w:pPr>
            <w:r>
              <w:t>Página 4 /</w:t>
            </w:r>
          </w:p>
        </w:tc>
        <w:tc>
          <w:tcPr>
            <w:tcW w:w="111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5265C" w:rsidRDefault="00C5265C" w:rsidP="008F11FE">
            <w:r>
              <w:t xml:space="preserve"> 4</w:t>
            </w:r>
          </w:p>
        </w:tc>
      </w:tr>
    </w:tbl>
    <w:p w:rsidR="00C5265C" w:rsidRDefault="00C5265C" w:rsidP="00C5265C"/>
    <w:sectPr w:rsidR="00C5265C" w:rsidSect="00C5265C">
      <w:pgSz w:w="16840" w:h="11900" w:orient="landscape"/>
      <w:pgMar w:top="164" w:right="170" w:bottom="170" w:left="17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80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40"/>
    <w:rsid w:val="002A2140"/>
    <w:rsid w:val="006C1FFC"/>
    <w:rsid w:val="00C5265C"/>
    <w:rsid w:val="00D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1377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Potiguara</dc:creator>
  <cp:lastModifiedBy>Potiguara</cp:lastModifiedBy>
  <cp:revision>2</cp:revision>
  <dcterms:created xsi:type="dcterms:W3CDTF">2013-02-28T01:21:00Z</dcterms:created>
  <dcterms:modified xsi:type="dcterms:W3CDTF">2013-02-28T01:21:00Z</dcterms:modified>
</cp:coreProperties>
</file>