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60" w:after="0" w:afterLines="0" w:line="240" w:lineRule="auto"/>
        <w:rPr>
          <w:rFonts w:hint="eastAsia"/>
        </w:rPr>
      </w:pPr>
      <w:r>
        <w:rPr>
          <w:rFonts w:hint="eastAsia"/>
        </w:rPr>
        <w:t>计算机网络</w:t>
      </w:r>
      <w:r>
        <w:rPr>
          <w:rFonts w:hint="eastAsia"/>
          <w:u w:val="single"/>
        </w:rPr>
        <w:t xml:space="preserve"> 第</w:t>
      </w:r>
      <w:permStart w:id="0" w:edGrp="everyone"/>
      <w:r>
        <w:rPr>
          <w:rFonts w:hint="eastAsia"/>
          <w:u w:val="single"/>
          <w:lang w:val="en-US" w:eastAsia="zh-CN"/>
        </w:rPr>
        <w:t>13</w:t>
      </w:r>
      <w:permEnd w:id="0"/>
      <w:r>
        <w:rPr>
          <w:rFonts w:hint="eastAsia"/>
          <w:u w:val="single"/>
        </w:rPr>
        <w:t>课　</w:t>
      </w:r>
      <w:permStart w:id="1" w:edGrp="everyone"/>
      <w:r>
        <w:rPr>
          <w:rFonts w:hint="eastAsia"/>
          <w:u w:val="single"/>
          <w:lang w:val="en-US" w:eastAsia="zh-CN"/>
        </w:rPr>
        <w:t>TCP机制</w:t>
      </w:r>
      <w:permEnd w:id="1"/>
      <w:r>
        <w:rPr>
          <w:rFonts w:hint="eastAsia"/>
          <w:u w:val="single"/>
        </w:rPr>
        <w:t xml:space="preserve"> </w:t>
      </w:r>
      <w:r>
        <w:rPr>
          <w:rFonts w:hint="eastAsia"/>
        </w:rPr>
        <w:t>作业</w:t>
      </w:r>
    </w:p>
    <w:p>
      <w:pPr>
        <w:pStyle w:val="9"/>
        <w:spacing w:before="0" w:beforeLines="0" w:after="0" w:afterLines="0" w:line="240" w:lineRule="auto"/>
        <w:ind w:left="-720" w:leftChars="-300" w:right="-720" w:rightChars="-300"/>
        <w:rPr>
          <w:rFonts w:asciiTheme="minorHAnsi" w:hAnsiTheme="minorHAnsi" w:eastAsiaTheme="minorEastAsia"/>
          <w:sz w:val="28"/>
          <w:szCs w:val="28"/>
        </w:rPr>
      </w:pPr>
      <w:r>
        <w:rPr>
          <w:rFonts w:hint="eastAsia" w:asciiTheme="minorHAnsi" w:hAnsiTheme="minorHAnsi" w:eastAsiaTheme="minorEastAsia"/>
          <w:b/>
          <w:bCs w:val="0"/>
          <w:sz w:val="28"/>
          <w:szCs w:val="28"/>
        </w:rPr>
        <w:t>班级：</w:t>
      </w:r>
      <w:r>
        <w:rPr>
          <w:rFonts w:hint="eastAsia" w:asciiTheme="minorHAnsi" w:hAnsiTheme="minorHAnsi" w:eastAsiaTheme="minorEastAsia"/>
          <w:sz w:val="28"/>
          <w:szCs w:val="28"/>
          <w:u w:val="single"/>
        </w:rPr>
        <w:t xml:space="preserve"> 软工23级</w:t>
      </w:r>
      <w:permStart w:id="2" w:edGrp="everyone"/>
      <w:r>
        <w:rPr>
          <w:rFonts w:hint="eastAsia" w:asciiTheme="minorHAnsi" w:hAnsiTheme="minorHAnsi" w:eastAsiaTheme="minorEastAsia"/>
          <w:sz w:val="28"/>
          <w:szCs w:val="28"/>
          <w:u w:val="single"/>
          <w:lang w:val="en-US" w:eastAsia="zh-CN"/>
        </w:rPr>
        <w:t>1</w:t>
      </w:r>
      <w:permEnd w:id="2"/>
      <w:r>
        <w:rPr>
          <w:rFonts w:hint="eastAsia" w:asciiTheme="minorHAnsi" w:hAnsiTheme="minorHAnsi" w:eastAsiaTheme="minorEastAsia"/>
          <w:sz w:val="28"/>
          <w:szCs w:val="28"/>
          <w:u w:val="single"/>
        </w:rPr>
        <w:t xml:space="preserve">班 </w:t>
      </w:r>
      <w:r>
        <w:rPr>
          <w:rFonts w:hint="eastAsia" w:asciiTheme="minorHAnsi" w:hAnsiTheme="minorHAnsi" w:eastAsiaTheme="minorEastAsia"/>
          <w:b/>
          <w:bCs w:val="0"/>
          <w:sz w:val="28"/>
          <w:szCs w:val="28"/>
        </w:rPr>
        <w:t>　学号：</w:t>
      </w:r>
      <w:r>
        <w:rPr>
          <w:rFonts w:hint="eastAsia" w:asciiTheme="minorHAnsi" w:hAnsiTheme="minorHAnsi" w:eastAsiaTheme="minorEastAsia"/>
          <w:sz w:val="28"/>
          <w:szCs w:val="28"/>
          <w:u w:val="single"/>
        </w:rPr>
        <w:t xml:space="preserve"> </w:t>
      </w:r>
      <w:permStart w:id="3" w:edGrp="everyone"/>
      <w:r>
        <w:rPr>
          <w:rFonts w:hint="eastAsia" w:asciiTheme="minorHAnsi" w:hAnsiTheme="minorHAnsi" w:eastAsiaTheme="minorEastAsia"/>
          <w:sz w:val="28"/>
          <w:szCs w:val="28"/>
          <w:u w:val="single"/>
          <w:lang w:val="en-US" w:eastAsia="zh-CN"/>
        </w:rPr>
        <w:t>37220232203786</w:t>
      </w:r>
      <w:permEnd w:id="3"/>
      <w:r>
        <w:rPr>
          <w:rFonts w:hint="eastAsia" w:asciiTheme="minorHAnsi" w:hAnsiTheme="minorHAnsi" w:eastAsiaTheme="minorEastAsia"/>
          <w:sz w:val="28"/>
          <w:szCs w:val="28"/>
          <w:u w:val="single"/>
        </w:rPr>
        <w:t xml:space="preserve"> </w:t>
      </w:r>
      <w:r>
        <w:rPr>
          <w:rFonts w:hint="eastAsia" w:asciiTheme="minorHAnsi" w:hAnsiTheme="minorHAnsi" w:eastAsiaTheme="minorEastAsia"/>
          <w:b/>
          <w:bCs w:val="0"/>
          <w:sz w:val="28"/>
          <w:szCs w:val="28"/>
        </w:rPr>
        <w:t>　姓名：</w:t>
      </w:r>
      <w:r>
        <w:rPr>
          <w:rFonts w:hint="eastAsia" w:asciiTheme="minorHAnsi" w:hAnsiTheme="minorHAnsi" w:eastAsiaTheme="minorEastAsia"/>
          <w:sz w:val="28"/>
          <w:szCs w:val="28"/>
          <w:u w:val="single"/>
        </w:rPr>
        <w:t xml:space="preserve"> </w:t>
      </w:r>
      <w:permStart w:id="4" w:edGrp="everyone"/>
      <w:r>
        <w:rPr>
          <w:rFonts w:hint="eastAsia" w:asciiTheme="minorHAnsi" w:hAnsiTheme="minorHAnsi" w:eastAsiaTheme="minorEastAsia"/>
          <w:sz w:val="28"/>
          <w:szCs w:val="28"/>
          <w:u w:val="single"/>
          <w:lang w:val="en-US" w:eastAsia="zh-CN"/>
        </w:rPr>
        <w:t>潘腾凯</w:t>
      </w:r>
      <w:permEnd w:id="4"/>
      <w:r>
        <w:rPr>
          <w:rFonts w:hint="eastAsia" w:asciiTheme="minorHAnsi" w:hAnsiTheme="minorHAnsi" w:eastAsiaTheme="minorEastAsia"/>
          <w:sz w:val="28"/>
          <w:szCs w:val="28"/>
          <w:u w:val="single"/>
        </w:rPr>
        <w:t xml:space="preserve"> </w:t>
      </w:r>
    </w:p>
    <w:p>
      <w:pPr>
        <w:pStyle w:val="2"/>
        <w:spacing w:before="360" w:after="180"/>
        <w:ind w:left="640" w:hanging="640"/>
        <w:rPr>
          <w:rFonts w:hint="eastAsia"/>
        </w:rPr>
      </w:pPr>
      <w:r>
        <w:rPr>
          <w:rFonts w:hint="eastAsia"/>
        </w:rPr>
        <w:t>一、选择题</w:t>
      </w:r>
    </w:p>
    <w:tbl>
      <w:tblPr>
        <w:tblStyle w:val="12"/>
        <w:tblW w:w="765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676"/>
        <w:gridCol w:w="676"/>
        <w:gridCol w:w="676"/>
        <w:gridCol w:w="676"/>
        <w:gridCol w:w="723"/>
        <w:gridCol w:w="676"/>
        <w:gridCol w:w="676"/>
        <w:gridCol w:w="676"/>
        <w:gridCol w:w="676"/>
        <w:gridCol w:w="6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5" w:edGrp="everyone" w:colFirst="1" w:colLast="1"/>
            <w:permStart w:id="6" w:edGrp="everyone" w:colFirst="2" w:colLast="2"/>
            <w:permStart w:id="7" w:edGrp="everyone" w:colFirst="3" w:colLast="3"/>
            <w:permStart w:id="8" w:edGrp="everyone" w:colFirst="4" w:colLast="4"/>
            <w:permStart w:id="9" w:edGrp="everyone" w:colFirst="5" w:colLast="5"/>
            <w:permStart w:id="10" w:edGrp="everyone" w:colFirst="6" w:colLast="6"/>
            <w:permStart w:id="11" w:edGrp="everyone" w:colFirst="7" w:colLast="7"/>
            <w:permStart w:id="12" w:edGrp="everyone" w:colFirst="8" w:colLast="8"/>
            <w:permStart w:id="13" w:edGrp="everyone" w:colFirst="9" w:colLast="9"/>
            <w:permStart w:id="1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B</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CAD</w:t>
            </w:r>
          </w:p>
        </w:tc>
        <w:tc>
          <w:tcPr>
            <w:tcW w:w="680" w:type="dxa"/>
            <w:vAlign w:val="center"/>
          </w:tcPr>
          <w:p>
            <w:pPr>
              <w:jc w:val="center"/>
              <w:rPr>
                <w:rFonts w:hint="eastAsia" w:ascii="Times New Roman" w:hAnsi="Times New Roman" w:eastAsia="宋体" w:cs="Times New Roman"/>
                <w:kern w:val="0"/>
                <w:szCs w:val="20"/>
                <w:lang w:val="en-US" w:eastAsia="zh-CN"/>
              </w:rPr>
            </w:pPr>
            <w:r>
              <w:rPr>
                <w:rFonts w:hint="eastAsia" w:ascii="Times New Roman" w:hAnsi="Times New Roman" w:eastAsia="宋体" w:cs="Times New Roman"/>
                <w:kern w:val="0"/>
                <w:szCs w:val="20"/>
                <w:lang w:val="en-US" w:eastAsia="zh-CN"/>
              </w:rPr>
              <w:t>A</w:t>
            </w: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r>
      <w:permEnd w:id="5"/>
      <w:permEnd w:id="6"/>
      <w:permEnd w:id="7"/>
      <w:permEnd w:id="8"/>
      <w:permEnd w:id="9"/>
      <w:permEnd w:id="10"/>
      <w:permEnd w:id="11"/>
      <w:permEnd w:id="12"/>
      <w:permEnd w:id="13"/>
      <w:perm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题号</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11</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12</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13</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14</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15</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16</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17</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18</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19</w:t>
            </w:r>
          </w:p>
        </w:tc>
        <w:tc>
          <w:tcPr>
            <w:tcW w:w="680" w:type="dxa"/>
            <w:vAlign w:val="center"/>
          </w:tcPr>
          <w:p>
            <w:pPr>
              <w:jc w:val="center"/>
              <w:rPr>
                <w:rFonts w:ascii="Times New Roman" w:hAnsi="Times New Roman" w:eastAsia="宋体" w:cs="Times New Roman"/>
                <w:kern w:val="0"/>
                <w:szCs w:val="20"/>
              </w:rPr>
            </w:pPr>
            <w:r>
              <w:rPr>
                <w:rFonts w:hint="eastAsia" w:ascii="Times New Roman" w:hAnsi="Times New Roman" w:eastAsia="宋体" w:cs="Times New Roman"/>
                <w:kern w:val="0"/>
                <w:szCs w:val="20"/>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850" w:type="dxa"/>
            <w:vAlign w:val="center"/>
          </w:tcPr>
          <w:p>
            <w:pPr>
              <w:jc w:val="center"/>
              <w:rPr>
                <w:rFonts w:ascii="Times New Roman" w:hAnsi="Times New Roman" w:eastAsia="宋体" w:cs="Times New Roman"/>
                <w:kern w:val="0"/>
                <w:szCs w:val="20"/>
              </w:rPr>
            </w:pPr>
            <w:permStart w:id="15" w:edGrp="everyone" w:colFirst="1" w:colLast="1"/>
            <w:permStart w:id="16" w:edGrp="everyone" w:colFirst="2" w:colLast="2"/>
            <w:permStart w:id="17" w:edGrp="everyone" w:colFirst="3" w:colLast="3"/>
            <w:permStart w:id="18" w:edGrp="everyone" w:colFirst="4" w:colLast="4"/>
            <w:permStart w:id="19" w:edGrp="everyone" w:colFirst="5" w:colLast="5"/>
            <w:permStart w:id="20" w:edGrp="everyone" w:colFirst="6" w:colLast="6"/>
            <w:permStart w:id="21" w:edGrp="everyone" w:colFirst="7" w:colLast="7"/>
            <w:permStart w:id="22" w:edGrp="everyone" w:colFirst="8" w:colLast="8"/>
            <w:permStart w:id="23" w:edGrp="everyone" w:colFirst="9" w:colLast="9"/>
            <w:permStart w:id="24" w:edGrp="everyone" w:colFirst="10" w:colLast="10"/>
            <w:r>
              <w:rPr>
                <w:rFonts w:hint="eastAsia" w:ascii="Times New Roman" w:hAnsi="Times New Roman" w:eastAsia="宋体" w:cs="Times New Roman"/>
                <w:kern w:val="0"/>
                <w:szCs w:val="20"/>
              </w:rPr>
              <w:t>选项</w:t>
            </w: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c>
          <w:tcPr>
            <w:tcW w:w="680" w:type="dxa"/>
            <w:vAlign w:val="center"/>
          </w:tcPr>
          <w:p>
            <w:pPr>
              <w:jc w:val="center"/>
              <w:rPr>
                <w:rFonts w:ascii="Times New Roman" w:hAnsi="Times New Roman" w:eastAsia="宋体" w:cs="Times New Roman"/>
                <w:kern w:val="0"/>
                <w:szCs w:val="20"/>
              </w:rPr>
            </w:pPr>
          </w:p>
        </w:tc>
      </w:tr>
      <w:permEnd w:id="15"/>
      <w:permEnd w:id="16"/>
      <w:permEnd w:id="17"/>
      <w:permEnd w:id="18"/>
      <w:permEnd w:id="19"/>
      <w:permEnd w:id="20"/>
      <w:permEnd w:id="21"/>
      <w:permEnd w:id="22"/>
      <w:permEnd w:id="23"/>
      <w:permEnd w:id="24"/>
    </w:tbl>
    <w:p>
      <w:pPr>
        <w:pStyle w:val="2"/>
        <w:spacing w:before="360" w:after="180"/>
        <w:ind w:left="640" w:hanging="640"/>
        <w:rPr>
          <w:rFonts w:hint="eastAsia"/>
        </w:rPr>
      </w:pPr>
      <w:r>
        <w:rPr>
          <w:rFonts w:hint="eastAsia"/>
        </w:rPr>
        <w:t>二、简答题</w:t>
      </w:r>
    </w:p>
    <w:p>
      <w:pPr>
        <w:pStyle w:val="5"/>
      </w:pPr>
      <w:permStart w:id="25" w:edGrp="everyone"/>
    </w:p>
    <w:p>
      <w:pPr>
        <w:pStyle w:val="3"/>
        <w:spacing w:before="360" w:after="180"/>
        <w:ind w:left="562" w:hanging="562"/>
      </w:pPr>
      <w:r>
        <w:rPr>
          <w:rFonts w:hint="eastAsia"/>
        </w:rPr>
        <w:t>第</w:t>
      </w:r>
      <w:r>
        <w:rPr>
          <w:rFonts w:hint="eastAsia"/>
          <w:lang w:val="en-US" w:eastAsia="zh-CN"/>
        </w:rPr>
        <w:t>7</w:t>
      </w:r>
      <w:r>
        <w:rPr>
          <w:rFonts w:hint="eastAsia"/>
        </w:rPr>
        <w:t>题</w:t>
      </w:r>
    </w:p>
    <w:p>
      <w:pPr>
        <w:pStyle w:val="5"/>
        <w:rPr>
          <w:rFonts w:hint="default" w:eastAsiaTheme="minorEastAsia"/>
          <w:lang w:val="en-US" w:eastAsia="zh-CN"/>
        </w:rPr>
      </w:pPr>
      <w:r>
        <w:rPr>
          <w:rFonts w:hint="eastAsia"/>
          <w:lang w:val="en-US" w:eastAsia="zh-CN"/>
        </w:rPr>
        <w:t>Listen监听</w:t>
      </w:r>
    </w:p>
    <w:p>
      <w:pPr>
        <w:pStyle w:val="3"/>
        <w:spacing w:before="360" w:after="180"/>
        <w:ind w:left="562" w:hanging="562"/>
        <w:rPr>
          <w:rFonts w:hint="eastAsia"/>
        </w:rPr>
      </w:pPr>
      <w:r>
        <w:rPr>
          <w:rFonts w:hint="eastAsia"/>
        </w:rPr>
        <w:t>第</w:t>
      </w:r>
      <w:r>
        <w:rPr>
          <w:rFonts w:hint="eastAsia"/>
          <w:lang w:val="en-US" w:eastAsia="zh-CN"/>
        </w:rPr>
        <w:t>8</w:t>
      </w:r>
      <w:r>
        <w:rPr>
          <w:rFonts w:hint="eastAsia"/>
        </w:rPr>
        <w:t>题</w:t>
      </w:r>
    </w:p>
    <w:p>
      <w:pPr>
        <w:rPr>
          <w:rFonts w:hint="eastAsia"/>
        </w:rPr>
      </w:pPr>
      <w:r>
        <w:rPr>
          <w:rFonts w:hint="eastAsia"/>
        </w:rPr>
        <w:t>通过以下机制解决 IP 层的丢包、乱序和重复问题：</w:t>
      </w:r>
    </w:p>
    <w:p>
      <w:pPr>
        <w:rPr>
          <w:rFonts w:hint="eastAsia" w:eastAsiaTheme="minorEastAsia"/>
          <w:lang w:eastAsia="zh-CN"/>
        </w:rPr>
      </w:pPr>
      <w:r>
        <w:rPr>
          <w:rFonts w:hint="eastAsia"/>
        </w:rPr>
        <w:t>超时重传</w:t>
      </w:r>
      <w:r>
        <w:rPr>
          <w:rFonts w:hint="eastAsia"/>
          <w:lang w:eastAsia="zh-CN"/>
        </w:rPr>
        <w:t>：</w:t>
      </w:r>
    </w:p>
    <w:p>
      <w:pPr>
        <w:ind w:firstLine="420" w:firstLineChars="0"/>
        <w:rPr>
          <w:rFonts w:hint="eastAsia"/>
        </w:rPr>
      </w:pPr>
      <w:r>
        <w:rPr>
          <w:rFonts w:hint="eastAsia"/>
        </w:rPr>
        <w:t>解决丢包：发送方发送数据后启动定时器，若未在超时时间内收到确认（ACK），则重新发送该数据。</w:t>
      </w:r>
    </w:p>
    <w:p>
      <w:pPr>
        <w:rPr>
          <w:rFonts w:hint="eastAsia"/>
        </w:rPr>
      </w:pPr>
      <w:r>
        <w:rPr>
          <w:rFonts w:hint="eastAsia"/>
        </w:rPr>
        <w:t>原理：利用定时器检测丢包（包括数据帧丢失或 ACK 丢失），通过重传恢复丢失的数据。</w:t>
      </w:r>
    </w:p>
    <w:p>
      <w:pPr>
        <w:rPr>
          <w:rFonts w:hint="eastAsia" w:eastAsiaTheme="minorEastAsia"/>
          <w:lang w:val="en-US" w:eastAsia="zh-CN"/>
        </w:rPr>
      </w:pPr>
      <w:r>
        <w:rPr>
          <w:rFonts w:hint="eastAsia"/>
        </w:rPr>
        <w:t>序号</w:t>
      </w:r>
      <w:r>
        <w:rPr>
          <w:rFonts w:hint="eastAsia"/>
          <w:lang w:val="en-US" w:eastAsia="zh-CN"/>
        </w:rPr>
        <w:t>机制：</w:t>
      </w:r>
    </w:p>
    <w:p>
      <w:pPr>
        <w:ind w:firstLine="420" w:firstLineChars="0"/>
        <w:rPr>
          <w:rFonts w:hint="eastAsia"/>
        </w:rPr>
      </w:pPr>
      <w:r>
        <w:rPr>
          <w:rFonts w:hint="eastAsia"/>
        </w:rPr>
        <w:t>解决乱序和重复：为每个数据帧分配唯一序号（0/1 交替）。</w:t>
      </w:r>
    </w:p>
    <w:p>
      <w:pPr>
        <w:ind w:firstLine="420" w:firstLineChars="0"/>
        <w:rPr>
          <w:rFonts w:hint="eastAsia"/>
        </w:rPr>
      </w:pPr>
      <w:r>
        <w:rPr>
          <w:rFonts w:hint="eastAsia"/>
        </w:rPr>
        <w:t>乱序：接收方通过序号判断数据帧是否按顺序到达，丢弃序号错误的帧（如重复或提前到达的帧）。</w:t>
      </w:r>
    </w:p>
    <w:p>
      <w:pPr>
        <w:ind w:firstLine="420" w:firstLineChars="0"/>
        <w:rPr>
          <w:rFonts w:hint="eastAsia"/>
        </w:rPr>
      </w:pPr>
      <w:r>
        <w:rPr>
          <w:rFonts w:hint="eastAsia"/>
        </w:rPr>
        <w:t>重复：若接收方收到相同序号的帧，判定为重复数据，直接丢弃并重新发送 ACK。</w:t>
      </w:r>
    </w:p>
    <w:p/>
    <w:p>
      <w:pPr>
        <w:pStyle w:val="3"/>
        <w:spacing w:before="360" w:after="180"/>
        <w:ind w:left="562" w:hanging="562"/>
        <w:rPr>
          <w:rFonts w:hint="eastAsia"/>
        </w:rPr>
      </w:pPr>
      <w:r>
        <w:rPr>
          <w:rFonts w:hint="eastAsia"/>
        </w:rPr>
        <w:t>第</w:t>
      </w:r>
      <w:r>
        <w:rPr>
          <w:rFonts w:hint="eastAsia"/>
          <w:lang w:val="en-US" w:eastAsia="zh-CN"/>
        </w:rPr>
        <w:t>9</w:t>
      </w:r>
      <w:r>
        <w:rPr>
          <w:rFonts w:hint="eastAsia"/>
        </w:rPr>
        <w:t>题</w:t>
      </w:r>
    </w:p>
    <w:p>
      <w:pPr>
        <w:ind w:firstLine="420" w:firstLineChars="0"/>
        <w:rPr>
          <w:rFonts w:hint="eastAsia"/>
          <w:lang w:val="en-US" w:eastAsia="zh-CN"/>
        </w:rPr>
      </w:pPr>
      <w:r>
        <w:rPr>
          <w:rFonts w:hint="eastAsia"/>
          <w:lang w:val="en-US" w:eastAsia="zh-CN"/>
        </w:rPr>
        <w:t>为什么需要流量控制：</w:t>
      </w:r>
    </w:p>
    <w:p>
      <w:pPr>
        <w:ind w:firstLine="420" w:firstLineChars="0"/>
      </w:pPr>
      <w:r>
        <w:rPr>
          <w:rFonts w:hint="default"/>
        </w:rPr>
        <w:t>若发送方速率远高于接收方（如高速服务器向低速手机发送数据），接收方来不及处理数据，会导致缓冲区满、数据丢失及重传，降低整体效率。</w:t>
      </w:r>
      <w:r>
        <w:rPr>
          <w:rFonts w:hint="eastAsia"/>
          <w:lang w:val="en-US" w:eastAsia="zh-CN"/>
        </w:rPr>
        <w:t>所以要通过流量控制，</w:t>
      </w:r>
      <w:r>
        <w:t>协调发送方与接收方的速率，避免发送方发送数据过快导致接收方缓冲区溢出（即 “淹没” 接收方）。</w:t>
      </w:r>
    </w:p>
    <w:p>
      <w:pPr>
        <w:ind w:firstLine="420" w:firstLineChars="0"/>
        <w:rPr>
          <w:rFonts w:hint="default" w:eastAsiaTheme="minorEastAsia"/>
          <w:lang w:val="en-US" w:eastAsia="zh-CN"/>
        </w:rPr>
      </w:pPr>
      <w:r>
        <w:rPr>
          <w:rFonts w:hint="eastAsia"/>
          <w:lang w:val="en-US" w:eastAsia="zh-CN"/>
        </w:rPr>
        <w:t>TCP针对流量控制的机制：</w:t>
      </w:r>
    </w:p>
    <w:p>
      <w:pPr>
        <w:ind w:firstLine="420" w:firstLineChars="0"/>
        <w:rPr>
          <w:rFonts w:hint="eastAsia"/>
          <w:lang w:val="en-US" w:eastAsia="zh-CN"/>
        </w:rPr>
      </w:pPr>
      <w:r>
        <w:rPr>
          <w:rFonts w:hint="eastAsia"/>
          <w:lang w:val="en-US" w:eastAsia="zh-CN"/>
        </w:rPr>
        <w:t>主要是滑动窗口机制：接收方在确认报文中通过窗口字段告知发送方自己当前的接收缓冲区可用大小（即“接收窗口”）。发送方根据接收窗口动态调整自己的发送窗口大小，确保发送的数据量不超过接收方的处理能力。</w:t>
      </w:r>
    </w:p>
    <w:p>
      <w:pPr>
        <w:ind w:firstLine="420" w:firstLineChars="0"/>
        <w:rPr>
          <w:rFonts w:hint="default" w:eastAsiaTheme="minorEastAsia"/>
          <w:lang w:val="en-US" w:eastAsia="zh-CN"/>
        </w:rPr>
      </w:pPr>
    </w:p>
    <w:p>
      <w:pPr>
        <w:pStyle w:val="3"/>
        <w:spacing w:before="360" w:after="180"/>
        <w:ind w:left="562" w:hanging="562"/>
        <w:rPr>
          <w:rFonts w:hint="eastAsia"/>
        </w:rPr>
      </w:pPr>
      <w:r>
        <w:rPr>
          <w:rFonts w:hint="eastAsia"/>
        </w:rPr>
        <w:t>第</w:t>
      </w:r>
      <w:r>
        <w:rPr>
          <w:rFonts w:hint="eastAsia"/>
          <w:lang w:val="en-US" w:eastAsia="zh-CN"/>
        </w:rPr>
        <w:t>10</w:t>
      </w:r>
      <w:r>
        <w:rPr>
          <w:rFonts w:hint="eastAsia"/>
        </w:rPr>
        <w:t>题</w:t>
      </w:r>
    </w:p>
    <w:p>
      <w:pPr>
        <w:ind w:firstLine="420" w:firstLineChars="0"/>
        <w:rPr>
          <w:rFonts w:hint="default"/>
          <w:lang w:val="en-US" w:eastAsia="zh-CN"/>
        </w:rPr>
      </w:pPr>
      <w:r>
        <w:rPr>
          <w:rFonts w:hint="eastAsia"/>
          <w:lang w:val="en-US" w:eastAsia="zh-CN"/>
        </w:rPr>
        <w:t>一个是因为流量控制的局限性，</w:t>
      </w:r>
      <w:r>
        <w:rPr>
          <w:rFonts w:hint="default"/>
          <w:lang w:val="en-US" w:eastAsia="zh-CN"/>
        </w:rPr>
        <w:t>流量控制仅关注发送方与接收方的局部速率匹配，无法感知网络整体状态。</w:t>
      </w:r>
      <w:r>
        <w:rPr>
          <w:rFonts w:hint="eastAsia"/>
          <w:lang w:val="en-US" w:eastAsia="zh-CN"/>
        </w:rPr>
        <w:t>比如</w:t>
      </w:r>
      <w:r>
        <w:rPr>
          <w:rFonts w:hint="default"/>
          <w:lang w:val="en-US" w:eastAsia="zh-CN"/>
        </w:rPr>
        <w:t>多个发送方同时向同一网络注入大量数据，即使每个接收方的流量控制正常，也可能导致网络拥塞（如路由器队列溢出、分组丢弃）。</w:t>
      </w:r>
    </w:p>
    <w:p>
      <w:pPr>
        <w:ind w:firstLine="420" w:firstLineChars="0"/>
        <w:rPr>
          <w:rFonts w:hint="default"/>
          <w:lang w:val="en-US" w:eastAsia="zh-CN"/>
        </w:rPr>
      </w:pPr>
      <w:r>
        <w:rPr>
          <w:rFonts w:hint="eastAsia"/>
          <w:lang w:val="en-US" w:eastAsia="zh-CN"/>
        </w:rPr>
        <w:t>也有其必要性原因，拥塞的后果会导致分组延迟增加、丢弃率上升，甚至引发 “拥塞崩溃（Congestion Collapse）”（网络吞吐量急剧下降）。网络资源（带宽、缓冲区）是有限的，需全局协调所有发送方的速率，避免因过度占用资源导致网络瘫痪。</w:t>
      </w:r>
    </w:p>
    <w:p>
      <w:pPr>
        <w:ind w:firstLine="420" w:firstLineChars="0"/>
        <w:rPr>
          <w:rFonts w:hint="default"/>
          <w:lang w:val="en-US" w:eastAsia="zh-CN"/>
        </w:rPr>
      </w:pPr>
    </w:p>
    <w:p>
      <w:pPr>
        <w:pStyle w:val="3"/>
        <w:spacing w:before="360" w:after="180"/>
        <w:ind w:left="562" w:hanging="562"/>
        <w:rPr>
          <w:rFonts w:hint="eastAsia"/>
        </w:rPr>
      </w:pPr>
      <w:r>
        <w:rPr>
          <w:rFonts w:hint="eastAsia"/>
        </w:rPr>
        <w:t>第</w:t>
      </w:r>
      <w:r>
        <w:rPr>
          <w:rFonts w:hint="eastAsia"/>
          <w:lang w:val="en-US" w:eastAsia="zh-CN"/>
        </w:rPr>
        <w:t>11</w:t>
      </w:r>
      <w:r>
        <w:rPr>
          <w:rFonts w:hint="eastAsia"/>
        </w:rPr>
        <w:t>题</w:t>
      </w:r>
      <w:bookmarkStart w:id="0" w:name="_GoBack"/>
      <w:bookmarkEnd w:id="0"/>
    </w:p>
    <w:p>
      <w:pPr>
        <w:rPr>
          <w:rFonts w:hint="default" w:eastAsiaTheme="minorEastAsia"/>
          <w:lang w:val="en-US" w:eastAsia="zh-CN"/>
        </w:rPr>
      </w:pPr>
      <w:r>
        <w:rPr>
          <w:rFonts w:hint="eastAsia"/>
          <w:lang w:val="en-US" w:eastAsia="zh-CN"/>
        </w:rPr>
        <w:t>如下：左图为TCP连接建立过程，右图为连接断开过程</w:t>
      </w:r>
    </w:p>
    <w:p>
      <w:pPr>
        <w:ind w:firstLine="420" w:firstLineChars="0"/>
        <w:rPr>
          <w:rFonts w:hint="eastAsia" w:eastAsiaTheme="minorEastAsia"/>
          <w:lang w:eastAsia="zh-CN"/>
        </w:rPr>
      </w:pPr>
      <w:r>
        <w:rPr>
          <w:rFonts w:hint="eastAsia" w:eastAsiaTheme="minorEastAsia"/>
          <w:lang w:eastAsia="zh-CN"/>
        </w:rPr>
        <w:drawing>
          <wp:inline distT="0" distB="0" distL="114300" distR="114300">
            <wp:extent cx="5253990" cy="2489835"/>
            <wp:effectExtent l="0" t="0" r="3810" b="12065"/>
            <wp:docPr id="3" name="图片 3" descr="IMG_20250523_084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50523_084652"/>
                    <pic:cNvPicPr>
                      <a:picLocks noChangeAspect="1"/>
                    </pic:cNvPicPr>
                  </pic:nvPicPr>
                  <pic:blipFill>
                    <a:blip r:embed="rId10"/>
                    <a:stretch>
                      <a:fillRect/>
                    </a:stretch>
                  </pic:blipFill>
                  <pic:spPr>
                    <a:xfrm>
                      <a:off x="0" y="0"/>
                      <a:ext cx="5253990" cy="2489835"/>
                    </a:xfrm>
                    <a:prstGeom prst="rect">
                      <a:avLst/>
                    </a:prstGeom>
                  </pic:spPr>
                </pic:pic>
              </a:graphicData>
            </a:graphic>
          </wp:inline>
        </w:drawing>
      </w:r>
    </w:p>
    <w:p>
      <w:pPr>
        <w:pStyle w:val="5"/>
        <w:ind w:left="0" w:leftChars="0" w:firstLine="0" w:firstLineChars="0"/>
        <w:rPr>
          <w:rFonts w:hint="eastAsia"/>
        </w:rPr>
      </w:pPr>
    </w:p>
    <w:permEnd w:id="25"/>
    <w:p>
      <w:pPr>
        <w:pStyle w:val="2"/>
        <w:spacing w:before="360" w:after="180"/>
        <w:ind w:left="640" w:hanging="640"/>
        <w:rPr>
          <w:rFonts w:hint="eastAsia"/>
        </w:rPr>
      </w:pPr>
      <w:r>
        <w:rPr>
          <w:rFonts w:hint="eastAsia"/>
        </w:rPr>
        <w:t>三、编程题</w:t>
      </w:r>
    </w:p>
    <w:p>
      <w:pPr>
        <w:pStyle w:val="5"/>
      </w:pPr>
      <w:r>
        <w:rPr>
          <w:rFonts w:hint="eastAsia"/>
        </w:rPr>
        <w:t>代码上传于：</w:t>
      </w:r>
      <w:permStart w:id="26" w:edGrp="everyone"/>
      <w:r>
        <w:rPr>
          <w:rFonts w:hint="eastAsia"/>
          <w:lang w:val="en-US" w:eastAsia="zh-CN"/>
        </w:rPr>
        <w:t xml:space="preserve"> </w:t>
      </w:r>
      <w:permEnd w:id="26"/>
      <w:r>
        <w:rPr>
          <w:rFonts w:hint="eastAsia"/>
        </w:rPr>
        <w:t>。</w:t>
      </w:r>
      <w:permStart w:id="27" w:edGrp="everyone"/>
    </w:p>
    <w:permEnd w:id="27"/>
    <w:p/>
    <w:sectPr>
      <w:headerReference r:id="rId5" w:type="first"/>
      <w:footerReference r:id="rId8" w:type="first"/>
      <w:headerReference r:id="rId3" w:type="default"/>
      <w:footerReference r:id="rId6" w:type="default"/>
      <w:headerReference r:id="rId4" w:type="even"/>
      <w:footerReference r:id="rId7" w:type="even"/>
      <w:pgSz w:w="11906" w:h="16838"/>
      <w:pgMar w:top="2806" w:right="1797" w:bottom="1440" w:left="1797" w:header="0"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bold">
    <w:altName w:val="Times New Roman"/>
    <w:panose1 w:val="00000000000000000000"/>
    <w:charset w:val="00"/>
    <w:family w:val="roman"/>
    <w:pitch w:val="default"/>
    <w:sig w:usb0="00000000" w:usb1="00000000" w:usb2="00000000" w:usb3="00000000" w:csb0="00000000" w:csb1="00000000"/>
  </w:font>
  <w:font w:name="方正公文黑体">
    <w:altName w:val="黑体"/>
    <w:panose1 w:val="02000500000000000000"/>
    <w:charset w:val="86"/>
    <w:family w:val="auto"/>
    <w:pitch w:val="default"/>
    <w:sig w:usb0="00000000" w:usb1="00000000" w:usb2="00000016" w:usb3="00000000" w:csb0="00040001" w:csb1="00000000"/>
  </w:font>
  <w:font w:name="方正公文楷体">
    <w:altName w:val="宋体"/>
    <w:panose1 w:val="02000500000000000000"/>
    <w:charset w:val="86"/>
    <w:family w:val="auto"/>
    <w:pitch w:val="default"/>
    <w:sig w:usb0="00000000" w:usb1="00000000" w:usb2="0000001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rPr>
      <w:t>第</w:t>
    </w:r>
    <w:sdt>
      <w:sdtPr>
        <w:id w:val="296963000"/>
        <w:docPartObj>
          <w:docPartGallery w:val="autotext"/>
        </w:docPartObj>
      </w:sdtPr>
      <w:sdtContent>
        <w:sdt>
          <w:sdtPr>
            <w:id w:val="-1705238520"/>
            <w:docPartObj>
              <w:docPartGallery w:val="autotext"/>
            </w:docPartObj>
          </w:sdtPr>
          <w:sdtContent>
            <w:r>
              <w:rPr>
                <w:lang w:val="zh-CN"/>
              </w:rPr>
              <w:t xml:space="preserve"> </w:t>
            </w:r>
            <w:r>
              <w:fldChar w:fldCharType="begin"/>
            </w:r>
            <w:r>
              <w:instrText xml:space="preserve">PAGE</w:instrText>
            </w:r>
            <w:r>
              <w:fldChar w:fldCharType="separate"/>
            </w:r>
            <w:r>
              <w:rPr>
                <w:lang w:val="zh-CN"/>
              </w:rPr>
              <w:t>2</w:t>
            </w:r>
            <w:r>
              <w:fldChar w:fldCharType="end"/>
            </w:r>
            <w:r>
              <w:rPr>
                <w:lang w:val="zh-CN"/>
              </w:rPr>
              <w:t xml:space="preserve"> </w:t>
            </w:r>
            <w:r>
              <w:rPr>
                <w:rFonts w:hint="eastAsia"/>
                <w:lang w:val="zh-CN"/>
              </w:rPr>
              <w:t>页，共</w:t>
            </w:r>
            <w:r>
              <w:rPr>
                <w:lang w:val="zh-CN"/>
              </w:rPr>
              <w:t xml:space="preserve"> </w:t>
            </w:r>
            <w:r>
              <w:fldChar w:fldCharType="begin"/>
            </w:r>
            <w:r>
              <w:instrText xml:space="preserve">NUMPAGES</w:instrText>
            </w:r>
            <w:r>
              <w:fldChar w:fldCharType="separate"/>
            </w:r>
            <w:r>
              <w:rPr>
                <w:lang w:val="zh-CN"/>
              </w:rPr>
              <w:t>2</w:t>
            </w:r>
            <w:r>
              <w:fldChar w:fldCharType="end"/>
            </w:r>
            <w:r>
              <w:t xml:space="preserve"> </w:t>
            </w:r>
            <w:r>
              <w:rPr>
                <w:rFonts w:hint="eastAsia"/>
              </w:rPr>
              <w:t>页</w:t>
            </w:r>
          </w:sdtContent>
        </w:sdt>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1795" w:leftChars="-748"/>
    </w:pPr>
    <w:r>
      <mc:AlternateContent>
        <mc:Choice Requires="wps">
          <w:drawing>
            <wp:anchor distT="0" distB="0" distL="114300" distR="114300" simplePos="0" relativeHeight="251661312" behindDoc="0" locked="0" layoutInCell="1" allowOverlap="1">
              <wp:simplePos x="0" y="0"/>
              <wp:positionH relativeFrom="column">
                <wp:posOffset>958215</wp:posOffset>
              </wp:positionH>
              <wp:positionV relativeFrom="paragraph">
                <wp:posOffset>1129665</wp:posOffset>
              </wp:positionV>
              <wp:extent cx="3810000" cy="46799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10000" cy="468173"/>
                      </a:xfrm>
                      <a:prstGeom prst="rect">
                        <a:avLst/>
                      </a:prstGeom>
                      <a:noFill/>
                      <a:ln w="6350">
                        <a:noFill/>
                      </a:ln>
                    </wps:spPr>
                    <wps:txb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5.45pt;margin-top:88.95pt;height:36.85pt;width:300pt;z-index:251661312;mso-width-relative:page;mso-height-relative:page;" filled="f" stroked="f" coordsize="21600,21600" o:gfxdata="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&#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KwwDb/aAAAACwEAAA8AAAAAAAAAAQAgAAAAIgAAAGRy&#10;cy9kb3ducmV2LnhtbFBLAQIUABQAAAAIAIdO4kBKr9TEPAIAAGYEAAAOAAAAAAAAAAEAIAAAACkB&#10;AABkcnMvZTJvRG9jLnhtbFBLBQYAAAAABgAGAFkBAADXBQAAAAA=&#10;">
              <v:fill on="f" focussize="0,0"/>
              <v:stroke on="f" weight="0.5pt"/>
              <v:imagedata o:title=""/>
              <o:lock v:ext="edit" aspectratio="f"/>
              <v:textbox>
                <w:txbxContent>
                  <w:p>
                    <w:pPr>
                      <w:tabs>
                        <w:tab w:val="left" w:pos="2904"/>
                      </w:tabs>
                      <w:rPr>
                        <w:rFonts w:ascii="华文行楷" w:eastAsia="华文行楷"/>
                        <w:color w:val="1F3A77"/>
                        <w:spacing w:val="10"/>
                        <w:sz w:val="48"/>
                        <w:szCs w:val="44"/>
                      </w:rPr>
                    </w:pPr>
                    <w:r>
                      <w:rPr>
                        <w:rFonts w:hint="eastAsia" w:ascii="华文行楷" w:eastAsia="华文行楷"/>
                        <w:color w:val="1F3A77"/>
                        <w:spacing w:val="10"/>
                        <w:sz w:val="48"/>
                        <w:szCs w:val="44"/>
                      </w:rPr>
                      <w:t>X</w:t>
                    </w:r>
                    <w:r>
                      <w:rPr>
                        <w:rFonts w:ascii="华文行楷" w:eastAsia="华文行楷"/>
                        <w:color w:val="1F3A77"/>
                        <w:spacing w:val="10"/>
                        <w:sz w:val="48"/>
                        <w:szCs w:val="44"/>
                      </w:rPr>
                      <w:t>IAMEN</w:t>
                    </w:r>
                    <w:r>
                      <w:rPr>
                        <w:rFonts w:ascii="华文行楷" w:eastAsia="华文行楷"/>
                        <w:color w:val="1F3A77"/>
                        <w:spacing w:val="10"/>
                        <w:sz w:val="48"/>
                        <w:szCs w:val="44"/>
                      </w:rPr>
                      <w:tab/>
                    </w:r>
                    <w:r>
                      <w:rPr>
                        <w:rFonts w:ascii="华文行楷" w:eastAsia="华文行楷"/>
                        <w:color w:val="1F3A77"/>
                        <w:spacing w:val="10"/>
                        <w:sz w:val="48"/>
                        <w:szCs w:val="44"/>
                      </w:rPr>
                      <w:t>UNIVERSITY</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-600075</wp:posOffset>
              </wp:positionH>
              <wp:positionV relativeFrom="paragraph">
                <wp:posOffset>1539240</wp:posOffset>
              </wp:positionV>
              <wp:extent cx="6649085" cy="414655"/>
              <wp:effectExtent l="0" t="0" r="0" b="4445"/>
              <wp:wrapNone/>
              <wp:docPr id="2" name="文本框 2"/>
              <wp:cNvGraphicFramePr/>
              <a:graphic xmlns:a="http://schemas.openxmlformats.org/drawingml/2006/main">
                <a:graphicData uri="http://schemas.microsoft.com/office/word/2010/wordprocessingShape">
                  <wps:wsp>
                    <wps:cNvSpPr txBox="1"/>
                    <wps:spPr>
                      <a:xfrm>
                        <a:off x="0" y="0"/>
                        <a:ext cx="6648946" cy="414700"/>
                      </a:xfrm>
                      <a:prstGeom prst="rect">
                        <a:avLst/>
                      </a:prstGeom>
                      <a:noFill/>
                      <a:ln w="6350">
                        <a:noFill/>
                      </a:ln>
                    </wps:spPr>
                    <wps:txb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25pt;margin-top:121.2pt;height:32.65pt;width:523.55pt;z-index:251662336;mso-width-relative:page;mso-height-relative:page;" filled="f" stroked="f" coordsize="21600,21600" o:gfxdata="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iVOVO3QAAAAsBAAAPAAAAAAAAAAEAIAAAACIA&#10;AABkcnMvZG93bnJldi54bWxQSwECFAAUAAAACACHTuJAMzzAXz0CAABmBAAADgAAAAAAAAABACAA&#10;AAAsAQAAZHJzL2Uyb0RvYy54bWxQSwUGAAAAAAYABgBZAQAA2wUAAAAA&#10;">
              <v:fill on="f" focussize="0,0"/>
              <v:stroke on="f" weight="0.5pt"/>
              <v:imagedata o:title=""/>
              <o:lock v:ext="edit" aspectratio="f"/>
              <v:textbox>
                <w:txbxContent>
                  <w:p>
                    <w:pPr>
                      <w:tabs>
                        <w:tab w:val="left" w:pos="2904"/>
                      </w:tabs>
                      <w:rPr>
                        <w:rFonts w:hint="eastAsia" w:eastAsia="华文行楷" w:asciiTheme="majorHAnsi" w:hAnsiTheme="majorHAnsi"/>
                        <w:b/>
                        <w:bCs/>
                        <w:color w:val="1F3A77"/>
                        <w:sz w:val="26"/>
                        <w:szCs w:val="26"/>
                      </w:rPr>
                    </w:pPr>
                    <w:r>
                      <w:rPr>
                        <w:rFonts w:eastAsia="华文行楷" w:asciiTheme="majorHAnsi" w:hAnsiTheme="majorHAnsi"/>
                        <w:b/>
                        <w:bCs/>
                        <w:color w:val="1F3A77"/>
                        <w:sz w:val="26"/>
                        <w:szCs w:val="26"/>
                      </w:rPr>
                      <w:t>Addr.: No. 422, Siming South Road, Xiamen, Fujian, China. 361005</w:t>
                    </w:r>
                    <w:r>
                      <w:rPr>
                        <w:rFonts w:eastAsia="华文行楷" w:asciiTheme="majorHAnsi" w:hAnsiTheme="majorHAnsi"/>
                        <w:b/>
                        <w:bCs/>
                        <w:color w:val="1F3A77"/>
                        <w:spacing w:val="80"/>
                        <w:sz w:val="26"/>
                        <w:szCs w:val="26"/>
                      </w:rPr>
                      <w:t xml:space="preserve"> </w:t>
                    </w:r>
                    <w:r>
                      <w:rPr>
                        <w:rFonts w:eastAsia="华文行楷" w:asciiTheme="majorHAnsi" w:hAnsiTheme="majorHAnsi"/>
                        <w:b/>
                        <w:bCs/>
                        <w:color w:val="1F3A77"/>
                        <w:sz w:val="26"/>
                        <w:szCs w:val="26"/>
                      </w:rPr>
                      <w:t>Tel.: +86-592-2180000</w:t>
                    </w:r>
                  </w:p>
                </w:txbxContent>
              </v:textbox>
            </v:shape>
          </w:pict>
        </mc:Fallback>
      </mc:AlternateContent>
    </w:r>
    <w:r>
      <w:drawing>
        <wp:inline distT="0" distB="0" distL="0" distR="0">
          <wp:extent cx="7561580" cy="1981835"/>
          <wp:effectExtent l="0" t="0" r="1270" b="0"/>
          <wp:docPr id="1058115543" name="图片 1058115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115543" name="图片 10581155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592828" cy="1990468"/>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2" o:spid="_x0000_s1026" o:spt="75" type="#_x0000_t75" style="position:absolute;left:0pt;height:841.9pt;width:595.2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o:titl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pict>
        <v:shape id="WordPictureWatermark12294531" o:spid="_x0000_s1025" o:spt="75" type="#_x0000_t75" style="position:absolute;left:0pt;height:841.9pt;width:595.2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o:title=""/>
          <o:lock v:ext="edit" aspectratio="t"/>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bordersDoNotSurroundHeader w:val="0"/>
  <w:bordersDoNotSurroundFooter w:val="0"/>
  <w:attachedTemplate r:id="rId1"/>
  <w:documentProtection w:edit="readOnly" w:enforcement="1" w:cryptProviderType="rsaAES" w:cryptAlgorithmClass="hash" w:cryptAlgorithmType="typeAny" w:cryptAlgorithmSid="14" w:cryptSpinCount="100000" w:hash="xXPNZYdKNajKCBhExzpJKwoZOFg5PU3v9BBG5mY3S2v/FibZgvj+BadsDxf6nKKvJaZk7nxKeu5LT3ExUvufNg==" w:salt="PB4fsvoiwDhGVezkE6Wdxw=="/>
  <w:defaultTabStop w:val="420"/>
  <w:displayHorizontalDrawingGridEvery w:val="1"/>
  <w:displayVerticalDrawingGridEvery w:val="1"/>
  <w:noPunctuationKerning w:val="1"/>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DEzMDkxNGMxOGFiYmVmMTkyZDBiN2FhYTU5ODkyZjYifQ=="/>
    <w:docVar w:name="KSO_WPS_MARK_KEY" w:val="cd65f8b0-8d53-46e9-a4d6-4914f7702109"/>
  </w:docVars>
  <w:rsids>
    <w:rsidRoot w:val="58F72ADD"/>
    <w:rsid w:val="00027EC4"/>
    <w:rsid w:val="0004581E"/>
    <w:rsid w:val="0007526B"/>
    <w:rsid w:val="000A0703"/>
    <w:rsid w:val="000E5427"/>
    <w:rsid w:val="00144897"/>
    <w:rsid w:val="00172F78"/>
    <w:rsid w:val="001E3AE3"/>
    <w:rsid w:val="003219C5"/>
    <w:rsid w:val="00373EA5"/>
    <w:rsid w:val="003A2804"/>
    <w:rsid w:val="003A3FD4"/>
    <w:rsid w:val="003B1A3A"/>
    <w:rsid w:val="00463A8C"/>
    <w:rsid w:val="004A3A1B"/>
    <w:rsid w:val="00536E1A"/>
    <w:rsid w:val="00556EED"/>
    <w:rsid w:val="0057466E"/>
    <w:rsid w:val="005A1469"/>
    <w:rsid w:val="005A6E2E"/>
    <w:rsid w:val="00643C85"/>
    <w:rsid w:val="00652A6D"/>
    <w:rsid w:val="006855EE"/>
    <w:rsid w:val="00743B9C"/>
    <w:rsid w:val="00761521"/>
    <w:rsid w:val="00841B6D"/>
    <w:rsid w:val="008972A2"/>
    <w:rsid w:val="008A454D"/>
    <w:rsid w:val="00914C65"/>
    <w:rsid w:val="009262BB"/>
    <w:rsid w:val="009311C4"/>
    <w:rsid w:val="009851B4"/>
    <w:rsid w:val="009C4500"/>
    <w:rsid w:val="00A30A96"/>
    <w:rsid w:val="00A31109"/>
    <w:rsid w:val="00A7454F"/>
    <w:rsid w:val="00AB3660"/>
    <w:rsid w:val="00AB78A4"/>
    <w:rsid w:val="00AC01F7"/>
    <w:rsid w:val="00AF50C8"/>
    <w:rsid w:val="00B517CA"/>
    <w:rsid w:val="00B65163"/>
    <w:rsid w:val="00B65504"/>
    <w:rsid w:val="00C85D8A"/>
    <w:rsid w:val="00D056BF"/>
    <w:rsid w:val="00D26425"/>
    <w:rsid w:val="00D37C0D"/>
    <w:rsid w:val="00D91F73"/>
    <w:rsid w:val="00DA5F1C"/>
    <w:rsid w:val="00DC1CE4"/>
    <w:rsid w:val="00E1396A"/>
    <w:rsid w:val="00E80092"/>
    <w:rsid w:val="00F32737"/>
    <w:rsid w:val="00F374CC"/>
    <w:rsid w:val="00F55304"/>
    <w:rsid w:val="00FB6223"/>
    <w:rsid w:val="02F27090"/>
    <w:rsid w:val="38824E71"/>
    <w:rsid w:val="58F72A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2"/>
      <w:lang w:val="en-US" w:eastAsia="zh-CN" w:bidi="ar-SA"/>
    </w:rPr>
  </w:style>
  <w:style w:type="paragraph" w:styleId="2">
    <w:name w:val="heading 1"/>
    <w:basedOn w:val="1"/>
    <w:next w:val="1"/>
    <w:link w:val="24"/>
    <w:qFormat/>
    <w:uiPriority w:val="9"/>
    <w:pPr>
      <w:spacing w:before="100" w:beforeLines="100"/>
      <w:ind w:left="200" w:hanging="200" w:hangingChars="200"/>
      <w:outlineLvl w:val="0"/>
    </w:pPr>
    <w:rPr>
      <w:rFonts w:asciiTheme="majorHAnsi" w:hAnsiTheme="majorHAnsi" w:eastAsiaTheme="majorEastAsia"/>
      <w:bCs/>
      <w:sz w:val="32"/>
      <w:szCs w:val="32"/>
    </w:rPr>
  </w:style>
  <w:style w:type="paragraph" w:styleId="3">
    <w:name w:val="heading 2"/>
    <w:basedOn w:val="2"/>
    <w:next w:val="1"/>
    <w:link w:val="25"/>
    <w:unhideWhenUsed/>
    <w:qFormat/>
    <w:uiPriority w:val="9"/>
    <w:pPr>
      <w:keepNext/>
      <w:keepLines/>
      <w:outlineLvl w:val="1"/>
    </w:pPr>
    <w:rPr>
      <w:rFonts w:asciiTheme="minorHAnsi" w:hAnsiTheme="minorHAnsi" w:eastAsiaTheme="minorEastAsia" w:cstheme="majorBidi"/>
      <w:b/>
      <w:bCs w:val="0"/>
      <w:sz w:val="28"/>
    </w:rPr>
  </w:style>
  <w:style w:type="paragraph" w:styleId="4">
    <w:name w:val="heading 3"/>
    <w:basedOn w:val="3"/>
    <w:next w:val="5"/>
    <w:link w:val="31"/>
    <w:qFormat/>
    <w:uiPriority w:val="9"/>
    <w:pPr>
      <w:keepLines w:val="0"/>
      <w:widowControl/>
      <w:adjustRightInd w:val="0"/>
      <w:spacing w:before="50" w:after="50" w:line="360" w:lineRule="auto"/>
      <w:ind w:left="1418" w:hanging="567" w:firstLineChars="0"/>
      <w:outlineLvl w:val="2"/>
    </w:pPr>
    <w:rPr>
      <w:rFonts w:eastAsiaTheme="majorEastAsia"/>
      <w:b w:val="0"/>
      <w:bCs/>
      <w:kern w:val="32"/>
    </w:rPr>
  </w:style>
  <w:style w:type="paragraph" w:styleId="6">
    <w:name w:val="heading 4"/>
    <w:basedOn w:val="4"/>
    <w:next w:val="5"/>
    <w:link w:val="32"/>
    <w:qFormat/>
    <w:uiPriority w:val="9"/>
    <w:pPr>
      <w:ind w:left="1984" w:hanging="400" w:hangingChars="400"/>
      <w:outlineLvl w:val="3"/>
    </w:pPr>
    <w:rPr>
      <w:rFonts w:eastAsiaTheme="minorEastAsia"/>
      <w:sz w:val="24"/>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List Paragraph"/>
    <w:basedOn w:val="1"/>
    <w:link w:val="22"/>
    <w:qFormat/>
    <w:uiPriority w:val="34"/>
    <w:pPr>
      <w:spacing w:before="180" w:beforeLines="50" w:after="180" w:afterLines="50" w:line="360" w:lineRule="auto"/>
      <w:ind w:firstLine="480" w:firstLineChars="200"/>
    </w:pPr>
    <w:rPr>
      <w:szCs w:val="28"/>
    </w:rPr>
  </w:style>
  <w:style w:type="paragraph" w:styleId="7">
    <w:name w:val="footer"/>
    <w:basedOn w:val="1"/>
    <w:link w:val="18"/>
    <w:unhideWhenUsed/>
    <w:uiPriority w:val="99"/>
    <w:pPr>
      <w:tabs>
        <w:tab w:val="center" w:pos="4153"/>
        <w:tab w:val="right" w:pos="8306"/>
      </w:tabs>
      <w:snapToGrid w:val="0"/>
      <w:jc w:val="center"/>
    </w:pPr>
    <w:rPr>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23"/>
    <w:qFormat/>
    <w:uiPriority w:val="11"/>
    <w:pPr>
      <w:spacing w:before="50" w:beforeLines="50" w:after="50" w:afterLines="50" w:line="360" w:lineRule="auto"/>
      <w:jc w:val="center"/>
      <w:outlineLvl w:val="1"/>
    </w:pPr>
    <w:rPr>
      <w:rFonts w:eastAsia="方正公文黑体" w:asciiTheme="majorHAnsi" w:hAnsiTheme="majorHAnsi"/>
      <w:bCs/>
      <w:kern w:val="28"/>
      <w:sz w:val="32"/>
      <w:szCs w:val="32"/>
    </w:rPr>
  </w:style>
  <w:style w:type="paragraph" w:styleId="10">
    <w:name w:val="Title"/>
    <w:basedOn w:val="1"/>
    <w:next w:val="1"/>
    <w:link w:val="20"/>
    <w:qFormat/>
    <w:uiPriority w:val="10"/>
    <w:pPr>
      <w:spacing w:before="100" w:beforeLines="100" w:after="100" w:afterLines="100" w:line="360" w:lineRule="auto"/>
      <w:jc w:val="center"/>
    </w:pPr>
    <w:rPr>
      <w:rFonts w:asciiTheme="majorHAnsi" w:hAnsiTheme="majorHAnsi" w:eastAsiaTheme="majorEastAsia"/>
      <w:spacing w:val="10"/>
      <w:sz w:val="36"/>
      <w:szCs w:val="36"/>
    </w:rPr>
  </w:style>
  <w:style w:type="table" w:styleId="12">
    <w:name w:val="Table Grid"/>
    <w:basedOn w:val="11"/>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rPr>
  </w:style>
  <w:style w:type="character" w:styleId="15">
    <w:name w:val="Emphasis"/>
    <w:basedOn w:val="13"/>
    <w:qFormat/>
    <w:uiPriority w:val="20"/>
    <w:rPr>
      <w:rFonts w:eastAsia="方正公文楷体" w:asciiTheme="minorHAnsi" w:hAnsiTheme="minorHAnsi"/>
      <w:iCs/>
    </w:rPr>
  </w:style>
  <w:style w:type="character" w:styleId="16">
    <w:name w:val="Hyperlink"/>
    <w:basedOn w:val="13"/>
    <w:unhideWhenUsed/>
    <w:uiPriority w:val="99"/>
    <w:rPr>
      <w:color w:val="0563C1" w:themeColor="hyperlink"/>
      <w:u w:val="single"/>
      <w14:textFill>
        <w14:solidFill>
          <w14:schemeClr w14:val="hlink"/>
        </w14:solidFill>
      </w14:textFill>
    </w:rPr>
  </w:style>
  <w:style w:type="character" w:customStyle="1" w:styleId="17">
    <w:name w:val="页眉 字符"/>
    <w:basedOn w:val="13"/>
    <w:link w:val="8"/>
    <w:uiPriority w:val="99"/>
    <w:rPr>
      <w:sz w:val="18"/>
      <w:szCs w:val="18"/>
    </w:rPr>
  </w:style>
  <w:style w:type="character" w:customStyle="1" w:styleId="18">
    <w:name w:val="页脚 字符"/>
    <w:basedOn w:val="13"/>
    <w:link w:val="7"/>
    <w:uiPriority w:val="99"/>
    <w:rPr>
      <w:szCs w:val="18"/>
    </w:rPr>
  </w:style>
  <w:style w:type="character" w:customStyle="1" w:styleId="19">
    <w:name w:val="Unresolved Mention"/>
    <w:basedOn w:val="13"/>
    <w:semiHidden/>
    <w:unhideWhenUsed/>
    <w:uiPriority w:val="99"/>
    <w:rPr>
      <w:color w:val="605E5C"/>
      <w:shd w:val="clear" w:color="auto" w:fill="E1DFDD"/>
    </w:rPr>
  </w:style>
  <w:style w:type="character" w:customStyle="1" w:styleId="20">
    <w:name w:val="标题 字符"/>
    <w:basedOn w:val="13"/>
    <w:link w:val="10"/>
    <w:uiPriority w:val="10"/>
    <w:rPr>
      <w:rFonts w:asciiTheme="majorHAnsi" w:hAnsiTheme="majorHAnsi" w:eastAsiaTheme="majorEastAsia"/>
      <w:spacing w:val="10"/>
      <w:sz w:val="36"/>
      <w:szCs w:val="36"/>
    </w:rPr>
  </w:style>
  <w:style w:type="paragraph" w:styleId="21">
    <w:name w:val="No Spacing"/>
    <w:qFormat/>
    <w:uiPriority w:val="1"/>
    <w:pPr>
      <w:widowControl w:val="0"/>
      <w:jc w:val="both"/>
    </w:pPr>
    <w:rPr>
      <w:rFonts w:asciiTheme="minorHAnsi" w:hAnsiTheme="minorHAnsi" w:eastAsiaTheme="minorEastAsia" w:cstheme="minorBidi"/>
      <w:kern w:val="2"/>
      <w:sz w:val="24"/>
      <w:szCs w:val="22"/>
      <w:lang w:val="en-US" w:eastAsia="zh-CN" w:bidi="ar-SA"/>
    </w:rPr>
  </w:style>
  <w:style w:type="character" w:customStyle="1" w:styleId="22">
    <w:name w:val="列表段落 字符"/>
    <w:basedOn w:val="13"/>
    <w:link w:val="5"/>
    <w:uiPriority w:val="34"/>
    <w:rPr>
      <w:sz w:val="24"/>
      <w:szCs w:val="28"/>
    </w:rPr>
  </w:style>
  <w:style w:type="character" w:customStyle="1" w:styleId="23">
    <w:name w:val="副标题 字符"/>
    <w:basedOn w:val="13"/>
    <w:link w:val="9"/>
    <w:uiPriority w:val="11"/>
    <w:rPr>
      <w:rFonts w:eastAsia="方正公文黑体" w:asciiTheme="majorHAnsi" w:hAnsiTheme="majorHAnsi"/>
      <w:bCs/>
      <w:kern w:val="28"/>
      <w:sz w:val="32"/>
      <w:szCs w:val="32"/>
    </w:rPr>
  </w:style>
  <w:style w:type="character" w:customStyle="1" w:styleId="24">
    <w:name w:val="标题 1 字符"/>
    <w:basedOn w:val="13"/>
    <w:link w:val="2"/>
    <w:uiPriority w:val="9"/>
    <w:rPr>
      <w:rFonts w:asciiTheme="majorHAnsi" w:hAnsiTheme="majorHAnsi" w:eastAsiaTheme="majorEastAsia"/>
      <w:bCs/>
      <w:sz w:val="32"/>
      <w:szCs w:val="32"/>
    </w:rPr>
  </w:style>
  <w:style w:type="character" w:customStyle="1" w:styleId="25">
    <w:name w:val="标题 2 字符"/>
    <w:basedOn w:val="13"/>
    <w:link w:val="3"/>
    <w:uiPriority w:val="9"/>
    <w:rPr>
      <w:rFonts w:cstheme="majorBidi"/>
      <w:b/>
      <w:sz w:val="28"/>
      <w:szCs w:val="32"/>
    </w:rPr>
  </w:style>
  <w:style w:type="character" w:customStyle="1" w:styleId="26">
    <w:name w:val="Intense Emphasis"/>
    <w:basedOn w:val="15"/>
    <w:qFormat/>
    <w:uiPriority w:val="21"/>
    <w:rPr>
      <w:rFonts w:eastAsia="方正公文黑体" w:asciiTheme="majorHAnsi" w:hAnsiTheme="majorHAnsi"/>
      <w:iCs w:val="0"/>
      <w:color w:val="auto"/>
    </w:rPr>
  </w:style>
  <w:style w:type="paragraph" w:styleId="27">
    <w:name w:val="Quote"/>
    <w:basedOn w:val="1"/>
    <w:next w:val="1"/>
    <w:link w:val="28"/>
    <w:qFormat/>
    <w:uiPriority w:val="29"/>
    <w:pPr>
      <w:spacing w:before="200" w:after="160"/>
      <w:ind w:left="864" w:right="864"/>
      <w:jc w:val="center"/>
    </w:pPr>
    <w:rPr>
      <w:rFonts w:eastAsia="方正公文楷体"/>
      <w:iCs/>
      <w:color w:val="404040" w:themeColor="text1" w:themeTint="BF"/>
      <w:sz w:val="28"/>
      <w14:textFill>
        <w14:solidFill>
          <w14:schemeClr w14:val="tx1">
            <w14:lumMod w14:val="75000"/>
            <w14:lumOff w14:val="25000"/>
          </w14:schemeClr>
        </w14:solidFill>
      </w14:textFill>
    </w:rPr>
  </w:style>
  <w:style w:type="character" w:customStyle="1" w:styleId="28">
    <w:name w:val="引用 字符"/>
    <w:basedOn w:val="13"/>
    <w:link w:val="27"/>
    <w:uiPriority w:val="29"/>
    <w:rPr>
      <w:rFonts w:eastAsia="方正公文楷体"/>
      <w:iCs/>
      <w:color w:val="404040" w:themeColor="text1" w:themeTint="BF"/>
      <w:sz w:val="28"/>
      <w14:textFill>
        <w14:solidFill>
          <w14:schemeClr w14:val="tx1">
            <w14:lumMod w14:val="75000"/>
            <w14:lumOff w14:val="25000"/>
          </w14:schemeClr>
        </w14:solidFill>
      </w14:textFill>
    </w:rPr>
  </w:style>
  <w:style w:type="paragraph" w:styleId="29">
    <w:name w:val="Intense Quote"/>
    <w:basedOn w:val="1"/>
    <w:next w:val="1"/>
    <w:link w:val="30"/>
    <w:qFormat/>
    <w:uiPriority w:val="30"/>
    <w:pPr>
      <w:pBdr>
        <w:left w:val="single" w:color="4472C4" w:themeColor="accent1" w:sz="18" w:space="4"/>
      </w:pBdr>
      <w:spacing w:before="360" w:after="360"/>
      <w:ind w:left="864" w:right="864"/>
      <w:jc w:val="center"/>
    </w:pPr>
    <w:rPr>
      <w:rFonts w:eastAsia="方正公文楷体"/>
      <w:iCs/>
      <w:color w:val="4472C4" w:themeColor="accent1"/>
      <w:sz w:val="28"/>
      <w14:textFill>
        <w14:solidFill>
          <w14:schemeClr w14:val="accent1"/>
        </w14:solidFill>
      </w14:textFill>
    </w:rPr>
  </w:style>
  <w:style w:type="character" w:customStyle="1" w:styleId="30">
    <w:name w:val="明显引用 字符"/>
    <w:basedOn w:val="13"/>
    <w:link w:val="29"/>
    <w:uiPriority w:val="30"/>
    <w:rPr>
      <w:rFonts w:eastAsia="方正公文楷体"/>
      <w:iCs/>
      <w:color w:val="4472C4" w:themeColor="accent1"/>
      <w:sz w:val="28"/>
      <w14:textFill>
        <w14:solidFill>
          <w14:schemeClr w14:val="accent1"/>
        </w14:solidFill>
      </w14:textFill>
    </w:rPr>
  </w:style>
  <w:style w:type="character" w:customStyle="1" w:styleId="31">
    <w:name w:val="标题 3 字符"/>
    <w:basedOn w:val="13"/>
    <w:link w:val="4"/>
    <w:qFormat/>
    <w:uiPriority w:val="9"/>
    <w:rPr>
      <w:rFonts w:asciiTheme="majorHAnsi" w:hAnsiTheme="majorHAnsi" w:eastAsiaTheme="majorEastAsia" w:cstheme="majorBidi"/>
      <w:b/>
      <w:bCs/>
      <w:kern w:val="32"/>
      <w:sz w:val="28"/>
      <w:szCs w:val="32"/>
    </w:rPr>
  </w:style>
  <w:style w:type="character" w:customStyle="1" w:styleId="32">
    <w:name w:val="标题 4 字符"/>
    <w:basedOn w:val="13"/>
    <w:link w:val="6"/>
    <w:qFormat/>
    <w:uiPriority w:val="9"/>
    <w:rPr>
      <w:rFonts w:cstheme="majorBidi"/>
      <w:b/>
      <w:bCs/>
      <w:kern w:val="32"/>
      <w:sz w:val="24"/>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2.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86158\Desktop\&#35745;&#32593;\&#35838;&#31243;&#20316;&#19994;&#26684;&#24335;&#65288;20250217&#6528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黑体宋体">
      <a:majorFont>
        <a:latin typeface="Times New Roman bold"/>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课程作业格式（20250217）.dotx</Template>
  <Pages>3</Pages>
  <Words>773</Words>
  <Characters>837</Characters>
  <Lines>2</Lines>
  <Paragraphs>1</Paragraphs>
  <TotalTime>24</TotalTime>
  <ScaleCrop>false</ScaleCrop>
  <LinksUpToDate>false</LinksUpToDate>
  <CharactersWithSpaces>859</CharactersWithSpaces>
  <Application>WPS Office_11.1.0.12165_F1E327BC-269C-435d-A152-05C5408002CA</Application>
  <DocSecurity>8</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2025-05-22T02:19:00Z</dcterms:created>
  <dc:creator>WPS_1693733568</dc:creator>
  <cp:lastModifiedBy>WPS_1693733568</cp:lastModifiedBy>
  <dcterms:modified xsi:type="dcterms:W3CDTF">2025-05-23T00:49:02Z</dcterms:modified>
  <dc:title>厦门大学作业纸</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B6179497B19D4AB7B68F57BD36D07C06</vt:lpwstr>
  </property>
  <property fmtid="{D5CDD505-2E9C-101B-9397-08002B2CF9AE}" pid="3" name="KSOProductBuildVer">
    <vt:lpwstr>2052-11.1.0.12165</vt:lpwstr>
  </property>
</Properties>
</file>