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</w:rPr>
        <w:t>1</w:t>
      </w:r>
      <w:r>
        <w:rPr>
          <w:rFonts w:hint="eastAsia"/>
          <w:u w:val="single"/>
          <w:lang w:val="en-US" w:eastAsia="zh-CN"/>
        </w:rPr>
        <w:t>8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电子邮件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）邮件接收方机器全名是 beta.gov ，</w:t>
      </w:r>
      <w:r>
        <w:rPr>
          <w:rFonts w:hint="eastAsia"/>
          <w:lang w:val="en-US" w:eastAsia="zh-CN"/>
        </w:rPr>
        <w:t>发送方机器全名是alpha.edu，发邮件的用户名是smith。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 xml:space="preserve">发送方想把该邮件发给三个用户，它们的名字分别是 jones、 green 和brown。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 xml:space="preserve"> 用户 jones 和 brown 能收到邮件， beta.gov 上不存在用户 green。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传送邮件所用的传输层协议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称为 TCP</w:t>
      </w:r>
      <w:r>
        <w:rPr>
          <w:rFonts w:hint="eastAsia"/>
          <w:lang w:val="en-US" w:eastAsia="zh-CN"/>
        </w:rPr>
        <w:t>传输控制</w:t>
      </w:r>
      <w:r>
        <w:rPr>
          <w:rFonts w:hint="default"/>
          <w:lang w:val="en-US" w:eastAsia="zh-CN"/>
        </w:rPr>
        <w:t xml:space="preserve">协议。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</w:t>
      </w:r>
      <w:r>
        <w:rPr>
          <w:rFonts w:hint="default"/>
          <w:lang w:val="en-US" w:eastAsia="zh-CN"/>
        </w:rPr>
        <w:t xml:space="preserve"> 为了接收邮件，接收方服务器上等待连接的端口号是 25。 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需要SMTP协议的环节：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（1）从用户代理（邮件客户端）到发送方邮件服务器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用户在邮件客户端（如 Outlook、Foxmail 等）撰写完邮件并点击发送后，邮件客户端会使用 SMTP 协议与发送方邮件服务器建立连接。邮件客户端通过 SMTP 协议向发送方邮件服务器发送诸如发件人地址（MAIL FROM）、收件人地址（RCPT TO）、邮件内容（DATA）等信息，将邮件提交给发送方邮件服务器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（2）发送方邮件服务器到接收方邮件服务器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发送方邮件服务器接收到用户提交的邮件后，会根据收件人地址中的域名，通过 DNS 查询找到接收方邮件服务器的 IP 地址，然后使用 SMTP 协议与接收方邮件服务器建立连接。双方通过 SMTP 的相关命令（如 HELO 用于标识发送方身份、MAIL FROM 指定发件人、RCPT TO 指定收件人、DATA 传输邮件内容等 ）进行交互，将邮件传输到接收方邮件服务器。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题</w:t>
      </w:r>
    </w:p>
    <w:p>
      <w:r>
        <w:drawing>
          <wp:inline distT="0" distB="0" distL="114300" distR="114300">
            <wp:extent cx="5270500" cy="136969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不知为何没有抓到数据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MIME支持以下七大类格式的文件：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文本（text）：例如普通文本、超文本标记语言文本 、xml 文档等。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图像（image） ：像 png 图像、gif 图形、jpeg 图形 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音频（audio） ：如 au 声音文件、midi 音乐文件。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视频（video） ：例如 mpeg 文件 、avi 文件 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应用程序（application） ：比如 pdf 文档、microsoft word 文件（.doc ，对、gzip 文件 、tar 文件 ，RAR 文件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多部分（multipart） ：用于组合多个不同部分的数据，例如 multipart/mixed 可组合不同类型的数据（如文本、图片、附件等） ；multipart/related 用于组合与邮件内容相关的多个部分（如 html 正文和相关图片等） ；multipart/alternative 用于提供同一内容的不同表示形式（如纯文本和 html 格式的邮件内容） 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消息（message） ：例如 message/rfc822 ，用于封装完整的邮件消息等 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）RAR 文件首部开头通常是 Rar! ，紧接着是版本等相关信息。在 MIME 中，RAR 文件对应的类型是 application/x-rar-compressed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（3）网易和 QQ 邮箱的大附件本质上也是遵循 MIME 规范的。虽然网易和 QQ 邮箱的大附件功能一般是借助云存储服务，发送的是附件链接而非附件直接内嵌在邮件中，但这并不影响在邮件相关协议交互（如 SMTP 发送、POP3/IMAP 接收等过程）时遵循 MIME 规范来描述邮件内容 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MUA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SMTP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MTA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SMTP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MTA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MDA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POP/IMAP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MUA</w:t>
      </w:r>
    </w:p>
    <w:p>
      <w:pPr>
        <w:pStyle w:val="5"/>
        <w:ind w:left="0" w:leftChars="0" w:firstLine="0" w:firstLineChars="0"/>
        <w:rPr>
          <w:rFonts w:hint="eastAsia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  <w:lang w:val="en-US" w:eastAsia="zh-CN"/>
        </w:rPr>
        <w:t>无</w:t>
      </w:r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ZDKT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bfcc9bd4-fd16-4634-ae54-d320241967ba"/>
  </w:docVars>
  <w:rsids>
    <w:rsidRoot w:val="47930F23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AAC6E9C"/>
    <w:rsid w:val="4793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6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2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3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3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3"/>
    <w:link w:val="8"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uiPriority w:val="99"/>
    <w:rPr>
      <w:szCs w:val="18"/>
    </w:rPr>
  </w:style>
  <w:style w:type="character" w:customStyle="1" w:styleId="20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字符"/>
    <w:basedOn w:val="13"/>
    <w:link w:val="10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3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4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5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6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7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8">
    <w:name w:val="Quote"/>
    <w:basedOn w:val="1"/>
    <w:next w:val="1"/>
    <w:link w:val="29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3"/>
    <w:link w:val="28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明显引用 字符"/>
    <w:basedOn w:val="13"/>
    <w:link w:val="30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3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4">
    <w:name w:val="fontstyle01"/>
    <w:basedOn w:val="13"/>
    <w:uiPriority w:val="0"/>
    <w:rPr>
      <w:rFonts w:ascii="FZDKT--GBK1-0" w:hAnsi="FZDKT--GBK1-0" w:eastAsia="FZDKT--GBK1-0" w:cs="FZDKT--GBK1-0"/>
      <w:color w:val="C00000"/>
      <w:sz w:val="24"/>
      <w:szCs w:val="24"/>
    </w:rPr>
  </w:style>
  <w:style w:type="character" w:customStyle="1" w:styleId="35">
    <w:name w:val="fontstyle21"/>
    <w:basedOn w:val="13"/>
    <w:uiPriority w:val="0"/>
    <w:rPr>
      <w:rFonts w:ascii="TimesNewRomanPSMT" w:hAnsi="TimesNewRomanPSMT" w:eastAsia="TimesNewRomanPSMT" w:cs="TimesNewRomanPSMT"/>
      <w:color w:val="C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3</Pages>
  <Words>1104</Words>
  <Characters>1528</Characters>
  <Lines>2</Lines>
  <Paragraphs>1</Paragraphs>
  <TotalTime>27</TotalTime>
  <ScaleCrop>false</ScaleCrop>
  <LinksUpToDate>false</LinksUpToDate>
  <CharactersWithSpaces>1650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2025-05-13T14:14:00Z</dcterms:created>
  <dc:creator>WPS_1693733568</dc:creator>
  <cp:lastModifiedBy>WPS_1693733568</cp:lastModifiedBy>
  <dcterms:modified xsi:type="dcterms:W3CDTF">2025-05-13T14:47:53Z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C6EEE2EDD3D94D6A85E72C09C06F1B3E</vt:lpwstr>
  </property>
  <property fmtid="{D5CDD505-2E9C-101B-9397-08002B2CF9AE}" pid="3" name="KSOProductBuildVer">
    <vt:lpwstr>2052-11.1.0.12165</vt:lpwstr>
  </property>
</Properties>
</file>