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" w:cs="Arial" w:eastAsia="Arial" w:hAnsi="Arial"/>
          <w:b w:val="1"/>
          <w:sz w:val="200"/>
          <w:szCs w:val="2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0"/>
          <w:szCs w:val="200"/>
          <w:rtl w:val="0"/>
        </w:rPr>
        <w:t xml:space="preserve">S.I.V.E.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Larm Software Design </w:t>
      </w:r>
    </w:p>
    <w:tbl>
      <w:tblPr>
        <w:tblStyle w:val="Table1"/>
        <w:tblW w:w="8897.0" w:type="dxa"/>
        <w:jc w:val="left"/>
        <w:tblInd w:w="-3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310"/>
        <w:gridCol w:w="1411"/>
        <w:gridCol w:w="1390"/>
        <w:gridCol w:w="2126"/>
        <w:gridCol w:w="1276"/>
        <w:tblGridChange w:id="0">
          <w:tblGrid>
            <w:gridCol w:w="1384"/>
            <w:gridCol w:w="1310"/>
            <w:gridCol w:w="1411"/>
            <w:gridCol w:w="1390"/>
            <w:gridCol w:w="2126"/>
            <w:gridCol w:w="1276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Tel/Cel.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Magallanes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Romina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5.400.848-2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Magallanesromina276@gmail.com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092111432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Corbo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Maximiliano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5.627.534-6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Maximiliano.corbo394@gmail.com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095607485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García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Luciano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5.305.541-2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Lucianopro@gmail.com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098965993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Landó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Alejandro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5.357.225-6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Aleraz2003@gmail.com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091473792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  Docente: Carámbula, Leonardo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2994025" cy="10075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55338" y="3289463"/>
                          <a:ext cx="2981325" cy="981075"/>
                        </a:xfrm>
                        <a:custGeom>
                          <a:rect b="b" l="l" r="r" t="t"/>
                          <a:pathLst>
                            <a:path extrusionOk="0" h="981075" w="2981325">
                              <a:moveTo>
                                <a:pt x="0" y="0"/>
                              </a:moveTo>
                              <a:lnTo>
                                <a:pt x="0" y="981075"/>
                              </a:lnTo>
                              <a:lnTo>
                                <a:pt x="2981325" y="981075"/>
                              </a:lnTo>
                              <a:lnTo>
                                <a:pt x="298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07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2994025" cy="100751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4025" cy="1007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4289425" cy="5702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38" y="3501235"/>
                          <a:ext cx="4276725" cy="557530"/>
                        </a:xfrm>
                        <a:custGeom>
                          <a:rect b="b" l="l" r="r" t="t"/>
                          <a:pathLst>
                            <a:path extrusionOk="0" h="557530" w="4276725">
                              <a:moveTo>
                                <a:pt x="0" y="0"/>
                              </a:moveTo>
                              <a:lnTo>
                                <a:pt x="0" y="557530"/>
                              </a:lnTo>
                              <a:lnTo>
                                <a:pt x="4276725" y="557530"/>
                              </a:lnTo>
                              <a:lnTo>
                                <a:pt x="4276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4289425" cy="5702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9425" cy="57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fhyifil03jz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tge95cfsilgw" w:id="2"/>
      <w:bookmarkEnd w:id="2"/>
      <w:r w:rsidDel="00000000" w:rsidR="00000000" w:rsidRPr="00000000">
        <w:rPr>
          <w:rtl w:val="0"/>
        </w:rPr>
        <w:t xml:space="preserve">Índice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493.66141732283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ge95cfsilgw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_tge95cfsilgw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493.66141732283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9oxermb1xi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Conceptual (D.E.R) Primera versión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_p9oxermb1xi6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493.66141732283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4o06hdxga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Esquema Relacional Normalizado (3era. Forma Normal)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_js4o06hdxgat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493.66141732283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hwb9yuiy23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_6hwb9yuiy23j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493.66141732283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71dvzbm7zf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_x71dvzbm7zfe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p9oxermb1xi6" w:id="3"/>
      <w:bookmarkEnd w:id="3"/>
      <w:r w:rsidDel="00000000" w:rsidR="00000000" w:rsidRPr="00000000">
        <w:rPr>
          <w:rtl w:val="0"/>
        </w:rPr>
        <w:t xml:space="preserve">Modelo Conceptual (D.E.R) Primera versión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i1tj4fgqgexf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371475</wp:posOffset>
            </wp:positionV>
            <wp:extent cx="7018838" cy="438677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8838" cy="4386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qelhvfkv3eu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js4o06hdxgat" w:id="6"/>
      <w:bookmarkEnd w:id="6"/>
      <w:r w:rsidDel="00000000" w:rsidR="00000000" w:rsidRPr="00000000">
        <w:rPr>
          <w:rtl w:val="0"/>
        </w:rPr>
        <w:t xml:space="preserve">Esquema Relacional Normalizado (3era. Forma Normal)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UsuarioCliente (</w:t>
      </w:r>
      <w:r w:rsidDel="00000000" w:rsidR="00000000" w:rsidRPr="00000000">
        <w:rPr>
          <w:u w:val="single"/>
          <w:rtl w:val="0"/>
        </w:rPr>
        <w:t xml:space="preserve">CI, IDCliente,</w:t>
      </w:r>
      <w:r w:rsidDel="00000000" w:rsidR="00000000" w:rsidRPr="00000000">
        <w:rPr>
          <w:rtl w:val="0"/>
        </w:rPr>
        <w:t xml:space="preserve"> nombre, apellido, email, contraseña, fnac, dirección)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CI Clave primaria-&gt; IDCliente, nombre, apellido, fnac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IDCliente Coprima -&gt; Email, contraseña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UsuarioVendedor (Ci, IDvendedor)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Ci Clave primaria-&gt; id vendedor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VendedorTelefono (Ci, teléfono)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Vendedor (IDvendedor, domicilio)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Empresa (Rut, IDvendedor, NomEmpresa, Email, contraseña, dirección, telefonoE)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Rut clave primaria -&gt; NomEmpresa, ID Vendedor, Email, contraseña, dirección, telefonoE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Método de pago (IDpago, tipo)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IDpago clave primaria -&gt; Tipo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Compra (Numcompra, IDCliente, IDVendedor, estado, cantidad)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NumCompra clave primaria -&gt; estado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IDCliente y IDVendedor son coprimos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Comprador (IDCliente, nombre, domicilio)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IDCliente -&gt; Nombre, Domicilio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Vendedor (Rut, dirección)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IDVendedor -&gt; Dirección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Producto(Cod, precio, condición, categoría, descripción, nacionalidad, NomProducto)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Cod -&gt; Precio, condición, categoría, descripción, nacionalidad, NomProducto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Pickup(IDPickup, NomPickup, ubicación)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IDPickup Clave primaria -&gt;NomPickup, ubicación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Horario(IDPickup, Hora)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6hwb9yuiy23j" w:id="7"/>
      <w:bookmarkEnd w:id="7"/>
      <w:r w:rsidDel="00000000" w:rsidR="00000000" w:rsidRPr="00000000">
        <w:rPr>
          <w:rtl w:val="0"/>
        </w:rPr>
        <w:t xml:space="preserve">RNE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categoría = {‘vehículos’, ‘tecnología’,‘deporte’, ‘nutrición’,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‘vestimenta’,‘inmuebles’,‘servicios’,‘arte’,‘hogar’,‘electrodomésticos’}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condición = {‘usado’, ‘nuevo’, ‘restaurado’, ‘roto’}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estado={'procesando pago', 'pago recibido', 'orden en camino', 'lista para retirar'}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onnfw2z7o3g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x71dvzbm7zfe" w:id="9"/>
      <w:bookmarkEnd w:id="9"/>
      <w:r w:rsidDel="00000000" w:rsidR="00000000" w:rsidRPr="00000000">
        <w:rPr>
          <w:rtl w:val="0"/>
        </w:rPr>
        <w:t xml:space="preserve">Diccionario de Datos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8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3.4344144481939"/>
        <w:gridCol w:w="419.4241891638544"/>
        <w:gridCol w:w="953.4344144481939"/>
        <w:gridCol w:w="450"/>
        <w:gridCol w:w="615"/>
        <w:gridCol w:w="300"/>
        <w:gridCol w:w="765"/>
        <w:gridCol w:w="419.4241891638544"/>
        <w:gridCol w:w="953.4344144481939"/>
        <w:gridCol w:w="420"/>
        <w:gridCol w:w="1410"/>
        <w:gridCol w:w="419.4241891638544"/>
        <w:gridCol w:w="419.4241891638544"/>
        <w:tblGridChange w:id="0">
          <w:tblGrid>
            <w:gridCol w:w="953.4344144481939"/>
            <w:gridCol w:w="419.4241891638544"/>
            <w:gridCol w:w="953.4344144481939"/>
            <w:gridCol w:w="450"/>
            <w:gridCol w:w="615"/>
            <w:gridCol w:w="300"/>
            <w:gridCol w:w="765"/>
            <w:gridCol w:w="419.4241891638544"/>
            <w:gridCol w:w="953.4344144481939"/>
            <w:gridCol w:w="420"/>
            <w:gridCol w:w="1410"/>
            <w:gridCol w:w="419.4241891638544"/>
            <w:gridCol w:w="419.4241891638544"/>
          </w:tblGrid>
        </w:tblGridChange>
      </w:tblGrid>
      <w:tr>
        <w:trPr>
          <w:trHeight w:val="300" w:hRule="atLeast"/>
          <w:tblHeader w:val="0"/>
        </w:trPr>
        <w:tc>
          <w:tcPr>
            <w:gridSpan w:val="2"/>
            <w:tcBorders>
              <w:top w:color="3f3f3f" w:space="0" w:sz="18" w:val="single"/>
              <w:left w:color="3f3f3f" w:space="0" w:sz="18" w:val="single"/>
              <w:bottom w:color="000000" w:space="0" w:sz="6" w:val="single"/>
              <w:right w:color="3f3f3f" w:space="0" w:sz="18" w:val="single"/>
            </w:tcBorders>
            <w:shd w:fill="a5a5a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f3f3f" w:space="0" w:sz="18" w:val="single"/>
              <w:left w:color="cccccc" w:space="0" w:sz="6" w:val="single"/>
              <w:bottom w:color="000000" w:space="0" w:sz="6" w:val="single"/>
              <w:right w:color="3f3f3f" w:space="0" w:sz="18" w:val="single"/>
            </w:tcBorders>
            <w:shd w:fill="a5a5a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f3f3f" w:space="0" w:sz="18" w:val="single"/>
              <w:left w:color="cccccc" w:space="0" w:sz="6" w:val="single"/>
              <w:bottom w:color="000000" w:space="0" w:sz="6" w:val="single"/>
              <w:right w:color="3f3f3f" w:space="0" w:sz="18" w:val="single"/>
            </w:tcBorders>
            <w:shd w:fill="a5a5a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f3f3f" w:space="0" w:sz="18" w:val="single"/>
              <w:left w:color="cccccc" w:space="0" w:sz="6" w:val="single"/>
              <w:bottom w:color="000000" w:space="0" w:sz="6" w:val="single"/>
              <w:right w:color="3f3f3f" w:space="0" w:sz="18" w:val="single"/>
            </w:tcBorders>
            <w:shd w:fill="a5a5a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Largo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f3f3f" w:space="0" w:sz="18" w:val="single"/>
              <w:left w:color="cccccc" w:space="0" w:sz="6" w:val="single"/>
              <w:bottom w:color="000000" w:space="0" w:sz="6" w:val="single"/>
              <w:right w:color="3f3f3f" w:space="0" w:sz="18" w:val="single"/>
            </w:tcBorders>
            <w:shd w:fill="a5a5a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3f3f3f" w:space="0" w:sz="18" w:val="single"/>
              <w:left w:color="cccccc" w:space="0" w:sz="6" w:val="single"/>
              <w:bottom w:color="000000" w:space="0" w:sz="6" w:val="single"/>
              <w:right w:color="3f3f3f" w:space="0" w:sz="18" w:val="single"/>
            </w:tcBorders>
            <w:shd w:fill="a5a5a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Usuario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 se puede repetir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Cedula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Nombre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Apellido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Email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Más de 6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Contraseña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Fnac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Mayor de 16 años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Fecha de nacimiento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Domicilio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Dirección de envío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numero de 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Entre 8 y 9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Numero de telefono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Dirección desde la cual se envia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Empresa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Rut de su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Nombre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Email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Más de 6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Contraseña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telefonoE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Entre 8 y 9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Teléfono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Dirección de su domicilio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Método de pago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IdPago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Sin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Identificador del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Tipo de pago(credito, debito,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Compra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Sin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Número de la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Estado de la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Hora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Domicilio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Domicilio hacia el que se envía</w:t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Cantidad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Producto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Sin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Codigo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Precio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Condición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categoría*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A qué categoría pertenece </w:t>
            </w:r>
          </w:p>
          <w:p w:rsidR="00000000" w:rsidDel="00000000" w:rsidP="00000000" w:rsidRDefault="00000000" w:rsidRPr="00000000" w14:paraId="000001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nacionalidad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Nacionalidad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Pickup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IdPickup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Sin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Número identificador de la pickup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horario*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Horario el cual está </w:t>
            </w:r>
          </w:p>
          <w:p w:rsidR="00000000" w:rsidDel="00000000" w:rsidP="00000000" w:rsidRDefault="00000000" w:rsidRPr="00000000" w14:paraId="000002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abierto la pickup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nomPickup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Nombre de la pick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f3f3f"/>
                <w:sz w:val="22"/>
                <w:szCs w:val="22"/>
                <w:rtl w:val="0"/>
              </w:rPr>
              <w:t xml:space="preserve">Ubicación de la pickup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827.1653543307093" w:top="1700.7874015748032" w:left="1700.7874015748032" w:right="1711.062992125985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S.I.V.E </w:t>
      <w:tab/>
      <w:tab/>
      <w:tab/>
      <w:tab/>
      <w:tab/>
      <w:t xml:space="preserve">I.S.B.O </w:t>
      <w:tab/>
      <w:t xml:space="preserve"> </w:t>
      <w:tab/>
      <w:tab/>
      <w:tab/>
      <w:t xml:space="preserve">3IB</w:t>
    </w:r>
  </w:p>
  <w:p w:rsidR="00000000" w:rsidDel="00000000" w:rsidP="00000000" w:rsidRDefault="00000000" w:rsidRPr="00000000" w14:paraId="000002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B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spacing w:after="200" w:line="276" w:lineRule="auto"/>
      <w:rPr/>
    </w:pPr>
    <w:r w:rsidDel="00000000" w:rsidR="00000000" w:rsidRPr="00000000">
      <w:rPr>
        <w:rFonts w:ascii="Calibri" w:cs="Calibri" w:eastAsia="Calibri" w:hAnsi="Calibri"/>
        <w:b w:val="1"/>
        <w:sz w:val="56"/>
        <w:szCs w:val="56"/>
        <w:rtl w:val="0"/>
      </w:rPr>
      <w:t xml:space="preserve">    </w:t>
    </w: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 xml:space="preserve">I.S.B.O.</w:t>
      <w:tab/>
      <w:t xml:space="preserve">       </w:t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ab/>
      <w:tab/>
      <w:tab/>
    </w: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ab/>
      <w:t xml:space="preserve">      3IB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spacing w:line="360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2101425</wp:posOffset>
          </wp:positionH>
          <wp:positionV relativeFrom="paragraph">
            <wp:posOffset>-156632</wp:posOffset>
          </wp:positionV>
          <wp:extent cx="1193985" cy="600999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251" l="35406" r="8868" t="14258"/>
                  <a:stretch>
                    <a:fillRect/>
                  </a:stretch>
                </pic:blipFill>
                <pic:spPr>
                  <a:xfrm>
                    <a:off x="0" y="0"/>
                    <a:ext cx="1193985" cy="6009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48">
    <w:pPr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Larm Software Design</w:t>
      <w:tab/>
      <w:tab/>
      <w:tab/>
      <w:tab/>
      <w:t xml:space="preserve"> </w:t>
      <w:tab/>
      <w:t xml:space="preserve">                   19 de julio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1829962</wp:posOffset>
          </wp:positionH>
          <wp:positionV relativeFrom="paragraph">
            <wp:posOffset>-342899</wp:posOffset>
          </wp:positionV>
          <wp:extent cx="1729241" cy="871538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251" l="35406" r="8868" t="14258"/>
                  <a:stretch>
                    <a:fillRect/>
                  </a:stretch>
                </pic:blipFill>
                <pic:spPr>
                  <a:xfrm>
                    <a:off x="0" y="0"/>
                    <a:ext cx="172924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