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下面给出四种设计模式。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1.单例模式（Singleton Pattern）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2.工厂模式（Factory Pattern）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3.观察者模式（Observer Pattern）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4.装饰器模式（Decorator Pattern）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单例模式（Singleton Pattern）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单例模式确保一个类只有一个实例，并提供一个全局访问点。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__new__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__new__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__instance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测试单例模式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保证一个类只有一个实例。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提供一个全局访问点。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通常用来管理共享资源。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工厂模式（Factory Pattern）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工厂模式定义一个用于创建对象的接口，让子类决定实例化哪一个类。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"Woof!"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"Meow!"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AnimalFactory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animal_type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animal_type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"dog"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animal_type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测试工厂模式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AnimalFactory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"dog"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get_animal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输出：Woof!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输出：Meow!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提高了对象创建的灵活性。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客户端不需要知道它所创建的具体类。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新的类可以很容易地添加到系统中。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观察者模式（Observer Pattern）</w:t>
      </w:r>
    </w:p>
    <w:p>
      <w:pPr>
        <w:ind w:firstLine="420" w:firstLineChars="200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lang w:val="en-US" w:eastAsia="zh-CN"/>
        </w:rPr>
        <w:t>观察者模式定义了一种一对多的依赖关系，让多个观察者对象同时监听某一个主题对象。当主题对象发生变化时，它的所有依赖者都会收到通知并自动更新。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.update(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_data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.setter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DataViewer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'DataViewer: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has data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测试观察者模式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DataViewer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DataViewer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DataViewer更新：Data 1 has data 10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DataViewer更新：Data 2 has data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使得观察者能够在不改变目标对象的情况下动态地添加。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提高了对象之间的解耦。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灵活性高，但是使用不当可能导致代码复杂度增加。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装饰器模式（Decorator Pattern）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装饰器模式允许向一个现有的对象添加新的功能，同时又不改变其结构。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MilkDecorator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.cost()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SugarDecorator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.cost()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测试装饰器模式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milk_coffee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MilkDecorator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sugar_milk_coffee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SugarDecorator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milk_coffee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sugar_milk_coffee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输出: 8 (5 + 2 + 1)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动态地给一个对象添加一些额外的职责，就是说多次装饰和不装饰的实例无差别。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相比于生成子类更为灵活。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易于实现，易于扩展。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C68AD"/>
    <w:multiLevelType w:val="singleLevel"/>
    <w:tmpl w:val="943C6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664228"/>
    <w:multiLevelType w:val="singleLevel"/>
    <w:tmpl w:val="BE66422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2EB9BD0"/>
    <w:multiLevelType w:val="singleLevel"/>
    <w:tmpl w:val="C2EB9B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172E4D9"/>
    <w:multiLevelType w:val="singleLevel"/>
    <w:tmpl w:val="3172E4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Y2MzMDZhNGY5OGUwYTllYTVlMGQ3YTMyNGVlYWQifQ=="/>
  </w:docVars>
  <w:rsids>
    <w:rsidRoot w:val="6D1365A9"/>
    <w:rsid w:val="2FCB3BF8"/>
    <w:rsid w:val="52EC6633"/>
    <w:rsid w:val="6D13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rFonts w:ascii="Times New Roman" w:hAnsi="Times New Roman" w:cs="Times New Roman"/>
      <w:b/>
      <w:bCs/>
      <w:sz w:val="28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2024-06-03T08:52:00Z</dcterms:created>
  <dc:creator>李欣桦</dc:creator>
  <cp:lastModifiedBy>李欣桦</cp:lastModifiedBy>
  <dcterms:modified xsi:type="dcterms:W3CDTF">2024-06-03T09:07:40Z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E1F4DFC2009A4D668E4D8D67712CDA1F_11</vt:lpwstr>
  </property>
</Properties>
</file>