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F59C" w14:textId="47C6FF86" w:rsidR="000B52EA" w:rsidRDefault="000B52EA" w:rsidP="00437D6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里氏替换原则</w:t>
      </w:r>
    </w:p>
    <w:p w14:paraId="7EEAF607" w14:textId="6BE4CB1F" w:rsidR="000B52EA" w:rsidRDefault="007E53A5" w:rsidP="005B0847">
      <w:pPr>
        <w:ind w:firstLineChars="200" w:firstLine="420"/>
      </w:pPr>
      <w:r>
        <w:rPr>
          <w:rFonts w:hint="eastAsia"/>
        </w:rPr>
        <w:t>由于核心功能使用</w:t>
      </w:r>
      <w:r>
        <w:rPr>
          <w:rFonts w:hint="eastAsia"/>
        </w:rPr>
        <w:t>l</w:t>
      </w:r>
      <w:r>
        <w:t>ang chain</w:t>
      </w:r>
      <w:r>
        <w:rPr>
          <w:rFonts w:hint="eastAsia"/>
        </w:rPr>
        <w:t>进行编写，</w:t>
      </w:r>
      <w:r>
        <w:rPr>
          <w:rFonts w:hint="eastAsia"/>
        </w:rPr>
        <w:t>l</w:t>
      </w:r>
      <w:r>
        <w:t>ang chain</w:t>
      </w:r>
      <w:r>
        <w:rPr>
          <w:rFonts w:hint="eastAsia"/>
        </w:rPr>
        <w:t>中有许多的类遵循里氏替换原则，同时在我们的代码中也遵循了里氏替换原则。</w:t>
      </w:r>
      <w:r w:rsidR="005B0847">
        <w:rPr>
          <w:rFonts w:hint="eastAsia"/>
        </w:rPr>
        <w:t>下面以推荐算法进行举例说明</w:t>
      </w:r>
    </w:p>
    <w:p w14:paraId="61C203BA" w14:textId="43514884" w:rsidR="007E53A5" w:rsidRDefault="007E53A5" w:rsidP="005B0847">
      <w:pPr>
        <w:ind w:firstLineChars="200" w:firstLine="420"/>
      </w:pPr>
      <w:r>
        <w:rPr>
          <w:rFonts w:hint="eastAsia"/>
        </w:rPr>
        <w:t>我们设计一个</w:t>
      </w:r>
      <w:proofErr w:type="gramStart"/>
      <w:r>
        <w:rPr>
          <w:rFonts w:hint="eastAsia"/>
        </w:rPr>
        <w:t>抽象基类</w:t>
      </w:r>
      <w:proofErr w:type="spellStart"/>
      <w:proofErr w:type="gramEnd"/>
      <w:r>
        <w:rPr>
          <w:rFonts w:hint="eastAsia"/>
        </w:rPr>
        <w:t>AbstractRecommendationResourceRecommendationEngine</w:t>
      </w:r>
      <w:proofErr w:type="spellEnd"/>
      <w:r>
        <w:rPr>
          <w:rFonts w:hint="eastAsia"/>
        </w:rPr>
        <w:t>，它定义了推荐算法的基本接口方法，如</w:t>
      </w:r>
      <w:proofErr w:type="spellStart"/>
      <w:r>
        <w:rPr>
          <w:rFonts w:hint="eastAsia"/>
        </w:rPr>
        <w:t>recommendResourcesForStudent</w:t>
      </w:r>
      <w:proofErr w:type="spellEnd"/>
      <w:r>
        <w:rPr>
          <w:rFonts w:hint="eastAsia"/>
        </w:rPr>
        <w:t>。此方法根据学生的学习习惯、进度和偏好返回一组学习资源。</w:t>
      </w:r>
    </w:p>
    <w:p w14:paraId="3D123854" w14:textId="1F2F9E74" w:rsidR="007E53A5" w:rsidRDefault="007E53A5" w:rsidP="005B0847">
      <w:pPr>
        <w:ind w:firstLineChars="200" w:firstLine="42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BasicRecommendationEngine</w:t>
      </w:r>
      <w:proofErr w:type="spellEnd"/>
      <w:r>
        <w:rPr>
          <w:rFonts w:hint="eastAsia"/>
        </w:rPr>
        <w:t>，我们有</w:t>
      </w:r>
      <w:proofErr w:type="spellStart"/>
      <w:r>
        <w:rPr>
          <w:rFonts w:hint="eastAsia"/>
        </w:rPr>
        <w:t>BasicRecommendationStrategy</w:t>
      </w:r>
      <w:proofErr w:type="spellEnd"/>
      <w:r>
        <w:rPr>
          <w:rFonts w:hint="eastAsia"/>
        </w:rPr>
        <w:t>类，它实现基本推荐算法，可能基于用户历史行为简单分析，提供广泛推荐资源。同样继承</w:t>
      </w:r>
      <w:proofErr w:type="spellStart"/>
      <w:r>
        <w:rPr>
          <w:rFonts w:hint="eastAsia"/>
        </w:rPr>
        <w:t>AbstractRecommendationEngine</w:t>
      </w:r>
      <w:proofErr w:type="spellEnd"/>
      <w:r>
        <w:rPr>
          <w:rFonts w:hint="eastAsia"/>
        </w:rPr>
        <w:t>，有</w:t>
      </w:r>
      <w:proofErr w:type="spellStart"/>
      <w:r>
        <w:rPr>
          <w:rFonts w:hint="eastAsia"/>
        </w:rPr>
        <w:t>DeepLearningStrategy</w:t>
      </w:r>
      <w:proofErr w:type="spellEnd"/>
      <w:r>
        <w:rPr>
          <w:rFonts w:hint="eastAsia"/>
        </w:rPr>
        <w:t>`</w:t>
      </w:r>
      <w:r>
        <w:rPr>
          <w:rFonts w:hint="eastAsia"/>
        </w:rPr>
        <w:t>类，它利用大模型如</w:t>
      </w:r>
      <w:r>
        <w:rPr>
          <w:rFonts w:hint="eastAsia"/>
        </w:rPr>
        <w:t>GPT</w:t>
      </w:r>
      <w:r>
        <w:rPr>
          <w:rFonts w:hint="eastAsia"/>
        </w:rPr>
        <w:t>生成更精准的推荐，根据学生特定行为模式，提供个性化资源。</w:t>
      </w:r>
    </w:p>
    <w:p w14:paraId="6D092B3F" w14:textId="019D05A8" w:rsidR="007E53A5" w:rsidRDefault="007E53A5" w:rsidP="005B0847">
      <w:pPr>
        <w:ind w:firstLineChars="200" w:firstLine="420"/>
      </w:pPr>
      <w:r>
        <w:rPr>
          <w:rFonts w:hint="eastAsia"/>
        </w:rPr>
        <w:t>在实际系统中，用户配置或学习过程中，我们根据用户选择或算法的优化，动态地选择</w:t>
      </w:r>
      <w:proofErr w:type="spellStart"/>
      <w:r>
        <w:rPr>
          <w:rFonts w:hint="eastAsia"/>
        </w:rPr>
        <w:t>DeepLearningStrategy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BasicStrategy</w:t>
      </w:r>
      <w:proofErr w:type="spellEnd"/>
      <w:r>
        <w:rPr>
          <w:rFonts w:hint="eastAsia"/>
        </w:rPr>
        <w:t>来替换</w:t>
      </w:r>
      <w:proofErr w:type="spellStart"/>
      <w:r>
        <w:rPr>
          <w:rFonts w:hint="eastAsia"/>
        </w:rPr>
        <w:t>BasicStrategy</w:t>
      </w:r>
      <w:proofErr w:type="spellEnd"/>
      <w:r>
        <w:rPr>
          <w:rFonts w:hint="eastAsia"/>
        </w:rPr>
        <w:t>作为推荐引擎，而无需更改或影响</w:t>
      </w:r>
      <w:proofErr w:type="spellStart"/>
      <w:r>
        <w:rPr>
          <w:rFonts w:hint="eastAsia"/>
        </w:rPr>
        <w:t>AbstractRecommendationEngine</w:t>
      </w:r>
      <w:proofErr w:type="spellEnd"/>
      <w:r>
        <w:rPr>
          <w:rFonts w:hint="eastAsia"/>
        </w:rPr>
        <w:t>的调用法。这是因为</w:t>
      </w:r>
      <w:proofErr w:type="spellStart"/>
      <w:r>
        <w:rPr>
          <w:rFonts w:hint="eastAsia"/>
        </w:rPr>
        <w:t>DeepLearningStrategy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BasicStrategy</w:t>
      </w:r>
      <w:proofErr w:type="spellEnd"/>
      <w:r>
        <w:rPr>
          <w:rFonts w:hint="eastAsia"/>
        </w:rPr>
        <w:t>保持了</w:t>
      </w:r>
      <w:proofErr w:type="spellStart"/>
      <w:r>
        <w:rPr>
          <w:rFonts w:hint="eastAsia"/>
        </w:rPr>
        <w:t>AbstractRecommendationEngine</w:t>
      </w:r>
      <w:proofErr w:type="spellEnd"/>
      <w:r>
        <w:rPr>
          <w:rFonts w:hint="eastAsia"/>
        </w:rPr>
        <w:t>定义的行为契约，即</w:t>
      </w:r>
      <w:r>
        <w:rPr>
          <w:rFonts w:hint="eastAsia"/>
        </w:rPr>
        <w:t>recommend(student)</w:t>
      </w:r>
      <w:r>
        <w:rPr>
          <w:rFonts w:hint="eastAsia"/>
        </w:rPr>
        <w:t>方法，确保了学习资源推荐逻辑一致性。</w:t>
      </w:r>
    </w:p>
    <w:p w14:paraId="7FE51D75" w14:textId="77777777" w:rsidR="007E53A5" w:rsidRDefault="007E53A5" w:rsidP="000B52EA"/>
    <w:p w14:paraId="68FF1362" w14:textId="13D3E7A3" w:rsidR="00E9639F" w:rsidRDefault="00E9639F" w:rsidP="00437D63">
      <w:pPr>
        <w:pStyle w:val="1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单一职责原则</w:t>
      </w:r>
    </w:p>
    <w:p w14:paraId="37064300" w14:textId="43F8C672" w:rsidR="00E9639F" w:rsidRDefault="00E9639F" w:rsidP="00E9639F">
      <w:pPr>
        <w:ind w:firstLineChars="200" w:firstLine="420"/>
      </w:pPr>
      <w:r w:rsidRPr="00E9639F">
        <w:rPr>
          <w:rFonts w:hint="eastAsia"/>
        </w:rPr>
        <w:t>在系统设计实践中，单一职责原则（</w:t>
      </w:r>
      <w:r w:rsidRPr="00E9639F">
        <w:rPr>
          <w:rFonts w:hint="eastAsia"/>
        </w:rPr>
        <w:t>SRP</w:t>
      </w:r>
      <w:r w:rsidRPr="00E9639F">
        <w:rPr>
          <w:rFonts w:hint="eastAsia"/>
        </w:rPr>
        <w:t>）起到了至关重要的指导作用，确保了每个模块和类的职责明确且专注。以我们项目中的</w:t>
      </w:r>
      <w:r w:rsidRPr="00E9639F">
        <w:rPr>
          <w:rFonts w:hint="eastAsia"/>
        </w:rPr>
        <w:t>Utils</w:t>
      </w:r>
      <w:r w:rsidRPr="00E9639F">
        <w:rPr>
          <w:rFonts w:hint="eastAsia"/>
        </w:rPr>
        <w:t>类为例，该模块通过使用</w:t>
      </w:r>
      <w:r w:rsidRPr="00E9639F">
        <w:rPr>
          <w:rFonts w:hint="eastAsia"/>
        </w:rPr>
        <w:t xml:space="preserve">Lang Chain </w:t>
      </w:r>
      <w:r w:rsidRPr="00E9639F">
        <w:rPr>
          <w:rFonts w:hint="eastAsia"/>
        </w:rPr>
        <w:t>技术构建，专门定义了一系列与</w:t>
      </w:r>
      <w:r w:rsidRPr="00E9639F">
        <w:rPr>
          <w:rFonts w:hint="eastAsia"/>
        </w:rPr>
        <w:t>LL</w:t>
      </w:r>
      <w:r>
        <w:t>M</w:t>
      </w:r>
      <w:r w:rsidRPr="00E9639F">
        <w:rPr>
          <w:rFonts w:hint="eastAsia"/>
        </w:rPr>
        <w:t>相关的实用方法。这些方法紧密围绕</w:t>
      </w:r>
      <w:r w:rsidRPr="00E9639F">
        <w:rPr>
          <w:rFonts w:hint="eastAsia"/>
        </w:rPr>
        <w:t>LL</w:t>
      </w:r>
      <w:r>
        <w:t>M</w:t>
      </w:r>
      <w:r w:rsidRPr="00E9639F">
        <w:rPr>
          <w:rFonts w:hint="eastAsia"/>
        </w:rPr>
        <w:t>的操作展开，如配置、处理、分析或转换，避免了无关逻辑的累赘</w:t>
      </w:r>
      <w:proofErr w:type="gramStart"/>
      <w:r w:rsidRPr="00E9639F">
        <w:rPr>
          <w:rFonts w:hint="eastAsia"/>
        </w:rPr>
        <w:t>余功能混杂揉</w:t>
      </w:r>
      <w:proofErr w:type="gramEnd"/>
      <w:r w:rsidRPr="00E9639F">
        <w:rPr>
          <w:rFonts w:hint="eastAsia"/>
        </w:rPr>
        <w:t>合。通过这样的设计，</w:t>
      </w:r>
      <w:r w:rsidRPr="00E9639F">
        <w:rPr>
          <w:rFonts w:hint="eastAsia"/>
        </w:rPr>
        <w:t>Utils</w:t>
      </w:r>
      <w:r w:rsidRPr="00E9639F">
        <w:rPr>
          <w:rFonts w:hint="eastAsia"/>
        </w:rPr>
        <w:t>类职责被精简明确定为专门处理</w:t>
      </w:r>
      <w:r w:rsidRPr="00E9639F">
        <w:rPr>
          <w:rFonts w:hint="eastAsia"/>
        </w:rPr>
        <w:t>LL</w:t>
      </w:r>
      <w:r>
        <w:t>M</w:t>
      </w:r>
      <w:r w:rsidRPr="00E9639F">
        <w:rPr>
          <w:rFonts w:hint="eastAsia"/>
        </w:rPr>
        <w:t>相关的任务，不仅提升了代码的可读性，也为未来维护与扩展打下了坚实基础，真正实现了单一职责原则的精神。每个模块各司其职，相互间互不干涉，使得系统整体清晰</w:t>
      </w:r>
      <w:proofErr w:type="gramStart"/>
      <w:r w:rsidRPr="00E9639F">
        <w:rPr>
          <w:rFonts w:hint="eastAsia"/>
        </w:rPr>
        <w:t>有序且</w:t>
      </w:r>
      <w:proofErr w:type="gramEnd"/>
      <w:r w:rsidRPr="00E9639F">
        <w:rPr>
          <w:rFonts w:hint="eastAsia"/>
        </w:rPr>
        <w:t>健壮。</w:t>
      </w:r>
      <w:r>
        <w:rPr>
          <w:rFonts w:hint="eastAsia"/>
        </w:rPr>
        <w:t>以下为</w:t>
      </w:r>
      <w:r>
        <w:rPr>
          <w:rFonts w:hint="eastAsia"/>
        </w:rPr>
        <w:t>Utils</w:t>
      </w:r>
      <w:r>
        <w:rPr>
          <w:rFonts w:hint="eastAsia"/>
        </w:rPr>
        <w:t>类所实现的功能：</w:t>
      </w:r>
    </w:p>
    <w:p w14:paraId="315429A0" w14:textId="0CF89203" w:rsidR="00770A16" w:rsidRDefault="00770A16" w:rsidP="000B52EA">
      <w:r w:rsidRPr="00770A16">
        <w:rPr>
          <w:noProof/>
        </w:rPr>
        <w:lastRenderedPageBreak/>
        <w:drawing>
          <wp:inline distT="0" distB="0" distL="0" distR="0" wp14:anchorId="2FDEB191" wp14:editId="1E862303">
            <wp:extent cx="5274310" cy="438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0D2D" w14:textId="77777777" w:rsidR="000B52EA" w:rsidRDefault="000B52EA" w:rsidP="000B52EA"/>
    <w:p w14:paraId="51334D11" w14:textId="4A0BF51C" w:rsidR="000B52EA" w:rsidRDefault="000B52EA" w:rsidP="00437D63">
      <w:pPr>
        <w:pStyle w:val="1"/>
      </w:pPr>
      <w:r>
        <w:rPr>
          <w:rFonts w:hint="eastAsia"/>
        </w:rPr>
        <w:t>3.</w:t>
      </w:r>
      <w:r w:rsidR="00770A16">
        <w:rPr>
          <w:rFonts w:hint="eastAsia"/>
        </w:rPr>
        <w:t>开闭</w:t>
      </w:r>
      <w:r>
        <w:rPr>
          <w:rFonts w:hint="eastAsia"/>
        </w:rPr>
        <w:t>原则</w:t>
      </w:r>
    </w:p>
    <w:p w14:paraId="2E3E3CFC" w14:textId="39B55F29" w:rsidR="00E9639F" w:rsidRDefault="000B52EA" w:rsidP="00E9639F">
      <w:pPr>
        <w:ind w:firstLineChars="200" w:firstLine="420"/>
      </w:pPr>
      <w:r>
        <w:rPr>
          <w:rFonts w:hint="eastAsia"/>
        </w:rPr>
        <w:t>系统设计时，考虑到扩展性，例如通过引入模块化和接口设计。</w:t>
      </w:r>
      <w:r w:rsidR="00E9639F">
        <w:rPr>
          <w:rFonts w:hint="eastAsia"/>
        </w:rPr>
        <w:t>开闭原则在软件设计中强调软件实体（如类、模块或函数）对扩展开放（对修改关闭。这意味着在不改动代码的情况下，能够通过扩展来增加新功能或行为，确保系统的稳定性和灵活性。</w:t>
      </w:r>
    </w:p>
    <w:p w14:paraId="24B652E9" w14:textId="77777777" w:rsidR="00E9639F" w:rsidRDefault="00E9639F" w:rsidP="00E9639F">
      <w:pPr>
        <w:ind w:firstLineChars="200" w:firstLine="420"/>
      </w:pPr>
      <w:r>
        <w:rPr>
          <w:rFonts w:hint="eastAsia"/>
        </w:rPr>
        <w:t>我们采用模块化架构，如前端的</w:t>
      </w:r>
      <w:r>
        <w:rPr>
          <w:rFonts w:hint="eastAsia"/>
        </w:rPr>
        <w:t>Vue.js</w:t>
      </w:r>
      <w:r>
        <w:rPr>
          <w:rFonts w:hint="eastAsia"/>
        </w:rPr>
        <w:t>组件化开发，后端使用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框架，以及数据库交互。每个模块专注于单一职责，如学习资源推荐、任务管理、学习记录等，它们独立开发和维护。新增功能时，只需添加或修改对应模块，无需</w:t>
      </w:r>
      <w:proofErr w:type="gramStart"/>
      <w:r>
        <w:rPr>
          <w:rFonts w:hint="eastAsia"/>
        </w:rPr>
        <w:t>动核心</w:t>
      </w:r>
      <w:proofErr w:type="gramEnd"/>
      <w:r>
        <w:rPr>
          <w:rFonts w:hint="eastAsia"/>
        </w:rPr>
        <w:t>代码，保证了开闭原则。</w:t>
      </w:r>
    </w:p>
    <w:p w14:paraId="6EEA8533" w14:textId="34FF56E9" w:rsidR="00E9639F" w:rsidRDefault="00E9639F" w:rsidP="00E9639F">
      <w:r>
        <w:rPr>
          <w:rFonts w:hint="eastAsia"/>
        </w:rPr>
        <w:t>我们的推荐引擎可以轻易扩展新推荐算法，比如引入更先进的深度学习模型，不需修改原有代码，只需实现新</w:t>
      </w:r>
      <w:proofErr w:type="gramStart"/>
      <w:r>
        <w:rPr>
          <w:rFonts w:hint="eastAsia"/>
        </w:rPr>
        <w:t>策略类并注册</w:t>
      </w:r>
      <w:proofErr w:type="gramEnd"/>
      <w:r>
        <w:rPr>
          <w:rFonts w:hint="eastAsia"/>
        </w:rPr>
        <w:t>到系统，策略接口即可。同时，派生新的实现类扩展接口而不修改接口或基类，遵循开闭原则。通过配置文件</w:t>
      </w:r>
      <w:proofErr w:type="gramStart"/>
      <w:r>
        <w:rPr>
          <w:rFonts w:hint="eastAsia"/>
        </w:rPr>
        <w:t>而非硬编码</w:t>
      </w:r>
      <w:proofErr w:type="gramEnd"/>
      <w:r>
        <w:rPr>
          <w:rFonts w:hint="eastAsia"/>
        </w:rPr>
        <w:t>，系统参数或数据库设置，如任务配置动态调整学习资源推荐参数，新增策略无需代码变动，只更新配置即可。</w:t>
      </w:r>
    </w:p>
    <w:p w14:paraId="4BBEFB93" w14:textId="3349C92B" w:rsidR="000B52EA" w:rsidRDefault="00E9639F" w:rsidP="00E9639F">
      <w:pPr>
        <w:ind w:firstLineChars="200" w:firstLine="420"/>
      </w:pPr>
      <w:r>
        <w:rPr>
          <w:rFonts w:hint="eastAsia"/>
        </w:rPr>
        <w:lastRenderedPageBreak/>
        <w:t>在我们的用户学习记录模块中，假设需要增加学习报告功能，原本只记录学习进度。设计时，我们不直接修改学习记录模块，而是扩展模块，添加</w:t>
      </w:r>
      <w:proofErr w:type="spellStart"/>
      <w:r>
        <w:rPr>
          <w:rFonts w:hint="eastAsia"/>
        </w:rPr>
        <w:t>ReportService</w:t>
      </w:r>
      <w:proofErr w:type="spellEnd"/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处理分析逻辑，通过接口调用记录数据。这样，新功能添加无侵入模块，保持了系统稳定性，体现了开闭原则。</w:t>
      </w:r>
    </w:p>
    <w:p w14:paraId="78C61662" w14:textId="77777777" w:rsidR="000B52EA" w:rsidRDefault="000B52EA" w:rsidP="000B52EA"/>
    <w:p w14:paraId="6255A197" w14:textId="535FB070" w:rsidR="000B52EA" w:rsidRDefault="000B52EA" w:rsidP="00437D63">
      <w:pPr>
        <w:pStyle w:val="1"/>
      </w:pPr>
      <w:r>
        <w:rPr>
          <w:rFonts w:hint="eastAsia"/>
        </w:rPr>
        <w:t>4.</w:t>
      </w:r>
      <w:proofErr w:type="gramStart"/>
      <w:r w:rsidR="00770A16">
        <w:rPr>
          <w:rFonts w:hint="eastAsia"/>
        </w:rPr>
        <w:t>迪</w:t>
      </w:r>
      <w:proofErr w:type="gramEnd"/>
      <w:r w:rsidR="00770A16">
        <w:rPr>
          <w:rFonts w:hint="eastAsia"/>
        </w:rPr>
        <w:t>米特</w:t>
      </w:r>
      <w:r w:rsidR="00437D63">
        <w:rPr>
          <w:rFonts w:hint="eastAsia"/>
        </w:rPr>
        <w:t>法</w:t>
      </w:r>
      <w:r w:rsidR="00770A16">
        <w:rPr>
          <w:rFonts w:hint="eastAsia"/>
        </w:rPr>
        <w:t>则</w:t>
      </w:r>
    </w:p>
    <w:p w14:paraId="3315038E" w14:textId="515A6FE2" w:rsidR="00E9639F" w:rsidRDefault="00E9639F" w:rsidP="00E9639F">
      <w:pPr>
        <w:ind w:firstLineChars="200" w:firstLine="420"/>
      </w:pPr>
      <w:r>
        <w:rPr>
          <w:rFonts w:hint="eastAsia"/>
        </w:rPr>
        <w:t>在我们的智能学习推荐管理系统项目中，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法则确保了每个模块或类对外部的依赖最小化，仅与直接相关的对象通讯。这有助于减少耦合度，提升系统的灵活性和模块的可维护性。</w:t>
      </w:r>
    </w:p>
    <w:p w14:paraId="46B3A86F" w14:textId="5E75BAA9" w:rsidR="00E9639F" w:rsidRDefault="00E9639F" w:rsidP="00E9639F">
      <w:pPr>
        <w:ind w:firstLineChars="200" w:firstLine="420"/>
      </w:pPr>
      <w:r>
        <w:rPr>
          <w:rFonts w:hint="eastAsia"/>
        </w:rPr>
        <w:t>我们的前端模块（</w:t>
      </w:r>
      <w:r>
        <w:rPr>
          <w:rFonts w:hint="eastAsia"/>
        </w:rPr>
        <w:t>Vue.js</w:t>
      </w:r>
      <w:r>
        <w:rPr>
          <w:rFonts w:hint="eastAsia"/>
        </w:rPr>
        <w:t>应用）负责展示学习资源推荐列表给用户。它并不直接与数据库交互，而是通过调用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接口来获取数据。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层充当了后端逻辑，封装了数据访问逻辑，隐藏了数据库操作细节，仅暴露必要的接口供前端调用。前端与</w:t>
      </w:r>
      <w:r>
        <w:rPr>
          <w:rFonts w:hint="eastAsia"/>
        </w:rPr>
        <w:t>API</w:t>
      </w:r>
      <w:r>
        <w:rPr>
          <w:rFonts w:hint="eastAsia"/>
        </w:rPr>
        <w:t>的这种间接沟通方式，体现了</w:t>
      </w:r>
      <w:proofErr w:type="gramStart"/>
      <w:r>
        <w:rPr>
          <w:rFonts w:hint="eastAsia"/>
        </w:rPr>
        <w:t>迪特</w:t>
      </w:r>
      <w:proofErr w:type="gramEnd"/>
      <w:r>
        <w:rPr>
          <w:rFonts w:hint="eastAsia"/>
        </w:rPr>
        <w:t>法则，因为前端不需要了解数据库如何工作，只知道通过</w:t>
      </w:r>
      <w:r>
        <w:rPr>
          <w:rFonts w:hint="eastAsia"/>
        </w:rPr>
        <w:t>API</w:t>
      </w:r>
      <w:r>
        <w:rPr>
          <w:rFonts w:hint="eastAsia"/>
        </w:rPr>
        <w:t>获取数据，降低了它们间的耦合。</w:t>
      </w:r>
    </w:p>
    <w:p w14:paraId="4847AD70" w14:textId="7479CA83" w:rsidR="000B52EA" w:rsidRDefault="00E9639F" w:rsidP="00E9639F">
      <w:pPr>
        <w:ind w:firstLineChars="200" w:firstLine="420"/>
      </w:pPr>
      <w:r>
        <w:rPr>
          <w:rFonts w:hint="eastAsia"/>
        </w:rPr>
        <w:t>同样，我们的学习记录模块，仅关心记录学习活动到数据库，不会直接与前端交互，而是通过</w:t>
      </w:r>
      <w:r>
        <w:rPr>
          <w:rFonts w:hint="eastAsia"/>
        </w:rPr>
        <w:t>API</w:t>
      </w:r>
      <w:r>
        <w:rPr>
          <w:rFonts w:hint="eastAsia"/>
        </w:rPr>
        <w:t>。这样，即使前端展示逻辑变化，记录模块不需要调整，因为它们不依赖于任何前端细节。</w:t>
      </w:r>
    </w:p>
    <w:p w14:paraId="7F5AFDF2" w14:textId="79F1D123" w:rsidR="00E9639F" w:rsidRDefault="00E9639F" w:rsidP="00E9639F">
      <w:r>
        <w:rPr>
          <w:noProof/>
        </w:rPr>
        <w:drawing>
          <wp:inline distT="0" distB="0" distL="0" distR="0" wp14:anchorId="4CF11A62" wp14:editId="7F94E0F4">
            <wp:extent cx="5274310" cy="3093085"/>
            <wp:effectExtent l="0" t="0" r="2540" b="0"/>
            <wp:docPr id="13688121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12189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DB82" w14:textId="77777777" w:rsidR="00E9639F" w:rsidRDefault="00E9639F" w:rsidP="00E9639F"/>
    <w:p w14:paraId="54015121" w14:textId="082E3EA3" w:rsidR="007E53A5" w:rsidRDefault="000B52EA" w:rsidP="00437D63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依赖</w:t>
      </w:r>
      <w:r w:rsidR="00770A16">
        <w:rPr>
          <w:rFonts w:hint="eastAsia"/>
        </w:rPr>
        <w:t>倒转</w:t>
      </w:r>
      <w:r>
        <w:rPr>
          <w:rFonts w:hint="eastAsia"/>
        </w:rPr>
        <w:t>原则</w:t>
      </w:r>
    </w:p>
    <w:p w14:paraId="51924EC8" w14:textId="19187BF3" w:rsidR="007E53A5" w:rsidRDefault="007E53A5" w:rsidP="007E53A5">
      <w:pPr>
        <w:ind w:firstLineChars="200" w:firstLine="420"/>
      </w:pPr>
      <w:r>
        <w:rPr>
          <w:rFonts w:hint="eastAsia"/>
        </w:rPr>
        <w:t>在设计中，我们确保</w:t>
      </w:r>
      <w:r>
        <w:rPr>
          <w:rFonts w:hint="eastAsia"/>
        </w:rPr>
        <w:t>education</w:t>
      </w:r>
      <w:r>
        <w:rPr>
          <w:rFonts w:hint="eastAsia"/>
        </w:rPr>
        <w:t>类不直接依赖于具体实现，而是依赖于抽象接口。例如，我们将会定义</w:t>
      </w:r>
      <w:proofErr w:type="spellStart"/>
      <w:r>
        <w:rPr>
          <w:rFonts w:hint="eastAsia"/>
        </w:rPr>
        <w:t>LearningService</w:t>
      </w:r>
      <w:proofErr w:type="spellEnd"/>
      <w:r>
        <w:rPr>
          <w:rFonts w:hint="eastAsia"/>
        </w:rPr>
        <w:t>接口，而</w:t>
      </w:r>
      <w:r>
        <w:rPr>
          <w:rFonts w:hint="eastAsia"/>
        </w:rPr>
        <w:t>education</w:t>
      </w:r>
      <w:r>
        <w:rPr>
          <w:rFonts w:hint="eastAsia"/>
        </w:rPr>
        <w:t>类只通过此接口与</w:t>
      </w:r>
      <w:proofErr w:type="spellStart"/>
      <w:r>
        <w:rPr>
          <w:rFonts w:hint="eastAsia"/>
        </w:rPr>
        <w:t>LearningService</w:t>
      </w:r>
      <w:proofErr w:type="spellEnd"/>
      <w:r>
        <w:rPr>
          <w:rFonts w:hint="eastAsia"/>
        </w:rPr>
        <w:t>交互。具体实现如</w:t>
      </w:r>
      <w:proofErr w:type="spellStart"/>
      <w:r>
        <w:rPr>
          <w:rFonts w:hint="eastAsia"/>
        </w:rPr>
        <w:t>DailyService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LearningService</w:t>
      </w:r>
      <w:proofErr w:type="spellEnd"/>
      <w:r>
        <w:rPr>
          <w:rFonts w:hint="eastAsia"/>
        </w:rPr>
        <w:t>的类则包含了与数据库交互逻辑。当未来需要切换数据源或增加新服务，只需实现</w:t>
      </w:r>
      <w:proofErr w:type="spellStart"/>
      <w:r>
        <w:rPr>
          <w:rFonts w:hint="eastAsia"/>
        </w:rPr>
        <w:t>ILearningService</w:t>
      </w:r>
      <w:proofErr w:type="spellEnd"/>
      <w:r>
        <w:rPr>
          <w:rFonts w:hint="eastAsia"/>
        </w:rPr>
        <w:t>，</w:t>
      </w:r>
      <w:r>
        <w:rPr>
          <w:rFonts w:hint="eastAsia"/>
        </w:rPr>
        <w:t>education</w:t>
      </w:r>
      <w:r>
        <w:rPr>
          <w:rFonts w:hint="eastAsia"/>
        </w:rPr>
        <w:t>类无需变动，仅替换具体实现即可。</w:t>
      </w:r>
    </w:p>
    <w:p w14:paraId="29388AF8" w14:textId="26305EFC" w:rsidR="000B52EA" w:rsidRDefault="007E53A5" w:rsidP="007E53A5">
      <w:pPr>
        <w:ind w:firstLineChars="200" w:firstLine="420"/>
      </w:pPr>
      <w:r>
        <w:rPr>
          <w:rFonts w:hint="eastAsia"/>
        </w:rPr>
        <w:t>在具体应用中，同时，</w:t>
      </w:r>
      <w:r>
        <w:rPr>
          <w:rFonts w:hint="eastAsia"/>
        </w:rPr>
        <w:t>l</w:t>
      </w:r>
      <w:r>
        <w:t>ang chain</w:t>
      </w:r>
      <w:r>
        <w:rPr>
          <w:rFonts w:hint="eastAsia"/>
        </w:rPr>
        <w:t>中的</w:t>
      </w:r>
      <w:r>
        <w:rPr>
          <w:rFonts w:hint="eastAsia"/>
        </w:rPr>
        <w:t>Chain</w:t>
      </w:r>
      <w:r>
        <w:rPr>
          <w:rFonts w:hint="eastAsia"/>
        </w:rPr>
        <w:t>技术帮助我们构建了链式的处理逻辑，如学习任务，每一步处理逻辑封装为链的一个环节，如数据验证、推荐、个性化分析等。这些链环节通过合成用，形成完整的处理流程，</w:t>
      </w:r>
      <w:r>
        <w:rPr>
          <w:rFonts w:hint="eastAsia"/>
        </w:rPr>
        <w:t>education</w:t>
      </w:r>
      <w:r>
        <w:rPr>
          <w:rFonts w:hint="eastAsia"/>
        </w:rPr>
        <w:t>类调用，而无需继承。同时，每个链环节能独立扩展或替换，遵循依赖倒原则，仅需修改具体链，不影响整体流程。</w:t>
      </w:r>
    </w:p>
    <w:p w14:paraId="28B8B5D3" w14:textId="77777777" w:rsidR="007E53A5" w:rsidRDefault="007E53A5" w:rsidP="007E53A5"/>
    <w:p w14:paraId="793813AF" w14:textId="08DE12F1" w:rsidR="000B52EA" w:rsidRDefault="000B52EA" w:rsidP="00437D63">
      <w:pPr>
        <w:pStyle w:val="1"/>
      </w:pPr>
      <w:r>
        <w:rPr>
          <w:rFonts w:hint="eastAsia"/>
        </w:rPr>
        <w:t xml:space="preserve">6. </w:t>
      </w:r>
      <w:r w:rsidR="00770A16">
        <w:rPr>
          <w:rFonts w:hint="eastAsia"/>
        </w:rPr>
        <w:t>合成复用</w:t>
      </w:r>
      <w:r>
        <w:rPr>
          <w:rFonts w:hint="eastAsia"/>
        </w:rPr>
        <w:t>原则</w:t>
      </w:r>
    </w:p>
    <w:p w14:paraId="39B807B0" w14:textId="2ECCBC58" w:rsidR="007E53A5" w:rsidRDefault="007E53A5" w:rsidP="007E53A5">
      <w:pPr>
        <w:ind w:firstLineChars="200" w:firstLine="420"/>
      </w:pPr>
      <w:r>
        <w:rPr>
          <w:rFonts w:hint="eastAsia"/>
        </w:rPr>
        <w:t>在我们的智能学习推荐管理系统设计中，合成复用原则的应用主要体现在对复杂功能的构建上，通过组合低级对象来实现更高级功能，而不是直接创建新的复杂类继承。这样做提高了系统的灵活性和可维护性。</w:t>
      </w:r>
    </w:p>
    <w:p w14:paraId="7F623BBB" w14:textId="41CB8F69" w:rsidR="007E53A5" w:rsidRDefault="007E53A5" w:rsidP="007E53A5">
      <w:pPr>
        <w:ind w:firstLineChars="200" w:firstLine="420"/>
      </w:pPr>
      <w:r>
        <w:rPr>
          <w:rFonts w:hint="eastAsia"/>
        </w:rPr>
        <w:t>在使用</w:t>
      </w:r>
      <w:r>
        <w:rPr>
          <w:rFonts w:hint="eastAsia"/>
        </w:rPr>
        <w:t>l</w:t>
      </w:r>
      <w:r>
        <w:t>ang chain</w:t>
      </w:r>
      <w:r>
        <w:rPr>
          <w:rFonts w:hint="eastAsia"/>
        </w:rPr>
        <w:t>构建</w:t>
      </w:r>
      <w:r>
        <w:rPr>
          <w:rFonts w:hint="eastAsia"/>
        </w:rPr>
        <w:t>L</w:t>
      </w:r>
      <w:r>
        <w:t>LM</w:t>
      </w:r>
      <w:r>
        <w:rPr>
          <w:rFonts w:hint="eastAsia"/>
        </w:rPr>
        <w:t>中，我们遵循合成复用原则，将</w:t>
      </w:r>
      <w:r>
        <w:rPr>
          <w:rFonts w:hint="eastAsia"/>
        </w:rPr>
        <w:t>Utils</w:t>
      </w:r>
      <w:r>
        <w:rPr>
          <w:rFonts w:hint="eastAsia"/>
        </w:rPr>
        <w:t>类中的方法设置为类方法，在具体的</w:t>
      </w:r>
      <w:r>
        <w:rPr>
          <w:rFonts w:hint="eastAsia"/>
        </w:rPr>
        <w:t>e</w:t>
      </w:r>
      <w:r>
        <w:t>duc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类中进行调用，从而减少继承，进行合成复用，代码如下：</w:t>
      </w:r>
    </w:p>
    <w:p w14:paraId="39498EC1" w14:textId="6CE573BE" w:rsidR="007E53A5" w:rsidRDefault="007E53A5" w:rsidP="007E53A5">
      <w:r w:rsidRPr="007E53A5">
        <w:rPr>
          <w:noProof/>
        </w:rPr>
        <w:lastRenderedPageBreak/>
        <w:drawing>
          <wp:inline distT="0" distB="0" distL="0" distR="0" wp14:anchorId="375B4FD9" wp14:editId="6C85BBF0">
            <wp:extent cx="5274310" cy="2429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F13E" w14:textId="7C3C4269" w:rsidR="00957B7F" w:rsidRDefault="007E53A5" w:rsidP="007E53A5">
      <w:pPr>
        <w:ind w:firstLineChars="200" w:firstLine="420"/>
      </w:pPr>
      <w:r>
        <w:rPr>
          <w:rFonts w:hint="eastAsia"/>
        </w:rPr>
        <w:t>通过合成复用原则在智能学习推荐管理系统的设计中，我们通过组合低级对象来构建高级功能，而非过度依赖继承，保持了代码结构的简洁性、降低了耦合度，提高了系统的可扩展性和维护性。这样的设计哲学不仅让系统易于应对未来需求变化，也降低了复杂性，保证了系统的长期可持续性。</w:t>
      </w:r>
    </w:p>
    <w:sectPr w:rsidR="0095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68D9C" w14:textId="77777777" w:rsidR="003A18A1" w:rsidRDefault="003A18A1" w:rsidP="000B52EA">
      <w:pPr>
        <w:spacing w:line="240" w:lineRule="auto"/>
      </w:pPr>
      <w:r>
        <w:separator/>
      </w:r>
    </w:p>
  </w:endnote>
  <w:endnote w:type="continuationSeparator" w:id="0">
    <w:p w14:paraId="6F14DAE8" w14:textId="77777777" w:rsidR="003A18A1" w:rsidRDefault="003A18A1" w:rsidP="000B5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AC60" w14:textId="77777777" w:rsidR="003A18A1" w:rsidRDefault="003A18A1" w:rsidP="000B52EA">
      <w:pPr>
        <w:spacing w:line="240" w:lineRule="auto"/>
      </w:pPr>
      <w:r>
        <w:separator/>
      </w:r>
    </w:p>
  </w:footnote>
  <w:footnote w:type="continuationSeparator" w:id="0">
    <w:p w14:paraId="7E68AA44" w14:textId="77777777" w:rsidR="003A18A1" w:rsidRDefault="003A18A1" w:rsidP="000B52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F5"/>
    <w:rsid w:val="000B52EA"/>
    <w:rsid w:val="003246F5"/>
    <w:rsid w:val="003A18A1"/>
    <w:rsid w:val="00437D63"/>
    <w:rsid w:val="005B0847"/>
    <w:rsid w:val="00770A16"/>
    <w:rsid w:val="007E53A5"/>
    <w:rsid w:val="00957B7F"/>
    <w:rsid w:val="00A121C9"/>
    <w:rsid w:val="00E9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2937A"/>
  <w15:chartTrackingRefBased/>
  <w15:docId w15:val="{7FD326F6-914E-4972-9EEE-266BAFEE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9F"/>
  </w:style>
  <w:style w:type="paragraph" w:styleId="1">
    <w:name w:val="heading 1"/>
    <w:basedOn w:val="a"/>
    <w:next w:val="a"/>
    <w:link w:val="10"/>
    <w:uiPriority w:val="9"/>
    <w:qFormat/>
    <w:rsid w:val="00437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2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2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D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D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李傲</dc:creator>
  <cp:keywords/>
  <dc:description/>
  <cp:lastModifiedBy>李傲</cp:lastModifiedBy>
  <cp:revision>5</cp:revision>
  <dcterms:created xsi:type="dcterms:W3CDTF">2024-05-27T08:09:00Z</dcterms:created>
  <dcterms:modified xsi:type="dcterms:W3CDTF">2024-05-27T08:59:00Z</dcterms:modified>
</cp:coreProperties>
</file>