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3 — Submission Links</w:t>
      </w:r>
    </w:p>
    <w:p>
      <w:r>
        <w:t>Innovartus Technologies — SaaS &amp; DevOps</w:t>
      </w:r>
    </w:p>
    <w:p>
      <w:r>
        <w:rPr>
          <w:b/>
        </w:rPr>
        <w:t xml:space="preserve">GitHub repository: </w:t>
      </w:r>
      <w:r>
        <w:t>https://github.com/Larry-lingston/innovartus-workspace</w:t>
      </w:r>
    </w:p>
    <w:p>
      <w:r>
        <w:rPr>
          <w:b/>
        </w:rPr>
        <w:t xml:space="preserve">Live application: </w:t>
      </w:r>
      <w:r>
        <w:t>https://innovartus-workspace.onrender.com</w:t>
      </w:r>
    </w:p>
    <w:p>
      <w:r>
        <w:rPr>
          <w:b/>
        </w:rPr>
        <w:t xml:space="preserve">Health check: </w:t>
      </w:r>
      <w:r>
        <w:t>https://innovartus-workspace.onrender.com/health</w:t>
      </w:r>
    </w:p>
    <w:p>
      <w:pPr>
        <w:pStyle w:val="Heading1"/>
      </w:pPr>
      <w:r>
        <w:t>Word documents in this folder</w:t>
      </w:r>
    </w:p>
    <w:p>
      <w:pPr>
        <w:pStyle w:val="ListBullet"/>
      </w:pPr>
      <w:r>
        <w:t>CASE_STUDY_3_REPORT.docx — Final report (3–5 pages)</w:t>
      </w:r>
    </w:p>
    <w:p>
      <w:pPr>
        <w:pStyle w:val="ListBullet"/>
      </w:pPr>
      <w:r>
        <w:t>Results_Table.docx — Required results table</w:t>
      </w:r>
    </w:p>
    <w:p>
      <w:pPr>
        <w:pStyle w:val="ListBullet"/>
      </w:pPr>
      <w:r>
        <w:t>Part_A_Conceptual_Answers.docx — Theory questions</w:t>
      </w:r>
    </w:p>
    <w:p>
      <w:pPr>
        <w:pStyle w:val="ListBullet"/>
      </w:pPr>
      <w:r>
        <w:t>Deployment_Screenshots.docx — Screenshot checklist (paste images here)</w:t>
      </w:r>
    </w:p>
    <w:p>
      <w:pPr>
        <w:pStyle w:val="ListBullet"/>
      </w:pPr>
      <w:r>
        <w:t>Submission_Links.docx — This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