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FD38F0" w:rsidRDefault="007D034F" w:rsidP="00543AE3">
          <w:pPr>
            <w:pStyle w:val="NoSpacing"/>
            <w:pBdr>
              <w:bottom w:val="single" w:sz="4" w:space="1" w:color="auto"/>
            </w:pBdr>
            <w:rPr>
              <w:rFonts w:eastAsiaTheme="majorEastAsia" w:cstheme="majorBidi"/>
              <w:caps/>
              <w:color w:val="000000" w:themeColor="text1"/>
              <w:spacing w:val="20"/>
              <w:kern w:val="28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 w:rsidRPr="00FD38F0">
            <w:rPr>
              <w:color w:val="000000" w:themeColor="text1"/>
              <w:sz w:val="52"/>
              <w:szCs w:val="52"/>
            </w:rPr>
            <w:t>Jimmy L. Hobbs</w:t>
          </w:r>
          <w:r w:rsidR="003E79CF" w:rsidRPr="00FD38F0">
            <w:rPr>
              <w:noProof/>
              <w:color w:val="000000" w:themeColor="text1"/>
              <w:sz w:val="36"/>
              <w:szCs w:val="36"/>
            </w:rPr>
            <w:t xml:space="preserve"> </w:t>
          </w:r>
          <w:r w:rsidR="00495970" w:rsidRPr="00FD38F0">
            <w:rPr>
              <w:noProof/>
              <w:color w:val="000000" w:themeColor="tex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B3EF06B" wp14:editId="389A39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329870</wp:posOffset>
                    </wp:positionV>
                    <wp:extent cx="6362700" cy="0"/>
                    <wp:effectExtent l="0" t="0" r="19050" b="1905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362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33D0FD16" id="Straight Connector 6" o:spid="_x0000_s1026" style="position:absolute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95pt" to="501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LxtwEAAMM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" strokecolor="#6f6f74 [3204]">
                    <w10:wrap anchorx="margin"/>
                  </v:line>
                </w:pict>
              </mc:Fallback>
            </mc:AlternateContent>
          </w:r>
        </w:p>
        <w:p w:rsidR="00ED1557" w:rsidRPr="00FD38F0" w:rsidRDefault="00FA5B82" w:rsidP="00543AE3">
          <w:pPr>
            <w:pStyle w:val="NoSpacing"/>
            <w:pBdr>
              <w:bottom w:val="single" w:sz="4" w:space="1" w:color="auto"/>
            </w:pBdr>
            <w:rPr>
              <w:color w:val="000000" w:themeColor="text1"/>
            </w:rPr>
          </w:pPr>
          <w:sdt>
            <w:sdtPr>
              <w:rPr>
                <w:color w:val="000000" w:themeColor="text1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7D034F" w:rsidRPr="00FD38F0">
                <w:rPr>
                  <w:color w:val="000000" w:themeColor="text1"/>
                </w:rPr>
                <w:t>j</w:t>
              </w:r>
              <w:r w:rsidR="00C7620E" w:rsidRPr="00FD38F0">
                <w:rPr>
                  <w:color w:val="000000" w:themeColor="text1"/>
                </w:rPr>
                <w:t>hobbs@wwrfresource</w:t>
              </w:r>
              <w:r w:rsidR="003E79CF" w:rsidRPr="00FD38F0">
                <w:rPr>
                  <w:color w:val="000000" w:themeColor="text1"/>
                </w:rPr>
                <w:t>.</w:t>
              </w:r>
              <w:r w:rsidR="00C7620E" w:rsidRPr="00FD38F0">
                <w:rPr>
                  <w:color w:val="000000" w:themeColor="text1"/>
                </w:rPr>
                <w:t>com</w:t>
              </w:r>
            </w:sdtContent>
          </w:sdt>
          <w:r w:rsidR="00032621" w:rsidRPr="00FD38F0">
            <w:rPr>
              <w:color w:val="000000" w:themeColor="text1"/>
            </w:rPr>
            <w:t xml:space="preserve"> </w:t>
          </w:r>
          <w:r w:rsidR="00032621" w:rsidRPr="00FD38F0">
            <w:rPr>
              <w:color w:val="000000" w:themeColor="text1"/>
              <w:sz w:val="16"/>
            </w:rPr>
            <w:sym w:font="Wingdings" w:char="F074"/>
          </w:r>
          <w:r w:rsidR="00032621" w:rsidRPr="00FD38F0">
            <w:rPr>
              <w:color w:val="000000" w:themeColor="text1"/>
            </w:rPr>
            <w:t xml:space="preserve"> </w:t>
          </w:r>
          <w:sdt>
            <w:sdtPr>
              <w:rPr>
                <w:color w:val="000000" w:themeColor="text1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FD38F0">
                <w:rPr>
                  <w:color w:val="000000" w:themeColor="text1"/>
                </w:rPr>
                <w:t>401 S. Emporia, Wichita, KS 67202</w:t>
              </w:r>
              <w:r w:rsidR="007D034F" w:rsidRPr="00FD38F0">
                <w:rPr>
                  <w:color w:val="000000" w:themeColor="text1"/>
                </w:rPr>
                <w:t xml:space="preserve"> </w:t>
              </w:r>
            </w:sdtContent>
          </w:sdt>
          <w:r w:rsidR="00032621" w:rsidRPr="00FD38F0">
            <w:rPr>
              <w:color w:val="000000" w:themeColor="text1"/>
              <w:sz w:val="16"/>
            </w:rPr>
            <w:sym w:font="Wingdings" w:char="F074"/>
          </w:r>
          <w:r w:rsidR="00032621" w:rsidRPr="00FD38F0">
            <w:rPr>
              <w:color w:val="000000" w:themeColor="text1"/>
            </w:rPr>
            <w:t xml:space="preserve"> </w:t>
          </w:r>
          <w:sdt>
            <w:sdtPr>
              <w:rPr>
                <w:color w:val="000000" w:themeColor="text1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FD38F0">
                <w:rPr>
                  <w:color w:val="000000" w:themeColor="text1"/>
                </w:rPr>
                <w:t xml:space="preserve">(316) </w:t>
              </w:r>
              <w:r w:rsidR="00C7620E" w:rsidRPr="00FD38F0">
                <w:rPr>
                  <w:color w:val="000000" w:themeColor="text1"/>
                </w:rPr>
                <w:t>265-5211</w:t>
              </w:r>
              <w:r w:rsidR="007D034F" w:rsidRPr="00FD38F0">
                <w:rPr>
                  <w:color w:val="000000" w:themeColor="text1"/>
                </w:rPr>
                <w:t xml:space="preserve"> ext. 208</w:t>
              </w:r>
            </w:sdtContent>
          </w:sdt>
        </w:p>
      </w:sdtContent>
    </w:sdt>
    <w:p w:rsidR="003E79CF" w:rsidRPr="00FD38F0" w:rsidRDefault="003E79CF" w:rsidP="003E79CF">
      <w:pPr>
        <w:pStyle w:val="SectionHeading"/>
        <w:pBdr>
          <w:bottom w:val="single" w:sz="4" w:space="1" w:color="auto"/>
        </w:pBdr>
        <w:spacing w:line="18" w:lineRule="atLeast"/>
        <w:rPr>
          <w:rFonts w:asciiTheme="minorHAnsi" w:hAnsiTheme="minorHAnsi"/>
          <w:i/>
          <w:color w:val="000000" w:themeColor="text1"/>
          <w:sz w:val="24"/>
        </w:rPr>
      </w:pPr>
      <w:r w:rsidRPr="00FD38F0">
        <w:rPr>
          <w:rFonts w:asciiTheme="minorHAnsi" w:hAnsiTheme="minorHAnsi"/>
          <w:i/>
          <w:color w:val="000000" w:themeColor="text1"/>
          <w:sz w:val="24"/>
        </w:rPr>
        <w:t>MIG/ TIG/ SMAW/ ACETYLENE/ TORCH CUTTING</w:t>
      </w:r>
    </w:p>
    <w:p w:rsidR="00AE3DF2" w:rsidRPr="00FD38F0" w:rsidRDefault="00FD30EA" w:rsidP="003C4825">
      <w:pPr>
        <w:pStyle w:val="SectionHeading"/>
        <w:pBdr>
          <w:bottom w:val="single" w:sz="4" w:space="1" w:color="auto"/>
        </w:pBdr>
        <w:spacing w:line="18" w:lineRule="atLeast"/>
        <w:jc w:val="left"/>
        <w:rPr>
          <w:rFonts w:asciiTheme="minorHAnsi" w:hAnsiTheme="minorHAnsi"/>
          <w:b/>
          <w:color w:val="000000" w:themeColor="text1"/>
          <w:sz w:val="24"/>
        </w:rPr>
      </w:pPr>
      <w:r w:rsidRPr="00FD38F0">
        <w:rPr>
          <w:rFonts w:asciiTheme="minorHAnsi" w:hAnsiTheme="minorHAnsi"/>
          <w:b/>
          <w:color w:val="000000" w:themeColor="text1"/>
          <w:sz w:val="24"/>
        </w:rPr>
        <w:t>Summary</w:t>
      </w:r>
      <w:r w:rsidR="003E79CF" w:rsidRPr="00FD38F0">
        <w:rPr>
          <w:rFonts w:asciiTheme="minorHAnsi" w:hAnsiTheme="minorHAnsi"/>
          <w:b/>
          <w:color w:val="000000" w:themeColor="text1"/>
          <w:sz w:val="24"/>
        </w:rPr>
        <w:t xml:space="preserve"> of Qualifications</w:t>
      </w:r>
    </w:p>
    <w:p w:rsidR="003E79CF" w:rsidRPr="00FD38F0" w:rsidRDefault="003E79CF" w:rsidP="003C4825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25 years of experience in the welding and construction industry</w:t>
      </w:r>
      <w:r w:rsidR="007D034F" w:rsidRPr="00FD38F0">
        <w:rPr>
          <w:color w:val="000000" w:themeColor="text1"/>
        </w:rPr>
        <w:t>.</w:t>
      </w:r>
    </w:p>
    <w:p w:rsidR="003E79CF" w:rsidRPr="00FD38F0" w:rsidRDefault="007D034F" w:rsidP="003E79CF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United States Army</w:t>
      </w:r>
      <w:r w:rsidR="003E79CF" w:rsidRPr="00FD38F0">
        <w:rPr>
          <w:color w:val="000000" w:themeColor="text1"/>
        </w:rPr>
        <w:t xml:space="preserve"> Veteran with Honorable Discharge history</w:t>
      </w:r>
      <w:r w:rsidRPr="00FD38F0">
        <w:rPr>
          <w:color w:val="000000" w:themeColor="text1"/>
        </w:rPr>
        <w:t>.</w:t>
      </w:r>
    </w:p>
    <w:p w:rsidR="003E79CF" w:rsidRPr="00FD38F0" w:rsidRDefault="007F0A30" w:rsidP="003C4825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Welder &amp; Fitter; Combination welder with</w:t>
      </w:r>
      <w:r w:rsidR="003E79CF" w:rsidRPr="00FD38F0">
        <w:rPr>
          <w:color w:val="000000" w:themeColor="text1"/>
        </w:rPr>
        <w:t xml:space="preserve"> (4) four different processes</w:t>
      </w:r>
    </w:p>
    <w:p w:rsidR="007F0A30" w:rsidRPr="00FD38F0" w:rsidRDefault="007F0A30" w:rsidP="003C4825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Professional experience with a variety of metals and alloys</w:t>
      </w:r>
      <w:r w:rsidR="007D034F" w:rsidRPr="00FD38F0">
        <w:rPr>
          <w:color w:val="000000" w:themeColor="text1"/>
        </w:rPr>
        <w:t>.</w:t>
      </w:r>
    </w:p>
    <w:p w:rsidR="007F0A30" w:rsidRPr="00FD38F0" w:rsidRDefault="007F0A30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Operation of many tools required in a machine shop, to include</w:t>
      </w:r>
      <w:r w:rsidR="007D034F" w:rsidRPr="00FD38F0">
        <w:rPr>
          <w:color w:val="000000" w:themeColor="text1"/>
        </w:rPr>
        <w:t xml:space="preserve"> but not limited to:  sheers; brakes; and presses</w:t>
      </w:r>
      <w:r w:rsidR="00AF16E6" w:rsidRPr="00FD38F0">
        <w:rPr>
          <w:color w:val="000000" w:themeColor="text1"/>
        </w:rPr>
        <w:t>.</w:t>
      </w:r>
    </w:p>
    <w:p w:rsidR="00543AE3" w:rsidRPr="00FD38F0" w:rsidRDefault="00032621" w:rsidP="003E79CF">
      <w:pPr>
        <w:pStyle w:val="SectionHeading"/>
        <w:pBdr>
          <w:bottom w:val="single" w:sz="4" w:space="1" w:color="auto"/>
        </w:pBdr>
        <w:spacing w:line="216" w:lineRule="auto"/>
        <w:jc w:val="left"/>
        <w:rPr>
          <w:rFonts w:asciiTheme="minorHAnsi" w:hAnsiTheme="minorHAnsi"/>
          <w:b/>
          <w:color w:val="000000" w:themeColor="text1"/>
          <w:sz w:val="24"/>
        </w:rPr>
      </w:pPr>
      <w:bookmarkStart w:id="0" w:name="_GoBack"/>
      <w:bookmarkEnd w:id="0"/>
      <w:r w:rsidRPr="00FD38F0">
        <w:rPr>
          <w:rFonts w:asciiTheme="minorHAnsi" w:hAnsiTheme="minorHAnsi"/>
          <w:b/>
          <w:color w:val="000000" w:themeColor="text1"/>
          <w:sz w:val="24"/>
        </w:rPr>
        <w:t>Education</w:t>
      </w:r>
      <w:r w:rsidR="00543AE3" w:rsidRPr="00FD38F0">
        <w:rPr>
          <w:rFonts w:asciiTheme="minorHAnsi" w:hAnsiTheme="minorHAnsi"/>
          <w:b/>
          <w:color w:val="000000" w:themeColor="text1"/>
          <w:sz w:val="20"/>
        </w:rPr>
        <w:tab/>
      </w:r>
      <w:r w:rsidR="00543AE3" w:rsidRPr="00FD38F0">
        <w:rPr>
          <w:rFonts w:asciiTheme="minorHAnsi" w:hAnsiTheme="minorHAnsi"/>
          <w:b/>
          <w:color w:val="000000" w:themeColor="text1"/>
          <w:sz w:val="20"/>
        </w:rPr>
        <w:tab/>
      </w:r>
      <w:r w:rsidR="00543AE3" w:rsidRPr="00FD38F0">
        <w:rPr>
          <w:rFonts w:asciiTheme="minorHAnsi" w:hAnsiTheme="minorHAnsi"/>
          <w:b/>
          <w:color w:val="000000" w:themeColor="text1"/>
          <w:sz w:val="20"/>
        </w:rPr>
        <w:tab/>
      </w:r>
      <w:r w:rsidR="00543AE3" w:rsidRPr="00FD38F0">
        <w:rPr>
          <w:rFonts w:asciiTheme="minorHAnsi" w:hAnsiTheme="minorHAnsi"/>
          <w:b/>
          <w:color w:val="000000" w:themeColor="text1"/>
          <w:sz w:val="20"/>
        </w:rPr>
        <w:tab/>
      </w:r>
      <w:r w:rsidR="00543AE3" w:rsidRPr="00FD38F0">
        <w:rPr>
          <w:rFonts w:asciiTheme="minorHAnsi" w:hAnsiTheme="minorHAnsi"/>
          <w:b/>
          <w:color w:val="000000" w:themeColor="text1"/>
          <w:sz w:val="20"/>
        </w:rPr>
        <w:tab/>
      </w:r>
      <w:r w:rsidR="00543AE3" w:rsidRPr="00FD38F0">
        <w:rPr>
          <w:rFonts w:asciiTheme="minorHAnsi" w:hAnsiTheme="minorHAnsi"/>
          <w:b/>
          <w:color w:val="000000" w:themeColor="text1"/>
          <w:sz w:val="20"/>
        </w:rPr>
        <w:tab/>
      </w:r>
      <w:r w:rsidR="00543AE3" w:rsidRPr="00FD38F0">
        <w:rPr>
          <w:rFonts w:asciiTheme="minorHAnsi" w:hAnsiTheme="minorHAnsi"/>
          <w:b/>
          <w:color w:val="000000" w:themeColor="text1"/>
          <w:sz w:val="20"/>
        </w:rPr>
        <w:tab/>
        <w:t xml:space="preserve">     </w:t>
      </w:r>
      <w:r w:rsidR="00F039C1" w:rsidRPr="00FD38F0">
        <w:rPr>
          <w:rFonts w:asciiTheme="minorHAnsi" w:hAnsiTheme="minorHAnsi"/>
          <w:b/>
          <w:color w:val="000000" w:themeColor="text1"/>
          <w:sz w:val="20"/>
        </w:rPr>
        <w:tab/>
        <w:t xml:space="preserve">      </w:t>
      </w:r>
    </w:p>
    <w:p w:rsidR="001D3C5F" w:rsidRPr="00FD38F0" w:rsidRDefault="001D3C5F" w:rsidP="00E1465F">
      <w:pPr>
        <w:spacing w:after="0" w:line="216" w:lineRule="auto"/>
        <w:ind w:left="1080"/>
        <w:jc w:val="left"/>
        <w:rPr>
          <w:color w:val="000000" w:themeColor="text1"/>
          <w:sz w:val="20"/>
        </w:rPr>
      </w:pPr>
    </w:p>
    <w:p w:rsidR="00AF5DD7" w:rsidRPr="00FD38F0" w:rsidRDefault="00AF5DD7" w:rsidP="00C26BB8">
      <w:pPr>
        <w:pStyle w:val="ListParagraph"/>
        <w:numPr>
          <w:ilvl w:val="0"/>
          <w:numId w:val="8"/>
        </w:numPr>
        <w:tabs>
          <w:tab w:val="right" w:pos="10800"/>
        </w:tabs>
        <w:spacing w:after="0" w:line="216" w:lineRule="auto"/>
        <w:jc w:val="left"/>
        <w:rPr>
          <w:i/>
          <w:color w:val="000000" w:themeColor="text1"/>
          <w:sz w:val="22"/>
        </w:rPr>
      </w:pPr>
      <w:proofErr w:type="spellStart"/>
      <w:r w:rsidRPr="00FD38F0">
        <w:rPr>
          <w:i/>
          <w:color w:val="000000" w:themeColor="text1"/>
          <w:sz w:val="22"/>
        </w:rPr>
        <w:t>Riceelt</w:t>
      </w:r>
      <w:proofErr w:type="spellEnd"/>
      <w:r w:rsidRPr="00FD38F0">
        <w:rPr>
          <w:i/>
          <w:color w:val="000000" w:themeColor="text1"/>
          <w:sz w:val="22"/>
        </w:rPr>
        <w:t xml:space="preserve"> </w:t>
      </w:r>
      <w:proofErr w:type="spellStart"/>
      <w:r w:rsidRPr="00FD38F0">
        <w:rPr>
          <w:i/>
          <w:color w:val="000000" w:themeColor="text1"/>
          <w:sz w:val="22"/>
        </w:rPr>
        <w:t>VoTech</w:t>
      </w:r>
      <w:proofErr w:type="spellEnd"/>
      <w:r w:rsidR="007D034F"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>Dewitt, AR</w:t>
      </w:r>
    </w:p>
    <w:p w:rsidR="00AF5DD7" w:rsidRPr="00FD38F0" w:rsidRDefault="00AF5DD7" w:rsidP="00C26BB8">
      <w:pPr>
        <w:pStyle w:val="ListParagraph"/>
        <w:numPr>
          <w:ilvl w:val="1"/>
          <w:numId w:val="8"/>
        </w:numPr>
        <w:spacing w:after="0" w:line="216" w:lineRule="auto"/>
        <w:jc w:val="left"/>
        <w:rPr>
          <w:color w:val="000000" w:themeColor="text1"/>
          <w:sz w:val="22"/>
        </w:rPr>
      </w:pPr>
      <w:r w:rsidRPr="00FD38F0">
        <w:rPr>
          <w:color w:val="000000" w:themeColor="text1"/>
          <w:sz w:val="22"/>
        </w:rPr>
        <w:t>Combinati</w:t>
      </w:r>
      <w:r w:rsidR="00C26BB8" w:rsidRPr="00FD38F0">
        <w:rPr>
          <w:color w:val="000000" w:themeColor="text1"/>
          <w:sz w:val="22"/>
        </w:rPr>
        <w:t>on Welding Training</w:t>
      </w:r>
      <w:r w:rsidR="00C26BB8" w:rsidRPr="00FD38F0">
        <w:rPr>
          <w:color w:val="000000" w:themeColor="text1"/>
          <w:sz w:val="22"/>
        </w:rPr>
        <w:tab/>
      </w:r>
      <w:r w:rsidR="00C26BB8" w:rsidRPr="00FD38F0">
        <w:rPr>
          <w:color w:val="000000" w:themeColor="text1"/>
          <w:sz w:val="22"/>
        </w:rPr>
        <w:tab/>
      </w:r>
      <w:r w:rsidR="00C26BB8" w:rsidRPr="00FD38F0">
        <w:rPr>
          <w:color w:val="000000" w:themeColor="text1"/>
          <w:sz w:val="22"/>
        </w:rPr>
        <w:tab/>
      </w:r>
      <w:r w:rsidR="00C26BB8" w:rsidRPr="00FD38F0">
        <w:rPr>
          <w:color w:val="000000" w:themeColor="text1"/>
          <w:sz w:val="22"/>
        </w:rPr>
        <w:tab/>
      </w:r>
      <w:r w:rsidR="00C26BB8" w:rsidRPr="00FD38F0">
        <w:rPr>
          <w:color w:val="000000" w:themeColor="text1"/>
          <w:sz w:val="22"/>
        </w:rPr>
        <w:tab/>
      </w:r>
      <w:r w:rsidR="00C26BB8" w:rsidRPr="00FD38F0">
        <w:rPr>
          <w:color w:val="000000" w:themeColor="text1"/>
          <w:sz w:val="22"/>
        </w:rPr>
        <w:tab/>
      </w:r>
      <w:r w:rsidR="00C26BB8" w:rsidRPr="00FD38F0">
        <w:rPr>
          <w:color w:val="000000" w:themeColor="text1"/>
          <w:sz w:val="22"/>
        </w:rPr>
        <w:tab/>
      </w:r>
      <w:r w:rsidR="00C26BB8" w:rsidRPr="00FD38F0">
        <w:rPr>
          <w:color w:val="000000" w:themeColor="text1"/>
          <w:sz w:val="22"/>
        </w:rPr>
        <w:tab/>
        <w:t xml:space="preserve">    </w:t>
      </w:r>
      <w:r w:rsidR="00F039C1" w:rsidRPr="00FD38F0">
        <w:rPr>
          <w:color w:val="000000" w:themeColor="text1"/>
          <w:sz w:val="22"/>
        </w:rPr>
        <w:tab/>
        <w:t xml:space="preserve">      </w:t>
      </w:r>
    </w:p>
    <w:p w:rsidR="001D3C5F" w:rsidRPr="00FD38F0" w:rsidRDefault="001D3C5F" w:rsidP="00C26BB8">
      <w:pPr>
        <w:pStyle w:val="ListParagraph"/>
        <w:numPr>
          <w:ilvl w:val="0"/>
          <w:numId w:val="8"/>
        </w:numPr>
        <w:tabs>
          <w:tab w:val="right" w:pos="10800"/>
        </w:tabs>
        <w:spacing w:after="0" w:line="216" w:lineRule="auto"/>
        <w:jc w:val="left"/>
        <w:rPr>
          <w:i/>
          <w:color w:val="000000" w:themeColor="text1"/>
          <w:sz w:val="22"/>
        </w:rPr>
      </w:pPr>
      <w:proofErr w:type="spellStart"/>
      <w:r w:rsidRPr="00FD38F0">
        <w:rPr>
          <w:i/>
          <w:color w:val="000000" w:themeColor="text1"/>
          <w:sz w:val="22"/>
        </w:rPr>
        <w:t>Dravo</w:t>
      </w:r>
      <w:proofErr w:type="spellEnd"/>
      <w:r w:rsidRPr="00FD38F0">
        <w:rPr>
          <w:i/>
          <w:color w:val="000000" w:themeColor="text1"/>
          <w:sz w:val="22"/>
        </w:rPr>
        <w:t xml:space="preserve"> Steel Ship</w:t>
      </w:r>
      <w:r w:rsidR="007D034F" w:rsidRPr="00FD38F0">
        <w:rPr>
          <w:i/>
          <w:color w:val="000000" w:themeColor="text1"/>
          <w:sz w:val="22"/>
        </w:rPr>
        <w:tab/>
      </w:r>
      <w:proofErr w:type="spellStart"/>
      <w:r w:rsidRPr="00FD38F0">
        <w:rPr>
          <w:i/>
          <w:color w:val="000000" w:themeColor="text1"/>
          <w:sz w:val="22"/>
        </w:rPr>
        <w:t>Pinebluff</w:t>
      </w:r>
      <w:proofErr w:type="spellEnd"/>
      <w:r w:rsidRPr="00FD38F0">
        <w:rPr>
          <w:i/>
          <w:color w:val="000000" w:themeColor="text1"/>
          <w:sz w:val="22"/>
        </w:rPr>
        <w:t>, AR</w:t>
      </w:r>
    </w:p>
    <w:p w:rsidR="001D3C5F" w:rsidRPr="00FD38F0" w:rsidRDefault="001D3C5F" w:rsidP="00C26BB8">
      <w:pPr>
        <w:pStyle w:val="ListParagraph"/>
        <w:numPr>
          <w:ilvl w:val="1"/>
          <w:numId w:val="8"/>
        </w:numPr>
        <w:spacing w:after="0" w:line="216" w:lineRule="auto"/>
        <w:jc w:val="left"/>
        <w:rPr>
          <w:color w:val="000000" w:themeColor="text1"/>
          <w:sz w:val="22"/>
        </w:rPr>
      </w:pPr>
      <w:r w:rsidRPr="00FD38F0">
        <w:rPr>
          <w:color w:val="000000" w:themeColor="text1"/>
          <w:sz w:val="22"/>
        </w:rPr>
        <w:t>Welding Certification</w:t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  <w:t xml:space="preserve">     </w:t>
      </w:r>
      <w:r w:rsidR="00F039C1" w:rsidRPr="00FD38F0">
        <w:rPr>
          <w:color w:val="000000" w:themeColor="text1"/>
          <w:sz w:val="22"/>
        </w:rPr>
        <w:tab/>
        <w:t xml:space="preserve">      </w:t>
      </w:r>
    </w:p>
    <w:p w:rsidR="001D3C5F" w:rsidRPr="00FD38F0" w:rsidRDefault="001D3C5F" w:rsidP="00C26BB8">
      <w:pPr>
        <w:pStyle w:val="ListParagraph"/>
        <w:numPr>
          <w:ilvl w:val="0"/>
          <w:numId w:val="8"/>
        </w:numPr>
        <w:tabs>
          <w:tab w:val="right" w:pos="10800"/>
        </w:tabs>
        <w:spacing w:after="0" w:line="216" w:lineRule="auto"/>
        <w:jc w:val="left"/>
        <w:rPr>
          <w:i/>
          <w:color w:val="000000" w:themeColor="text1"/>
          <w:sz w:val="22"/>
        </w:rPr>
      </w:pPr>
      <w:r w:rsidRPr="00FD38F0">
        <w:rPr>
          <w:i/>
          <w:color w:val="000000" w:themeColor="text1"/>
          <w:sz w:val="22"/>
        </w:rPr>
        <w:t>Kansas Certified Fork Lift Operator</w:t>
      </w:r>
      <w:r w:rsidR="007D034F"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>Lansing, KS</w:t>
      </w:r>
    </w:p>
    <w:p w:rsidR="00C26BB8" w:rsidRPr="00FD38F0" w:rsidRDefault="00C26BB8" w:rsidP="00C26BB8">
      <w:pPr>
        <w:pStyle w:val="ListParagraph"/>
        <w:numPr>
          <w:ilvl w:val="1"/>
          <w:numId w:val="8"/>
        </w:numPr>
        <w:spacing w:after="0" w:line="216" w:lineRule="auto"/>
        <w:jc w:val="left"/>
        <w:rPr>
          <w:color w:val="000000" w:themeColor="text1"/>
          <w:sz w:val="20"/>
        </w:rPr>
      </w:pPr>
      <w:r w:rsidRPr="00FD38F0">
        <w:rPr>
          <w:color w:val="000000" w:themeColor="text1"/>
          <w:sz w:val="22"/>
        </w:rPr>
        <w:t>Versed on various models</w:t>
      </w:r>
    </w:p>
    <w:p w:rsidR="00C26BB8" w:rsidRPr="00FD38F0" w:rsidRDefault="00C26BB8" w:rsidP="00C26BB8">
      <w:pPr>
        <w:pStyle w:val="ListParagraph"/>
        <w:numPr>
          <w:ilvl w:val="0"/>
          <w:numId w:val="8"/>
        </w:numPr>
        <w:tabs>
          <w:tab w:val="right" w:pos="10800"/>
        </w:tabs>
        <w:spacing w:after="0" w:line="216" w:lineRule="auto"/>
        <w:jc w:val="left"/>
        <w:rPr>
          <w:color w:val="000000" w:themeColor="text1"/>
          <w:sz w:val="20"/>
        </w:rPr>
      </w:pPr>
      <w:r w:rsidRPr="00FD38F0">
        <w:rPr>
          <w:i/>
          <w:color w:val="000000" w:themeColor="text1"/>
          <w:sz w:val="22"/>
        </w:rPr>
        <w:t>Barton Community College</w:t>
      </w:r>
      <w:r w:rsidRPr="00FD38F0">
        <w:rPr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>Ellsworth, KS</w:t>
      </w:r>
      <w:r w:rsidR="00F039C1" w:rsidRPr="00FD38F0">
        <w:rPr>
          <w:color w:val="000000" w:themeColor="text1"/>
          <w:sz w:val="20"/>
        </w:rPr>
        <w:t xml:space="preserve"> </w:t>
      </w:r>
    </w:p>
    <w:p w:rsidR="00543AE3" w:rsidRPr="00FD38F0" w:rsidRDefault="00C26BB8" w:rsidP="00C26BB8">
      <w:pPr>
        <w:pStyle w:val="ListParagraph"/>
        <w:numPr>
          <w:ilvl w:val="1"/>
          <w:numId w:val="8"/>
        </w:numPr>
        <w:tabs>
          <w:tab w:val="right" w:pos="10800"/>
        </w:tabs>
        <w:spacing w:after="0" w:line="216" w:lineRule="auto"/>
        <w:jc w:val="left"/>
        <w:rPr>
          <w:rStyle w:val="IntenseEmphasis"/>
          <w:color w:val="000000" w:themeColor="text1"/>
          <w:sz w:val="20"/>
        </w:rPr>
      </w:pPr>
      <w:r w:rsidRPr="00FD38F0">
        <w:rPr>
          <w:i/>
          <w:color w:val="000000" w:themeColor="text1"/>
          <w:sz w:val="20"/>
        </w:rPr>
        <w:t xml:space="preserve">Kansas </w:t>
      </w:r>
      <w:r w:rsidRPr="00FD38F0">
        <w:rPr>
          <w:color w:val="000000" w:themeColor="text1"/>
          <w:sz w:val="20"/>
        </w:rPr>
        <w:t>WORK</w:t>
      </w:r>
      <w:r w:rsidRPr="00FD38F0">
        <w:rPr>
          <w:i/>
          <w:color w:val="000000" w:themeColor="text1"/>
          <w:sz w:val="20"/>
        </w:rPr>
        <w:t>Ready</w:t>
      </w:r>
      <w:r w:rsidRPr="00FD38F0">
        <w:rPr>
          <w:color w:val="000000" w:themeColor="text1"/>
          <w:sz w:val="20"/>
        </w:rPr>
        <w:t>! Certificate</w:t>
      </w:r>
    </w:p>
    <w:p w:rsidR="00ED1557" w:rsidRPr="00FD38F0" w:rsidRDefault="00E1465F" w:rsidP="00E1465F">
      <w:pPr>
        <w:pStyle w:val="SectionHeading"/>
        <w:pBdr>
          <w:bottom w:val="single" w:sz="4" w:space="1" w:color="auto"/>
        </w:pBdr>
        <w:spacing w:line="192" w:lineRule="auto"/>
        <w:jc w:val="left"/>
        <w:rPr>
          <w:rFonts w:asciiTheme="minorHAnsi" w:hAnsiTheme="minorHAnsi"/>
          <w:b/>
          <w:color w:val="000000" w:themeColor="text1"/>
          <w:sz w:val="24"/>
        </w:rPr>
      </w:pPr>
      <w:r w:rsidRPr="00FD38F0">
        <w:rPr>
          <w:rFonts w:asciiTheme="minorHAnsi" w:hAnsiTheme="minorHAnsi"/>
          <w:b/>
          <w:color w:val="000000" w:themeColor="text1"/>
          <w:sz w:val="24"/>
        </w:rPr>
        <w:t>Experience</w:t>
      </w:r>
    </w:p>
    <w:p w:rsidR="00FF1331" w:rsidRPr="00FD38F0" w:rsidRDefault="00FF1331" w:rsidP="00FF1331">
      <w:pPr>
        <w:pStyle w:val="Subsection"/>
        <w:tabs>
          <w:tab w:val="right" w:pos="10800"/>
        </w:tabs>
        <w:ind w:left="360"/>
        <w:jc w:val="left"/>
        <w:rPr>
          <w:rFonts w:asciiTheme="minorHAnsi" w:hAnsiTheme="minorHAnsi"/>
          <w:i/>
          <w:color w:val="000000" w:themeColor="text1"/>
          <w:sz w:val="22"/>
        </w:rPr>
      </w:pPr>
      <w:r w:rsidRPr="00FD38F0">
        <w:rPr>
          <w:rFonts w:asciiTheme="minorHAnsi" w:hAnsiTheme="minorHAnsi"/>
          <w:i/>
          <w:color w:val="000000" w:themeColor="text1"/>
          <w:sz w:val="22"/>
        </w:rPr>
        <w:t>Coleman Company – Packer</w:t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  <w:t>Wichita, KS</w:t>
      </w:r>
    </w:p>
    <w:p w:rsidR="00FD38F0" w:rsidRPr="00FD38F0" w:rsidRDefault="00FD38F0" w:rsidP="00FD38F0">
      <w:pPr>
        <w:pStyle w:val="BodyText"/>
        <w:numPr>
          <w:ilvl w:val="0"/>
          <w:numId w:val="11"/>
        </w:numPr>
        <w:tabs>
          <w:tab w:val="left" w:pos="831"/>
        </w:tabs>
        <w:spacing w:before="0"/>
        <w:rPr>
          <w:rFonts w:asciiTheme="minorHAnsi" w:hAnsiTheme="minorHAnsi"/>
          <w:sz w:val="22"/>
          <w:szCs w:val="22"/>
        </w:rPr>
      </w:pPr>
      <w:r w:rsidRPr="00FD38F0">
        <w:rPr>
          <w:rFonts w:asciiTheme="minorHAnsi" w:hAnsiTheme="minorHAnsi"/>
          <w:spacing w:val="-2"/>
          <w:w w:val="105"/>
          <w:sz w:val="22"/>
          <w:szCs w:val="22"/>
        </w:rPr>
        <w:t>Box</w:t>
      </w:r>
      <w:r w:rsidRPr="00FD38F0">
        <w:rPr>
          <w:rFonts w:asciiTheme="minorHAnsi" w:hAnsiTheme="minorHAnsi"/>
          <w:spacing w:val="-2"/>
          <w:w w:val="105"/>
          <w:sz w:val="22"/>
          <w:szCs w:val="22"/>
        </w:rPr>
        <w:t xml:space="preserve"> </w:t>
      </w:r>
      <w:r w:rsidRPr="00FD38F0">
        <w:rPr>
          <w:rFonts w:asciiTheme="minorHAnsi" w:hAnsiTheme="minorHAnsi"/>
          <w:w w:val="105"/>
          <w:sz w:val="22"/>
          <w:szCs w:val="22"/>
        </w:rPr>
        <w:t>product and</w:t>
      </w:r>
      <w:r w:rsidRPr="00FD38F0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FD38F0">
        <w:rPr>
          <w:rFonts w:asciiTheme="minorHAnsi" w:hAnsiTheme="minorHAnsi"/>
          <w:w w:val="105"/>
          <w:sz w:val="22"/>
          <w:szCs w:val="22"/>
        </w:rPr>
        <w:t>wrapped</w:t>
      </w:r>
      <w:r w:rsidRPr="00FD38F0">
        <w:rPr>
          <w:rFonts w:asciiTheme="minorHAnsi" w:hAnsiTheme="minorHAnsi"/>
          <w:spacing w:val="7"/>
          <w:w w:val="105"/>
          <w:sz w:val="22"/>
          <w:szCs w:val="22"/>
        </w:rPr>
        <w:t xml:space="preserve"> </w:t>
      </w:r>
      <w:r w:rsidRPr="00FD38F0">
        <w:rPr>
          <w:rFonts w:asciiTheme="minorHAnsi" w:hAnsiTheme="minorHAnsi"/>
          <w:w w:val="105"/>
          <w:sz w:val="22"/>
          <w:szCs w:val="22"/>
        </w:rPr>
        <w:t>for</w:t>
      </w:r>
      <w:r w:rsidRPr="00FD38F0">
        <w:rPr>
          <w:rFonts w:asciiTheme="minorHAnsi" w:hAnsiTheme="minorHAnsi"/>
          <w:spacing w:val="3"/>
          <w:w w:val="105"/>
          <w:sz w:val="22"/>
          <w:szCs w:val="22"/>
        </w:rPr>
        <w:t xml:space="preserve"> </w:t>
      </w:r>
      <w:r w:rsidRPr="00FD38F0">
        <w:rPr>
          <w:rFonts w:asciiTheme="minorHAnsi" w:hAnsiTheme="minorHAnsi"/>
          <w:spacing w:val="-5"/>
          <w:w w:val="105"/>
          <w:sz w:val="22"/>
          <w:szCs w:val="22"/>
        </w:rPr>
        <w:t>sh</w:t>
      </w:r>
      <w:r w:rsidRPr="00FD38F0">
        <w:rPr>
          <w:rFonts w:asciiTheme="minorHAnsi" w:hAnsiTheme="minorHAnsi"/>
          <w:spacing w:val="-3"/>
          <w:w w:val="105"/>
          <w:sz w:val="22"/>
          <w:szCs w:val="22"/>
        </w:rPr>
        <w:t>i</w:t>
      </w:r>
      <w:r w:rsidRPr="00FD38F0">
        <w:rPr>
          <w:rFonts w:asciiTheme="minorHAnsi" w:hAnsiTheme="minorHAnsi"/>
          <w:spacing w:val="-4"/>
          <w:w w:val="105"/>
          <w:sz w:val="22"/>
          <w:szCs w:val="22"/>
        </w:rPr>
        <w:t>ppi</w:t>
      </w:r>
      <w:r w:rsidRPr="00FD38F0">
        <w:rPr>
          <w:rFonts w:asciiTheme="minorHAnsi" w:hAnsiTheme="minorHAnsi"/>
          <w:spacing w:val="-5"/>
          <w:w w:val="105"/>
          <w:sz w:val="22"/>
          <w:szCs w:val="22"/>
        </w:rPr>
        <w:t>ng</w:t>
      </w:r>
      <w:r w:rsidRPr="00FD38F0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FD38F0">
        <w:rPr>
          <w:rFonts w:asciiTheme="minorHAnsi" w:hAnsiTheme="minorHAnsi"/>
          <w:spacing w:val="-2"/>
          <w:w w:val="105"/>
          <w:sz w:val="22"/>
          <w:szCs w:val="22"/>
        </w:rPr>
        <w:t>purpo</w:t>
      </w:r>
      <w:r w:rsidRPr="00FD38F0">
        <w:rPr>
          <w:rFonts w:asciiTheme="minorHAnsi" w:hAnsiTheme="minorHAnsi"/>
          <w:spacing w:val="-3"/>
          <w:w w:val="105"/>
          <w:sz w:val="22"/>
          <w:szCs w:val="22"/>
        </w:rPr>
        <w:t>ses</w:t>
      </w:r>
      <w:r w:rsidRPr="00FD38F0">
        <w:rPr>
          <w:rFonts w:asciiTheme="minorHAnsi" w:hAnsiTheme="minorHAnsi"/>
          <w:spacing w:val="-3"/>
          <w:w w:val="105"/>
          <w:sz w:val="22"/>
          <w:szCs w:val="22"/>
        </w:rPr>
        <w:t>.</w:t>
      </w:r>
    </w:p>
    <w:p w:rsidR="00FD38F0" w:rsidRPr="00FD38F0" w:rsidRDefault="00FD38F0" w:rsidP="00FD38F0">
      <w:pPr>
        <w:pStyle w:val="BodyText"/>
        <w:numPr>
          <w:ilvl w:val="0"/>
          <w:numId w:val="11"/>
        </w:numPr>
        <w:tabs>
          <w:tab w:val="left" w:pos="831"/>
        </w:tabs>
        <w:spacing w:before="0"/>
        <w:rPr>
          <w:rFonts w:asciiTheme="minorHAnsi" w:hAnsiTheme="minorHAnsi"/>
          <w:sz w:val="22"/>
          <w:szCs w:val="22"/>
        </w:rPr>
      </w:pPr>
      <w:r w:rsidRPr="00FD38F0">
        <w:rPr>
          <w:rFonts w:asciiTheme="minorHAnsi" w:hAnsiTheme="minorHAnsi"/>
          <w:sz w:val="22"/>
          <w:szCs w:val="22"/>
        </w:rPr>
        <w:t>Prepare pallets for shipment by shrink wrapping</w:t>
      </w:r>
      <w:r w:rsidRPr="00FD38F0">
        <w:rPr>
          <w:rFonts w:asciiTheme="minorHAnsi" w:hAnsiTheme="minorHAnsi"/>
          <w:spacing w:val="11"/>
          <w:sz w:val="22"/>
          <w:szCs w:val="22"/>
        </w:rPr>
        <w:t>.</w:t>
      </w:r>
    </w:p>
    <w:p w:rsidR="00FF1331" w:rsidRPr="00FD38F0" w:rsidRDefault="00FD38F0" w:rsidP="00FD38F0">
      <w:pPr>
        <w:pStyle w:val="ListParagraph"/>
        <w:numPr>
          <w:ilvl w:val="0"/>
          <w:numId w:val="11"/>
        </w:numPr>
        <w:spacing w:after="200"/>
        <w:jc w:val="left"/>
        <w:rPr>
          <w:rStyle w:val="Emphasis"/>
          <w:rFonts w:cs="Calibri"/>
          <w:i w:val="0"/>
          <w:sz w:val="22"/>
        </w:rPr>
      </w:pPr>
      <w:r w:rsidRPr="00FD38F0">
        <w:rPr>
          <w:rStyle w:val="Emphasis"/>
          <w:rFonts w:cs="Calibri"/>
          <w:i w:val="0"/>
          <w:sz w:val="22"/>
        </w:rPr>
        <w:t>Inspect</w:t>
      </w:r>
      <w:r w:rsidRPr="00FD38F0">
        <w:rPr>
          <w:rStyle w:val="Emphasis"/>
          <w:rFonts w:cs="Calibri"/>
          <w:i w:val="0"/>
          <w:sz w:val="22"/>
        </w:rPr>
        <w:t xml:space="preserve"> all assembled products to ensure quality control and excellent workmanship</w:t>
      </w:r>
      <w:r w:rsidRPr="00FD38F0">
        <w:rPr>
          <w:rStyle w:val="Emphasis"/>
          <w:rFonts w:cs="Calibri"/>
          <w:i w:val="0"/>
          <w:sz w:val="22"/>
        </w:rPr>
        <w:t>.</w:t>
      </w:r>
    </w:p>
    <w:p w:rsidR="00FD38F0" w:rsidRPr="00FD38F0" w:rsidRDefault="00FD38F0" w:rsidP="00FD38F0">
      <w:pPr>
        <w:pStyle w:val="ListParagraph"/>
        <w:numPr>
          <w:ilvl w:val="0"/>
          <w:numId w:val="11"/>
        </w:numPr>
        <w:spacing w:after="200"/>
        <w:jc w:val="left"/>
        <w:rPr>
          <w:rFonts w:cs="Calibri"/>
          <w:iCs/>
          <w:color w:val="000000"/>
          <w:sz w:val="22"/>
        </w:rPr>
      </w:pPr>
      <w:r w:rsidRPr="00FD38F0">
        <w:rPr>
          <w:rFonts w:cs="Calibri"/>
          <w:iCs/>
          <w:color w:val="000000"/>
          <w:sz w:val="22"/>
        </w:rPr>
        <w:t>Stamp finished products with labels and badges for shipment.</w:t>
      </w:r>
    </w:p>
    <w:p w:rsidR="000E29A0" w:rsidRPr="00FD38F0" w:rsidRDefault="000E29A0" w:rsidP="00E1465F">
      <w:pPr>
        <w:pStyle w:val="Subsection"/>
        <w:ind w:left="360"/>
        <w:jc w:val="left"/>
        <w:rPr>
          <w:rFonts w:asciiTheme="minorHAnsi" w:hAnsiTheme="minorHAnsi"/>
          <w:i/>
          <w:color w:val="000000" w:themeColor="text1"/>
          <w:sz w:val="22"/>
        </w:rPr>
      </w:pPr>
      <w:proofErr w:type="spellStart"/>
      <w:r w:rsidRPr="00FD38F0">
        <w:rPr>
          <w:rFonts w:asciiTheme="minorHAnsi" w:hAnsiTheme="minorHAnsi"/>
          <w:i/>
          <w:color w:val="000000" w:themeColor="text1"/>
          <w:sz w:val="22"/>
        </w:rPr>
        <w:t>Dravo</w:t>
      </w:r>
      <w:proofErr w:type="spellEnd"/>
      <w:r w:rsidRPr="00FD38F0">
        <w:rPr>
          <w:rFonts w:asciiTheme="minorHAnsi" w:hAnsiTheme="minorHAnsi"/>
          <w:i/>
          <w:color w:val="000000" w:themeColor="text1"/>
          <w:sz w:val="22"/>
        </w:rPr>
        <w:t xml:space="preserve"> Steel Ship – Ship and Barge Welding</w:t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="00E1465F" w:rsidRPr="00FD38F0">
        <w:rPr>
          <w:rFonts w:asciiTheme="minorHAnsi" w:hAnsiTheme="minorHAnsi"/>
          <w:i/>
          <w:color w:val="000000" w:themeColor="text1"/>
          <w:sz w:val="22"/>
        </w:rPr>
        <w:tab/>
        <w:t xml:space="preserve">      </w:t>
      </w:r>
      <w:proofErr w:type="spellStart"/>
      <w:r w:rsidRPr="00FD38F0">
        <w:rPr>
          <w:rFonts w:asciiTheme="minorHAnsi" w:hAnsiTheme="minorHAnsi"/>
          <w:i/>
          <w:color w:val="000000" w:themeColor="text1"/>
          <w:sz w:val="22"/>
        </w:rPr>
        <w:t>Pinebluff</w:t>
      </w:r>
      <w:proofErr w:type="spellEnd"/>
      <w:r w:rsidRPr="00FD38F0">
        <w:rPr>
          <w:rFonts w:asciiTheme="minorHAnsi" w:hAnsiTheme="minorHAnsi"/>
          <w:i/>
          <w:color w:val="000000" w:themeColor="text1"/>
          <w:sz w:val="22"/>
        </w:rPr>
        <w:t>, AR</w:t>
      </w:r>
    </w:p>
    <w:p w:rsidR="000E29A0" w:rsidRPr="00FD38F0" w:rsidRDefault="007D034F" w:rsidP="00E1465F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Used arc w</w:t>
      </w:r>
      <w:r w:rsidR="003401F7" w:rsidRPr="00FD38F0">
        <w:rPr>
          <w:color w:val="000000" w:themeColor="text1"/>
        </w:rPr>
        <w:t>elding majority of the time working</w:t>
      </w:r>
      <w:r w:rsidR="00032621" w:rsidRPr="00FD38F0">
        <w:rPr>
          <w:color w:val="000000" w:themeColor="text1"/>
        </w:rPr>
        <w:t xml:space="preserve"> to create fuel tanks,</w:t>
      </w:r>
      <w:r w:rsidR="000E29A0" w:rsidRPr="00FD38F0">
        <w:rPr>
          <w:color w:val="000000" w:themeColor="text1"/>
        </w:rPr>
        <w:t xml:space="preserve"> engine </w:t>
      </w:r>
      <w:r w:rsidR="00032621" w:rsidRPr="00FD38F0">
        <w:rPr>
          <w:color w:val="000000" w:themeColor="text1"/>
        </w:rPr>
        <w:t>compartments,</w:t>
      </w:r>
      <w:r w:rsidR="000E29A0" w:rsidRPr="00FD38F0">
        <w:rPr>
          <w:color w:val="000000" w:themeColor="text1"/>
        </w:rPr>
        <w:t xml:space="preserve"> h</w:t>
      </w:r>
      <w:r w:rsidR="00032621" w:rsidRPr="00FD38F0">
        <w:rPr>
          <w:color w:val="000000" w:themeColor="text1"/>
        </w:rPr>
        <w:t>undreds of deck plates,</w:t>
      </w:r>
      <w:r w:rsidR="000E29A0" w:rsidRPr="00FD38F0">
        <w:rPr>
          <w:color w:val="000000" w:themeColor="text1"/>
        </w:rPr>
        <w:t xml:space="preserve"> and </w:t>
      </w:r>
      <w:r w:rsidR="00032621" w:rsidRPr="00FD38F0">
        <w:rPr>
          <w:color w:val="000000" w:themeColor="text1"/>
        </w:rPr>
        <w:t>tall structures meeting or exceeding company</w:t>
      </w:r>
      <w:r w:rsidR="004E6147" w:rsidRPr="00FD38F0">
        <w:rPr>
          <w:color w:val="000000" w:themeColor="text1"/>
        </w:rPr>
        <w:t xml:space="preserve"> expectations</w:t>
      </w:r>
      <w:r w:rsidR="000E29A0" w:rsidRPr="00FD38F0">
        <w:rPr>
          <w:color w:val="000000" w:themeColor="text1"/>
        </w:rPr>
        <w:t xml:space="preserve"> regularly</w:t>
      </w:r>
      <w:r w:rsidRPr="00FD38F0">
        <w:rPr>
          <w:color w:val="000000" w:themeColor="text1"/>
        </w:rPr>
        <w:t>.</w:t>
      </w:r>
    </w:p>
    <w:p w:rsidR="000E29A0" w:rsidRPr="00FD38F0" w:rsidRDefault="007D034F" w:rsidP="00E1465F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W</w:t>
      </w:r>
      <w:r w:rsidR="004E6147" w:rsidRPr="00FD38F0">
        <w:rPr>
          <w:color w:val="000000" w:themeColor="text1"/>
        </w:rPr>
        <w:t>elded o</w:t>
      </w:r>
      <w:r w:rsidR="00BB3198" w:rsidRPr="00FD38F0">
        <w:rPr>
          <w:color w:val="000000" w:themeColor="text1"/>
        </w:rPr>
        <w:t xml:space="preserve">n </w:t>
      </w:r>
      <w:r w:rsidR="000E29A0" w:rsidRPr="00FD38F0">
        <w:rPr>
          <w:color w:val="000000" w:themeColor="text1"/>
        </w:rPr>
        <w:t>race cars, vans, and interiors of cabins on push boats</w:t>
      </w:r>
      <w:r w:rsidRPr="00FD38F0">
        <w:rPr>
          <w:color w:val="000000" w:themeColor="text1"/>
        </w:rPr>
        <w:t>,</w:t>
      </w:r>
      <w:r w:rsidR="000E29A0" w:rsidRPr="00FD38F0">
        <w:rPr>
          <w:color w:val="000000" w:themeColor="text1"/>
        </w:rPr>
        <w:t xml:space="preserve"> paying attention to detail</w:t>
      </w:r>
      <w:r w:rsidRPr="00FD38F0">
        <w:rPr>
          <w:color w:val="000000" w:themeColor="text1"/>
        </w:rPr>
        <w:t>s.</w:t>
      </w:r>
    </w:p>
    <w:p w:rsidR="000E29A0" w:rsidRPr="00FD38F0" w:rsidRDefault="00BB3198" w:rsidP="00E1465F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Determined when and where to use such items as air-compressors,</w:t>
      </w:r>
      <w:r w:rsidR="00B9346A" w:rsidRPr="00FD38F0">
        <w:rPr>
          <w:color w:val="000000" w:themeColor="text1"/>
        </w:rPr>
        <w:t xml:space="preserve"> </w:t>
      </w:r>
      <w:r w:rsidRPr="00FD38F0">
        <w:rPr>
          <w:color w:val="000000" w:themeColor="text1"/>
        </w:rPr>
        <w:t xml:space="preserve">types of welding </w:t>
      </w:r>
      <w:r w:rsidR="00D43948" w:rsidRPr="00FD38F0">
        <w:rPr>
          <w:color w:val="000000" w:themeColor="text1"/>
        </w:rPr>
        <w:t>rods,</w:t>
      </w:r>
      <w:r w:rsidR="000E29A0" w:rsidRPr="00FD38F0">
        <w:rPr>
          <w:color w:val="000000" w:themeColor="text1"/>
        </w:rPr>
        <w:t xml:space="preserve"> varieties of gussets, and steel parts with a team</w:t>
      </w:r>
      <w:r w:rsidR="007D034F" w:rsidRPr="00FD38F0">
        <w:rPr>
          <w:color w:val="000000" w:themeColor="text1"/>
        </w:rPr>
        <w:t>.</w:t>
      </w:r>
    </w:p>
    <w:p w:rsidR="00B9346A" w:rsidRPr="00FD38F0" w:rsidRDefault="00B9346A" w:rsidP="00E1465F">
      <w:pPr>
        <w:pStyle w:val="SubsectionDate"/>
        <w:spacing w:line="216" w:lineRule="auto"/>
        <w:ind w:left="1080"/>
        <w:jc w:val="left"/>
        <w:rPr>
          <w:color w:val="000000" w:themeColor="text1"/>
        </w:rPr>
      </w:pPr>
    </w:p>
    <w:p w:rsidR="00B9346A" w:rsidRPr="00FD38F0" w:rsidRDefault="00E1465F" w:rsidP="00E1465F">
      <w:pPr>
        <w:pStyle w:val="Subsection"/>
        <w:spacing w:line="216" w:lineRule="auto"/>
        <w:ind w:left="360"/>
        <w:jc w:val="left"/>
        <w:rPr>
          <w:rFonts w:asciiTheme="minorHAnsi" w:hAnsiTheme="minorHAnsi"/>
          <w:i/>
          <w:color w:val="000000" w:themeColor="text1"/>
          <w:sz w:val="22"/>
        </w:rPr>
      </w:pPr>
      <w:r w:rsidRPr="00FD38F0">
        <w:rPr>
          <w:rFonts w:asciiTheme="minorHAnsi" w:hAnsiTheme="minorHAnsi"/>
          <w:i/>
          <w:color w:val="000000" w:themeColor="text1"/>
          <w:sz w:val="22"/>
        </w:rPr>
        <w:t>Jenson Construction Company</w:t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  <w:t xml:space="preserve">   </w:t>
      </w:r>
      <w:r w:rsidR="00B9346A" w:rsidRPr="00FD38F0">
        <w:rPr>
          <w:rFonts w:asciiTheme="minorHAnsi" w:hAnsiTheme="minorHAnsi"/>
          <w:i/>
          <w:color w:val="000000" w:themeColor="text1"/>
          <w:sz w:val="22"/>
        </w:rPr>
        <w:t>Little Rock, AR</w:t>
      </w:r>
    </w:p>
    <w:p w:rsidR="00B9346A" w:rsidRPr="00FD38F0" w:rsidRDefault="00B9346A" w:rsidP="00E1465F">
      <w:pPr>
        <w:pStyle w:val="SubsectionDate"/>
        <w:numPr>
          <w:ilvl w:val="0"/>
          <w:numId w:val="7"/>
        </w:numPr>
        <w:spacing w:line="18" w:lineRule="atLeast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Instructed crane operator on where to hang bridge pieces using both verbal and non-verbal communication skills</w:t>
      </w:r>
      <w:r w:rsidR="007D034F" w:rsidRPr="00FD38F0">
        <w:rPr>
          <w:color w:val="000000" w:themeColor="text1"/>
        </w:rPr>
        <w:t>.</w:t>
      </w:r>
    </w:p>
    <w:p w:rsidR="00B9346A" w:rsidRPr="00FD38F0" w:rsidRDefault="00B9346A" w:rsidP="00E1465F">
      <w:pPr>
        <w:pStyle w:val="SubsectionDate"/>
        <w:numPr>
          <w:ilvl w:val="0"/>
          <w:numId w:val="7"/>
        </w:numPr>
        <w:spacing w:line="18" w:lineRule="atLeast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 xml:space="preserve">Assisted on hanging approximately eight full length bridges by placing steel </w:t>
      </w:r>
      <w:r w:rsidR="007D034F" w:rsidRPr="00FD38F0">
        <w:rPr>
          <w:color w:val="000000" w:themeColor="text1"/>
        </w:rPr>
        <w:t>components</w:t>
      </w:r>
      <w:r w:rsidRPr="00FD38F0">
        <w:rPr>
          <w:color w:val="000000" w:themeColor="text1"/>
        </w:rPr>
        <w:t xml:space="preserve"> in proper order as indicated by interpreting prints</w:t>
      </w:r>
      <w:r w:rsidR="007D034F" w:rsidRPr="00FD38F0">
        <w:rPr>
          <w:color w:val="000000" w:themeColor="text1"/>
        </w:rPr>
        <w:t>.</w:t>
      </w:r>
    </w:p>
    <w:p w:rsidR="00B9346A" w:rsidRPr="00FD38F0" w:rsidRDefault="00B9346A" w:rsidP="00E1465F">
      <w:pPr>
        <w:pStyle w:val="SubsectionDate"/>
        <w:numPr>
          <w:ilvl w:val="0"/>
          <w:numId w:val="7"/>
        </w:numPr>
        <w:spacing w:line="18" w:lineRule="atLeast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 xml:space="preserve">Observed and </w:t>
      </w:r>
      <w:r w:rsidR="007D034F" w:rsidRPr="00FD38F0">
        <w:rPr>
          <w:color w:val="000000" w:themeColor="text1"/>
        </w:rPr>
        <w:t>inspected</w:t>
      </w:r>
      <w:r w:rsidRPr="00FD38F0">
        <w:rPr>
          <w:color w:val="000000" w:themeColor="text1"/>
        </w:rPr>
        <w:t xml:space="preserve"> all welds to ensure they meet proper specifications for completion of bridges</w:t>
      </w:r>
      <w:r w:rsidR="007D034F" w:rsidRPr="00FD38F0">
        <w:rPr>
          <w:color w:val="000000" w:themeColor="text1"/>
        </w:rPr>
        <w:t>.</w:t>
      </w:r>
    </w:p>
    <w:p w:rsidR="00AF16E6" w:rsidRPr="00FD38F0" w:rsidRDefault="00AF16E6" w:rsidP="00E1465F">
      <w:pPr>
        <w:pStyle w:val="SubsectionDate"/>
        <w:spacing w:line="18" w:lineRule="atLeast"/>
        <w:ind w:left="1080"/>
        <w:jc w:val="left"/>
        <w:rPr>
          <w:color w:val="000000" w:themeColor="text1"/>
        </w:rPr>
      </w:pPr>
    </w:p>
    <w:p w:rsidR="00AF16E6" w:rsidRPr="00FD38F0" w:rsidRDefault="00E1465F" w:rsidP="00E1465F">
      <w:pPr>
        <w:pStyle w:val="Subsection"/>
        <w:spacing w:line="18" w:lineRule="atLeast"/>
        <w:ind w:left="360"/>
        <w:jc w:val="left"/>
        <w:rPr>
          <w:rFonts w:asciiTheme="minorHAnsi" w:hAnsiTheme="minorHAnsi"/>
          <w:i/>
          <w:color w:val="000000" w:themeColor="text1"/>
          <w:sz w:val="22"/>
        </w:rPr>
      </w:pPr>
      <w:r w:rsidRPr="00FD38F0">
        <w:rPr>
          <w:rFonts w:asciiTheme="minorHAnsi" w:hAnsiTheme="minorHAnsi"/>
          <w:i/>
          <w:color w:val="000000" w:themeColor="text1"/>
          <w:sz w:val="22"/>
        </w:rPr>
        <w:t>Wichita Steel Fabricators</w:t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</w:r>
      <w:r w:rsidRPr="00FD38F0">
        <w:rPr>
          <w:rFonts w:asciiTheme="minorHAnsi" w:hAnsiTheme="minorHAnsi"/>
          <w:i/>
          <w:color w:val="000000" w:themeColor="text1"/>
          <w:sz w:val="22"/>
        </w:rPr>
        <w:tab/>
        <w:t xml:space="preserve">         </w:t>
      </w:r>
      <w:r w:rsidR="00AF16E6" w:rsidRPr="00FD38F0">
        <w:rPr>
          <w:rFonts w:asciiTheme="minorHAnsi" w:hAnsiTheme="minorHAnsi"/>
          <w:i/>
          <w:color w:val="000000" w:themeColor="text1"/>
          <w:sz w:val="22"/>
        </w:rPr>
        <w:t>Wichita, KS</w:t>
      </w:r>
    </w:p>
    <w:p w:rsidR="00AF16E6" w:rsidRPr="00FD38F0" w:rsidRDefault="00AF16E6" w:rsidP="00E1465F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Burned up to a fifty pound roll of wire in a twelve hour period, maximizing production in MIG welding while not compromising quality of product</w:t>
      </w:r>
      <w:r w:rsidR="007D034F" w:rsidRPr="00FD38F0">
        <w:rPr>
          <w:color w:val="000000" w:themeColor="text1"/>
        </w:rPr>
        <w:t>.</w:t>
      </w:r>
    </w:p>
    <w:p w:rsidR="00AF16E6" w:rsidRPr="00FD38F0" w:rsidRDefault="00AF16E6" w:rsidP="00E1465F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 xml:space="preserve">Competent to incorporate new instructions from managers </w:t>
      </w:r>
      <w:r w:rsidR="007D034F" w:rsidRPr="00FD38F0">
        <w:rPr>
          <w:color w:val="000000" w:themeColor="text1"/>
        </w:rPr>
        <w:t>pertaining</w:t>
      </w:r>
      <w:r w:rsidRPr="00FD38F0">
        <w:rPr>
          <w:color w:val="000000" w:themeColor="text1"/>
        </w:rPr>
        <w:t xml:space="preserve"> to:  Improvements; Q</w:t>
      </w:r>
      <w:r w:rsidR="007D034F" w:rsidRPr="00FD38F0">
        <w:rPr>
          <w:color w:val="000000" w:themeColor="text1"/>
        </w:rPr>
        <w:t>uality; and Quantity of product.</w:t>
      </w:r>
    </w:p>
    <w:p w:rsidR="00AF16E6" w:rsidRPr="00FD38F0" w:rsidRDefault="00AF16E6" w:rsidP="00E1465F">
      <w:pPr>
        <w:pStyle w:val="SubsectionDate"/>
        <w:numPr>
          <w:ilvl w:val="0"/>
          <w:numId w:val="7"/>
        </w:numPr>
        <w:spacing w:line="240" w:lineRule="auto"/>
        <w:ind w:left="1080"/>
        <w:jc w:val="left"/>
        <w:rPr>
          <w:color w:val="000000" w:themeColor="text1"/>
        </w:rPr>
      </w:pPr>
      <w:r w:rsidRPr="00FD38F0">
        <w:rPr>
          <w:color w:val="000000" w:themeColor="text1"/>
        </w:rPr>
        <w:t>Used material resourcefully by organizing steel and aluminum for:  Boeing; Cessna; Various private companies; and other large aircraft projects</w:t>
      </w:r>
      <w:r w:rsidR="007D034F" w:rsidRPr="00FD38F0">
        <w:rPr>
          <w:color w:val="000000" w:themeColor="text1"/>
        </w:rPr>
        <w:t>.</w:t>
      </w:r>
    </w:p>
    <w:p w:rsidR="00ED1557" w:rsidRPr="00FD38F0" w:rsidRDefault="00AF5DD7" w:rsidP="00AF16E6">
      <w:pPr>
        <w:pStyle w:val="SectionHeading"/>
        <w:pBdr>
          <w:bottom w:val="single" w:sz="4" w:space="1" w:color="auto"/>
        </w:pBdr>
        <w:jc w:val="left"/>
        <w:rPr>
          <w:rFonts w:asciiTheme="minorHAnsi" w:hAnsiTheme="minorHAnsi"/>
          <w:b/>
          <w:color w:val="000000" w:themeColor="text1"/>
          <w:sz w:val="24"/>
        </w:rPr>
      </w:pPr>
      <w:r w:rsidRPr="00FD38F0">
        <w:rPr>
          <w:rFonts w:asciiTheme="minorHAnsi" w:hAnsiTheme="minorHAnsi"/>
          <w:b/>
          <w:color w:val="000000" w:themeColor="text1"/>
          <w:sz w:val="24"/>
        </w:rPr>
        <w:t>Military</w:t>
      </w:r>
    </w:p>
    <w:p w:rsidR="00AF5DD7" w:rsidRPr="00FD38F0" w:rsidRDefault="00AF5DD7" w:rsidP="003E79CF">
      <w:pPr>
        <w:pStyle w:val="ListParagraph"/>
        <w:numPr>
          <w:ilvl w:val="0"/>
          <w:numId w:val="10"/>
        </w:numPr>
        <w:spacing w:after="0" w:line="216" w:lineRule="auto"/>
        <w:jc w:val="left"/>
        <w:rPr>
          <w:i/>
          <w:color w:val="000000" w:themeColor="text1"/>
          <w:sz w:val="22"/>
        </w:rPr>
      </w:pPr>
      <w:r w:rsidRPr="00FD38F0">
        <w:rPr>
          <w:i/>
          <w:color w:val="000000" w:themeColor="text1"/>
          <w:sz w:val="22"/>
        </w:rPr>
        <w:t>Army</w:t>
      </w:r>
      <w:r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ab/>
        <w:t xml:space="preserve">      </w:t>
      </w:r>
      <w:r w:rsidRPr="00FD38F0">
        <w:rPr>
          <w:i/>
          <w:color w:val="000000" w:themeColor="text1"/>
          <w:sz w:val="22"/>
        </w:rPr>
        <w:tab/>
        <w:t xml:space="preserve">        </w:t>
      </w:r>
      <w:r w:rsidRPr="00FD38F0">
        <w:rPr>
          <w:i/>
          <w:color w:val="000000" w:themeColor="text1"/>
          <w:sz w:val="22"/>
        </w:rPr>
        <w:tab/>
      </w:r>
      <w:r w:rsidRPr="00FD38F0">
        <w:rPr>
          <w:i/>
          <w:color w:val="000000" w:themeColor="text1"/>
          <w:sz w:val="22"/>
        </w:rPr>
        <w:tab/>
        <w:t xml:space="preserve">  </w:t>
      </w:r>
      <w:r w:rsidR="00495970" w:rsidRPr="00FD38F0">
        <w:rPr>
          <w:i/>
          <w:color w:val="000000" w:themeColor="text1"/>
          <w:sz w:val="22"/>
        </w:rPr>
        <w:tab/>
        <w:t xml:space="preserve">  </w:t>
      </w:r>
      <w:r w:rsidRPr="00FD38F0">
        <w:rPr>
          <w:i/>
          <w:color w:val="000000" w:themeColor="text1"/>
          <w:sz w:val="22"/>
        </w:rPr>
        <w:t>Fort Jackson, SC</w:t>
      </w:r>
    </w:p>
    <w:p w:rsidR="003C4825" w:rsidRPr="00FD38F0" w:rsidRDefault="00AF5DD7" w:rsidP="003E79CF">
      <w:pPr>
        <w:pStyle w:val="ListParagraph"/>
        <w:numPr>
          <w:ilvl w:val="1"/>
          <w:numId w:val="10"/>
        </w:numPr>
        <w:spacing w:after="0" w:line="216" w:lineRule="auto"/>
        <w:jc w:val="left"/>
        <w:rPr>
          <w:color w:val="000000" w:themeColor="text1"/>
        </w:rPr>
      </w:pPr>
      <w:r w:rsidRPr="00FD38F0">
        <w:rPr>
          <w:color w:val="000000" w:themeColor="text1"/>
          <w:sz w:val="22"/>
        </w:rPr>
        <w:t>Recovery Specialist – Honorable Discharge</w:t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  <w:sz w:val="22"/>
        </w:rPr>
        <w:tab/>
      </w:r>
      <w:r w:rsidRPr="00FD38F0">
        <w:rPr>
          <w:color w:val="000000" w:themeColor="text1"/>
        </w:rPr>
        <w:tab/>
      </w:r>
      <w:r w:rsidRPr="00FD38F0">
        <w:rPr>
          <w:color w:val="000000" w:themeColor="text1"/>
        </w:rPr>
        <w:tab/>
        <w:t xml:space="preserve">     </w:t>
      </w:r>
    </w:p>
    <w:sectPr w:rsidR="003C4825" w:rsidRPr="00FD38F0" w:rsidSect="003C4825">
      <w:footerReference w:type="default" r:id="rId11"/>
      <w:pgSz w:w="12240" w:h="15840"/>
      <w:pgMar w:top="720" w:right="720" w:bottom="0" w:left="720" w:header="720" w:footer="720" w:gutter="0"/>
      <w:pgBorders w:offsetFrom="page">
        <w:top w:val="twistedLines1" w:sz="13" w:space="24" w:color="auto"/>
        <w:left w:val="twistedLines1" w:sz="13" w:space="24" w:color="auto"/>
        <w:bottom w:val="twistedLines1" w:sz="13" w:space="24" w:color="auto"/>
        <w:right w:val="twistedLines1" w:sz="13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B82" w:rsidRDefault="00FA5B82">
      <w:pPr>
        <w:spacing w:after="0" w:line="240" w:lineRule="auto"/>
      </w:pPr>
      <w:r>
        <w:separator/>
      </w:r>
    </w:p>
  </w:endnote>
  <w:endnote w:type="continuationSeparator" w:id="0">
    <w:p w:rsidR="00FA5B82" w:rsidRDefault="00FA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FD38F0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59B3E8" wp14:editId="5257C01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D89EC0" id="Straight Connector 7" o:spid="_x0000_s1026" style="position:absolute;z-index:251662336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B82" w:rsidRDefault="00FA5B82">
      <w:pPr>
        <w:spacing w:after="0" w:line="240" w:lineRule="auto"/>
      </w:pPr>
      <w:r>
        <w:separator/>
      </w:r>
    </w:p>
  </w:footnote>
  <w:footnote w:type="continuationSeparator" w:id="0">
    <w:p w:rsidR="00FA5B82" w:rsidRDefault="00FA5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1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B72C09"/>
    <w:multiLevelType w:val="hybridMultilevel"/>
    <w:tmpl w:val="86ACF0BC"/>
    <w:lvl w:ilvl="0" w:tplc="1D500AD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751803"/>
    <w:multiLevelType w:val="hybridMultilevel"/>
    <w:tmpl w:val="CCEC2032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586A90"/>
    <w:multiLevelType w:val="hybridMultilevel"/>
    <w:tmpl w:val="A5146ABC"/>
    <w:lvl w:ilvl="0" w:tplc="ADBA2B54">
      <w:start w:val="1"/>
      <w:numFmt w:val="bullet"/>
      <w:lvlText w:val="•"/>
      <w:lvlJc w:val="left"/>
      <w:pPr>
        <w:ind w:left="830" w:hanging="359"/>
      </w:pPr>
      <w:rPr>
        <w:rFonts w:asciiTheme="majorHAnsi" w:eastAsia="Arial" w:hAnsiTheme="majorHAnsi" w:cs="Times New Roman" w:hint="default"/>
        <w:color w:val="282828"/>
        <w:w w:val="157"/>
        <w:sz w:val="20"/>
        <w:szCs w:val="20"/>
      </w:rPr>
    </w:lvl>
    <w:lvl w:ilvl="1" w:tplc="1012012A">
      <w:start w:val="1"/>
      <w:numFmt w:val="bullet"/>
      <w:lvlText w:val="•"/>
      <w:lvlJc w:val="left"/>
      <w:pPr>
        <w:ind w:left="971" w:hanging="360"/>
      </w:pPr>
      <w:rPr>
        <w:rFonts w:asciiTheme="majorHAnsi" w:eastAsia="Arial" w:hAnsiTheme="majorHAnsi" w:cs="Times New Roman" w:hint="default"/>
        <w:w w:val="137"/>
        <w:sz w:val="22"/>
        <w:szCs w:val="22"/>
      </w:rPr>
    </w:lvl>
    <w:lvl w:ilvl="2" w:tplc="85A450EA">
      <w:start w:val="1"/>
      <w:numFmt w:val="bullet"/>
      <w:lvlText w:val="•"/>
      <w:lvlJc w:val="left"/>
      <w:pPr>
        <w:ind w:left="1598" w:hanging="360"/>
      </w:pPr>
    </w:lvl>
    <w:lvl w:ilvl="3" w:tplc="BA62D922">
      <w:start w:val="1"/>
      <w:numFmt w:val="bullet"/>
      <w:lvlText w:val="•"/>
      <w:lvlJc w:val="left"/>
      <w:pPr>
        <w:ind w:left="2225" w:hanging="360"/>
      </w:pPr>
    </w:lvl>
    <w:lvl w:ilvl="4" w:tplc="9C2AA12E">
      <w:start w:val="1"/>
      <w:numFmt w:val="bullet"/>
      <w:lvlText w:val="•"/>
      <w:lvlJc w:val="left"/>
      <w:pPr>
        <w:ind w:left="2853" w:hanging="360"/>
      </w:pPr>
    </w:lvl>
    <w:lvl w:ilvl="5" w:tplc="D3980EC2">
      <w:start w:val="1"/>
      <w:numFmt w:val="bullet"/>
      <w:lvlText w:val="•"/>
      <w:lvlJc w:val="left"/>
      <w:pPr>
        <w:ind w:left="3480" w:hanging="360"/>
      </w:pPr>
    </w:lvl>
    <w:lvl w:ilvl="6" w:tplc="870699CC">
      <w:start w:val="1"/>
      <w:numFmt w:val="bullet"/>
      <w:lvlText w:val="•"/>
      <w:lvlJc w:val="left"/>
      <w:pPr>
        <w:ind w:left="4107" w:hanging="360"/>
      </w:pPr>
    </w:lvl>
    <w:lvl w:ilvl="7" w:tplc="A4DC0422">
      <w:start w:val="1"/>
      <w:numFmt w:val="bullet"/>
      <w:lvlText w:val="•"/>
      <w:lvlJc w:val="left"/>
      <w:pPr>
        <w:ind w:left="4734" w:hanging="360"/>
      </w:pPr>
    </w:lvl>
    <w:lvl w:ilvl="8" w:tplc="CDC6B9D4">
      <w:start w:val="1"/>
      <w:numFmt w:val="bullet"/>
      <w:lvlText w:val="•"/>
      <w:lvlJc w:val="left"/>
      <w:pPr>
        <w:ind w:left="5361" w:hanging="360"/>
      </w:pPr>
    </w:lvl>
  </w:abstractNum>
  <w:abstractNum w:abstractNumId="7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11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2621"/>
    <w:rsid w:val="0004136C"/>
    <w:rsid w:val="00080540"/>
    <w:rsid w:val="000E29A0"/>
    <w:rsid w:val="0016459A"/>
    <w:rsid w:val="001D3C5F"/>
    <w:rsid w:val="00203500"/>
    <w:rsid w:val="00274104"/>
    <w:rsid w:val="002D619A"/>
    <w:rsid w:val="003401F7"/>
    <w:rsid w:val="003C4825"/>
    <w:rsid w:val="003E79CF"/>
    <w:rsid w:val="0040458D"/>
    <w:rsid w:val="00411FB8"/>
    <w:rsid w:val="00495970"/>
    <w:rsid w:val="004D69EE"/>
    <w:rsid w:val="004E6147"/>
    <w:rsid w:val="00543AE3"/>
    <w:rsid w:val="006E0259"/>
    <w:rsid w:val="006F0362"/>
    <w:rsid w:val="007433D3"/>
    <w:rsid w:val="007D034F"/>
    <w:rsid w:val="007E182F"/>
    <w:rsid w:val="007F0A30"/>
    <w:rsid w:val="008D5BB2"/>
    <w:rsid w:val="00A41816"/>
    <w:rsid w:val="00AE3DF2"/>
    <w:rsid w:val="00AF16E6"/>
    <w:rsid w:val="00AF5DD7"/>
    <w:rsid w:val="00B9346A"/>
    <w:rsid w:val="00BB3198"/>
    <w:rsid w:val="00BE5C2A"/>
    <w:rsid w:val="00C26BB8"/>
    <w:rsid w:val="00C61286"/>
    <w:rsid w:val="00C7620E"/>
    <w:rsid w:val="00CA4A0E"/>
    <w:rsid w:val="00D03339"/>
    <w:rsid w:val="00D33557"/>
    <w:rsid w:val="00D43948"/>
    <w:rsid w:val="00DD1BEA"/>
    <w:rsid w:val="00DE5FE5"/>
    <w:rsid w:val="00E1465F"/>
    <w:rsid w:val="00E3096E"/>
    <w:rsid w:val="00E521A3"/>
    <w:rsid w:val="00ED0A4A"/>
    <w:rsid w:val="00ED1557"/>
    <w:rsid w:val="00F039C1"/>
    <w:rsid w:val="00FA5B82"/>
    <w:rsid w:val="00FD30EA"/>
    <w:rsid w:val="00FD38F0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38F0"/>
    <w:pPr>
      <w:widowControl w:val="0"/>
      <w:spacing w:before="151" w:after="0" w:line="240" w:lineRule="auto"/>
      <w:ind w:left="830" w:hanging="359"/>
      <w:jc w:val="left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38F0"/>
    <w:rPr>
      <w:rFonts w:ascii="Arial" w:eastAsia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38F0"/>
    <w:pPr>
      <w:widowControl w:val="0"/>
      <w:spacing w:before="151" w:after="0" w:line="240" w:lineRule="auto"/>
      <w:ind w:left="830" w:hanging="359"/>
      <w:jc w:val="left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38F0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215AAC"/>
    <w:rsid w:val="002660FA"/>
    <w:rsid w:val="003A663D"/>
    <w:rsid w:val="004808B0"/>
    <w:rsid w:val="004D18CE"/>
    <w:rsid w:val="00692004"/>
    <w:rsid w:val="008A409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jhobbs@wwrfresource.com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BD933F-A8ED-4ACF-AAD7-E5832B4A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7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5</cp:revision>
  <dcterms:created xsi:type="dcterms:W3CDTF">2017-04-24T17:54:00Z</dcterms:created>
  <dcterms:modified xsi:type="dcterms:W3CDTF">2017-08-17T20:38:00Z</dcterms:modified>
</cp:coreProperties>
</file>