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97" w:rsidRPr="00EB3A47" w:rsidRDefault="005D2FC7" w:rsidP="00EB3A47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Brandon E. </w:t>
      </w:r>
      <w:proofErr w:type="spellStart"/>
      <w:r>
        <w:rPr>
          <w:rFonts w:asciiTheme="minorHAnsi" w:hAnsiTheme="minorHAnsi" w:cstheme="minorHAnsi"/>
          <w:b/>
        </w:rPr>
        <w:t>Mangus</w:t>
      </w:r>
      <w:proofErr w:type="spellEnd"/>
    </w:p>
    <w:p w:rsidR="003B7297" w:rsidRPr="00EB3A47" w:rsidRDefault="005D2FC7" w:rsidP="00EB3A4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Construction / Warehouse / Laborer</w:t>
      </w:r>
    </w:p>
    <w:p w:rsidR="00BB2E5A" w:rsidRPr="00EB3A47" w:rsidRDefault="00BB2E5A" w:rsidP="00EB3A47">
      <w:pPr>
        <w:pBdr>
          <w:bottom w:val="thinThickThinSmallGap" w:sz="24" w:space="1" w:color="auto"/>
        </w:pBdr>
        <w:tabs>
          <w:tab w:val="right" w:pos="10800"/>
        </w:tabs>
        <w:rPr>
          <w:rFonts w:asciiTheme="minorHAnsi" w:hAnsiTheme="minorHAnsi" w:cstheme="minorHAnsi"/>
          <w:b w:val="0"/>
        </w:rPr>
      </w:pPr>
      <w:r w:rsidRPr="00EB3A47">
        <w:rPr>
          <w:rFonts w:asciiTheme="minorHAnsi" w:hAnsiTheme="minorHAnsi" w:cstheme="minorHAnsi"/>
          <w:b w:val="0"/>
        </w:rPr>
        <w:t>401 S. Emporia</w:t>
      </w:r>
      <w:r w:rsidR="003B7297" w:rsidRPr="00EB3A47">
        <w:rPr>
          <w:rFonts w:asciiTheme="minorHAnsi" w:hAnsiTheme="minorHAnsi" w:cstheme="minorHAnsi"/>
          <w:b w:val="0"/>
        </w:rPr>
        <w:tab/>
      </w:r>
      <w:r w:rsidRPr="00EB3A47">
        <w:rPr>
          <w:rFonts w:asciiTheme="minorHAnsi" w:hAnsiTheme="minorHAnsi" w:cstheme="minorHAnsi"/>
          <w:b w:val="0"/>
        </w:rPr>
        <w:t>(316) 265-5211 ext. 208</w:t>
      </w:r>
    </w:p>
    <w:p w:rsidR="00BB2E5A" w:rsidRPr="00EB3A47" w:rsidRDefault="00BB2E5A" w:rsidP="00EB3A47">
      <w:pPr>
        <w:pBdr>
          <w:bottom w:val="thinThickThinSmallGap" w:sz="24" w:space="1" w:color="auto"/>
        </w:pBdr>
        <w:tabs>
          <w:tab w:val="right" w:pos="10800"/>
        </w:tabs>
        <w:rPr>
          <w:rFonts w:asciiTheme="minorHAnsi" w:hAnsiTheme="minorHAnsi" w:cstheme="minorHAnsi"/>
          <w:b w:val="0"/>
        </w:rPr>
      </w:pPr>
      <w:r w:rsidRPr="00EB3A47">
        <w:rPr>
          <w:rStyle w:val="Emphasis"/>
          <w:rFonts w:asciiTheme="minorHAnsi" w:hAnsiTheme="minorHAnsi" w:cstheme="minorHAnsi"/>
          <w:i w:val="0"/>
        </w:rPr>
        <w:t>Wichita, KS 67202</w:t>
      </w:r>
      <w:r w:rsidR="003B7297" w:rsidRPr="00EB3A47">
        <w:rPr>
          <w:rStyle w:val="Emphasis"/>
          <w:rFonts w:asciiTheme="minorHAnsi" w:hAnsiTheme="minorHAnsi" w:cstheme="minorHAnsi"/>
          <w:i w:val="0"/>
        </w:rPr>
        <w:tab/>
      </w:r>
      <w:r w:rsidR="005D2FC7">
        <w:rPr>
          <w:rFonts w:asciiTheme="minorHAnsi" w:hAnsiTheme="minorHAnsi" w:cstheme="minorHAnsi"/>
          <w:b w:val="0"/>
          <w:spacing w:val="10"/>
        </w:rPr>
        <w:t>bmangus</w:t>
      </w:r>
      <w:r w:rsidRPr="00EB3A47">
        <w:rPr>
          <w:rFonts w:asciiTheme="minorHAnsi" w:hAnsiTheme="minorHAnsi" w:cstheme="minorHAnsi"/>
          <w:b w:val="0"/>
          <w:spacing w:val="10"/>
        </w:rPr>
        <w:t>@wwrfresource.com</w:t>
      </w:r>
    </w:p>
    <w:p w:rsidR="00C136EE" w:rsidRPr="00EB3A47" w:rsidRDefault="00185826" w:rsidP="000B1AC9">
      <w:pPr>
        <w:spacing w:before="100" w:beforeAutospacing="1" w:after="100" w:afterAutospacing="1"/>
        <w:ind w:left="374" w:hanging="374"/>
        <w:rPr>
          <w:rFonts w:asciiTheme="minorHAnsi" w:hAnsiTheme="minorHAnsi" w:cstheme="minorHAnsi"/>
          <w:sz w:val="22"/>
          <w:szCs w:val="22"/>
          <w:u w:val="single"/>
        </w:rPr>
      </w:pPr>
      <w:r w:rsidRPr="00EB3A47">
        <w:rPr>
          <w:rFonts w:asciiTheme="minorHAnsi" w:hAnsiTheme="minorHAnsi" w:cstheme="minorHAnsi"/>
          <w:sz w:val="22"/>
          <w:szCs w:val="22"/>
          <w:u w:val="single"/>
        </w:rPr>
        <w:t>Profile Summary</w:t>
      </w:r>
    </w:p>
    <w:p w:rsidR="00185826" w:rsidRPr="005F5031" w:rsidRDefault="005D2FC7" w:rsidP="005F503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6 </w:t>
      </w:r>
      <w:r w:rsidR="00185826" w:rsidRPr="005F5031">
        <w:rPr>
          <w:rFonts w:asciiTheme="minorHAnsi" w:hAnsiTheme="minorHAnsi" w:cstheme="minorHAnsi"/>
          <w:b w:val="0"/>
          <w:sz w:val="22"/>
          <w:szCs w:val="22"/>
        </w:rPr>
        <w:t xml:space="preserve">years’ of combined experience </w:t>
      </w:r>
      <w:r>
        <w:rPr>
          <w:rFonts w:asciiTheme="minorHAnsi" w:hAnsiTheme="minorHAnsi" w:cstheme="minorHAnsi"/>
          <w:b w:val="0"/>
          <w:sz w:val="22"/>
          <w:szCs w:val="22"/>
        </w:rPr>
        <w:t>in the construction industry.</w:t>
      </w:r>
    </w:p>
    <w:p w:rsidR="00185826" w:rsidRPr="005F5031" w:rsidRDefault="00185826" w:rsidP="005F503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5F5031">
        <w:rPr>
          <w:rFonts w:asciiTheme="minorHAnsi" w:hAnsiTheme="minorHAnsi" w:cstheme="minorHAnsi"/>
          <w:b w:val="0"/>
          <w:sz w:val="22"/>
          <w:szCs w:val="22"/>
        </w:rPr>
        <w:t>Able to work in team environments and</w:t>
      </w:r>
      <w:r w:rsidR="00EB3A47" w:rsidRPr="005F5031">
        <w:rPr>
          <w:rFonts w:asciiTheme="minorHAnsi" w:hAnsiTheme="minorHAnsi" w:cstheme="minorHAnsi"/>
          <w:b w:val="0"/>
          <w:sz w:val="22"/>
          <w:szCs w:val="22"/>
        </w:rPr>
        <w:t xml:space="preserve"> stay goal-oriented.</w:t>
      </w:r>
    </w:p>
    <w:p w:rsidR="005D2FC7" w:rsidRDefault="005D2FC7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b w:val="0"/>
          <w:sz w:val="22"/>
          <w:szCs w:val="22"/>
        </w:rPr>
        <w:t>Eager to learn and apply new skills in a productive and efficient manner.</w:t>
      </w:r>
    </w:p>
    <w:p w:rsidR="005D2FC7" w:rsidRDefault="005D2FC7" w:rsidP="00EB3A4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Able to work in a variety of diverse environments where change is frequent.</w:t>
      </w:r>
    </w:p>
    <w:p w:rsidR="005D2FC7" w:rsidRDefault="005D2FC7" w:rsidP="005D2FC7">
      <w:pPr>
        <w:rPr>
          <w:rFonts w:asciiTheme="minorHAnsi" w:hAnsiTheme="minorHAnsi" w:cstheme="minorHAnsi"/>
          <w:b w:val="0"/>
          <w:sz w:val="22"/>
          <w:szCs w:val="22"/>
        </w:rPr>
      </w:pPr>
    </w:p>
    <w:p w:rsidR="005D2FC7" w:rsidRPr="000B1AC9" w:rsidRDefault="005D2FC7" w:rsidP="005D2FC7">
      <w:pPr>
        <w:rPr>
          <w:rFonts w:asciiTheme="minorHAnsi" w:hAnsiTheme="minorHAnsi" w:cstheme="minorHAnsi"/>
          <w:sz w:val="22"/>
          <w:szCs w:val="22"/>
          <w:u w:val="single"/>
        </w:rPr>
      </w:pPr>
      <w:r w:rsidRPr="000B1AC9">
        <w:rPr>
          <w:rFonts w:asciiTheme="minorHAnsi" w:hAnsiTheme="minorHAnsi" w:cstheme="minorHAnsi"/>
          <w:sz w:val="22"/>
          <w:szCs w:val="22"/>
          <w:u w:val="single"/>
        </w:rPr>
        <w:t>Transferrable Skills</w:t>
      </w:r>
    </w:p>
    <w:p w:rsidR="005D2FC7" w:rsidRPr="005D2FC7" w:rsidRDefault="005D2FC7" w:rsidP="005D2FC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Physical and manual labor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Able to perform 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>significant lifting, bending, and stretching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5D2FC7" w:rsidRPr="005D2FC7" w:rsidRDefault="005D2FC7" w:rsidP="005D2FC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Time management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– Easily 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>switch between tasks and responsibilities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5D2FC7" w:rsidRPr="005D2FC7" w:rsidRDefault="005D2FC7" w:rsidP="005D2FC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Communication skills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Coordinate activity with co-workers and 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>report progress to the construction foreman and other personnel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5D2FC7" w:rsidRDefault="005D2FC7" w:rsidP="005D2FC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Equipment operation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Skilled with a variety of tools and equipment ranging from forklifts to skid loaders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5D2FC7" w:rsidRDefault="005D2FC7" w:rsidP="005D2FC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Safety skills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 w:val="0"/>
          <w:sz w:val="22"/>
          <w:szCs w:val="22"/>
        </w:rPr>
        <w:t>Ensure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jobsite safety throughout the construction project; </w:t>
      </w:r>
      <w:r>
        <w:rPr>
          <w:rFonts w:asciiTheme="minorHAnsi" w:hAnsiTheme="minorHAnsi" w:cstheme="minorHAnsi"/>
          <w:b w:val="0"/>
          <w:sz w:val="22"/>
          <w:szCs w:val="22"/>
        </w:rPr>
        <w:t>s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>olid grasp on safety procedures and best practices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5D2FC7" w:rsidRPr="005D2FC7" w:rsidRDefault="005D2FC7" w:rsidP="005D2FC7">
      <w:pPr>
        <w:pStyle w:val="ListParagraph"/>
        <w:numPr>
          <w:ilvl w:val="0"/>
          <w:numId w:val="22"/>
        </w:numPr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5D2FC7">
        <w:rPr>
          <w:rFonts w:asciiTheme="minorHAnsi" w:hAnsiTheme="minorHAnsi" w:cstheme="minorHAnsi"/>
          <w:sz w:val="22"/>
          <w:szCs w:val="22"/>
        </w:rPr>
        <w:t>Maintenance</w:t>
      </w:r>
      <w:r w:rsidRPr="005D2FC7">
        <w:rPr>
          <w:rFonts w:asciiTheme="minorHAnsi" w:hAnsiTheme="minorHAnsi" w:cstheme="minorHAnsi"/>
          <w:b w:val="0"/>
          <w:sz w:val="22"/>
          <w:szCs w:val="22"/>
        </w:rPr>
        <w:t xml:space="preserve"> – Clean and maintain a variety of equipment; able to perform small repairs and routine maintenance.</w:t>
      </w:r>
    </w:p>
    <w:p w:rsidR="00E71B8E" w:rsidRPr="00EB3A47" w:rsidRDefault="005D2FC7" w:rsidP="000B1AC9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Recent Work History</w:t>
      </w:r>
    </w:p>
    <w:p w:rsidR="003B7297" w:rsidRPr="00EB3A47" w:rsidRDefault="005D2FC7" w:rsidP="00EB3A47">
      <w:pPr>
        <w:tabs>
          <w:tab w:val="left" w:pos="3600"/>
          <w:tab w:val="left" w:pos="720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i/>
          <w:sz w:val="22"/>
          <w:szCs w:val="22"/>
        </w:rPr>
        <w:t>Concrete Finisher/Laborer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Dale Parks Concrete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Emporia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, KS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2016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 xml:space="preserve"> – 2017</w:t>
      </w:r>
    </w:p>
    <w:p w:rsidR="005D2FC7" w:rsidRDefault="005D2FC7" w:rsidP="00EB3A4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Tear out old concrete, including driveways and sidewalks.</w:t>
      </w:r>
    </w:p>
    <w:p w:rsidR="005D2FC7" w:rsidRDefault="005D2FC7" w:rsidP="00EB3A4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Repour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and form up new pours for basements.</w:t>
      </w:r>
    </w:p>
    <w:p w:rsidR="003B7297" w:rsidRPr="00EB3A47" w:rsidRDefault="005D2FC7" w:rsidP="000B1AC9">
      <w:p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i/>
          <w:sz w:val="22"/>
          <w:szCs w:val="22"/>
        </w:rPr>
        <w:t>Sanitation Lead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QSI Sanitation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Emporia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>, KS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2015 – 2016</w:t>
      </w:r>
    </w:p>
    <w:p w:rsidR="000B1AC9" w:rsidRDefault="000B1AC9" w:rsidP="000B1AC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Disinfected entire meat plant premises and equipment.</w:t>
      </w:r>
    </w:p>
    <w:p w:rsidR="000B1AC9" w:rsidRDefault="000B1AC9" w:rsidP="000B1AC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Ensured proper 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>environment for meat handling and processing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0B1AC9" w:rsidRPr="00EB3A47" w:rsidRDefault="000B1AC9" w:rsidP="000B1AC9">
      <w:p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i/>
          <w:sz w:val="22"/>
          <w:szCs w:val="22"/>
        </w:rPr>
        <w:t>Lead Man/Laborer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AAA Mud Jacking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Andover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>, KS</w:t>
      </w:r>
      <w:r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2014</w:t>
      </w:r>
    </w:p>
    <w:p w:rsidR="000B1AC9" w:rsidRDefault="000B1AC9" w:rsidP="000B1AC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Lifted and leveled existing concrete structures, including driveways, sidewalks and garage floors.</w:t>
      </w:r>
    </w:p>
    <w:p w:rsidR="000B1AC9" w:rsidRDefault="000B1AC9" w:rsidP="000B1AC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Repaired foundations and basements.</w:t>
      </w:r>
    </w:p>
    <w:p w:rsidR="000B1AC9" w:rsidRDefault="000B1AC9" w:rsidP="00EB3A47">
      <w:pPr>
        <w:spacing w:before="100" w:beforeAutospacing="1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Earlier Work History</w:t>
      </w:r>
    </w:p>
    <w:p w:rsidR="000B1AC9" w:rsidRPr="000B1AC9" w:rsidRDefault="000B1AC9" w:rsidP="000B1AC9">
      <w:pPr>
        <w:pStyle w:val="ListParagraph"/>
        <w:numPr>
          <w:ilvl w:val="0"/>
          <w:numId w:val="23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A76AD9">
        <w:rPr>
          <w:rFonts w:asciiTheme="minorHAnsi" w:hAnsiTheme="minorHAnsi" w:cstheme="minorHAnsi"/>
          <w:b w:val="0"/>
          <w:i/>
          <w:sz w:val="22"/>
          <w:szCs w:val="22"/>
        </w:rPr>
        <w:t>Laborer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Emporia Truck Wash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Emporia, KS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2013 – 2014</w:t>
      </w:r>
    </w:p>
    <w:p w:rsidR="000B1AC9" w:rsidRPr="000B1AC9" w:rsidRDefault="000B1AC9" w:rsidP="000B1AC9">
      <w:pPr>
        <w:pStyle w:val="ListParagraph"/>
        <w:numPr>
          <w:ilvl w:val="0"/>
          <w:numId w:val="23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A76AD9">
        <w:rPr>
          <w:rFonts w:asciiTheme="minorHAnsi" w:hAnsiTheme="minorHAnsi" w:cstheme="minorHAnsi"/>
          <w:b w:val="0"/>
          <w:i/>
          <w:sz w:val="22"/>
          <w:szCs w:val="22"/>
        </w:rPr>
        <w:t>Sheet Metal Helper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Kruse Corporation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Wichita, KS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2010 – 2011</w:t>
      </w:r>
    </w:p>
    <w:p w:rsidR="000B1AC9" w:rsidRDefault="000B1AC9" w:rsidP="000B1AC9">
      <w:pPr>
        <w:pStyle w:val="ListParagraph"/>
        <w:numPr>
          <w:ilvl w:val="0"/>
          <w:numId w:val="23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A76AD9">
        <w:rPr>
          <w:rFonts w:asciiTheme="minorHAnsi" w:hAnsiTheme="minorHAnsi" w:cstheme="minorHAnsi"/>
          <w:b w:val="0"/>
          <w:i/>
          <w:sz w:val="22"/>
          <w:szCs w:val="22"/>
        </w:rPr>
        <w:t>Laborer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Emporia Construction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Emporia, KS</w:t>
      </w:r>
      <w:r w:rsidRPr="000B1AC9">
        <w:rPr>
          <w:rFonts w:asciiTheme="minorHAnsi" w:hAnsiTheme="minorHAnsi" w:cstheme="minorHAnsi"/>
          <w:b w:val="0"/>
          <w:sz w:val="22"/>
          <w:szCs w:val="22"/>
        </w:rPr>
        <w:tab/>
        <w:t>2008 – 2009</w:t>
      </w:r>
    </w:p>
    <w:p w:rsidR="00A76AD9" w:rsidRPr="000B1AC9" w:rsidRDefault="00A76AD9" w:rsidP="000B1AC9">
      <w:pPr>
        <w:pStyle w:val="ListParagraph"/>
        <w:numPr>
          <w:ilvl w:val="0"/>
          <w:numId w:val="23"/>
        </w:numPr>
        <w:tabs>
          <w:tab w:val="left" w:pos="3600"/>
          <w:tab w:val="left" w:pos="7200"/>
          <w:tab w:val="right" w:pos="10800"/>
        </w:tabs>
        <w:spacing w:before="100" w:beforeAutospacing="1"/>
        <w:rPr>
          <w:rFonts w:asciiTheme="minorHAnsi" w:hAnsiTheme="minorHAnsi" w:cstheme="minorHAnsi"/>
          <w:b w:val="0"/>
          <w:sz w:val="22"/>
          <w:szCs w:val="22"/>
        </w:rPr>
      </w:pPr>
      <w:r w:rsidRPr="00A76AD9">
        <w:rPr>
          <w:rFonts w:asciiTheme="minorHAnsi" w:hAnsiTheme="minorHAnsi" w:cstheme="minorHAnsi"/>
          <w:b w:val="0"/>
          <w:i/>
          <w:sz w:val="22"/>
          <w:szCs w:val="22"/>
        </w:rPr>
        <w:t>Iron Worker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Conco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Construction</w:t>
      </w:r>
      <w:r>
        <w:rPr>
          <w:rFonts w:asciiTheme="minorHAnsi" w:hAnsiTheme="minorHAnsi" w:cstheme="minorHAnsi"/>
          <w:b w:val="0"/>
          <w:sz w:val="22"/>
          <w:szCs w:val="22"/>
        </w:rPr>
        <w:tab/>
        <w:t>Wichita, KS</w:t>
      </w:r>
      <w:r>
        <w:rPr>
          <w:rFonts w:asciiTheme="minorHAnsi" w:hAnsiTheme="minorHAnsi" w:cstheme="minorHAnsi"/>
          <w:b w:val="0"/>
          <w:sz w:val="22"/>
          <w:szCs w:val="22"/>
        </w:rPr>
        <w:tab/>
        <w:t>2007</w:t>
      </w:r>
    </w:p>
    <w:p w:rsidR="00C136EE" w:rsidRPr="00EB3A47" w:rsidRDefault="003B7297" w:rsidP="000B1AC9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u w:val="single"/>
        </w:rPr>
      </w:pPr>
      <w:r w:rsidRPr="00EB3A47">
        <w:rPr>
          <w:rFonts w:asciiTheme="minorHAnsi" w:hAnsiTheme="minorHAnsi" w:cstheme="minorHAnsi"/>
          <w:sz w:val="22"/>
          <w:szCs w:val="22"/>
          <w:u w:val="single"/>
        </w:rPr>
        <w:t>Education</w:t>
      </w:r>
      <w:bookmarkStart w:id="0" w:name="_GoBack"/>
      <w:bookmarkEnd w:id="0"/>
    </w:p>
    <w:p w:rsidR="00C136EE" w:rsidRPr="00EB3A47" w:rsidRDefault="005D2FC7" w:rsidP="00EB3A47">
      <w:pPr>
        <w:pStyle w:val="ListParagraph"/>
        <w:numPr>
          <w:ilvl w:val="0"/>
          <w:numId w:val="13"/>
        </w:numPr>
        <w:tabs>
          <w:tab w:val="center" w:pos="5760"/>
          <w:tab w:val="right" w:pos="10800"/>
        </w:tabs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Carpentry Certificate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i/>
          <w:sz w:val="22"/>
          <w:szCs w:val="22"/>
        </w:rPr>
        <w:t>Flint Hills Vo-Tech</w:t>
      </w:r>
      <w:r w:rsidR="003B7297" w:rsidRPr="00EB3A47">
        <w:rPr>
          <w:rFonts w:asciiTheme="minorHAnsi" w:hAnsiTheme="minorHAnsi" w:cstheme="minorHAnsi"/>
          <w:b w:val="0"/>
          <w:sz w:val="22"/>
          <w:szCs w:val="22"/>
        </w:rPr>
        <w:tab/>
      </w:r>
      <w:r>
        <w:rPr>
          <w:rFonts w:asciiTheme="minorHAnsi" w:hAnsiTheme="minorHAnsi" w:cstheme="minorHAnsi"/>
          <w:b w:val="0"/>
          <w:sz w:val="22"/>
          <w:szCs w:val="22"/>
        </w:rPr>
        <w:t>May 2006</w:t>
      </w:r>
    </w:p>
    <w:sectPr w:rsidR="00C136EE" w:rsidRPr="00EB3A47" w:rsidSect="003B729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CE4" w:rsidRDefault="009D4CE4">
      <w:r>
        <w:separator/>
      </w:r>
    </w:p>
  </w:endnote>
  <w:endnote w:type="continuationSeparator" w:id="0">
    <w:p w:rsidR="009D4CE4" w:rsidRDefault="009D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CE4" w:rsidRDefault="009D4CE4">
      <w:r>
        <w:separator/>
      </w:r>
    </w:p>
  </w:footnote>
  <w:footnote w:type="continuationSeparator" w:id="0">
    <w:p w:rsidR="009D4CE4" w:rsidRDefault="009D4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68C9696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98740CF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BA12C7F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8BA13D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7C08E2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6C636A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13BC793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136017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5EE9AB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9F40FD4"/>
    <w:multiLevelType w:val="hybridMultilevel"/>
    <w:tmpl w:val="EB8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5378F8"/>
    <w:multiLevelType w:val="hybridMultilevel"/>
    <w:tmpl w:val="3A66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23A55"/>
    <w:multiLevelType w:val="hybridMultilevel"/>
    <w:tmpl w:val="018C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272F7"/>
    <w:multiLevelType w:val="hybridMultilevel"/>
    <w:tmpl w:val="7870C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1BCB5F3E"/>
    <w:multiLevelType w:val="hybridMultilevel"/>
    <w:tmpl w:val="12F8F7A6"/>
    <w:lvl w:ilvl="0" w:tplc="C22E1B3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829C1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CC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644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C80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B6A3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C30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E62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CCC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93F4D"/>
    <w:multiLevelType w:val="hybridMultilevel"/>
    <w:tmpl w:val="5CF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D6B89"/>
    <w:multiLevelType w:val="hybridMultilevel"/>
    <w:tmpl w:val="7D58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F0F9A"/>
    <w:multiLevelType w:val="hybridMultilevel"/>
    <w:tmpl w:val="6C0C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F70F1"/>
    <w:multiLevelType w:val="hybridMultilevel"/>
    <w:tmpl w:val="333E4DE8"/>
    <w:lvl w:ilvl="0" w:tplc="1C428CD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3EBC2E2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A112A69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51C4524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AFD2C2A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1E467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A50305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39897A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77A2C8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3CAB1F50"/>
    <w:multiLevelType w:val="hybridMultilevel"/>
    <w:tmpl w:val="0AC4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04F74"/>
    <w:multiLevelType w:val="hybridMultilevel"/>
    <w:tmpl w:val="C252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D37389"/>
    <w:multiLevelType w:val="hybridMultilevel"/>
    <w:tmpl w:val="6192B202"/>
    <w:lvl w:ilvl="0" w:tplc="DE36537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9EC2035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821834FA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E1D08C8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97D8C51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9B2905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CE8287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22E04EA8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7801956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5">
    <w:nsid w:val="42131110"/>
    <w:multiLevelType w:val="hybridMultilevel"/>
    <w:tmpl w:val="DFEAAA1E"/>
    <w:lvl w:ilvl="0" w:tplc="97D42CC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BF481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A68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3C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1E80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007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C6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4BA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764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492D91"/>
    <w:multiLevelType w:val="hybridMultilevel"/>
    <w:tmpl w:val="C07C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A71A5"/>
    <w:multiLevelType w:val="hybridMultilevel"/>
    <w:tmpl w:val="4F7C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A4647"/>
    <w:multiLevelType w:val="hybridMultilevel"/>
    <w:tmpl w:val="87542A4E"/>
    <w:lvl w:ilvl="0" w:tplc="8DB8552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4EE60A0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AEEDE4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E66DAF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B3BE2950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958C1A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854A52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372198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B3123D8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9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0">
    <w:nsid w:val="763C296D"/>
    <w:multiLevelType w:val="hybridMultilevel"/>
    <w:tmpl w:val="D0E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C689C"/>
    <w:multiLevelType w:val="hybridMultilevel"/>
    <w:tmpl w:val="05E4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80DA6"/>
    <w:multiLevelType w:val="hybridMultilevel"/>
    <w:tmpl w:val="84A2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0"/>
  </w:num>
  <w:num w:numId="5">
    <w:abstractNumId w:val="19"/>
  </w:num>
  <w:num w:numId="6">
    <w:abstractNumId w:val="18"/>
  </w:num>
  <w:num w:numId="7">
    <w:abstractNumId w:val="7"/>
  </w:num>
  <w:num w:numId="8">
    <w:abstractNumId w:val="15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21"/>
  </w:num>
  <w:num w:numId="14">
    <w:abstractNumId w:val="16"/>
  </w:num>
  <w:num w:numId="15">
    <w:abstractNumId w:val="8"/>
  </w:num>
  <w:num w:numId="16">
    <w:abstractNumId w:val="4"/>
  </w:num>
  <w:num w:numId="17">
    <w:abstractNumId w:val="9"/>
  </w:num>
  <w:num w:numId="18">
    <w:abstractNumId w:val="17"/>
  </w:num>
  <w:num w:numId="19">
    <w:abstractNumId w:val="10"/>
  </w:num>
  <w:num w:numId="20">
    <w:abstractNumId w:val="12"/>
  </w:num>
  <w:num w:numId="21">
    <w:abstractNumId w:val="22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sjAxNzE2MwbyLJV0lIJTi4sz8/NACoxqAVm2fzUsAAAA"/>
  </w:docVars>
  <w:rsids>
    <w:rsidRoot w:val="001B5418"/>
    <w:rsid w:val="00081482"/>
    <w:rsid w:val="000B1AC9"/>
    <w:rsid w:val="00185826"/>
    <w:rsid w:val="001B5418"/>
    <w:rsid w:val="00237522"/>
    <w:rsid w:val="003B7297"/>
    <w:rsid w:val="005D00E7"/>
    <w:rsid w:val="005D2FC7"/>
    <w:rsid w:val="005F5031"/>
    <w:rsid w:val="00611954"/>
    <w:rsid w:val="006400B4"/>
    <w:rsid w:val="00990949"/>
    <w:rsid w:val="009D4CE4"/>
    <w:rsid w:val="00A76AD9"/>
    <w:rsid w:val="00B455B9"/>
    <w:rsid w:val="00BA4445"/>
    <w:rsid w:val="00BB2E5A"/>
    <w:rsid w:val="00BC51AA"/>
    <w:rsid w:val="00C136EE"/>
    <w:rsid w:val="00DE70A5"/>
    <w:rsid w:val="00E71B8E"/>
    <w:rsid w:val="00EB3A47"/>
    <w:rsid w:val="00EC362D"/>
    <w:rsid w:val="00F46B6E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WWRFRESOURCE</cp:lastModifiedBy>
  <cp:revision>4</cp:revision>
  <cp:lastPrinted>2018-07-16T16:25:00Z</cp:lastPrinted>
  <dcterms:created xsi:type="dcterms:W3CDTF">2018-07-16T16:26:00Z</dcterms:created>
  <dcterms:modified xsi:type="dcterms:W3CDTF">2018-07-16T20:17:00Z</dcterms:modified>
</cp:coreProperties>
</file>