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5266EB" w:rsidRDefault="003A1A24" w:rsidP="003A1A24">
          <w:pPr>
            <w:pStyle w:val="NoSpacing"/>
            <w:rPr>
              <w:color w:val="000000" w:themeColor="text1"/>
              <w:sz w:val="44"/>
              <w:szCs w:val="52"/>
            </w:rPr>
          </w:pPr>
          <w:r w:rsidRPr="005266EB">
            <w:rPr>
              <w:color w:val="000000" w:themeColor="text1"/>
              <w:sz w:val="44"/>
              <w:szCs w:val="52"/>
            </w:rPr>
            <w:t>Anthony D. Saunders</w:t>
          </w:r>
        </w:p>
        <w:p w:rsidR="003A1A24" w:rsidRPr="005266EB" w:rsidRDefault="003A1A24" w:rsidP="003A1A24">
          <w:pPr>
            <w:pStyle w:val="NoSpacing"/>
            <w:rPr>
              <w:rFonts w:asciiTheme="majorHAnsi" w:eastAsiaTheme="majorEastAsia" w:hAnsiTheme="majorHAnsi" w:cstheme="majorBidi"/>
              <w:i/>
              <w:caps/>
              <w:color w:val="000000" w:themeColor="text1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5266EB">
            <w:rPr>
              <w:i/>
              <w:color w:val="000000" w:themeColor="text1"/>
              <w:sz w:val="28"/>
              <w:szCs w:val="52"/>
            </w:rPr>
            <w:t>Certified Chef</w:t>
          </w:r>
        </w:p>
        <w:p w:rsidR="00ED1557" w:rsidRPr="007D034F" w:rsidRDefault="00414141" w:rsidP="003A1A24">
          <w:pPr>
            <w:pStyle w:val="NoSpacing"/>
            <w:rPr>
              <w:color w:val="000000" w:themeColor="text1"/>
            </w:rPr>
          </w:pPr>
          <w:sdt>
            <w:sdtPr>
              <w:rPr>
                <w:color w:val="000000" w:themeColor="text1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B0347F">
                <w:rPr>
                  <w:color w:val="000000" w:themeColor="text1"/>
                  <w:sz w:val="24"/>
                </w:rPr>
                <w:t>Anthonysaunders316@gmail.com</w:t>
              </w:r>
            </w:sdtContent>
          </w:sdt>
          <w:r w:rsidR="00032621" w:rsidRPr="007D034F">
            <w:rPr>
              <w:color w:val="000000" w:themeColor="text1"/>
            </w:rPr>
            <w:t xml:space="preserve"> </w:t>
          </w:r>
          <w:r w:rsidR="00CE24C7">
            <w:rPr>
              <w:color w:val="000000" w:themeColor="text1"/>
              <w:sz w:val="16"/>
            </w:rPr>
            <w:sym w:font="Wingdings" w:char="F06C"/>
          </w:r>
          <w:r w:rsidR="00CE24C7">
            <w:rPr>
              <w:color w:val="000000" w:themeColor="text1"/>
            </w:rPr>
            <w:t xml:space="preserve"> </w:t>
          </w:r>
          <w:sdt>
            <w:sdtPr>
              <w:rPr>
                <w:color w:val="000000" w:themeColor="text1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3A1A24">
                <w:rPr>
                  <w:color w:val="000000" w:themeColor="text1"/>
                  <w:sz w:val="24"/>
                </w:rPr>
                <w:t>401 S. Emporia, Wichita, KS 67202</w:t>
              </w:r>
              <w:r w:rsidR="007D034F" w:rsidRPr="003A1A24">
                <w:rPr>
                  <w:color w:val="000000" w:themeColor="text1"/>
                  <w:sz w:val="24"/>
                </w:rPr>
                <w:t xml:space="preserve"> </w:t>
              </w:r>
            </w:sdtContent>
          </w:sdt>
          <w:r w:rsidR="00CE24C7">
            <w:rPr>
              <w:color w:val="000000" w:themeColor="text1"/>
              <w:sz w:val="16"/>
            </w:rPr>
            <w:sym w:font="Wingdings" w:char="F06C"/>
          </w:r>
          <w:r w:rsidR="00032621" w:rsidRPr="007D034F">
            <w:rPr>
              <w:color w:val="000000" w:themeColor="text1"/>
            </w:rPr>
            <w:t xml:space="preserve"> </w:t>
          </w:r>
          <w:sdt>
            <w:sdtPr>
              <w:rPr>
                <w:color w:val="000000" w:themeColor="text1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3A1A24">
                <w:rPr>
                  <w:color w:val="000000" w:themeColor="text1"/>
                  <w:sz w:val="24"/>
                </w:rPr>
                <w:t xml:space="preserve">(316) </w:t>
              </w:r>
              <w:r w:rsidR="00C7620E" w:rsidRPr="003A1A24">
                <w:rPr>
                  <w:color w:val="000000" w:themeColor="text1"/>
                  <w:sz w:val="24"/>
                </w:rPr>
                <w:t>265-5211</w:t>
              </w:r>
              <w:r w:rsidR="007D034F" w:rsidRPr="003A1A24">
                <w:rPr>
                  <w:color w:val="000000" w:themeColor="text1"/>
                  <w:sz w:val="24"/>
                </w:rPr>
                <w:t xml:space="preserve"> ext. 208</w:t>
              </w:r>
            </w:sdtContent>
          </w:sdt>
        </w:p>
      </w:sdtContent>
    </w:sdt>
    <w:p w:rsidR="00AE3DF2" w:rsidRPr="003A1A24" w:rsidRDefault="003A1A24" w:rsidP="005266EB">
      <w:pPr>
        <w:pStyle w:val="SectionHeading"/>
        <w:spacing w:before="100" w:beforeAutospacing="1" w:after="0" w:line="18" w:lineRule="atLeast"/>
        <w:jc w:val="left"/>
        <w:rPr>
          <w:b/>
          <w:caps w:val="0"/>
          <w:color w:val="000000" w:themeColor="text1"/>
          <w:sz w:val="24"/>
        </w:rPr>
      </w:pPr>
      <w:r w:rsidRPr="003A1A24">
        <w:rPr>
          <w:b/>
          <w:caps w:val="0"/>
          <w:color w:val="000000" w:themeColor="text1"/>
          <w:sz w:val="24"/>
        </w:rPr>
        <w:t>Summary of Qualifications</w:t>
      </w:r>
    </w:p>
    <w:p w:rsidR="003E79CF" w:rsidRDefault="005E2423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Well-traveled professional chef wi</w:t>
      </w:r>
      <w:r w:rsidR="00357613">
        <w:rPr>
          <w:color w:val="000000" w:themeColor="text1"/>
          <w:sz w:val="24"/>
        </w:rPr>
        <w:t>th 30+ years of hospitality and food service experience.</w:t>
      </w:r>
    </w:p>
    <w:p w:rsidR="003A3390" w:rsidRDefault="00872FC7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Apprenticed under head chefs and executive c</w:t>
      </w:r>
      <w:bookmarkStart w:id="0" w:name="_GoBack"/>
      <w:bookmarkEnd w:id="0"/>
      <w:r>
        <w:rPr>
          <w:color w:val="000000" w:themeColor="text1"/>
          <w:sz w:val="24"/>
        </w:rPr>
        <w:t>hefs of 4-star establishments.</w:t>
      </w:r>
    </w:p>
    <w:p w:rsidR="00872FC7" w:rsidRDefault="00872FC7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Experienced in banqueting, pastry work, and butchering.</w:t>
      </w:r>
    </w:p>
    <w:p w:rsidR="005E2423" w:rsidRDefault="00872FC7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Capable of handling all restaurant operations, from staffing to ordering and inventorying, and menu planning.</w:t>
      </w:r>
    </w:p>
    <w:p w:rsidR="00872FC7" w:rsidRPr="00872FC7" w:rsidRDefault="00872FC7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Previously served as </w:t>
      </w:r>
      <w:proofErr w:type="spellStart"/>
      <w:r>
        <w:rPr>
          <w:i/>
          <w:color w:val="000000" w:themeColor="text1"/>
          <w:sz w:val="24"/>
        </w:rPr>
        <w:t>garde</w:t>
      </w:r>
      <w:proofErr w:type="spellEnd"/>
      <w:r>
        <w:rPr>
          <w:i/>
          <w:color w:val="000000" w:themeColor="text1"/>
          <w:sz w:val="24"/>
        </w:rPr>
        <w:t xml:space="preserve"> manger, </w:t>
      </w:r>
      <w:r>
        <w:rPr>
          <w:color w:val="000000" w:themeColor="text1"/>
          <w:sz w:val="24"/>
        </w:rPr>
        <w:t xml:space="preserve">overseeing cold salads, appetizers, and </w:t>
      </w:r>
      <w:r w:rsidRPr="00872FC7">
        <w:rPr>
          <w:rFonts w:cs="Arial"/>
          <w:color w:val="222222"/>
          <w:sz w:val="24"/>
          <w:shd w:val="clear" w:color="auto" w:fill="FFFFFF"/>
        </w:rPr>
        <w:t xml:space="preserve">hors </w:t>
      </w:r>
      <w:proofErr w:type="spellStart"/>
      <w:r w:rsidRPr="00872FC7">
        <w:rPr>
          <w:rFonts w:cs="Arial"/>
          <w:color w:val="222222"/>
          <w:sz w:val="24"/>
          <w:shd w:val="clear" w:color="auto" w:fill="FFFFFF"/>
        </w:rPr>
        <w:t>d'œuvres</w:t>
      </w:r>
      <w:proofErr w:type="spellEnd"/>
      <w:r>
        <w:rPr>
          <w:rFonts w:cs="Arial"/>
          <w:color w:val="222222"/>
          <w:sz w:val="24"/>
          <w:shd w:val="clear" w:color="auto" w:fill="FFFFFF"/>
        </w:rPr>
        <w:t>.</w:t>
      </w:r>
    </w:p>
    <w:p w:rsidR="00872FC7" w:rsidRPr="003A1A24" w:rsidRDefault="00872FC7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rFonts w:cs="Arial"/>
          <w:color w:val="222222"/>
          <w:sz w:val="24"/>
          <w:shd w:val="clear" w:color="auto" w:fill="FFFFFF"/>
        </w:rPr>
        <w:t xml:space="preserve">Trained apprentices and </w:t>
      </w:r>
      <w:r w:rsidR="00E653AD">
        <w:rPr>
          <w:rFonts w:cs="Arial"/>
          <w:color w:val="222222"/>
          <w:sz w:val="24"/>
          <w:shd w:val="clear" w:color="auto" w:fill="FFFFFF"/>
        </w:rPr>
        <w:t>cooks</w:t>
      </w:r>
      <w:r>
        <w:rPr>
          <w:rFonts w:cs="Arial"/>
          <w:color w:val="222222"/>
          <w:sz w:val="24"/>
          <w:shd w:val="clear" w:color="auto" w:fill="FFFFFF"/>
        </w:rPr>
        <w:t xml:space="preserve"> in various back-of-house duties.</w:t>
      </w:r>
    </w:p>
    <w:p w:rsidR="00ED1557" w:rsidRPr="005E2423" w:rsidRDefault="005E2423" w:rsidP="005266EB">
      <w:pPr>
        <w:pStyle w:val="SectionHeading"/>
        <w:spacing w:before="100" w:beforeAutospacing="1" w:after="0" w:line="192" w:lineRule="auto"/>
        <w:jc w:val="left"/>
        <w:rPr>
          <w:b/>
          <w:caps w:val="0"/>
          <w:color w:val="000000" w:themeColor="text1"/>
          <w:sz w:val="24"/>
        </w:rPr>
      </w:pPr>
      <w:r w:rsidRPr="005E2423">
        <w:rPr>
          <w:b/>
          <w:caps w:val="0"/>
          <w:color w:val="000000" w:themeColor="text1"/>
          <w:sz w:val="24"/>
        </w:rPr>
        <w:t>Professional Experience</w:t>
      </w:r>
    </w:p>
    <w:p w:rsidR="00872FC7" w:rsidRPr="005E2423" w:rsidRDefault="00872FC7" w:rsidP="00872FC7">
      <w:pPr>
        <w:pStyle w:val="Subsection"/>
        <w:tabs>
          <w:tab w:val="right" w:pos="10800"/>
        </w:tabs>
        <w:ind w:left="36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Beacon Restaurant</w:t>
      </w:r>
      <w:r w:rsidRPr="005E2423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>Wichita</w:t>
      </w:r>
      <w:r w:rsidRPr="005E2423">
        <w:rPr>
          <w:color w:val="000000" w:themeColor="text1"/>
          <w:sz w:val="24"/>
        </w:rPr>
        <w:t>, Kansas</w:t>
      </w:r>
    </w:p>
    <w:p w:rsidR="00872FC7" w:rsidRDefault="00872FC7" w:rsidP="00872FC7">
      <w:pPr>
        <w:pStyle w:val="Subsection"/>
        <w:tabs>
          <w:tab w:val="right" w:pos="10800"/>
        </w:tabs>
        <w:ind w:left="360"/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Supervisor</w:t>
      </w:r>
    </w:p>
    <w:p w:rsidR="00872FC7" w:rsidRPr="00872FC7" w:rsidRDefault="00872FC7" w:rsidP="00872FC7">
      <w:pPr>
        <w:pStyle w:val="Subsection"/>
        <w:numPr>
          <w:ilvl w:val="0"/>
          <w:numId w:val="12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Fulfilled multiple positions between two locations.</w:t>
      </w:r>
    </w:p>
    <w:p w:rsidR="00872FC7" w:rsidRPr="00872FC7" w:rsidRDefault="00872FC7" w:rsidP="00872FC7">
      <w:pPr>
        <w:pStyle w:val="Subsection"/>
        <w:numPr>
          <w:ilvl w:val="0"/>
          <w:numId w:val="12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Managed kitchen staff of 4 employees.</w:t>
      </w:r>
    </w:p>
    <w:p w:rsidR="00872FC7" w:rsidRPr="00872FC7" w:rsidRDefault="00872FC7" w:rsidP="00872FC7">
      <w:pPr>
        <w:pStyle w:val="Subsection"/>
        <w:numPr>
          <w:ilvl w:val="0"/>
          <w:numId w:val="12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Created daily specials using inventory on hand to utilize ingredients before expiration.</w:t>
      </w:r>
    </w:p>
    <w:p w:rsidR="00872FC7" w:rsidRPr="00872FC7" w:rsidRDefault="00872FC7" w:rsidP="00872FC7">
      <w:pPr>
        <w:pStyle w:val="Subsection"/>
        <w:numPr>
          <w:ilvl w:val="0"/>
          <w:numId w:val="12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Coordinated activities with other managers to increase efficiency and minimize downtime.</w:t>
      </w:r>
    </w:p>
    <w:p w:rsidR="00872FC7" w:rsidRDefault="00872FC7" w:rsidP="00872FC7">
      <w:pPr>
        <w:pStyle w:val="Subsection"/>
        <w:numPr>
          <w:ilvl w:val="0"/>
          <w:numId w:val="12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Oversaw general back-of-house operations, including cooking, prepping, and clean up.</w:t>
      </w:r>
    </w:p>
    <w:p w:rsidR="00872FC7" w:rsidRPr="005E2423" w:rsidRDefault="00872FC7" w:rsidP="0079432B">
      <w:pPr>
        <w:pStyle w:val="Subsection"/>
        <w:tabs>
          <w:tab w:val="right" w:pos="10800"/>
        </w:tabs>
        <w:spacing w:before="100" w:beforeAutospacing="1"/>
        <w:ind w:left="36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Denny’s</w:t>
      </w:r>
      <w:r w:rsidRPr="005E2423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>Wichita</w:t>
      </w:r>
      <w:r w:rsidRPr="005E2423">
        <w:rPr>
          <w:color w:val="000000" w:themeColor="text1"/>
          <w:sz w:val="24"/>
        </w:rPr>
        <w:t>, Kansas</w:t>
      </w:r>
    </w:p>
    <w:p w:rsidR="00872FC7" w:rsidRDefault="00872FC7" w:rsidP="00872FC7">
      <w:pPr>
        <w:pStyle w:val="Subsection"/>
        <w:tabs>
          <w:tab w:val="right" w:pos="10800"/>
        </w:tabs>
        <w:ind w:left="360"/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Lead </w:t>
      </w:r>
      <w:r w:rsidRPr="005E2423">
        <w:rPr>
          <w:i/>
          <w:color w:val="000000" w:themeColor="text1"/>
          <w:sz w:val="24"/>
        </w:rPr>
        <w:t>Cook</w:t>
      </w:r>
    </w:p>
    <w:p w:rsidR="00872FC7" w:rsidRDefault="00872FC7" w:rsidP="00872FC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Prepped </w:t>
      </w:r>
      <w:r w:rsidR="00D50177">
        <w:rPr>
          <w:color w:val="000000" w:themeColor="text1"/>
          <w:sz w:val="24"/>
        </w:rPr>
        <w:t>required items for daily food service, including: vegetables, mixed items (pancake batter, etc.), and meats.</w:t>
      </w:r>
    </w:p>
    <w:p w:rsidR="00D50177" w:rsidRDefault="00D50177" w:rsidP="00872FC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Pulled frozen items from freezers to thaw ahead of time for service.</w:t>
      </w:r>
    </w:p>
    <w:p w:rsidR="00D50177" w:rsidRDefault="00D50177" w:rsidP="00872FC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Followed par counts to bring line up to stock.</w:t>
      </w:r>
    </w:p>
    <w:p w:rsidR="00D50177" w:rsidRDefault="00D50177" w:rsidP="00872FC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Set line for evening service.</w:t>
      </w:r>
    </w:p>
    <w:p w:rsidR="00D50177" w:rsidRDefault="00D50177" w:rsidP="00872FC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Handled majority of food service independently throughout the week.</w:t>
      </w:r>
    </w:p>
    <w:p w:rsidR="00D50177" w:rsidRPr="005E2423" w:rsidRDefault="00D50177" w:rsidP="00D50177">
      <w:pPr>
        <w:pStyle w:val="Subsection"/>
        <w:tabs>
          <w:tab w:val="right" w:pos="10800"/>
        </w:tabs>
        <w:spacing w:before="100" w:beforeAutospacing="1"/>
        <w:ind w:left="36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Timberline Steakhouse</w:t>
      </w:r>
      <w:r w:rsidRPr="005E2423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>Wichita</w:t>
      </w:r>
      <w:r w:rsidRPr="005E2423">
        <w:rPr>
          <w:color w:val="000000" w:themeColor="text1"/>
          <w:sz w:val="24"/>
        </w:rPr>
        <w:t>, Kansas</w:t>
      </w:r>
    </w:p>
    <w:p w:rsidR="00D50177" w:rsidRDefault="00D50177" w:rsidP="00D50177">
      <w:pPr>
        <w:pStyle w:val="Subsection"/>
        <w:tabs>
          <w:tab w:val="right" w:pos="10800"/>
        </w:tabs>
        <w:ind w:left="360"/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Cook</w:t>
      </w:r>
    </w:p>
    <w:p w:rsidR="00D50177" w:rsidRDefault="00D50177" w:rsidP="00D5017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Operated multiple stations, including: grill, sauté, and fry.</w:t>
      </w:r>
    </w:p>
    <w:p w:rsidR="00D50177" w:rsidRDefault="00D50177" w:rsidP="00D5017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Cooked banquet meals for off-site customers up to 50 people.</w:t>
      </w:r>
    </w:p>
    <w:p w:rsidR="00D50177" w:rsidRPr="00D50177" w:rsidRDefault="00D50177" w:rsidP="00D50177">
      <w:pPr>
        <w:pStyle w:val="Subsection"/>
        <w:numPr>
          <w:ilvl w:val="0"/>
          <w:numId w:val="13"/>
        </w:numPr>
        <w:tabs>
          <w:tab w:val="right" w:pos="10800"/>
        </w:tabs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Served guests table-side using </w:t>
      </w:r>
      <w:r w:rsidRPr="00D50177">
        <w:rPr>
          <w:rFonts w:asciiTheme="minorHAnsi" w:hAnsiTheme="minorHAnsi" w:cs="Arial"/>
          <w:bCs w:val="0"/>
          <w:i/>
          <w:color w:val="222222"/>
          <w:sz w:val="24"/>
          <w:szCs w:val="24"/>
          <w:shd w:val="clear" w:color="auto" w:fill="FFFFFF"/>
        </w:rPr>
        <w:t>guérido</w:t>
      </w:r>
      <w:r>
        <w:rPr>
          <w:rFonts w:asciiTheme="minorHAnsi" w:hAnsiTheme="minorHAnsi" w:cs="Arial"/>
          <w:bCs w:val="0"/>
          <w:i/>
          <w:color w:val="222222"/>
          <w:sz w:val="24"/>
          <w:szCs w:val="24"/>
          <w:shd w:val="clear" w:color="auto" w:fill="FFFFFF"/>
        </w:rPr>
        <w:t>n cart</w:t>
      </w:r>
      <w:r>
        <w:rPr>
          <w:rFonts w:asciiTheme="minorHAnsi" w:hAnsiTheme="minorHAnsi" w:cs="Arial"/>
          <w:bCs w:val="0"/>
          <w:color w:val="222222"/>
          <w:sz w:val="24"/>
          <w:szCs w:val="24"/>
          <w:shd w:val="clear" w:color="auto" w:fill="FFFFFF"/>
        </w:rPr>
        <w:t>.</w:t>
      </w:r>
    </w:p>
    <w:p w:rsidR="005E2423" w:rsidRPr="005E2423" w:rsidRDefault="005E2423" w:rsidP="00872FC7">
      <w:pPr>
        <w:pStyle w:val="Subsection"/>
        <w:tabs>
          <w:tab w:val="right" w:pos="10800"/>
        </w:tabs>
        <w:spacing w:before="100" w:beforeAutospacing="1"/>
        <w:ind w:left="360"/>
        <w:jc w:val="left"/>
        <w:rPr>
          <w:color w:val="000000" w:themeColor="text1"/>
          <w:sz w:val="24"/>
        </w:rPr>
      </w:pPr>
      <w:r w:rsidRPr="005E2423">
        <w:rPr>
          <w:color w:val="000000" w:themeColor="text1"/>
          <w:sz w:val="24"/>
        </w:rPr>
        <w:t>Aramark Corporation</w:t>
      </w:r>
      <w:r w:rsidRPr="005E2423">
        <w:rPr>
          <w:color w:val="000000" w:themeColor="text1"/>
          <w:sz w:val="24"/>
        </w:rPr>
        <w:tab/>
      </w:r>
      <w:r w:rsidR="00D50177">
        <w:rPr>
          <w:color w:val="000000" w:themeColor="text1"/>
          <w:sz w:val="24"/>
        </w:rPr>
        <w:t>Ellsworth</w:t>
      </w:r>
      <w:r w:rsidRPr="005E2423">
        <w:rPr>
          <w:color w:val="000000" w:themeColor="text1"/>
          <w:sz w:val="24"/>
        </w:rPr>
        <w:t>, Kansas</w:t>
      </w:r>
    </w:p>
    <w:p w:rsidR="005E2423" w:rsidRDefault="005E2423" w:rsidP="005E2423">
      <w:pPr>
        <w:pStyle w:val="Subsection"/>
        <w:tabs>
          <w:tab w:val="right" w:pos="10800"/>
        </w:tabs>
        <w:ind w:left="360"/>
        <w:jc w:val="left"/>
        <w:rPr>
          <w:i/>
          <w:color w:val="000000" w:themeColor="text1"/>
          <w:sz w:val="24"/>
        </w:rPr>
      </w:pPr>
      <w:r w:rsidRPr="005E2423">
        <w:rPr>
          <w:i/>
          <w:color w:val="000000" w:themeColor="text1"/>
          <w:sz w:val="24"/>
        </w:rPr>
        <w:t>Cook</w:t>
      </w:r>
    </w:p>
    <w:p w:rsidR="005E2423" w:rsidRPr="005E2423" w:rsidRDefault="00D50177" w:rsidP="005E2423">
      <w:pPr>
        <w:pStyle w:val="Subsection"/>
        <w:numPr>
          <w:ilvl w:val="0"/>
          <w:numId w:val="11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Prepared meals for several hundred guests</w:t>
      </w:r>
      <w:r w:rsidR="005266EB">
        <w:rPr>
          <w:color w:val="000000" w:themeColor="text1"/>
          <w:sz w:val="24"/>
        </w:rPr>
        <w:t>.</w:t>
      </w:r>
    </w:p>
    <w:p w:rsidR="005E2423" w:rsidRPr="00D50177" w:rsidRDefault="00D50177" w:rsidP="005E2423">
      <w:pPr>
        <w:pStyle w:val="Subsection"/>
        <w:numPr>
          <w:ilvl w:val="0"/>
          <w:numId w:val="11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Seasoned meals according to taste</w:t>
      </w:r>
      <w:r w:rsidR="005266EB">
        <w:rPr>
          <w:color w:val="000000" w:themeColor="text1"/>
          <w:sz w:val="24"/>
        </w:rPr>
        <w:t xml:space="preserve"> when possible.</w:t>
      </w:r>
    </w:p>
    <w:p w:rsidR="00D50177" w:rsidRPr="005266EB" w:rsidRDefault="00D50177" w:rsidP="005E2423">
      <w:pPr>
        <w:pStyle w:val="Subsection"/>
        <w:numPr>
          <w:ilvl w:val="0"/>
          <w:numId w:val="11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Created </w:t>
      </w:r>
      <w:r w:rsidR="005266EB">
        <w:rPr>
          <w:color w:val="000000" w:themeColor="text1"/>
          <w:sz w:val="24"/>
        </w:rPr>
        <w:t>appetizing entrees using limited ingredients and resources.</w:t>
      </w:r>
    </w:p>
    <w:p w:rsidR="005266EB" w:rsidRPr="005266EB" w:rsidRDefault="005266EB" w:rsidP="005E2423">
      <w:pPr>
        <w:pStyle w:val="Subsection"/>
        <w:numPr>
          <w:ilvl w:val="0"/>
          <w:numId w:val="11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Operated 200 gal steam kettles and tilt-pans.</w:t>
      </w:r>
    </w:p>
    <w:p w:rsidR="005266EB" w:rsidRPr="005E2423" w:rsidRDefault="005266EB" w:rsidP="005E2423">
      <w:pPr>
        <w:pStyle w:val="Subsection"/>
        <w:numPr>
          <w:ilvl w:val="0"/>
          <w:numId w:val="11"/>
        </w:numPr>
        <w:tabs>
          <w:tab w:val="right" w:pos="10800"/>
        </w:tabs>
        <w:jc w:val="left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>Baked fresh breads, cakes, and cookies.</w:t>
      </w:r>
    </w:p>
    <w:p w:rsidR="00872FC7" w:rsidRDefault="00872FC7" w:rsidP="005266EB">
      <w:pPr>
        <w:pStyle w:val="SectionHeading"/>
        <w:spacing w:before="100" w:beforeAutospacing="1" w:after="0" w:line="216" w:lineRule="auto"/>
        <w:jc w:val="left"/>
        <w:rPr>
          <w:b/>
          <w:caps w:val="0"/>
          <w:color w:val="000000" w:themeColor="text1"/>
          <w:sz w:val="24"/>
        </w:rPr>
      </w:pPr>
      <w:r>
        <w:rPr>
          <w:b/>
          <w:caps w:val="0"/>
          <w:color w:val="000000" w:themeColor="text1"/>
          <w:sz w:val="24"/>
        </w:rPr>
        <w:t>Accolades</w:t>
      </w:r>
    </w:p>
    <w:p w:rsidR="00872FC7" w:rsidRPr="00872FC7" w:rsidRDefault="00872FC7" w:rsidP="00872FC7">
      <w:pPr>
        <w:pStyle w:val="ListParagraph"/>
        <w:numPr>
          <w:ilvl w:val="0"/>
          <w:numId w:val="11"/>
        </w:numPr>
        <w:jc w:val="left"/>
      </w:pPr>
      <w:r>
        <w:t>Promoted to Kitchen Manager of Don’s Restaurant, Wichita, Kansas.</w:t>
      </w:r>
    </w:p>
    <w:p w:rsidR="005E2423" w:rsidRPr="003A1A24" w:rsidRDefault="005E2423" w:rsidP="005266EB">
      <w:pPr>
        <w:pStyle w:val="SectionHeading"/>
        <w:spacing w:before="100" w:beforeAutospacing="1" w:after="0" w:line="216" w:lineRule="auto"/>
        <w:jc w:val="left"/>
        <w:rPr>
          <w:b/>
          <w:caps w:val="0"/>
          <w:color w:val="000000" w:themeColor="text1"/>
          <w:sz w:val="24"/>
        </w:rPr>
      </w:pPr>
      <w:r w:rsidRPr="003A1A24">
        <w:rPr>
          <w:b/>
          <w:caps w:val="0"/>
          <w:color w:val="000000" w:themeColor="text1"/>
          <w:sz w:val="24"/>
        </w:rPr>
        <w:t>Education</w:t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</w:r>
      <w:r w:rsidRPr="003A1A24">
        <w:rPr>
          <w:caps w:val="0"/>
          <w:color w:val="000000" w:themeColor="text1"/>
          <w:sz w:val="20"/>
        </w:rPr>
        <w:tab/>
        <w:t xml:space="preserve">     </w:t>
      </w:r>
      <w:r w:rsidRPr="003A1A24">
        <w:rPr>
          <w:caps w:val="0"/>
          <w:color w:val="000000" w:themeColor="text1"/>
          <w:sz w:val="20"/>
        </w:rPr>
        <w:tab/>
        <w:t xml:space="preserve">      </w:t>
      </w:r>
    </w:p>
    <w:p w:rsidR="003C4825" w:rsidRPr="005E2423" w:rsidRDefault="001D6223" w:rsidP="005266EB">
      <w:pPr>
        <w:tabs>
          <w:tab w:val="left" w:pos="4320"/>
          <w:tab w:val="right" w:pos="10800"/>
        </w:tabs>
        <w:spacing w:after="0" w:line="216" w:lineRule="auto"/>
        <w:jc w:val="left"/>
        <w:rPr>
          <w:color w:val="000000" w:themeColor="text1"/>
        </w:rPr>
      </w:pPr>
      <w:r>
        <w:rPr>
          <w:rFonts w:cs="Arial"/>
          <w:color w:val="222222"/>
          <w:shd w:val="clear" w:color="auto" w:fill="FFFFFF"/>
        </w:rPr>
        <w:t>C</w:t>
      </w:r>
      <w:r w:rsidRPr="001D6223">
        <w:rPr>
          <w:rFonts w:cs="Arial"/>
          <w:color w:val="222222"/>
          <w:shd w:val="clear" w:color="auto" w:fill="FFFFFF"/>
        </w:rPr>
        <w:t>hef de</w:t>
      </w:r>
      <w:r w:rsidRPr="001D6223">
        <w:rPr>
          <w:rStyle w:val="apple-converted-space"/>
          <w:rFonts w:cs="Arial"/>
          <w:color w:val="222222"/>
          <w:shd w:val="clear" w:color="auto" w:fill="FFFFFF"/>
        </w:rPr>
        <w:t> </w:t>
      </w:r>
      <w:proofErr w:type="spellStart"/>
      <w:r>
        <w:rPr>
          <w:rFonts w:cs="Arial"/>
          <w:bCs/>
          <w:color w:val="222222"/>
          <w:shd w:val="clear" w:color="auto" w:fill="FFFFFF"/>
        </w:rPr>
        <w:t>T</w:t>
      </w:r>
      <w:r w:rsidRPr="001D6223">
        <w:rPr>
          <w:rFonts w:cs="Arial"/>
          <w:bCs/>
          <w:color w:val="222222"/>
          <w:shd w:val="clear" w:color="auto" w:fill="FFFFFF"/>
        </w:rPr>
        <w:t>ournant</w:t>
      </w:r>
      <w:proofErr w:type="spellEnd"/>
      <w:r w:rsidRPr="003A1A24">
        <w:rPr>
          <w:color w:val="000000" w:themeColor="text1"/>
          <w:sz w:val="24"/>
        </w:rPr>
        <w:t xml:space="preserve"> </w:t>
      </w:r>
      <w:r w:rsidR="005E2423" w:rsidRPr="003A1A24">
        <w:rPr>
          <w:color w:val="000000" w:themeColor="text1"/>
          <w:sz w:val="24"/>
        </w:rPr>
        <w:t>(1986)</w:t>
      </w:r>
      <w:r w:rsidR="005266EB">
        <w:rPr>
          <w:color w:val="000000" w:themeColor="text1"/>
          <w:sz w:val="24"/>
        </w:rPr>
        <w:tab/>
      </w:r>
      <w:r w:rsidR="005E2423" w:rsidRPr="003A1A24">
        <w:rPr>
          <w:i/>
          <w:color w:val="000000" w:themeColor="text1"/>
          <w:sz w:val="24"/>
        </w:rPr>
        <w:t>Bahamas Hotel Training College</w:t>
      </w:r>
      <w:r w:rsidR="005266EB">
        <w:rPr>
          <w:i/>
          <w:color w:val="000000" w:themeColor="text1"/>
          <w:sz w:val="24"/>
        </w:rPr>
        <w:tab/>
      </w:r>
      <w:r w:rsidR="005E2423" w:rsidRPr="003A1A24">
        <w:rPr>
          <w:color w:val="000000" w:themeColor="text1"/>
          <w:sz w:val="24"/>
        </w:rPr>
        <w:t>Nassau, Bahamas</w:t>
      </w:r>
      <w:r w:rsidR="00AF5DD7" w:rsidRPr="005E2423">
        <w:rPr>
          <w:color w:val="000000" w:themeColor="text1"/>
        </w:rPr>
        <w:tab/>
      </w:r>
      <w:r w:rsidR="00AF5DD7" w:rsidRPr="005E2423">
        <w:rPr>
          <w:color w:val="000000" w:themeColor="text1"/>
        </w:rPr>
        <w:tab/>
        <w:t xml:space="preserve">     </w:t>
      </w:r>
    </w:p>
    <w:sectPr w:rsidR="003C4825" w:rsidRPr="005E2423" w:rsidSect="005266EB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41" w:rsidRDefault="00414141">
      <w:pPr>
        <w:spacing w:after="0" w:line="240" w:lineRule="auto"/>
      </w:pPr>
      <w:r>
        <w:separator/>
      </w:r>
    </w:p>
  </w:endnote>
  <w:endnote w:type="continuationSeparator" w:id="0">
    <w:p w:rsidR="00414141" w:rsidRDefault="0041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5266EB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89EC0" id="Straight Connector 7" o:spid="_x0000_s1026" style="position:absolute;z-index:25166233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41" w:rsidRDefault="00414141">
      <w:pPr>
        <w:spacing w:after="0" w:line="240" w:lineRule="auto"/>
      </w:pPr>
      <w:r>
        <w:separator/>
      </w:r>
    </w:p>
  </w:footnote>
  <w:footnote w:type="continuationSeparator" w:id="0">
    <w:p w:rsidR="00414141" w:rsidRDefault="0041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1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751803"/>
    <w:multiLevelType w:val="hybridMultilevel"/>
    <w:tmpl w:val="419A3EF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2621"/>
    <w:rsid w:val="0004136C"/>
    <w:rsid w:val="00080540"/>
    <w:rsid w:val="000E29A0"/>
    <w:rsid w:val="0016459A"/>
    <w:rsid w:val="001D3C5F"/>
    <w:rsid w:val="001D6223"/>
    <w:rsid w:val="00203500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14141"/>
    <w:rsid w:val="00495970"/>
    <w:rsid w:val="004D69EE"/>
    <w:rsid w:val="004E6147"/>
    <w:rsid w:val="005266EB"/>
    <w:rsid w:val="00543AE3"/>
    <w:rsid w:val="005E2423"/>
    <w:rsid w:val="006E0259"/>
    <w:rsid w:val="006F0362"/>
    <w:rsid w:val="007433D3"/>
    <w:rsid w:val="0079432B"/>
    <w:rsid w:val="007D034F"/>
    <w:rsid w:val="007E182F"/>
    <w:rsid w:val="007F0A30"/>
    <w:rsid w:val="00872FC7"/>
    <w:rsid w:val="00A41816"/>
    <w:rsid w:val="00A819BC"/>
    <w:rsid w:val="00AE3DF2"/>
    <w:rsid w:val="00AF16E6"/>
    <w:rsid w:val="00AF5DD7"/>
    <w:rsid w:val="00B0347F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D1BEA"/>
    <w:rsid w:val="00DE5FE5"/>
    <w:rsid w:val="00E1465F"/>
    <w:rsid w:val="00E3096E"/>
    <w:rsid w:val="00E521A3"/>
    <w:rsid w:val="00E653AD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660FA"/>
    <w:rsid w:val="004808B0"/>
    <w:rsid w:val="004D18CE"/>
    <w:rsid w:val="004D46F9"/>
    <w:rsid w:val="00692004"/>
    <w:rsid w:val="008A4096"/>
    <w:rsid w:val="00946CA3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Anthonysaunders316@gmail.com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98DF434-6B60-46C4-B713-1F4432D6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35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9</cp:revision>
  <cp:lastPrinted>2017-04-25T18:24:00Z</cp:lastPrinted>
  <dcterms:created xsi:type="dcterms:W3CDTF">2017-04-25T17:54:00Z</dcterms:created>
  <dcterms:modified xsi:type="dcterms:W3CDTF">2017-05-22T13:18:00Z</dcterms:modified>
</cp:coreProperties>
</file>