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05" w:rsidRPr="00F225CB" w:rsidRDefault="000A37C4" w:rsidP="00F225CB">
      <w:pPr>
        <w:pStyle w:val="1"/>
        <w:jc w:val="center"/>
        <w:rPr>
          <w:rFonts w:ascii="微软雅黑" w:eastAsia="微软雅黑" w:hAnsi="微软雅黑" w:hint="eastAsia"/>
          <w:noProof/>
          <w:sz w:val="36"/>
        </w:rPr>
      </w:pPr>
      <w:r w:rsidRPr="00F225CB">
        <w:rPr>
          <w:rFonts w:ascii="微软雅黑" w:eastAsia="微软雅黑" w:hAnsi="微软雅黑" w:hint="eastAsia"/>
          <w:noProof/>
          <w:sz w:val="36"/>
        </w:rPr>
        <w:t>流水线</w:t>
      </w:r>
      <w:r w:rsidR="00F225CB" w:rsidRPr="00F225CB">
        <w:rPr>
          <w:rFonts w:ascii="微软雅黑" w:eastAsia="微软雅黑" w:hAnsi="微软雅黑" w:hint="eastAsia"/>
          <w:noProof/>
          <w:sz w:val="36"/>
        </w:rPr>
        <w:t>调试</w:t>
      </w:r>
    </w:p>
    <w:p w:rsidR="000A37C4" w:rsidRPr="00F225CB" w:rsidRDefault="00F225CB" w:rsidP="00F225CB">
      <w:pPr>
        <w:ind w:firstLineChars="150" w:firstLine="315"/>
        <w:rPr>
          <w:rFonts w:ascii="宋体" w:eastAsia="宋体" w:hAnsi="宋体" w:hint="eastAsia"/>
          <w:noProof/>
        </w:rPr>
      </w:pPr>
      <w:r>
        <w:rPr>
          <w:rFonts w:ascii="宋体" w:eastAsia="宋体" w:hAnsi="宋体" w:hint="eastAsia"/>
          <w:noProof/>
        </w:rPr>
        <w:t>如果</w:t>
      </w:r>
      <w:r>
        <w:rPr>
          <w:rFonts w:ascii="宋体" w:eastAsia="宋体" w:hAnsi="宋体"/>
          <w:noProof/>
        </w:rPr>
        <w:t>大家流水线调试有问题，功能不正确，</w:t>
      </w:r>
      <w:r>
        <w:rPr>
          <w:rFonts w:ascii="宋体" w:eastAsia="宋体" w:hAnsi="宋体" w:hint="eastAsia"/>
          <w:noProof/>
        </w:rPr>
        <w:t>或者</w:t>
      </w:r>
      <w:r>
        <w:rPr>
          <w:rFonts w:ascii="宋体" w:eastAsia="宋体" w:hAnsi="宋体"/>
          <w:noProof/>
        </w:rPr>
        <w:t>周期不正确，可以</w:t>
      </w:r>
      <w:r>
        <w:rPr>
          <w:rFonts w:ascii="宋体" w:eastAsia="宋体" w:hAnsi="宋体" w:hint="eastAsia"/>
          <w:noProof/>
        </w:rPr>
        <w:t>将</w:t>
      </w:r>
      <w:r>
        <w:rPr>
          <w:rFonts w:ascii="宋体" w:eastAsia="宋体" w:hAnsi="宋体"/>
          <w:noProof/>
        </w:rPr>
        <w:t>自己的流水线状态用logsisim记录器记录下来后和我提供的正确模型进行对比，</w:t>
      </w:r>
      <w:r>
        <w:rPr>
          <w:rFonts w:ascii="宋体" w:eastAsia="宋体" w:hAnsi="宋体" w:hint="eastAsia"/>
          <w:noProof/>
        </w:rPr>
        <w:t>看</w:t>
      </w:r>
      <w:r>
        <w:rPr>
          <w:rFonts w:ascii="宋体" w:eastAsia="宋体" w:hAnsi="宋体"/>
          <w:noProof/>
        </w:rPr>
        <w:t>自己</w:t>
      </w:r>
      <w:r>
        <w:rPr>
          <w:rFonts w:ascii="宋体" w:eastAsia="宋体" w:hAnsi="宋体" w:hint="eastAsia"/>
          <w:noProof/>
        </w:rPr>
        <w:t>的流水线</w:t>
      </w:r>
      <w:r>
        <w:rPr>
          <w:rFonts w:ascii="宋体" w:eastAsia="宋体" w:hAnsi="宋体"/>
          <w:noProof/>
        </w:rPr>
        <w:t>第一次出问题是在哪个节拍，这样找错会大大提高效率</w:t>
      </w:r>
      <w:r>
        <w:rPr>
          <w:rFonts w:ascii="宋体" w:eastAsia="宋体" w:hAnsi="宋体" w:hint="eastAsia"/>
          <w:noProof/>
        </w:rPr>
        <w:t>，具体</w:t>
      </w:r>
      <w:r>
        <w:rPr>
          <w:rFonts w:ascii="宋体" w:eastAsia="宋体" w:hAnsi="宋体"/>
          <w:noProof/>
        </w:rPr>
        <w:t>方法如下：</w:t>
      </w:r>
    </w:p>
    <w:p w:rsidR="000A37C4" w:rsidRPr="00F225CB" w:rsidRDefault="00F225CB" w:rsidP="00F225CB">
      <w:pPr>
        <w:pStyle w:val="3"/>
        <w:numPr>
          <w:ilvl w:val="0"/>
          <w:numId w:val="1"/>
        </w:numPr>
        <w:spacing w:before="100" w:after="100" w:line="415" w:lineRule="auto"/>
        <w:rPr>
          <w:rFonts w:hint="eastAsia"/>
          <w:noProof/>
          <w:sz w:val="28"/>
        </w:rPr>
      </w:pPr>
      <w:r w:rsidRPr="00F225CB">
        <w:rPr>
          <w:rFonts w:hint="eastAsia"/>
          <w:noProof/>
          <w:sz w:val="28"/>
        </w:rPr>
        <w:t>在</w:t>
      </w:r>
      <w:r w:rsidRPr="00F225CB">
        <w:rPr>
          <w:noProof/>
          <w:sz w:val="28"/>
        </w:rPr>
        <w:t>logisim中增加如下电路</w:t>
      </w:r>
    </w:p>
    <w:p w:rsidR="000A37C4" w:rsidRDefault="000A37C4" w:rsidP="00E1194D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67D399E" wp14:editId="4EE65911">
            <wp:extent cx="3909848" cy="24759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601" cy="24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C4" w:rsidRDefault="00F225CB" w:rsidP="00F225CB">
      <w:pPr>
        <w:ind w:firstLineChars="100" w:firstLine="210"/>
        <w:rPr>
          <w:noProof/>
        </w:rPr>
      </w:pPr>
      <w:r>
        <w:rPr>
          <w:rFonts w:hint="eastAsia"/>
          <w:noProof/>
        </w:rPr>
        <w:t>主要</w:t>
      </w:r>
      <w:r>
        <w:rPr>
          <w:noProof/>
        </w:rPr>
        <w:t>功能就是</w:t>
      </w:r>
      <w:r>
        <w:rPr>
          <w:rFonts w:hint="eastAsia"/>
          <w:noProof/>
        </w:rPr>
        <w:t>将</w:t>
      </w:r>
      <w:r>
        <w:rPr>
          <w:noProof/>
        </w:rPr>
        <w:t>各段PC</w:t>
      </w:r>
      <w:r>
        <w:rPr>
          <w:rFonts w:hint="eastAsia"/>
          <w:noProof/>
        </w:rPr>
        <w:t>引出</w:t>
      </w:r>
      <w:r>
        <w:rPr>
          <w:noProof/>
        </w:rPr>
        <w:t>后</w:t>
      </w:r>
      <w:r>
        <w:rPr>
          <w:rFonts w:hint="eastAsia"/>
          <w:noProof/>
        </w:rPr>
        <w:t>屏蔽</w:t>
      </w:r>
      <w:r>
        <w:rPr>
          <w:noProof/>
        </w:rPr>
        <w:t>掉高位后输出到探针，以上电路提供</w:t>
      </w:r>
      <w:r>
        <w:rPr>
          <w:rFonts w:hint="eastAsia"/>
          <w:noProof/>
        </w:rPr>
        <w:t>circ版本</w:t>
      </w:r>
      <w:r>
        <w:rPr>
          <w:noProof/>
        </w:rPr>
        <w:t>，大家直接拷贝，但注意标签</w:t>
      </w:r>
      <w:r>
        <w:rPr>
          <w:rFonts w:hint="eastAsia"/>
          <w:noProof/>
        </w:rPr>
        <w:t>要</w:t>
      </w:r>
      <w:r>
        <w:rPr>
          <w:noProof/>
        </w:rPr>
        <w:t>和你的电路相匹配。</w:t>
      </w:r>
    </w:p>
    <w:p w:rsidR="00F225CB" w:rsidRDefault="00E1194D" w:rsidP="00F225CB">
      <w:pPr>
        <w:pStyle w:val="3"/>
        <w:numPr>
          <w:ilvl w:val="0"/>
          <w:numId w:val="1"/>
        </w:numPr>
        <w:spacing w:before="100" w:after="100" w:line="415" w:lineRule="auto"/>
        <w:rPr>
          <w:rFonts w:hint="eastAsia"/>
          <w:noProof/>
        </w:rPr>
      </w:pPr>
      <w:r>
        <w:rPr>
          <w:rFonts w:hint="eastAsia"/>
          <w:noProof/>
        </w:rPr>
        <w:t>点击</w:t>
      </w:r>
      <w:r>
        <w:rPr>
          <w:noProof/>
        </w:rPr>
        <w:t>模拟</w:t>
      </w:r>
      <w:r>
        <w:rPr>
          <w:noProof/>
        </w:rPr>
        <w:sym w:font="Wingdings" w:char="F0E0"/>
      </w:r>
      <w:r>
        <w:rPr>
          <w:rFonts w:hint="eastAsia"/>
          <w:noProof/>
        </w:rPr>
        <w:t>记录器</w:t>
      </w:r>
    </w:p>
    <w:p w:rsidR="000A37C4" w:rsidRDefault="000A37C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10E1A9B" wp14:editId="680233C0">
            <wp:extent cx="3342289" cy="281153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673" cy="28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C4" w:rsidRDefault="00E1194D">
      <w:pPr>
        <w:rPr>
          <w:noProof/>
        </w:rPr>
      </w:pPr>
      <w:r>
        <w:rPr>
          <w:rFonts w:hint="eastAsia"/>
          <w:noProof/>
        </w:rPr>
        <w:t>将上一电路</w:t>
      </w:r>
      <w:r>
        <w:rPr>
          <w:noProof/>
        </w:rPr>
        <w:t>中的观察值</w:t>
      </w:r>
      <w:r>
        <w:rPr>
          <w:rFonts w:hint="eastAsia"/>
          <w:noProof/>
        </w:rPr>
        <w:t>按</w:t>
      </w:r>
      <w:r>
        <w:rPr>
          <w:noProof/>
        </w:rPr>
        <w:t>顺序</w:t>
      </w:r>
      <w:r>
        <w:rPr>
          <w:rFonts w:hint="eastAsia"/>
          <w:noProof/>
        </w:rPr>
        <w:t>增加</w:t>
      </w:r>
      <w:r>
        <w:rPr>
          <w:noProof/>
        </w:rPr>
        <w:t>到</w:t>
      </w:r>
      <w:r>
        <w:rPr>
          <w:rFonts w:hint="eastAsia"/>
          <w:noProof/>
        </w:rPr>
        <w:t>监测区</w:t>
      </w:r>
      <w:r>
        <w:rPr>
          <w:noProof/>
        </w:rPr>
        <w:t>，</w:t>
      </w:r>
      <w:r>
        <w:rPr>
          <w:rFonts w:hint="eastAsia"/>
          <w:noProof/>
        </w:rPr>
        <w:t>并</w:t>
      </w:r>
      <w:r>
        <w:rPr>
          <w:noProof/>
        </w:rPr>
        <w:t>修改</w:t>
      </w:r>
      <w:r>
        <w:rPr>
          <w:rFonts w:hint="eastAsia"/>
          <w:noProof/>
        </w:rPr>
        <w:t>基数</w:t>
      </w:r>
      <w:r>
        <w:rPr>
          <w:noProof/>
        </w:rPr>
        <w:t>为</w:t>
      </w:r>
      <w:r>
        <w:rPr>
          <w:rFonts w:hint="eastAsia"/>
          <w:noProof/>
        </w:rPr>
        <w:t>10进制</w:t>
      </w:r>
      <w:r>
        <w:rPr>
          <w:noProof/>
        </w:rPr>
        <w:t>。</w:t>
      </w:r>
    </w:p>
    <w:p w:rsidR="00E1194D" w:rsidRDefault="00E1194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设置</w:t>
      </w:r>
      <w:r>
        <w:rPr>
          <w:noProof/>
        </w:rPr>
        <w:t>输出</w:t>
      </w:r>
      <w:r>
        <w:rPr>
          <w:rFonts w:hint="eastAsia"/>
          <w:noProof/>
        </w:rPr>
        <w:t>文件</w:t>
      </w:r>
      <w:r>
        <w:rPr>
          <w:noProof/>
        </w:rPr>
        <w:t>路径及文件名</w:t>
      </w:r>
    </w:p>
    <w:p w:rsidR="000A37C4" w:rsidRDefault="000A37C4">
      <w:r>
        <w:rPr>
          <w:noProof/>
        </w:rPr>
        <w:drawing>
          <wp:inline distT="0" distB="0" distL="0" distR="0" wp14:anchorId="5D348F68" wp14:editId="446E617F">
            <wp:extent cx="443865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4D" w:rsidRDefault="00E1194D"/>
    <w:p w:rsidR="00E1194D" w:rsidRDefault="00E1194D" w:rsidP="00663CBA">
      <w:pPr>
        <w:pStyle w:val="3"/>
        <w:numPr>
          <w:ilvl w:val="0"/>
          <w:numId w:val="1"/>
        </w:numPr>
        <w:spacing w:before="100" w:after="100" w:line="415" w:lineRule="auto"/>
        <w:rPr>
          <w:noProof/>
        </w:rPr>
      </w:pPr>
      <w:r>
        <w:rPr>
          <w:rFonts w:hint="eastAsia"/>
          <w:noProof/>
        </w:rPr>
        <w:t>自动运行</w:t>
      </w:r>
      <w:r>
        <w:rPr>
          <w:noProof/>
        </w:rPr>
        <w:t>流水线</w:t>
      </w:r>
      <w:r>
        <w:rPr>
          <w:rFonts w:hint="eastAsia"/>
          <w:noProof/>
        </w:rPr>
        <w:t>（Ctrl</w:t>
      </w:r>
      <w:r>
        <w:rPr>
          <w:noProof/>
        </w:rPr>
        <w:t>+k</w:t>
      </w:r>
      <w:r>
        <w:rPr>
          <w:rFonts w:hint="eastAsia"/>
          <w:noProof/>
        </w:rPr>
        <w:t>）</w:t>
      </w:r>
    </w:p>
    <w:p w:rsidR="00E1194D" w:rsidRPr="00E1194D" w:rsidRDefault="00E1194D" w:rsidP="00E1194D">
      <w:pPr>
        <w:rPr>
          <w:rFonts w:hint="eastAsia"/>
        </w:rPr>
      </w:pPr>
      <w:r>
        <w:rPr>
          <w:rFonts w:hint="eastAsia"/>
        </w:rPr>
        <w:t>得到</w:t>
      </w:r>
      <w:r>
        <w:t>以下文件，将对应文件拷贝到</w:t>
      </w:r>
      <w:r>
        <w:rPr>
          <w:rFonts w:hint="eastAsia"/>
        </w:rPr>
        <w:t>excel和</w:t>
      </w:r>
      <w:r>
        <w:t>标准答案对比</w:t>
      </w:r>
      <w:r w:rsidR="005B6442">
        <w:rPr>
          <w:rFonts w:hint="eastAsia"/>
        </w:rPr>
        <w:t>。</w:t>
      </w:r>
    </w:p>
    <w:p w:rsidR="00E1194D" w:rsidRDefault="00E1194D" w:rsidP="00E1194D">
      <w:r>
        <w:rPr>
          <w:noProof/>
        </w:rPr>
        <w:drawing>
          <wp:inline distT="0" distB="0" distL="0" distR="0" wp14:anchorId="3E4FDA9F" wp14:editId="75B21A66">
            <wp:extent cx="3562184" cy="221532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677" cy="22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42" w:rsidRDefault="005B6442" w:rsidP="00E1194D">
      <w:pPr>
        <w:rPr>
          <w:rFonts w:hint="eastAsia"/>
        </w:rPr>
      </w:pPr>
      <w:r>
        <w:t>E</w:t>
      </w:r>
      <w:r>
        <w:rPr>
          <w:rFonts w:hint="eastAsia"/>
        </w:rPr>
        <w:t>xcel</w:t>
      </w:r>
      <w:r>
        <w:t>表格已经弄好，直接可以显示出错行，请参考excel</w:t>
      </w:r>
      <w:r w:rsidR="00CE366E">
        <w:t>提示找错</w:t>
      </w:r>
      <w:r w:rsidR="00CE366E">
        <w:rPr>
          <w:rFonts w:hint="eastAsia"/>
        </w:rPr>
        <w:t>，</w:t>
      </w:r>
      <w:r w:rsidR="00CE366E">
        <w:t>见下页</w:t>
      </w:r>
      <w:bookmarkStart w:id="0" w:name="_GoBack"/>
      <w:bookmarkEnd w:id="0"/>
    </w:p>
    <w:p w:rsidR="005B6442" w:rsidRPr="00E1194D" w:rsidRDefault="005B6442" w:rsidP="00E119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64A57B" wp14:editId="4922D193">
            <wp:extent cx="5274310" cy="3098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442" w:rsidRPr="00E1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61B87"/>
    <w:multiLevelType w:val="hybridMultilevel"/>
    <w:tmpl w:val="71041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0F1123"/>
    <w:multiLevelType w:val="hybridMultilevel"/>
    <w:tmpl w:val="D4FA13DE"/>
    <w:lvl w:ilvl="0" w:tplc="D5E41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31"/>
    <w:rsid w:val="000A37C4"/>
    <w:rsid w:val="005B6442"/>
    <w:rsid w:val="007B2005"/>
    <w:rsid w:val="00CE366E"/>
    <w:rsid w:val="00DA0831"/>
    <w:rsid w:val="00E1194D"/>
    <w:rsid w:val="00F2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215F"/>
  <w15:chartTrackingRefBased/>
  <w15:docId w15:val="{85F048B9-EBBC-4A10-8D94-6E29CC03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2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25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25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25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25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5</cp:revision>
  <dcterms:created xsi:type="dcterms:W3CDTF">2017-03-08T07:51:00Z</dcterms:created>
  <dcterms:modified xsi:type="dcterms:W3CDTF">2017-03-08T08:30:00Z</dcterms:modified>
</cp:coreProperties>
</file>