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AF3236"/>
          <w:sz w:val="72"/>
          <w:szCs w:val="72"/>
        </w:rPr>
        <w:t xml:space="preserve">ICHEBO MEDIA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E0E0E"/>
          <w:sz w:val="44"/>
          <w:szCs w:val="44"/>
        </w:rPr>
        <w:t xml:space="preserve">Product Specification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DOC G — Version 1.0 — May 2026</w:t>
      </w:r>
    </w:p>
    <w:p>
      <w:pPr>
        <w:pBdr>
          <w:bottom w:val="single" w:color="AF3236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DOC G — Ichebo Media Product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1.0 — 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Approved — Canonical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ADR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ADR-021 (Ichebo Media as standalone product)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Data contract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data-contract-v11-canonical-2026-05-13.md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Roadmap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Layer 8 — master-roadmap-canonical-2026-05-13.md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DOC A (Product Vision), DOC D (Technical Architecture), DOC E (Engine Specs)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Authors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Chizola (domain); Claude (technical)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20"/>
                <w:szCs w:val="20"/>
              </w:rPr>
              <w:t xml:space="preserve">The retired phrase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22"/>
                <w:szCs w:val="22"/>
              </w:rPr>
              <w:t xml:space="preserve">Self-hosted video if needed is retired from all Ichebo documents. Ichebo Media is planned. It is a first-class product in the Ichebo ecosystem that requires proper engineering.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PRODUCT DEFINITION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What Ichebo Media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full-stack video platform. Three pipelines. One Video Engine. Built for the KGS context.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1.1 The Strategic Decision — ADR-021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Version 2 roadmap planned video support as URL-based embed only — YouTube, Vimeo, or direct .mp4. Self-hosted video was deferred to "Version 3+ if needed." This characterisation significantly underestimated the scope and architectural significance of video in the KGS context.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Video in the KGS is not an optional feature. It is 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Apostolic teaching reaches communities who cannot attend in person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Formation pathways deliver their content — video lessons are the primary Learn App 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network gathers — live streaming connects distributed communities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Seven-Year Programme delivers its teaching phases across the network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20"/>
                <w:szCs w:val="20"/>
              </w:rPr>
              <w:t xml:space="preserve">ADR-021 — Locked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22"/>
                <w:szCs w:val="22"/>
              </w:rPr>
              <w:t xml:space="preserve">Ichebo Media is a standalone product with its own purpose-built Video Engine. It is not a Django app, not a feature, and not a "if needed" future consideration. It requires proper engineering. It will be built.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1.2 What Ichebo Media Serves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Video in the KGS context serves three distinct purposes with different technical requirements: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B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B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AB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character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Teaching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Sermon recordings, ministry content, apostolic broadcasts. VOD library. Accessible to all members.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Upload once, serve many. Long-form (20 min–3 hr). Multiple quality outputs. Thumbnail and metadata. Archive forever.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Learning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Academy curriculum delivery. Chapter markers, completion tracking, offline download for Desktop.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Structured content. Chapter segmentation. Progress events to Activity Engine. Offline caching for Desktop. Shorter (5–30 min per lesson).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Gathered meetings, network-wide broadcasts. RTMP ingest, HLS delivery, DVR recording.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Real-time. Low latency. Adaptive bitrate. DVR buffer for late joiners. Auto-archive when stream ends.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1.3 Product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Standalone — own service, own infrastructure, own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Video Engine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Go + FFmpeg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Hetzner Object Storage (S3-compatible) — ics-media bucket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Delivery 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(HTTP Live Streaming) — adaptive bitrate, universally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Live ingest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MediaMTX or nginx-rtmp — RTMP ingest server (separate from Django VPS)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Playback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player in Flutter — quality adaptive, offline download capable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Activity Engine — lesson completion events from video progress milestones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Offline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First-class requirement for Ichebo Desktop — not a nice-to-have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Version 3+ — planned. Layer 8 of the roadmap.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Relationship to V2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Version 2 Video/Live app (URL embed) remains in production. Ichebo Media supersedes it as infrastructure matures.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1.4 Why Django Cannot Handle This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Django is a web framework. It handles HTTP requests, serves templates, and talks to PostgreSQL. Video processing is a completely different category of computing: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Transcoding a 2-hour sermon recording consumes 100% CPU for 30–60 minutes — Django's request workers cannot wait for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Live stream ingest requires a dedicated RTMP server process — Django has no RTMP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HLS segment generation requires FFmpeg running continuously against an incoming stream — Django cannot orchestrate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CDN delivery requires object storage with a CDN layer — Django cannot serve video at scale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Video Engine is Go + FFmpeg. Django serves the management UI only — browse the video library, schedule a broadcast, view analytics. The actual video work happens in a purpose-built service.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PIPELINE 1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Teaching Video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Upload. Transcode. Store. Serve. Archive forever.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2.1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ABC" w:sz="12"/>
              <w:bottom w:val="none" w:color="FFFFFF" w:sz="0"/>
              <w:right w:val="none" w:color="FFFFFF" w:sz="0"/>
            </w:tcBorders>
            <w:shd w:fill="E8EE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ABC"/>
                <w:sz w:val="22"/>
                <w:szCs w:val="22"/>
              </w:rPr>
              <w:t xml:space="preserve">Teaching Video — Full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Broadcaster uploads video file (web UI or mobile app)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Chunked upload handler (Go) receives file in segments — handles large files and poor connections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Raw file stored in Hetzner Object Storage (ics-media bucket) — upload bucket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Transcoding job queued (Go channel or lightweight queue)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FFmpeg transcodes to multiple quality outputs: 1080p, 720p, 480p, 360p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Thumbnail extracted at 00:10 mark (or configurable)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HLS manifest (.m3u8) generated with quality variants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Transcoded segments and manifest stored in Hetzner Object Storage — delivery bucket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CDN layer serves HLS segments to Flutter HLS player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Video record created in Records Engine (record_family: "learning" or new "media" family)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Video is now available in the VOD library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2.2 Quality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Bitrate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1080p (Full HD)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4–8 Mbps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720p (HD)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2–4 Mbps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480p (SD)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800 Kbps–2 Mbps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360p (Low)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400–800 Kbps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Audio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128 Kbps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HLS player in Flutter automatically selects the appropriate quality based on the viewer's current bandwidth — adaptive bitrate streaming. A viewer on WiFi gets 1080p. A viewer on 3G in rural Zambia gets 360p. The same file serves both.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2.3 Chunked Upload Handler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Large video files — a two-hour Sunday service recording can be 4–8 GB — require chunked upload. The Go upload handler: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Accepts the file in chunks of configurable size (default 5MB per chunk)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Resumes interrupted uploads — if the connection drops, the upload continues from the last successful chunk on reconnect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Validates each chunk (checksum) before accepting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Assembles chunks into the complete file atomically when all chunks are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Handles concurrent uploads — multiple broadcasters can upload simultaneously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2.4 Video Metadata Model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Every video is a Record in the Records Engine. The video-specific metadata lives in custom_fields: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custom_field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video_url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manifest URL — points to .m3u8 file on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Thumbnail image URL on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Total duration in seconds (set after transcoding)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Original upload file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quality_variants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JSON array of available quality outputs and their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transcoding_status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queued | processing | complete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upload_bucket_key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Object Storage key for the raw uploaded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delivery_bucket_prefix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Object Storage prefix for transcoded HLS segments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chapter_markers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JSON array of chapter timestamps and titles (learning video)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presenter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Display name of the presenter or teacher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Series or curriculum this video belongs to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PIPELINE 2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Learning Video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Curriculum delivery. Chapter markers. Progress tracking. Offline download.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3.1 What Makes Learning Video Different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Learning video is teaching video with structure added. The same transcoding pipeline produces the same HLS output — but the video is consumed differently: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Chapter markers divide the lesson into named segments — the learner can navigate to specific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Progress events are sent to the Activity Engine at configurable milestones (25%, 50%, 75%, 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Completion at 100% triggers the certification signal if the video is the final lesson in a programme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Offline download allows the learner to cache the video on Ichebo Desktop for viewing without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video is embedded within a Learn App lesson record — it is not a standalone video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3.2 Chapter Markers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Chapter markers are stored in the video record's custom_fields.chapter_markers as a JSON array: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custom_fields.chapter_markers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0,    "title": "Introduction"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180,  "title": "The Kingdom Mandate — Foundation"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720,  "title": "Governance Architecture Overview"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1440, "title": "The Seven Pillars"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2100, "title": "Practical Application"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"timestamp_seconds": 2580, "title": "Questions and Conclusion"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Flutter HLS player renders chapter markers as a timeline scrubber with named segments. The learner can tap any chapter to jump directly to it.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3.3 Progress Tracking — Activity Engine Integration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Flutter video player emits progress events to the Activity Engine at defined milestones. These events are identical to any other Activity status update — they go through the normal write path and append to the ChangeLog.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Progress event at 100% completion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Activity (programme enrolment)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status:   "completed",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progress: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metadata: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source_app:         "learn",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lesson_record_id:   "uuid-of-lesson-record",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video_record_id:    "uuid-of-video-record",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watched_seconds:    2640,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total_seconds:      2640,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status transition triggers: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ActivityLog entry (immutable audit) via Activity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Certification signal if this is the final lesson in the programme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Sync Engine pushes the update to cloud on next sync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3.4 Offline Download for Desktop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Ichebo Desktop users can download a learning video for offline viewing. The download is managed by the Sync Engine and stored in the local file system alongside the SQLite database.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User taps "Download for offline" on a lesson in the Learn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Sync Engine fetches the 480p quality variant (balanced quality and file size for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File stored in the app data directory alongside the SQLite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Video record in SQLite updated with local file path: custom_fields.local_file_path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Flutter player checks local_file_path first — if present, plays locally. If absent, streams from CDN.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Download progress displayed in the Sync section — same status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Offline video available immediately on next app open, no connection required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ABC"/>
                <w:sz w:val="20"/>
                <w:szCs w:val="20"/>
              </w:rPr>
              <w:t xml:space="preserve">First-class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22"/>
                <w:szCs w:val="22"/>
              </w:rPr>
              <w:t xml:space="preserve">Offline video download for Ichebo Desktop is not a nice-to-have. It is a first-class product requirement. A community steward in a rural area must be able to download a formation lesson in town and watch it at home without internet.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PIPELINE 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Live Streaming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RTMP ingest. HLS delivery. DVR recording. Archive on stream end.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4.1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85ABC" w:sz="12"/>
              <w:bottom w:val="none" w:color="FFFFFF" w:sz="0"/>
              <w:right w:val="none" w:color="FFFFFF" w:sz="0"/>
            </w:tcBorders>
            <w:shd w:fill="F9E8E8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ABC"/>
                <w:sz w:val="22"/>
                <w:szCs w:val="22"/>
              </w:rPr>
              <w:t xml:space="preserve">Live Streaming — Full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Broadcaster opens streaming software (OBS, Streamlabs, or mobile RTMP app)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Broadcaster points RTMP output to MediaMTX ingest server: rtmp://media.ichebo.org/live/stream-key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MediaMTX receives the RTMP stream and begins transcoding via FFmpeg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FFmpeg produces HLS segments in multiple quality levels (1080p, 720p, 480p)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HLS segments written to Hetzner Object Storage in real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DVR buffer maintained — viewers can seek back up to 2 hours in the live stream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Flutter HLS player loads the live manifest: https://cdn.ichebo.org/live/{stream-key}/index.m3u8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Viewers receive adaptive bitrate HLS stream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When broadcast ends: RTMP stream closes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FFmpeg compiles the DVR recording into a complete VOD 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VOD automatically published to the Teaching Video library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E0E0E"/>
                <w:sz w:val="20"/>
                <w:szCs w:val="20"/>
              </w:rPr>
              <w:t xml:space="preserve">→  Broadcast Activity record updated: status → completed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4.2 The RTMP Ingest Server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MediaMTX (or nginx-rtmp as an alternative) is the dedicated RTMP ingest server. It runs as a separate process — not on the same VPS as Django. It requires its own server instance because: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Live streaming is CPU-intensive — FFmpeg transcoding a live stream consumes multiple CPU cores continuously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Network throughput requirements are different — high inbound (RTMP) and high outbound (HLS to many viewers)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live server must never be affected by Django application issues or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Scaling live streaming independently of the web application is essential as the network grows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Software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MediaMTX (recommended) — lightweight Go-based RTMP/HLS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nginx-rtmp module — well-established, more complex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Separate Hetzner VPS — CX32 minimum for live transcoding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Ingest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rtmp://media.ichebo.org/live/{stream-key}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Stream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Generated by Ichebo Cloud when a broadcast is scheduled — unique per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Written to Hetzner Object Storage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Viewer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https://cdn.ichebo.org/live/{stream-key}/index.m3u8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4.3 Broadcast Scheduling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A broadcast is scheduled in advance via the Video/Live section of the Apostolic Command Shell (Level 3+). Scheduling creates: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A Gathering record (Community App) with format: "digital" and stream_url set to the HLS viewer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An event Activity (dual-write pattern) linked to the gathering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A unique stream key generated and issued to the broadcaster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A notification sent to community members with the start time and join link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4.4 DVR and Archive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DVR buffer allows late-joining viewers to seek back in a live stream — they can watch from the beginning even if the stream has been running for an hour. The buffer is maintained for 2 hours of live content.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When the stream ends, the DVR recording is automatically compiled into a complete VOD and published to the Teaching Video library. The broadcaster does not need to upload again — the archive is created from the live stream itself. The Gathering record is updated with the VOD URL and the event Activity is marked completed.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INFRASTRUCTURE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Video Engine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Go service. FFmpeg. Hetzner Object Storage. CDN delivery. Separate from Django.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5.1 Infrastructure Map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Ichebo Media requires two additional infrastructure components beyond the existing Django VPS: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HETZNER CLOUD — Three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ABC"/>
                <w:sz w:val="20"/>
                <w:szCs w:val="20"/>
              </w:rPr>
              <w:t xml:space="preserve">Server 1 — Django VPS (existing)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9"/>
                <w:szCs w:val="19"/>
              </w:rPr>
              <w:t xml:space="preserve">Nginx + Gunicorn + Django + PostgreSQL + MinIO. Manages video metadata. Serves the management UI. Triggers transcoding jobs via API call to Video Engine server.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20"/>
                <w:szCs w:val="20"/>
              </w:rPr>
              <w:t xml:space="preserve">Server 2 — Video Engine (new)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9"/>
                <w:szCs w:val="19"/>
              </w:rPr>
              <w:t xml:space="preserve">Go Video Engine service + FFmpeg + MediaMTX (RTMP ingest). Handles upload chunking, transcoding queue, HLS segment generation, live stream ingest. CPU-intensive — dedicated server. CX42 minimum (8 vCPU, 16GB RAM).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0E0E"/>
                <w:sz w:val="20"/>
                <w:szCs w:val="20"/>
              </w:rPr>
              <w:t xml:space="preserve">Hetzner Object Storage (managed)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19"/>
                <w:szCs w:val="19"/>
              </w:rPr>
              <w:t xml:space="preserve">S3-compatible managed object storage. Two buckets: ics-media-upload (raw files, private) and ics-media-delivery (transcoded HLS, public). CDN layer (Hetzner or Cloudflare) in front of delivery bucket.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5.2 Video Engine Service — Go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Video Engine is a Go service with three responsibilities: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Upload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Chunked upload API endpoint. Receives file chunks from Django (which receives from the browser/Flutter). Assembles and stores in upload bucket. Returns upload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Transcoding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Job queue (Go channel or lightweight queue like Asynq). Workers pick up transcoding jobs, run FFmpeg, write outputs to delivery bucket, notify Django via webhook when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Live stream coordinator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Manages MediaMTX — starts/stops stream sessions, monitors ingest, triggers DVR compilation on stream end, posts archive to delivery bucket.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Video Engine API (called by Django)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/engine/upload/init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filename, file_size_bytes, content_type, tenant_id, record_id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upload_id, chunk_urls[] }  // presigned URLs for each chunk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PUT /engine/upload/{upload_id}/chunk/{chunk_number}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binary chunk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received: true, checksum: "sha256..."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/engine/upload/{upload_id}/complete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chunk_checksums[]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raw_object_key: "uploads/{record_id}/original.mp4"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/engine/transcode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upload_id, record_id, quality_profiles: ["1080p","720p","480p","360p"]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job_id }  // async — completion notified via 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/engine/transcode/{job_id}/status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status: "queued|processing|complete|failed", progress_pct: 73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/engine/stream/start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stream_key, record_id, quality_profiles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rtmp_ingest_url, hls_viewer_url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/engine/stream/end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stream_key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archive_record_id }  // the auto-created VOD record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5.3 Object Storage — Two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ics-media-upload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Private — Video Engine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ics-media-delivery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Public read — CDN layer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Object path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Teaching/learning video (after transcoding)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ics-media-delivery/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videos/{record_id}/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index.m3u8              ← master HLS manifest (all quality variants)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1080p/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index.m3u8            ← quality-specific manifest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segment_000.ts        ← HLS transport stream segments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segment_001.ts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720p/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index.m3u8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segment_000.ts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thumbnail.jpg           ← extracted at 00:10 mark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Live stream (during broadcast)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ics-media-delivery/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live/{stream_key}/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index.m3u8              ← live manifest (updated every 2 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1080p/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segment_latest.ts     ← rolling window of segments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Live archive (after stream ends)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ics-media-delivery/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videos/{record_id}/       ← same structure as VOD after compilation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5.4 CDN Delivery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delivery bucket sits behind a CDN layer. The CDN caches HLS segments at edge locations — reducing latency for viewers and reducing egress costs from Hetzner Object Storage.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Hetzner has its own CDN offering — the natural first choice, integrated with Object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Cloudflare is an alternative — excellent global coverage, generous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CDN URL is configured in the Video Engine — changing CDN providers requires updating one environment variable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HLS manifests (.m3u8) are not cached — they must always be fresh. Segments (.ts) are cached aggressively (immutable, content-addressed)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PLAYBACK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Flutter HLS Player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Quality adaptive. Chapter-aware. Offline-capable. Desktop and Mobile.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6.1 Flutter Video Player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Flutter HLS player is used on both Ichebo Desktop and Ichebo Mobile. It must support: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HLS adaptive bitrate playback — automatic quality switching based on bandwidth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Chapter marker navigation — timeline scrubber with named chapters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Progress reporting — events at 25%, 50%, 75%, 100% milestone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Offline playback — check local_file_path before attempting CDN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Picture-in-picture — continue watching while using other parts of the app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Fullscreen — standard video player fullscreen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Playback speed control — 0.75x, 1x, 1.25x, 1.5x, 2x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video_player (flutter official)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Base video playback — supports HLS on all platforms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better_player or media_kit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Enhanced HLS player with adaptive bitrate and subtitle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chewie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UI layer over video_player — controls, fullscreen, pip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6.2 Player State and Progress Events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Flutter player emits progress events to the Activity Engine at milestone thresholds. This is the integration point between Ichebo Media and the domain engines.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Dart — video progress event emission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VideoProgressTracker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ActivityEngine activityEngine;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String activityId;       // the enrolment Activity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String videoRecordId;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int totalSeconds;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Set&lt;int&gt; _firedMilestones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void onProgress(int watchedSeconds)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pct = (watchedSeconds / totalSeconds * 100).round();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(final milestone in [25, 50, 75, 100])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(pct &gt;= milestone &amp;&amp; !_firedMilestones.contains(milestone))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_firedMilestones.add(milestone);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activityEngine.updateProgress(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activityId: activityId,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progress: milestone,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metadata: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'source_app': 'learn',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'video_record_id': videoRecordId,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'watched_seconds': watchedSeconds,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'total_seconds': totalSeconds,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6.3 Offline Playback Flow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When a user downloads a video for offline viewing on Ichebo Desktop: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User taps "Download for offline" — triggers a sync engine download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Sync Engine fetches the 480p quality variant from CDN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File stored at: {app_data_dir}/media/{record_id}/480p.ts (or .mp4 for compatibility)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Video record in SQLite updated: custom_fields.local_file_path = path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On next lesson open: Flutter player checks custom_fields.local_file_path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If local file exists: plays from local path — no network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If local file absent: streams from CDN URL as normal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Download status visible in Sync section alongside data sync status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TRANSITION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From Version 2 to Ichebo Media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URL embed remains. Ichebo Media supersedes it. No forced migration.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7.1 Version 2 Video/Live App — Current State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Version 2 Video/Live App is in production. It uses URL-based video embedding — YouTube, Vimeo, or direct .mp4 URLs. It works for its intended scope: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Broadcast scheduling (creates gathering + event Activity)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Live stream surface (embeds a provided stream URL — typically YouTube Live)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VOD library (links to external uploaded recordings)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Programme grid (7-day schedule of broadcasts)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It does not transcode, does not store, does not generate HLS, and does not support offline download. It is the pragmatic starting point.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7.2 The Transition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ABC"/>
                <w:sz w:val="20"/>
                <w:szCs w:val="20"/>
              </w:rPr>
              <w:t xml:space="preserve">No forced migration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22"/>
                <w:szCs w:val="22"/>
              </w:rPr>
              <w:t xml:space="preserve">The Version 2 URL-based approach remains valid for communities that use YouTube or Vimeo for their recordings. Ichebo Media is additive — it gives communities the option of self-hosted video with full control. It does not remove the URL embed option.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transition path for a community moving to self-hosted: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Community signs up for Ichebo Media storage (object storage costs are per-GB — pay for what you use)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Broadcaster uses the Ichebo Media upload tool for new recordings instead of YouTube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Existing YouTube/Vimeo links continue to work — legacy records are not touched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New recordings appear in the same Video/Live UI — the difference is transparent to viewers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Over time, community migrates existing content to self-hosted as needed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7.3 URL Embed Retained for Learning Video</w:t>
      </w: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Learn App lesson video embed (custom_fields.video_url in lesson records) accepts both URL-based and Ichebo Media HLS URLs.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 lesson created with a YouTube link continues to work after Ichebo Media launches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 new lesson created with an Ichebo Media video uses the HLS player instead of the iframe embed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The difference is handled by the Flutter player: if video_url starts with rtmp:// or is an HLS manifest, use the HLS player. If it is a YouTube/Vimeo URL, use the iframe embed.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18"/>
                <w:szCs w:val="18"/>
              </w:rPr>
              <w:t xml:space="preserve">—— BUILD SEQUENCE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Layer 8 of the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Three phases. Entry requirement: Layer 5 (Go engines) complete.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8.1 Entry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8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F3236"/>
                <w:sz w:val="20"/>
                <w:szCs w:val="20"/>
              </w:rPr>
              <w:t xml:space="preserve">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E0E0E"/>
                <w:sz w:val="22"/>
                <w:szCs w:val="22"/>
              </w:rPr>
              <w:t xml:space="preserve">Ichebo Media build does not begin until: (1) Layer 5 Go foundation engines are complete and tested, (2) Ichebo Desktop MVP is in real-world use (Phase H.2), (3) the Version 2 URL-based approach has been confirmed insufficient for the network's video needs.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The gate exists because Ichebo Media is significant infrastructure investment. The Version 2 URL approach may serve the network for longer than expected — building Ichebo Media before it is genuinely needed would divert resources from higher-priority work.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8.2 Phase M.1 — Video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Go service scaffolding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Video Engine service. HTTP API. Health check. Configuration (object storage credentials, FFmpeg path, MediaMTX config).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Hetzner Object Storage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Two-bucket setup (upload + delivery). Go S3 client. Presigned URL generation for chunk uploads.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Chunked upload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POST /engine/upload/init, PUT /engine/upload/{id}/chunk/{n}, POST /engine/upload/{id}/complete.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FFmpeg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Transcoding worker. Quality profile definitions. Progress reporting via webhook.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Transcoding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Go channel or Asynq job queue. Worker pool (one worker per CPU core minus 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manifest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Master manifest linking quality variants. Per-quality manifests. Segment naming convention.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Webhook to Django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POST /api/media/transcode-complete/ — Django updates record status, sets video_url and thumbnail_url.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Django management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Upload form, transcoding status display, video library browse.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Exit criteria: Upload a 1-hour video, receive all quality variants within 2x the video duration, serve HLS to Flutter player, play without buffering on 5 Mbps connection.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8.3 Phase M.2 — Live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MediaMTX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Separate Hetzner VPS. MediaMTX installed and configured. RTMP port 1935 open. HLS output to Object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Stream key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Generated by Django when broadcast is scheduled. Validated by MediaMTX on ingest.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DVR buffer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MediaMTX DVR configuration. 2-hour rolling window. Seek-back enabled for live viewers.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Auto-archive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On stream end: MediaMTX signals Video Engine. FFmpeg compiles DVR into complete VOD. Publish to delivery bucket.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Live manifest freshness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HLS live manifest must not be cached — CDN rules configured for .m3u8 files (no-cache).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Stream scheduling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Django: schedule broadcast, generate stream key, display RTMP URL, display viewer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Community 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On broadcast start: notification to community members via Notification service.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Exit criteria: Broadcaster streams from OBS on a laptop. 50 simultaneous viewers in Flutter player. All viewers see the stream within 10 seconds of the broadcaster going live.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8.4 Phase M.3 — Learning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323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Chapter marker authoring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Learn App lesson editor: add chapter markers with timestamp and title.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Flutter chapter navigator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Timeline scrubber with chapter marker display. Tap to jump to chapter.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Progress event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Activity Engine progress events at 25/50/75/100% milestones. Certification signal at 100%.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Offline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Sync Engine download job for 480p variant. local_file_path written to SQLite video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Offline playback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Flutter player: check local_file_path before CDN URL. Play local if available.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Paraclete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0E0E"/>
                <w:sz w:val="20"/>
                <w:szCs w:val="20"/>
              </w:rPr>
              <w:t xml:space="preserve">Progress data available to Paraclete for formation digest (which lessons completed, which in progress).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E0E0E"/>
          <w:sz w:val="22"/>
          <w:szCs w:val="22"/>
        </w:rPr>
        <w:t xml:space="preserve">Exit criteria: A formation lesson video plays on Ichebo Desktop with no internet connection. Chapter markers are navigable. Progress is tracked and syncs to cloud on reconnection.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ABC"/>
          <w:sz w:val="28"/>
          <w:szCs w:val="28"/>
        </w:rPr>
        <w:t xml:space="preserve">8.5 Deferred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Captioning and subtitles — automated captions via Whisper or similar. Significant engineering. Phase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Multi-language audio tracks — teaching in multiple African languages from one video. Phase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Analytics dashboard — views, watch time, drop-off points per video. Phase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Broadcast from mobile — mobile RTMP broadcasting from the Flutter app (currently desktop streaming software only). Phase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Video rooms / virtual gatherings — bidirectional video for small groups. Requires WebRTC — significant complexity. Version 4+.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E0E0E"/>
          <w:sz w:val="22"/>
          <w:szCs w:val="22"/>
        </w:rPr>
        <w:t xml:space="preserve">AI-generated sermon summaries — transcript + LLM summary. Layer 10.</w:t>
      </w:r>
    </w:p>
    <w:p>
      <w:pPr>
        <w:spacing w:after="0" w:before="200"/>
      </w:pPr>
    </w:p>
    <w:p>
      <w:pPr>
        <w:pBdr>
          <w:bottom w:val="single" w:color="AF3236" w:sz="4"/>
        </w:pBdr>
        <w:spacing w:after="160" w:before="1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AF3236"/>
          <w:sz w:val="20"/>
          <w:szCs w:val="20"/>
        </w:rPr>
        <w:t xml:space="preserve">Ichebo Christian Services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DOC G — Ichebo Media Product Specification v1.0 — May 2026 — Canonical Reference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E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AF323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85AB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2026-05-14T21:02:22.762Z</dcterms:created>
  <dcterms:modified xsi:type="dcterms:W3CDTF">2026-05-14T21:02:22.763Z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