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4F60" w14:textId="77777777" w:rsidR="002D7E5B" w:rsidRDefault="002D7E5B" w:rsidP="002D7E5B">
      <w:pPr>
        <w:spacing w:line="240" w:lineRule="auto"/>
        <w:ind w:firstLine="0"/>
        <w:jc w:val="center"/>
        <w:rPr>
          <w:sz w:val="24"/>
        </w:rPr>
      </w:pPr>
      <w:r>
        <w:rPr>
          <w:b/>
          <w:sz w:val="24"/>
        </w:rPr>
        <w:t>МИНОБРНАУКИ РОССИИ</w:t>
      </w:r>
    </w:p>
    <w:p w14:paraId="2536F7E2" w14:textId="77777777" w:rsidR="002D7E5B" w:rsidRDefault="002D7E5B" w:rsidP="002D7E5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14:paraId="48D0630E" w14:textId="77777777" w:rsidR="002D7E5B" w:rsidRDefault="002D7E5B" w:rsidP="002D7E5B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«Южный федеральный университет»</w:t>
      </w:r>
    </w:p>
    <w:p w14:paraId="7D74F4A3" w14:textId="77777777" w:rsidR="002D7E5B" w:rsidRDefault="002D7E5B" w:rsidP="002D7E5B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             </w:t>
      </w:r>
    </w:p>
    <w:p w14:paraId="0ADA0848" w14:textId="77777777" w:rsidR="002D7E5B" w:rsidRDefault="002D7E5B" w:rsidP="002D7E5B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               Физический факультет</w:t>
      </w:r>
    </w:p>
    <w:p w14:paraId="697C5765" w14:textId="1B78ECAD" w:rsidR="002D7E5B" w:rsidRDefault="002D7E5B" w:rsidP="002D7E5B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    </w:t>
      </w:r>
      <w:r w:rsidR="00214AD4">
        <w:rPr>
          <w:sz w:val="24"/>
        </w:rPr>
        <w:t xml:space="preserve">          Кафедра нанотехнология</w:t>
      </w:r>
    </w:p>
    <w:p w14:paraId="6231A218" w14:textId="77777777" w:rsidR="002D7E5B" w:rsidRDefault="002D7E5B" w:rsidP="002D7E5B">
      <w:pPr>
        <w:ind w:firstLine="0"/>
      </w:pPr>
    </w:p>
    <w:p w14:paraId="25245BD8" w14:textId="77777777" w:rsidR="002D7E5B" w:rsidRDefault="002D7E5B" w:rsidP="002D7E5B"/>
    <w:p w14:paraId="7EE4413C" w14:textId="77777777" w:rsidR="002D7E5B" w:rsidRDefault="002D7E5B" w:rsidP="002D7E5B"/>
    <w:p w14:paraId="15A79DD9" w14:textId="70A2BBF8" w:rsidR="002D7E5B" w:rsidRDefault="00063ED6" w:rsidP="00063ED6">
      <w:pPr>
        <w:rPr>
          <w:b/>
        </w:rPr>
      </w:pPr>
      <w:r>
        <w:rPr>
          <w:b/>
        </w:rPr>
        <w:t xml:space="preserve">                                  </w:t>
      </w:r>
      <w:r w:rsidR="00A46413">
        <w:rPr>
          <w:b/>
        </w:rPr>
        <w:t xml:space="preserve">Лабораторная работа </w:t>
      </w:r>
    </w:p>
    <w:p w14:paraId="5A5F5BD5" w14:textId="2656C883" w:rsidR="002D7E5B" w:rsidRPr="006F52B6" w:rsidRDefault="002D7E5B" w:rsidP="006F52B6">
      <w:pPr>
        <w:jc w:val="center"/>
        <w:rPr>
          <w:sz w:val="32"/>
        </w:rPr>
      </w:pPr>
      <w:r>
        <w:t>«</w:t>
      </w:r>
      <w:r w:rsidR="005271D1">
        <w:rPr>
          <w:sz w:val="32"/>
        </w:rPr>
        <w:t>Расчет центров масс и центров зарядов белков</w:t>
      </w:r>
      <w:r w:rsidRPr="006F52B6">
        <w:t>»</w:t>
      </w:r>
    </w:p>
    <w:p w14:paraId="1752D798" w14:textId="77777777" w:rsidR="002D7E5B" w:rsidRDefault="002D7E5B" w:rsidP="002D7E5B">
      <w:pPr>
        <w:jc w:val="center"/>
      </w:pPr>
    </w:p>
    <w:p w14:paraId="60259432" w14:textId="77777777" w:rsidR="002D7E5B" w:rsidRDefault="002D7E5B" w:rsidP="002D7E5B">
      <w:pPr>
        <w:ind w:firstLine="0"/>
      </w:pPr>
    </w:p>
    <w:p w14:paraId="1CB321ED" w14:textId="77777777" w:rsidR="002D7E5B" w:rsidRDefault="002D7E5B" w:rsidP="002D7E5B">
      <w:pPr>
        <w:spacing w:line="240" w:lineRule="auto"/>
        <w:jc w:val="right"/>
        <w:rPr>
          <w:b/>
        </w:rPr>
      </w:pPr>
    </w:p>
    <w:p w14:paraId="1F2939D2" w14:textId="77777777" w:rsidR="002D7E5B" w:rsidRDefault="002D7E5B" w:rsidP="002D7E5B">
      <w:pPr>
        <w:spacing w:line="240" w:lineRule="auto"/>
        <w:jc w:val="right"/>
        <w:rPr>
          <w:b/>
        </w:rPr>
      </w:pPr>
    </w:p>
    <w:p w14:paraId="0B9BF406" w14:textId="1A63FF3C" w:rsidR="002D7E5B" w:rsidRDefault="002D7E5B" w:rsidP="002D7E5B">
      <w:pPr>
        <w:spacing w:line="240" w:lineRule="auto"/>
        <w:jc w:val="right"/>
        <w:rPr>
          <w:b/>
        </w:rPr>
      </w:pPr>
      <w:r>
        <w:rPr>
          <w:b/>
        </w:rPr>
        <w:t>Выполнил:</w:t>
      </w:r>
    </w:p>
    <w:p w14:paraId="6630D260" w14:textId="4DFBC174" w:rsidR="00A46413" w:rsidRPr="00D863CE" w:rsidRDefault="002D7E5B" w:rsidP="00C46926">
      <w:pPr>
        <w:spacing w:line="240" w:lineRule="auto"/>
        <w:jc w:val="right"/>
        <w:rPr>
          <w:i/>
        </w:rPr>
      </w:pPr>
      <w:r>
        <w:t xml:space="preserve">Студент </w:t>
      </w:r>
      <w:r w:rsidR="00C579BC" w:rsidRPr="00C579BC">
        <w:rPr>
          <w:i/>
        </w:rPr>
        <w:t>Москалёв Кирилл Геннадьевич</w:t>
      </w:r>
    </w:p>
    <w:p w14:paraId="431508AA" w14:textId="6F369493" w:rsidR="002D7E5B" w:rsidRDefault="00A46413" w:rsidP="002D7E5B">
      <w:pPr>
        <w:spacing w:line="240" w:lineRule="auto"/>
        <w:jc w:val="right"/>
      </w:pPr>
      <w:r>
        <w:t>Курс М-</w:t>
      </w:r>
      <w:r w:rsidR="00BD0C98">
        <w:t>1</w:t>
      </w:r>
      <w:r w:rsidR="002D7E5B">
        <w:t xml:space="preserve"> Группа 9</w:t>
      </w:r>
    </w:p>
    <w:p w14:paraId="18FA43B1" w14:textId="77777777" w:rsidR="002D7E5B" w:rsidRDefault="002D7E5B" w:rsidP="002D7E5B">
      <w:pPr>
        <w:spacing w:line="240" w:lineRule="auto"/>
        <w:jc w:val="right"/>
        <w:rPr>
          <w:b/>
        </w:rPr>
      </w:pPr>
    </w:p>
    <w:p w14:paraId="16146176" w14:textId="77777777" w:rsidR="002D7E5B" w:rsidRDefault="002D7E5B" w:rsidP="002D7E5B"/>
    <w:p w14:paraId="26EBB78C" w14:textId="77777777" w:rsidR="002D7E5B" w:rsidRDefault="002D7E5B" w:rsidP="002D7E5B"/>
    <w:p w14:paraId="19FC205A" w14:textId="77777777" w:rsidR="00C46926" w:rsidRDefault="00C46926" w:rsidP="006F52B6">
      <w:pPr>
        <w:ind w:firstLine="0"/>
      </w:pPr>
    </w:p>
    <w:p w14:paraId="206412A7" w14:textId="77777777" w:rsidR="005271D1" w:rsidRDefault="005271D1" w:rsidP="006F52B6">
      <w:pPr>
        <w:ind w:firstLine="0"/>
      </w:pPr>
    </w:p>
    <w:p w14:paraId="6A5719FC" w14:textId="77777777" w:rsidR="005271D1" w:rsidRDefault="005271D1" w:rsidP="006F52B6">
      <w:pPr>
        <w:ind w:firstLine="0"/>
      </w:pPr>
    </w:p>
    <w:p w14:paraId="2A8CD4EE" w14:textId="77777777" w:rsidR="005271D1" w:rsidRDefault="005271D1" w:rsidP="006F52B6">
      <w:pPr>
        <w:ind w:firstLine="0"/>
      </w:pPr>
    </w:p>
    <w:p w14:paraId="77D17604" w14:textId="757640C5" w:rsidR="005271D1" w:rsidRPr="0066557E" w:rsidRDefault="005271D1" w:rsidP="008E0A48">
      <w:r w:rsidRPr="008E0A48">
        <w:rPr>
          <w:b/>
        </w:rPr>
        <w:lastRenderedPageBreak/>
        <w:t>Цель</w:t>
      </w:r>
      <w:r>
        <w:t>: рассчитать центры масс и зарядов белков вируса</w:t>
      </w:r>
      <w:r w:rsidR="0066557E" w:rsidRPr="0066557E">
        <w:t>.</w:t>
      </w:r>
    </w:p>
    <w:p w14:paraId="37193982" w14:textId="2EB6BB77" w:rsidR="008E0A48" w:rsidRPr="008E0A48" w:rsidRDefault="008E0A48" w:rsidP="008E0A48">
      <w:pPr>
        <w:rPr>
          <w:b/>
        </w:rPr>
      </w:pPr>
      <w:r w:rsidRPr="008E0A48">
        <w:rPr>
          <w:b/>
        </w:rPr>
        <w:t xml:space="preserve">Задачи: </w:t>
      </w:r>
    </w:p>
    <w:p w14:paraId="289D1EE3" w14:textId="321CE001" w:rsidR="008E0A48" w:rsidRDefault="008E0A48" w:rsidP="008E0A48">
      <w:r>
        <w:t>- Ознакомиться с литературой о строении вирусов.</w:t>
      </w:r>
    </w:p>
    <w:p w14:paraId="33428545" w14:textId="237B235D" w:rsidR="008E0A48" w:rsidRDefault="008E0A48" w:rsidP="008E0A48">
      <w:r>
        <w:t>- Рассчитать центры масс белков.</w:t>
      </w:r>
    </w:p>
    <w:p w14:paraId="18CA49BA" w14:textId="64556F75" w:rsidR="008E0A48" w:rsidRDefault="008E0A48" w:rsidP="008E0A48">
      <w:r>
        <w:t>- Рассчитать центры зарядов белков при водородном показателе</w:t>
      </w:r>
      <w:r w:rsidRPr="008E0A48">
        <w:t xml:space="preserve"> </w:t>
      </w:r>
      <w:r>
        <w:rPr>
          <w:lang w:val="en-US"/>
        </w:rPr>
        <w:t>pH</w:t>
      </w:r>
      <w:r w:rsidRPr="008E0A48">
        <w:t>=7</w:t>
      </w:r>
      <w:r w:rsidR="00BD0C98">
        <w:t>.</w:t>
      </w:r>
    </w:p>
    <w:p w14:paraId="3C62CB6D" w14:textId="3522FBED" w:rsidR="008E0A48" w:rsidRDefault="008E0A48" w:rsidP="008E0A48">
      <w:pPr>
        <w:jc w:val="center"/>
        <w:rPr>
          <w:b/>
        </w:rPr>
      </w:pPr>
      <w:r w:rsidRPr="008E0A48">
        <w:rPr>
          <w:b/>
        </w:rPr>
        <w:t>Ход работы</w:t>
      </w:r>
    </w:p>
    <w:p w14:paraId="1DD3FDDB" w14:textId="5B042E35" w:rsidR="008E0A48" w:rsidRDefault="008E0A48" w:rsidP="008E0A48">
      <w:pPr>
        <w:jc w:val="left"/>
      </w:pPr>
      <w:r>
        <w:t>В качестве исследуемого вирус</w:t>
      </w:r>
      <w:r w:rsidR="0064203E">
        <w:t>а</w:t>
      </w:r>
      <w:r>
        <w:t xml:space="preserve"> был выбран</w:t>
      </w:r>
      <w:r w:rsidR="0064203E">
        <w:t xml:space="preserve"> </w:t>
      </w:r>
      <w:proofErr w:type="spellStart"/>
      <w:r w:rsidR="00C579BC" w:rsidRPr="00C579BC">
        <w:t>Physalis</w:t>
      </w:r>
      <w:proofErr w:type="spellEnd"/>
      <w:r w:rsidR="00C579BC" w:rsidRPr="00C579BC">
        <w:t xml:space="preserve"> </w:t>
      </w:r>
      <w:proofErr w:type="spellStart"/>
      <w:r w:rsidR="00C579BC" w:rsidRPr="00C579BC">
        <w:t>Mottle</w:t>
      </w:r>
      <w:proofErr w:type="spellEnd"/>
      <w:r w:rsidR="00C579BC" w:rsidRPr="00C579BC">
        <w:t xml:space="preserve"> </w:t>
      </w:r>
      <w:proofErr w:type="spellStart"/>
      <w:r w:rsidR="00C579BC" w:rsidRPr="00C579BC">
        <w:t>Virus</w:t>
      </w:r>
      <w:proofErr w:type="spellEnd"/>
      <w:r w:rsidR="00C579BC">
        <w:t xml:space="preserve"> </w:t>
      </w:r>
      <w:r w:rsidR="00C579BC" w:rsidRPr="00C579BC">
        <w:t>1QJZ</w:t>
      </w:r>
      <w:r w:rsidR="007C5FF8" w:rsidRPr="007C5FF8">
        <w:t xml:space="preserve">. </w:t>
      </w:r>
      <w:r>
        <w:t>Данный вирус имеет симметрию икосаэдра.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E0A48" w14:paraId="49906429" w14:textId="77777777" w:rsidTr="008E0A48">
        <w:tc>
          <w:tcPr>
            <w:tcW w:w="9571" w:type="dxa"/>
          </w:tcPr>
          <w:p w14:paraId="43C2EA0E" w14:textId="0C3A5779" w:rsidR="008E0A48" w:rsidRDefault="00C579BC" w:rsidP="008E0A4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4C1D5B" wp14:editId="2AE7732D">
                  <wp:extent cx="4762500" cy="4762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0193D0" w14:textId="2EC8B2D7" w:rsidR="008E0A48" w:rsidRPr="00D863CE" w:rsidRDefault="008E0A48" w:rsidP="008E0A48">
            <w:pPr>
              <w:ind w:firstLine="0"/>
              <w:jc w:val="center"/>
              <w:rPr>
                <w:i/>
              </w:rPr>
            </w:pPr>
            <w:r w:rsidRPr="008E0A48">
              <w:rPr>
                <w:i/>
              </w:rPr>
              <w:t xml:space="preserve">Рисунок 1 – Уточненная структура вируса </w:t>
            </w:r>
            <w:r w:rsidR="00C579BC" w:rsidRPr="00C579BC">
              <w:rPr>
                <w:i/>
              </w:rPr>
              <w:t>1QJZ</w:t>
            </w:r>
          </w:p>
        </w:tc>
      </w:tr>
    </w:tbl>
    <w:p w14:paraId="498ABA1E" w14:textId="1F6037B7" w:rsidR="008E0A48" w:rsidRDefault="008B75A9" w:rsidP="008E0A48">
      <w:pPr>
        <w:jc w:val="left"/>
      </w:pPr>
      <w:r>
        <w:lastRenderedPageBreak/>
        <w:t xml:space="preserve">Используя данные о вирусе, скачанные из протеинового банка данных, был произведен расчет центров масс белков. Было выяснено, что данный вирус имеет </w:t>
      </w:r>
      <w:r w:rsidR="007C5FF8" w:rsidRPr="007C5FF8">
        <w:t>3</w:t>
      </w:r>
      <w:r>
        <w:t xml:space="preserve"> типа белков (</w:t>
      </w:r>
      <w:r>
        <w:rPr>
          <w:lang w:val="en-US"/>
        </w:rPr>
        <w:t>A</w:t>
      </w:r>
      <w:r w:rsidRPr="008B75A9">
        <w:t xml:space="preserve">, </w:t>
      </w:r>
      <w:r>
        <w:rPr>
          <w:lang w:val="en-US"/>
        </w:rPr>
        <w:t>B</w:t>
      </w:r>
      <w:r w:rsidRPr="008B75A9">
        <w:t xml:space="preserve">, </w:t>
      </w:r>
      <w:r>
        <w:rPr>
          <w:lang w:val="en-US"/>
        </w:rPr>
        <w:t>C</w:t>
      </w:r>
      <w:r>
        <w:t>)</w:t>
      </w:r>
      <w:r w:rsidRPr="008B75A9">
        <w:t>.</w:t>
      </w:r>
    </w:p>
    <w:p w14:paraId="428F8067" w14:textId="58738AE8" w:rsidR="008B75A9" w:rsidRDefault="008B75A9" w:rsidP="008E0A48">
      <w:pPr>
        <w:jc w:val="left"/>
      </w:pPr>
      <w:r>
        <w:t>Для расчета центра масс воспользуемся формулой 1:</w:t>
      </w:r>
    </w:p>
    <w:p w14:paraId="030B02B5" w14:textId="7B82CC56" w:rsidR="008B75A9" w:rsidRPr="004D5910" w:rsidRDefault="008B75A9" w:rsidP="00A92BEB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Pr="004D5910">
        <w:rPr>
          <w:rFonts w:eastAsiaTheme="minorEastAsia"/>
        </w:rPr>
        <w:t xml:space="preserve"> (1).</w:t>
      </w:r>
    </w:p>
    <w:p w14:paraId="2260ED78" w14:textId="21EEF9D2" w:rsidR="008B75A9" w:rsidRPr="00A92BEB" w:rsidRDefault="004D5910" w:rsidP="008E0A48">
      <w:pPr>
        <w:jc w:val="left"/>
      </w:pPr>
      <w:r>
        <w:t xml:space="preserve">Результаты расчетов приведены </w:t>
      </w:r>
      <w:r w:rsidR="00A92BEB">
        <w:t>ниже: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7C5FF8" w14:paraId="5F09DDFE" w14:textId="77777777" w:rsidTr="007C5FF8">
        <w:trPr>
          <w:jc w:val="center"/>
        </w:trPr>
        <w:tc>
          <w:tcPr>
            <w:tcW w:w="1914" w:type="dxa"/>
          </w:tcPr>
          <w:p w14:paraId="747C97DB" w14:textId="7A717568" w:rsidR="007C5FF8" w:rsidRDefault="007C5FF8" w:rsidP="004D5910">
            <w:pPr>
              <w:ind w:firstLine="0"/>
              <w:jc w:val="center"/>
            </w:pPr>
            <w:r w:rsidRPr="007C5FF8">
              <w:rPr>
                <w:i/>
              </w:rPr>
              <w:t xml:space="preserve">  </w:t>
            </w:r>
            <w:r>
              <w:t>Координаты</w:t>
            </w:r>
          </w:p>
        </w:tc>
        <w:tc>
          <w:tcPr>
            <w:tcW w:w="1914" w:type="dxa"/>
          </w:tcPr>
          <w:p w14:paraId="6ADAA677" w14:textId="293E6DC9" w:rsidR="007C5FF8" w:rsidRPr="00C579BC" w:rsidRDefault="00C579BC" w:rsidP="004D5910">
            <w:pPr>
              <w:ind w:firstLine="0"/>
              <w:jc w:val="center"/>
            </w:pPr>
            <w:r>
              <w:t>Х</w:t>
            </w:r>
          </w:p>
        </w:tc>
        <w:tc>
          <w:tcPr>
            <w:tcW w:w="1914" w:type="dxa"/>
          </w:tcPr>
          <w:p w14:paraId="61311173" w14:textId="5739F6EA" w:rsidR="007C5FF8" w:rsidRPr="000154E7" w:rsidRDefault="00C579BC" w:rsidP="004D59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14" w:type="dxa"/>
          </w:tcPr>
          <w:p w14:paraId="32774A1C" w14:textId="20DE7640" w:rsidR="007C5FF8" w:rsidRPr="000154E7" w:rsidRDefault="00C579BC" w:rsidP="004D59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7C5FF8" w14:paraId="1A78BD94" w14:textId="77777777" w:rsidTr="007C5FF8">
        <w:trPr>
          <w:jc w:val="center"/>
        </w:trPr>
        <w:tc>
          <w:tcPr>
            <w:tcW w:w="1914" w:type="dxa"/>
          </w:tcPr>
          <w:p w14:paraId="18964CF7" w14:textId="65B030EB" w:rsidR="007C5FF8" w:rsidRPr="004D5910" w:rsidRDefault="00C579BC" w:rsidP="004D5910">
            <w:pPr>
              <w:ind w:firstLine="0"/>
              <w:jc w:val="center"/>
              <w:rPr>
                <w:lang w:val="en-US"/>
              </w:rPr>
            </w:pPr>
            <w:r>
              <w:t xml:space="preserve">Белок </w:t>
            </w:r>
            <w:r>
              <w:t>А</w:t>
            </w:r>
          </w:p>
        </w:tc>
        <w:tc>
          <w:tcPr>
            <w:tcW w:w="1914" w:type="dxa"/>
          </w:tcPr>
          <w:p w14:paraId="59136497" w14:textId="1D89962A" w:rsidR="007C5FF8" w:rsidRPr="0066557E" w:rsidRDefault="00C579BC" w:rsidP="004D5910">
            <w:pPr>
              <w:ind w:firstLine="0"/>
              <w:jc w:val="center"/>
            </w:pPr>
            <w:r>
              <w:t>-5.86</w:t>
            </w:r>
          </w:p>
        </w:tc>
        <w:tc>
          <w:tcPr>
            <w:tcW w:w="1914" w:type="dxa"/>
          </w:tcPr>
          <w:p w14:paraId="5806CBEC" w14:textId="2B2A9806" w:rsidR="007C5FF8" w:rsidRPr="00C579BC" w:rsidRDefault="00C579BC" w:rsidP="004D5910">
            <w:pPr>
              <w:ind w:firstLine="0"/>
              <w:jc w:val="center"/>
            </w:pPr>
            <w:r>
              <w:t>46.18</w:t>
            </w:r>
          </w:p>
        </w:tc>
        <w:tc>
          <w:tcPr>
            <w:tcW w:w="1914" w:type="dxa"/>
          </w:tcPr>
          <w:p w14:paraId="17C9F920" w14:textId="064C1B9B" w:rsidR="007C5FF8" w:rsidRPr="00C579BC" w:rsidRDefault="00C579BC" w:rsidP="004D5910">
            <w:pPr>
              <w:ind w:firstLine="0"/>
              <w:jc w:val="center"/>
            </w:pPr>
            <w:r>
              <w:t>119.97</w:t>
            </w:r>
          </w:p>
        </w:tc>
      </w:tr>
      <w:tr w:rsidR="007C5FF8" w14:paraId="0E8C6401" w14:textId="77777777" w:rsidTr="007C5FF8">
        <w:trPr>
          <w:jc w:val="center"/>
        </w:trPr>
        <w:tc>
          <w:tcPr>
            <w:tcW w:w="1914" w:type="dxa"/>
          </w:tcPr>
          <w:p w14:paraId="250D8B5E" w14:textId="74A2471E" w:rsidR="007C5FF8" w:rsidRPr="004D5910" w:rsidRDefault="00C579BC" w:rsidP="004D5910">
            <w:pPr>
              <w:ind w:firstLine="0"/>
              <w:jc w:val="center"/>
              <w:rPr>
                <w:lang w:val="en-US"/>
              </w:rPr>
            </w:pPr>
            <w:r>
              <w:t xml:space="preserve">Белок </w:t>
            </w: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13A85C42" w14:textId="178025F9" w:rsidR="007C5FF8" w:rsidRPr="00C579BC" w:rsidRDefault="00C579BC" w:rsidP="004D5910">
            <w:pPr>
              <w:ind w:firstLine="0"/>
              <w:jc w:val="center"/>
            </w:pPr>
            <w:r>
              <w:t>8.6</w:t>
            </w:r>
          </w:p>
        </w:tc>
        <w:tc>
          <w:tcPr>
            <w:tcW w:w="1914" w:type="dxa"/>
          </w:tcPr>
          <w:p w14:paraId="3CE811EA" w14:textId="0060A305" w:rsidR="007C5FF8" w:rsidRPr="00C579BC" w:rsidRDefault="00C579BC" w:rsidP="004D5910">
            <w:pPr>
              <w:ind w:firstLine="0"/>
              <w:jc w:val="center"/>
            </w:pPr>
            <w:r>
              <w:t>31.47</w:t>
            </w:r>
          </w:p>
        </w:tc>
        <w:tc>
          <w:tcPr>
            <w:tcW w:w="1914" w:type="dxa"/>
          </w:tcPr>
          <w:p w14:paraId="2E0411DB" w14:textId="23366E41" w:rsidR="007C5FF8" w:rsidRPr="00C579BC" w:rsidRDefault="00C579BC" w:rsidP="004D5910">
            <w:pPr>
              <w:ind w:firstLine="0"/>
              <w:jc w:val="center"/>
            </w:pPr>
            <w:r>
              <w:t>121.41</w:t>
            </w:r>
          </w:p>
        </w:tc>
      </w:tr>
      <w:tr w:rsidR="007C5FF8" w14:paraId="0F8C4EFB" w14:textId="77777777" w:rsidTr="007C5FF8">
        <w:trPr>
          <w:jc w:val="center"/>
        </w:trPr>
        <w:tc>
          <w:tcPr>
            <w:tcW w:w="1914" w:type="dxa"/>
          </w:tcPr>
          <w:p w14:paraId="3AE52AB1" w14:textId="5C4EFE53" w:rsidR="007C5FF8" w:rsidRPr="004D5910" w:rsidRDefault="00C579BC" w:rsidP="004D5910">
            <w:pPr>
              <w:ind w:firstLine="0"/>
              <w:jc w:val="center"/>
              <w:rPr>
                <w:lang w:val="en-US"/>
              </w:rPr>
            </w:pPr>
            <w:r>
              <w:t xml:space="preserve">Белок </w:t>
            </w:r>
            <w:r>
              <w:t>С</w:t>
            </w:r>
          </w:p>
        </w:tc>
        <w:tc>
          <w:tcPr>
            <w:tcW w:w="1914" w:type="dxa"/>
          </w:tcPr>
          <w:p w14:paraId="04A3A837" w14:textId="107F45C8" w:rsidR="007C5FF8" w:rsidRPr="00C579BC" w:rsidRDefault="00C579BC" w:rsidP="004D5910">
            <w:pPr>
              <w:ind w:firstLine="0"/>
              <w:jc w:val="center"/>
            </w:pPr>
            <w:r>
              <w:t>-0.56</w:t>
            </w:r>
          </w:p>
        </w:tc>
        <w:tc>
          <w:tcPr>
            <w:tcW w:w="1914" w:type="dxa"/>
          </w:tcPr>
          <w:p w14:paraId="1578E647" w14:textId="2C5731DD" w:rsidR="007C5FF8" w:rsidRPr="00C579BC" w:rsidRDefault="00C579BC" w:rsidP="004D5910">
            <w:pPr>
              <w:ind w:firstLine="0"/>
              <w:jc w:val="center"/>
            </w:pPr>
            <w:r>
              <w:t>24.38</w:t>
            </w:r>
          </w:p>
        </w:tc>
        <w:tc>
          <w:tcPr>
            <w:tcW w:w="1914" w:type="dxa"/>
          </w:tcPr>
          <w:p w14:paraId="5A26F048" w14:textId="167034C1" w:rsidR="007C5FF8" w:rsidRPr="00C579BC" w:rsidRDefault="00C579BC" w:rsidP="004D5910">
            <w:pPr>
              <w:ind w:firstLine="0"/>
              <w:jc w:val="center"/>
            </w:pPr>
            <w:r>
              <w:t>122.34</w:t>
            </w:r>
          </w:p>
        </w:tc>
      </w:tr>
      <w:tr w:rsidR="00A92BEB" w14:paraId="17712252" w14:textId="77777777" w:rsidTr="007C5FF8">
        <w:trPr>
          <w:jc w:val="center"/>
        </w:trPr>
        <w:tc>
          <w:tcPr>
            <w:tcW w:w="1914" w:type="dxa"/>
          </w:tcPr>
          <w:p w14:paraId="2C73E206" w14:textId="3CFAB22B" w:rsidR="00A92BEB" w:rsidRDefault="00A92BEB" w:rsidP="004D591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14:paraId="74B2BD4E" w14:textId="77777777" w:rsidR="00A92BEB" w:rsidRDefault="00A92BEB" w:rsidP="004D591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14:paraId="08154B0B" w14:textId="77777777" w:rsidR="00A92BEB" w:rsidRDefault="00A92BEB" w:rsidP="004D591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14:paraId="33EC9DDE" w14:textId="77777777" w:rsidR="00A92BEB" w:rsidRDefault="00A92BEB" w:rsidP="004D5910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1317FAD1" w14:textId="10161A2B" w:rsidR="00A92BEB" w:rsidRDefault="00A92BEB" w:rsidP="00A92BEB">
      <w:pPr>
        <w:jc w:val="center"/>
      </w:pPr>
      <w:r w:rsidRPr="004D5910">
        <w:rPr>
          <w:i/>
        </w:rPr>
        <w:t>Таблица 1 – Центры масс белков вируса</w:t>
      </w:r>
      <w:r>
        <w:rPr>
          <w:i/>
        </w:rPr>
        <w:t xml:space="preserve"> </w:t>
      </w:r>
      <w:r w:rsidR="00C579BC" w:rsidRPr="00C579BC">
        <w:rPr>
          <w:i/>
        </w:rPr>
        <w:t>1QJZ</w:t>
      </w:r>
      <w:r>
        <w:t>.</w:t>
      </w:r>
    </w:p>
    <w:p w14:paraId="1F47A26E" w14:textId="7891F95A" w:rsidR="000154E7" w:rsidRDefault="000154E7" w:rsidP="008E0A48">
      <w:pPr>
        <w:jc w:val="left"/>
      </w:pPr>
      <w:r>
        <w:t>Для расчета центров зарядов воспользуемся формулой 2:</w:t>
      </w:r>
    </w:p>
    <w:p w14:paraId="67CFA498" w14:textId="098496F1" w:rsidR="000154E7" w:rsidRPr="000154E7" w:rsidRDefault="00000000" w:rsidP="00A92BE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0154E7">
        <w:t xml:space="preserve">  </w:t>
      </w:r>
      <w:r w:rsidR="000154E7" w:rsidRPr="000154E7">
        <w:t>(2).</w:t>
      </w:r>
    </w:p>
    <w:p w14:paraId="3ED842B9" w14:textId="7F4BC0DC" w:rsidR="000154E7" w:rsidRDefault="000154E7" w:rsidP="008E0A48">
      <w:pPr>
        <w:jc w:val="left"/>
      </w:pPr>
      <w:r>
        <w:t>Чтобы рассчитать заряды воспользуемся формулой 3:</w:t>
      </w:r>
    </w:p>
    <w:p w14:paraId="3E9F45F6" w14:textId="3C934131" w:rsidR="000154E7" w:rsidRPr="000154E7" w:rsidRDefault="00000000" w:rsidP="00A92BEB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±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±ln10(pH+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 w:rsidR="000154E7" w:rsidRPr="000154E7">
        <w:rPr>
          <w:rFonts w:eastAsiaTheme="minorEastAsia"/>
        </w:rPr>
        <w:t xml:space="preserve"> (3),</w:t>
      </w:r>
    </w:p>
    <w:p w14:paraId="65D00F8B" w14:textId="39A45FE7" w:rsidR="004554EA" w:rsidRPr="00A92BEB" w:rsidRDefault="000154E7" w:rsidP="00A92BE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pH</w:t>
      </w:r>
      <w:r>
        <w:rPr>
          <w:rFonts w:eastAsiaTheme="minorEastAsia"/>
        </w:rPr>
        <w:t xml:space="preserve"> </w:t>
      </w:r>
      <w:r w:rsidR="005066C7">
        <w:rPr>
          <w:rFonts w:eastAsiaTheme="minorEastAsia"/>
        </w:rPr>
        <w:t>берется равным</w:t>
      </w:r>
      <w:r>
        <w:rPr>
          <w:rFonts w:eastAsiaTheme="minorEastAsia"/>
        </w:rPr>
        <w:t xml:space="preserve"> 7, а </w:t>
      </w:r>
      <w:proofErr w:type="spellStart"/>
      <w:r>
        <w:rPr>
          <w:rFonts w:eastAsiaTheme="minorEastAsia"/>
          <w:lang w:val="en-US"/>
        </w:rPr>
        <w:t>pK</w:t>
      </w:r>
      <w:proofErr w:type="spellEnd"/>
      <w:r>
        <w:rPr>
          <w:rFonts w:eastAsiaTheme="minorEastAsia" w:cs="Times New Roman"/>
          <w:vertAlign w:val="subscript"/>
          <w:lang w:val="en-US"/>
        </w:rPr>
        <w:t>α</w:t>
      </w:r>
      <w:r w:rsidRPr="000154E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154E7">
        <w:rPr>
          <w:rFonts w:eastAsiaTheme="minorEastAsia"/>
        </w:rPr>
        <w:t xml:space="preserve"> </w:t>
      </w:r>
      <w:r>
        <w:rPr>
          <w:rFonts w:eastAsiaTheme="minorEastAsia"/>
        </w:rPr>
        <w:t>констан</w:t>
      </w:r>
      <w:r w:rsidR="004554EA">
        <w:rPr>
          <w:rFonts w:eastAsiaTheme="minorEastAsia"/>
        </w:rPr>
        <w:t>та</w:t>
      </w:r>
      <w:r w:rsidR="005066C7">
        <w:rPr>
          <w:rFonts w:eastAsiaTheme="minorEastAsia"/>
        </w:rPr>
        <w:t xml:space="preserve">. </w:t>
      </w:r>
      <w:proofErr w:type="spellStart"/>
      <w:r w:rsidR="005066C7">
        <w:rPr>
          <w:rFonts w:eastAsiaTheme="minorEastAsia"/>
          <w:lang w:val="en-US"/>
        </w:rPr>
        <w:t>pK</w:t>
      </w:r>
      <w:proofErr w:type="spellEnd"/>
      <w:proofErr w:type="gramStart"/>
      <w:r w:rsidR="005066C7">
        <w:rPr>
          <w:rFonts w:eastAsiaTheme="minorEastAsia" w:cs="Times New Roman"/>
          <w:vertAlign w:val="subscript"/>
          <w:lang w:val="en-US"/>
        </w:rPr>
        <w:t>α</w:t>
      </w:r>
      <w:r w:rsidR="005066C7">
        <w:rPr>
          <w:rFonts w:eastAsiaTheme="minorEastAsia" w:cs="Times New Roman"/>
          <w:vertAlign w:val="subscript"/>
        </w:rPr>
        <w:t xml:space="preserve"> </w:t>
      </w:r>
      <w:r w:rsidR="005066C7">
        <w:rPr>
          <w:rFonts w:eastAsiaTheme="minorEastAsia" w:cs="Times New Roman"/>
        </w:rPr>
        <w:t xml:space="preserve"> была</w:t>
      </w:r>
      <w:proofErr w:type="gramEnd"/>
      <w:r w:rsidR="005066C7">
        <w:rPr>
          <w:rFonts w:eastAsiaTheme="minorEastAsia" w:cs="Times New Roman"/>
        </w:rPr>
        <w:t xml:space="preserve"> взята</w:t>
      </w:r>
      <w:r w:rsidR="004554EA">
        <w:rPr>
          <w:rFonts w:eastAsiaTheme="minorEastAsia"/>
        </w:rPr>
        <w:t xml:space="preserve"> из литературы (таблица 2).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54EA" w14:paraId="13F2A7B4" w14:textId="77777777" w:rsidTr="004554EA">
        <w:tc>
          <w:tcPr>
            <w:tcW w:w="9571" w:type="dxa"/>
          </w:tcPr>
          <w:p w14:paraId="62ACA2E9" w14:textId="72140CD5" w:rsidR="004554EA" w:rsidRDefault="004554EA" w:rsidP="008E0A48">
            <w:pPr>
              <w:ind w:firstLine="0"/>
              <w:jc w:val="left"/>
              <w:rPr>
                <w:i/>
              </w:rPr>
            </w:pPr>
            <w:r>
              <w:object w:dxaOrig="11220" w:dyaOrig="1860" w14:anchorId="011779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pt;height:77.4pt" o:ole="">
                  <v:imagedata r:id="rId9" o:title=""/>
                </v:shape>
                <o:OLEObject Type="Embed" ProgID="PBrush" ShapeID="_x0000_i1025" DrawAspect="Content" ObjectID="_1732620091" r:id="rId10"/>
              </w:object>
            </w:r>
          </w:p>
        </w:tc>
      </w:tr>
    </w:tbl>
    <w:p w14:paraId="617BD655" w14:textId="000E787F" w:rsidR="004554EA" w:rsidRPr="004554EA" w:rsidRDefault="00A92BEB" w:rsidP="00A92BEB">
      <w:pPr>
        <w:jc w:val="center"/>
        <w:rPr>
          <w:i/>
        </w:rPr>
      </w:pPr>
      <w:r w:rsidRPr="004554EA">
        <w:rPr>
          <w:rFonts w:eastAsiaTheme="minorEastAsia"/>
          <w:i/>
        </w:rPr>
        <w:t xml:space="preserve">Таблица 2 – Значения </w:t>
      </w:r>
      <w:proofErr w:type="spellStart"/>
      <w:r w:rsidRPr="004554EA">
        <w:rPr>
          <w:rFonts w:eastAsiaTheme="minorEastAsia"/>
          <w:i/>
          <w:lang w:val="en-US"/>
        </w:rPr>
        <w:t>pK</w:t>
      </w:r>
      <w:proofErr w:type="spellEnd"/>
      <w:proofErr w:type="gramStart"/>
      <w:r w:rsidRPr="004554EA">
        <w:rPr>
          <w:rFonts w:eastAsiaTheme="minorEastAsia" w:cs="Times New Roman"/>
          <w:i/>
          <w:vertAlign w:val="subscript"/>
          <w:lang w:val="en-US"/>
        </w:rPr>
        <w:t>α</w:t>
      </w:r>
      <w:r w:rsidRPr="004554EA">
        <w:rPr>
          <w:rFonts w:eastAsiaTheme="minorEastAsia" w:cs="Times New Roman"/>
          <w:i/>
          <w:vertAlign w:val="subscript"/>
        </w:rPr>
        <w:t xml:space="preserve"> </w:t>
      </w:r>
      <w:r w:rsidRPr="004554EA">
        <w:rPr>
          <w:rFonts w:eastAsiaTheme="minorEastAsia" w:cs="Times New Roman"/>
          <w:i/>
        </w:rPr>
        <w:t xml:space="preserve"> для</w:t>
      </w:r>
      <w:proofErr w:type="gramEnd"/>
      <w:r w:rsidRPr="004554EA">
        <w:rPr>
          <w:rFonts w:eastAsiaTheme="minorEastAsia" w:cs="Times New Roman"/>
          <w:i/>
        </w:rPr>
        <w:t xml:space="preserve"> отдельных аминокислот.</w:t>
      </w:r>
    </w:p>
    <w:p w14:paraId="13544DF0" w14:textId="568ACF22" w:rsidR="004554EA" w:rsidRPr="00A92BEB" w:rsidRDefault="004554EA" w:rsidP="00A92BEB">
      <w:pPr>
        <w:jc w:val="left"/>
      </w:pPr>
      <w:r>
        <w:t xml:space="preserve">Воспользовавшись формулами 2 и 3 и таблицей 2, произвели расчет центров зарядов белков. Результаты приведены в таблице </w:t>
      </w:r>
      <w:r w:rsidR="00A92BEB">
        <w:rPr>
          <w:lang w:val="en-US"/>
        </w:rPr>
        <w:t>3</w:t>
      </w:r>
      <w: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700"/>
        <w:gridCol w:w="1574"/>
        <w:gridCol w:w="1574"/>
        <w:gridCol w:w="1574"/>
      </w:tblGrid>
      <w:tr w:rsidR="00476B0B" w14:paraId="4BC345E1" w14:textId="77777777" w:rsidTr="008F270D">
        <w:trPr>
          <w:jc w:val="center"/>
        </w:trPr>
        <w:tc>
          <w:tcPr>
            <w:tcW w:w="1574" w:type="dxa"/>
          </w:tcPr>
          <w:p w14:paraId="65E54CCC" w14:textId="77777777" w:rsidR="00476B0B" w:rsidRDefault="00476B0B" w:rsidP="004554EA">
            <w:pPr>
              <w:ind w:firstLine="0"/>
              <w:jc w:val="center"/>
            </w:pPr>
          </w:p>
        </w:tc>
        <w:tc>
          <w:tcPr>
            <w:tcW w:w="1700" w:type="dxa"/>
          </w:tcPr>
          <w:p w14:paraId="28C00F25" w14:textId="7552BEAB" w:rsidR="00476B0B" w:rsidRDefault="00476B0B" w:rsidP="004554EA">
            <w:pPr>
              <w:ind w:firstLine="0"/>
              <w:jc w:val="center"/>
            </w:pPr>
            <w:r>
              <w:t>Координаты</w:t>
            </w:r>
          </w:p>
        </w:tc>
        <w:tc>
          <w:tcPr>
            <w:tcW w:w="1574" w:type="dxa"/>
          </w:tcPr>
          <w:p w14:paraId="6B11BA88" w14:textId="7DC518EC" w:rsidR="00476B0B" w:rsidRDefault="00476B0B" w:rsidP="004554EA">
            <w:pPr>
              <w:ind w:firstLine="0"/>
              <w:jc w:val="center"/>
            </w:pPr>
            <w:r>
              <w:t xml:space="preserve">Белок </w:t>
            </w:r>
            <w:r>
              <w:rPr>
                <w:lang w:val="en-US"/>
              </w:rPr>
              <w:t>A</w:t>
            </w:r>
          </w:p>
        </w:tc>
        <w:tc>
          <w:tcPr>
            <w:tcW w:w="1574" w:type="dxa"/>
          </w:tcPr>
          <w:p w14:paraId="222DE72C" w14:textId="7E8D11C7" w:rsidR="00476B0B" w:rsidRPr="004554EA" w:rsidRDefault="00476B0B" w:rsidP="004554EA">
            <w:pPr>
              <w:ind w:firstLine="0"/>
              <w:jc w:val="center"/>
              <w:rPr>
                <w:lang w:val="en-US"/>
              </w:rPr>
            </w:pPr>
            <w:r>
              <w:t>Белок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1574" w:type="dxa"/>
          </w:tcPr>
          <w:p w14:paraId="560A4EE3" w14:textId="04EFEF9D" w:rsidR="00476B0B" w:rsidRPr="004554EA" w:rsidRDefault="00476B0B" w:rsidP="004554EA">
            <w:pPr>
              <w:ind w:firstLine="0"/>
              <w:jc w:val="center"/>
              <w:rPr>
                <w:lang w:val="en-US"/>
              </w:rPr>
            </w:pPr>
            <w:r>
              <w:t>Белок</w:t>
            </w:r>
            <w:r>
              <w:rPr>
                <w:lang w:val="en-US"/>
              </w:rPr>
              <w:t xml:space="preserve"> C</w:t>
            </w:r>
          </w:p>
        </w:tc>
      </w:tr>
      <w:tr w:rsidR="00BE43CF" w14:paraId="2CC370E0" w14:textId="77777777" w:rsidTr="008F270D">
        <w:trPr>
          <w:jc w:val="center"/>
        </w:trPr>
        <w:tc>
          <w:tcPr>
            <w:tcW w:w="1574" w:type="dxa"/>
            <w:vMerge w:val="restart"/>
            <w:vAlign w:val="center"/>
          </w:tcPr>
          <w:p w14:paraId="3F2C99DA" w14:textId="5361B16F" w:rsidR="00BE43CF" w:rsidRPr="004554EA" w:rsidRDefault="00BE43CF" w:rsidP="00BE43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pH=7</w:t>
            </w:r>
          </w:p>
        </w:tc>
        <w:tc>
          <w:tcPr>
            <w:tcW w:w="1700" w:type="dxa"/>
          </w:tcPr>
          <w:p w14:paraId="2D171E4F" w14:textId="287030C9" w:rsidR="00BE43CF" w:rsidRPr="004554EA" w:rsidRDefault="00BE43CF" w:rsidP="00BE43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74" w:type="dxa"/>
          </w:tcPr>
          <w:p w14:paraId="6AF27591" w14:textId="3B3091C0" w:rsidR="00BE43CF" w:rsidRPr="00C579BC" w:rsidRDefault="00C579BC" w:rsidP="00BE43CF">
            <w:pPr>
              <w:ind w:firstLine="0"/>
              <w:jc w:val="center"/>
            </w:pPr>
            <w:r>
              <w:t>-13.14</w:t>
            </w:r>
          </w:p>
        </w:tc>
        <w:tc>
          <w:tcPr>
            <w:tcW w:w="1574" w:type="dxa"/>
          </w:tcPr>
          <w:p w14:paraId="729536B5" w14:textId="7878A530" w:rsidR="00BE43CF" w:rsidRPr="00476B0B" w:rsidRDefault="00C579BC" w:rsidP="00BE43CF">
            <w:pPr>
              <w:ind w:firstLine="0"/>
              <w:jc w:val="center"/>
            </w:pPr>
            <w:r>
              <w:rPr>
                <w:lang w:val="en-US"/>
              </w:rPr>
              <w:t>0.84</w:t>
            </w:r>
          </w:p>
        </w:tc>
        <w:tc>
          <w:tcPr>
            <w:tcW w:w="1574" w:type="dxa"/>
          </w:tcPr>
          <w:p w14:paraId="6160A155" w14:textId="62A9F4E5" w:rsidR="00BE43CF" w:rsidRPr="00476B0B" w:rsidRDefault="00C579BC" w:rsidP="00BE43CF">
            <w:pPr>
              <w:ind w:firstLine="0"/>
              <w:jc w:val="center"/>
            </w:pPr>
            <w:r>
              <w:rPr>
                <w:lang w:val="en-US"/>
              </w:rPr>
              <w:t>-3.29</w:t>
            </w:r>
          </w:p>
        </w:tc>
      </w:tr>
      <w:tr w:rsidR="00BE43CF" w14:paraId="6FCD557E" w14:textId="77777777" w:rsidTr="008F270D">
        <w:trPr>
          <w:jc w:val="center"/>
        </w:trPr>
        <w:tc>
          <w:tcPr>
            <w:tcW w:w="1574" w:type="dxa"/>
            <w:vMerge/>
            <w:vAlign w:val="center"/>
          </w:tcPr>
          <w:p w14:paraId="60CE15D1" w14:textId="77777777" w:rsidR="00BE43CF" w:rsidRDefault="00BE43CF" w:rsidP="00BE43CF">
            <w:pPr>
              <w:ind w:firstLine="0"/>
              <w:jc w:val="center"/>
            </w:pPr>
          </w:p>
        </w:tc>
        <w:tc>
          <w:tcPr>
            <w:tcW w:w="1700" w:type="dxa"/>
          </w:tcPr>
          <w:p w14:paraId="5D27E7F6" w14:textId="730C4DCF" w:rsidR="00BE43CF" w:rsidRPr="004554EA" w:rsidRDefault="00BE43CF" w:rsidP="00BE43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4" w:type="dxa"/>
          </w:tcPr>
          <w:p w14:paraId="5EFABDEE" w14:textId="620A940A" w:rsidR="00BE43CF" w:rsidRPr="00A65F2D" w:rsidRDefault="00C579BC" w:rsidP="00BE43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45.47</w:t>
            </w:r>
          </w:p>
        </w:tc>
        <w:tc>
          <w:tcPr>
            <w:tcW w:w="1574" w:type="dxa"/>
          </w:tcPr>
          <w:p w14:paraId="54552D13" w14:textId="3F018E20" w:rsidR="00BE43CF" w:rsidRPr="00476B0B" w:rsidRDefault="00C579BC" w:rsidP="00BE43CF">
            <w:pPr>
              <w:ind w:firstLine="0"/>
              <w:jc w:val="center"/>
            </w:pPr>
            <w:r>
              <w:rPr>
                <w:lang w:val="en-US"/>
              </w:rPr>
              <w:t>33.24</w:t>
            </w:r>
          </w:p>
        </w:tc>
        <w:tc>
          <w:tcPr>
            <w:tcW w:w="1574" w:type="dxa"/>
          </w:tcPr>
          <w:p w14:paraId="62AF1508" w14:textId="09ECE99B" w:rsidR="00BE43CF" w:rsidRPr="00476B0B" w:rsidRDefault="00C579BC" w:rsidP="00BE43CF">
            <w:pPr>
              <w:ind w:firstLine="0"/>
              <w:jc w:val="center"/>
            </w:pPr>
            <w:r>
              <w:rPr>
                <w:lang w:val="en-US"/>
              </w:rPr>
              <w:t>28.03</w:t>
            </w:r>
          </w:p>
        </w:tc>
      </w:tr>
      <w:tr w:rsidR="00BE43CF" w14:paraId="7A725859" w14:textId="77777777" w:rsidTr="008F270D">
        <w:trPr>
          <w:jc w:val="center"/>
        </w:trPr>
        <w:tc>
          <w:tcPr>
            <w:tcW w:w="1574" w:type="dxa"/>
            <w:vMerge/>
            <w:vAlign w:val="center"/>
          </w:tcPr>
          <w:p w14:paraId="3355BF88" w14:textId="77777777" w:rsidR="00BE43CF" w:rsidRDefault="00BE43CF" w:rsidP="00BE43CF">
            <w:pPr>
              <w:ind w:firstLine="0"/>
              <w:jc w:val="center"/>
            </w:pPr>
          </w:p>
        </w:tc>
        <w:tc>
          <w:tcPr>
            <w:tcW w:w="1700" w:type="dxa"/>
          </w:tcPr>
          <w:p w14:paraId="7BA18883" w14:textId="3A11E048" w:rsidR="00BE43CF" w:rsidRPr="004554EA" w:rsidRDefault="00BE43CF" w:rsidP="00BE43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574" w:type="dxa"/>
          </w:tcPr>
          <w:p w14:paraId="7EFF0E0F" w14:textId="190B1869" w:rsidR="00BE43CF" w:rsidRPr="00A65F2D" w:rsidRDefault="00C579BC" w:rsidP="00BE43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115.83</w:t>
            </w:r>
          </w:p>
        </w:tc>
        <w:tc>
          <w:tcPr>
            <w:tcW w:w="1574" w:type="dxa"/>
          </w:tcPr>
          <w:p w14:paraId="19CB5B0D" w14:textId="54BCD0DC" w:rsidR="00BE43CF" w:rsidRPr="00476B0B" w:rsidRDefault="00C579BC" w:rsidP="00BE43CF">
            <w:pPr>
              <w:ind w:firstLine="0"/>
              <w:jc w:val="center"/>
            </w:pPr>
            <w:r>
              <w:rPr>
                <w:lang w:val="en-US"/>
              </w:rPr>
              <w:t>119.6</w:t>
            </w:r>
          </w:p>
        </w:tc>
        <w:tc>
          <w:tcPr>
            <w:tcW w:w="1574" w:type="dxa"/>
          </w:tcPr>
          <w:p w14:paraId="2970B01B" w14:textId="510F6B0E" w:rsidR="00BE43CF" w:rsidRPr="00476B0B" w:rsidRDefault="00C579BC" w:rsidP="00BE43CF">
            <w:pPr>
              <w:ind w:firstLine="0"/>
              <w:jc w:val="center"/>
            </w:pPr>
            <w:r>
              <w:rPr>
                <w:lang w:val="en-US"/>
              </w:rPr>
              <w:t>121.49</w:t>
            </w:r>
          </w:p>
        </w:tc>
      </w:tr>
    </w:tbl>
    <w:p w14:paraId="7BB31F2E" w14:textId="7664C15B" w:rsidR="00A92BEB" w:rsidRDefault="00A92BEB" w:rsidP="00A92BEB">
      <w:pPr>
        <w:jc w:val="center"/>
        <w:rPr>
          <w:b/>
        </w:rPr>
      </w:pPr>
      <w:r w:rsidRPr="004554EA">
        <w:rPr>
          <w:i/>
        </w:rPr>
        <w:t xml:space="preserve">Таблица </w:t>
      </w:r>
      <w:r w:rsidRPr="00A92BEB">
        <w:rPr>
          <w:i/>
        </w:rPr>
        <w:t>3</w:t>
      </w:r>
      <w:r w:rsidRPr="004554EA">
        <w:rPr>
          <w:i/>
        </w:rPr>
        <w:t xml:space="preserve"> – Результат расчета центров зарядов белков</w:t>
      </w:r>
      <w:r>
        <w:rPr>
          <w:i/>
        </w:rPr>
        <w:t xml:space="preserve"> </w:t>
      </w:r>
      <w:r w:rsidR="00C579BC" w:rsidRPr="00C579BC">
        <w:rPr>
          <w:i/>
        </w:rPr>
        <w:t>1QJZ</w:t>
      </w:r>
      <w:r w:rsidRPr="004554EA">
        <w:rPr>
          <w:i/>
        </w:rPr>
        <w:t>.</w:t>
      </w:r>
    </w:p>
    <w:p w14:paraId="174B7544" w14:textId="3D74E8E7" w:rsidR="00281B00" w:rsidRPr="004554EA" w:rsidRDefault="00281B00" w:rsidP="008E0A48">
      <w:pPr>
        <w:jc w:val="left"/>
      </w:pPr>
      <w:r w:rsidRPr="005066C7">
        <w:rPr>
          <w:b/>
        </w:rPr>
        <w:t>Вывод</w:t>
      </w:r>
      <w:proofErr w:type="gramStart"/>
      <w:r>
        <w:t>: В ходе</w:t>
      </w:r>
      <w:proofErr w:type="gramEnd"/>
      <w:r>
        <w:t xml:space="preserve"> выполнения работы были рассчитаны центры масс и зарядов белков </w:t>
      </w:r>
      <w:r w:rsidR="0064203E">
        <w:t>в</w:t>
      </w:r>
      <w:r w:rsidR="0064203E" w:rsidRPr="0066557E">
        <w:t>ирус</w:t>
      </w:r>
      <w:r w:rsidR="0064203E">
        <w:t>а</w:t>
      </w:r>
      <w:r w:rsidR="0064203E" w:rsidRPr="0066557E">
        <w:t xml:space="preserve"> </w:t>
      </w:r>
      <w:proofErr w:type="spellStart"/>
      <w:r w:rsidR="00C579BC" w:rsidRPr="00C579BC">
        <w:t>Physalis</w:t>
      </w:r>
      <w:proofErr w:type="spellEnd"/>
      <w:r w:rsidR="00C579BC" w:rsidRPr="00C579BC">
        <w:t xml:space="preserve"> </w:t>
      </w:r>
      <w:proofErr w:type="spellStart"/>
      <w:r w:rsidR="00C579BC" w:rsidRPr="00C579BC">
        <w:t>Mottle</w:t>
      </w:r>
      <w:proofErr w:type="spellEnd"/>
      <w:r w:rsidR="00C579BC" w:rsidRPr="00C579BC">
        <w:t xml:space="preserve"> </w:t>
      </w:r>
      <w:proofErr w:type="spellStart"/>
      <w:r w:rsidR="00C579BC" w:rsidRPr="00C579BC">
        <w:t>Virus</w:t>
      </w:r>
      <w:proofErr w:type="spellEnd"/>
      <w:r w:rsidR="00C579BC">
        <w:t xml:space="preserve"> </w:t>
      </w:r>
      <w:r w:rsidR="00C579BC" w:rsidRPr="00C579BC">
        <w:t>1QJZ</w:t>
      </w:r>
      <w:r>
        <w:t xml:space="preserve">. </w:t>
      </w:r>
      <w:r w:rsidR="00381713">
        <w:t>Выяснено, в результате сравнения, что белки находятся в кислой среде.</w:t>
      </w:r>
    </w:p>
    <w:p w14:paraId="2EDECD37" w14:textId="77777777" w:rsidR="008E0A48" w:rsidRPr="008553BD" w:rsidRDefault="008E0A48" w:rsidP="006F52B6">
      <w:pPr>
        <w:ind w:firstLine="0"/>
      </w:pPr>
    </w:p>
    <w:sectPr w:rsidR="008E0A48" w:rsidRPr="008553BD" w:rsidSect="002D7E5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829E" w14:textId="77777777" w:rsidR="003546D1" w:rsidRDefault="003546D1" w:rsidP="002D7E5B">
      <w:pPr>
        <w:spacing w:after="0" w:line="240" w:lineRule="auto"/>
      </w:pPr>
      <w:r>
        <w:separator/>
      </w:r>
    </w:p>
  </w:endnote>
  <w:endnote w:type="continuationSeparator" w:id="0">
    <w:p w14:paraId="685E10B4" w14:textId="77777777" w:rsidR="003546D1" w:rsidRDefault="003546D1" w:rsidP="002D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890235"/>
      <w:docPartObj>
        <w:docPartGallery w:val="Page Numbers (Bottom of Page)"/>
        <w:docPartUnique/>
      </w:docPartObj>
    </w:sdtPr>
    <w:sdtContent>
      <w:p w14:paraId="069B67B0" w14:textId="0840E4EB" w:rsidR="006F52B6" w:rsidRDefault="006F52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6C7">
          <w:rPr>
            <w:noProof/>
          </w:rPr>
          <w:t>4</w:t>
        </w:r>
        <w:r>
          <w:fldChar w:fldCharType="end"/>
        </w:r>
      </w:p>
    </w:sdtContent>
  </w:sdt>
  <w:p w14:paraId="3CF4F2A5" w14:textId="77777777" w:rsidR="006F52B6" w:rsidRDefault="006F52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B0F8C" w14:textId="762AE289" w:rsidR="006F52B6" w:rsidRDefault="006F52B6" w:rsidP="002D7E5B">
    <w:pPr>
      <w:pStyle w:val="a5"/>
      <w:jc w:val="center"/>
    </w:pPr>
    <w:r>
      <w:t>Ростов-на-Дону</w:t>
    </w:r>
  </w:p>
  <w:p w14:paraId="66418C04" w14:textId="0A037E95" w:rsidR="006F52B6" w:rsidRDefault="006F52B6" w:rsidP="002D7E5B">
    <w:pPr>
      <w:pStyle w:val="a5"/>
      <w:jc w:val="center"/>
    </w:pPr>
    <w:r>
      <w:t>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1CD1" w14:textId="77777777" w:rsidR="003546D1" w:rsidRDefault="003546D1" w:rsidP="002D7E5B">
      <w:pPr>
        <w:spacing w:after="0" w:line="240" w:lineRule="auto"/>
      </w:pPr>
      <w:r>
        <w:separator/>
      </w:r>
    </w:p>
  </w:footnote>
  <w:footnote w:type="continuationSeparator" w:id="0">
    <w:p w14:paraId="42714FB4" w14:textId="77777777" w:rsidR="003546D1" w:rsidRDefault="003546D1" w:rsidP="002D7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B18"/>
    <w:multiLevelType w:val="hybridMultilevel"/>
    <w:tmpl w:val="AE3CC216"/>
    <w:lvl w:ilvl="0" w:tplc="0419000F">
      <w:start w:val="1"/>
      <w:numFmt w:val="decimal"/>
      <w:lvlText w:val="%1."/>
      <w:lvlJc w:val="left"/>
      <w:pPr>
        <w:ind w:left="5893" w:hanging="360"/>
      </w:pPr>
    </w:lvl>
    <w:lvl w:ilvl="1" w:tplc="04190019" w:tentative="1">
      <w:start w:val="1"/>
      <w:numFmt w:val="lowerLetter"/>
      <w:lvlText w:val="%2."/>
      <w:lvlJc w:val="left"/>
      <w:pPr>
        <w:ind w:left="6613" w:hanging="360"/>
      </w:pPr>
    </w:lvl>
    <w:lvl w:ilvl="2" w:tplc="0419001B" w:tentative="1">
      <w:start w:val="1"/>
      <w:numFmt w:val="lowerRoman"/>
      <w:lvlText w:val="%3."/>
      <w:lvlJc w:val="right"/>
      <w:pPr>
        <w:ind w:left="7333" w:hanging="180"/>
      </w:pPr>
    </w:lvl>
    <w:lvl w:ilvl="3" w:tplc="0419000F" w:tentative="1">
      <w:start w:val="1"/>
      <w:numFmt w:val="decimal"/>
      <w:lvlText w:val="%4."/>
      <w:lvlJc w:val="left"/>
      <w:pPr>
        <w:ind w:left="8053" w:hanging="360"/>
      </w:pPr>
    </w:lvl>
    <w:lvl w:ilvl="4" w:tplc="04190019" w:tentative="1">
      <w:start w:val="1"/>
      <w:numFmt w:val="lowerLetter"/>
      <w:lvlText w:val="%5."/>
      <w:lvlJc w:val="left"/>
      <w:pPr>
        <w:ind w:left="8773" w:hanging="360"/>
      </w:pPr>
    </w:lvl>
    <w:lvl w:ilvl="5" w:tplc="0419001B" w:tentative="1">
      <w:start w:val="1"/>
      <w:numFmt w:val="lowerRoman"/>
      <w:lvlText w:val="%6."/>
      <w:lvlJc w:val="right"/>
      <w:pPr>
        <w:ind w:left="9493" w:hanging="180"/>
      </w:pPr>
    </w:lvl>
    <w:lvl w:ilvl="6" w:tplc="0419000F" w:tentative="1">
      <w:start w:val="1"/>
      <w:numFmt w:val="decimal"/>
      <w:lvlText w:val="%7."/>
      <w:lvlJc w:val="left"/>
      <w:pPr>
        <w:ind w:left="10213" w:hanging="360"/>
      </w:pPr>
    </w:lvl>
    <w:lvl w:ilvl="7" w:tplc="04190019" w:tentative="1">
      <w:start w:val="1"/>
      <w:numFmt w:val="lowerLetter"/>
      <w:lvlText w:val="%8."/>
      <w:lvlJc w:val="left"/>
      <w:pPr>
        <w:ind w:left="10933" w:hanging="360"/>
      </w:pPr>
    </w:lvl>
    <w:lvl w:ilvl="8" w:tplc="0419001B" w:tentative="1">
      <w:start w:val="1"/>
      <w:numFmt w:val="lowerRoman"/>
      <w:lvlText w:val="%9."/>
      <w:lvlJc w:val="right"/>
      <w:pPr>
        <w:ind w:left="11653" w:hanging="180"/>
      </w:pPr>
    </w:lvl>
  </w:abstractNum>
  <w:abstractNum w:abstractNumId="1" w15:restartNumberingAfterBreak="0">
    <w:nsid w:val="064402DF"/>
    <w:multiLevelType w:val="hybridMultilevel"/>
    <w:tmpl w:val="A1B4D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2A9"/>
    <w:multiLevelType w:val="hybridMultilevel"/>
    <w:tmpl w:val="F6FE1208"/>
    <w:lvl w:ilvl="0" w:tplc="295C1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60100C"/>
    <w:multiLevelType w:val="hybridMultilevel"/>
    <w:tmpl w:val="B62411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FE3CAB"/>
    <w:multiLevelType w:val="hybridMultilevel"/>
    <w:tmpl w:val="7EF057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9A5AFB"/>
    <w:multiLevelType w:val="hybridMultilevel"/>
    <w:tmpl w:val="2FC4FB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C2C1337"/>
    <w:multiLevelType w:val="hybridMultilevel"/>
    <w:tmpl w:val="44DE8DBE"/>
    <w:lvl w:ilvl="0" w:tplc="75B2A27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50E0784B"/>
    <w:multiLevelType w:val="hybridMultilevel"/>
    <w:tmpl w:val="A3FED758"/>
    <w:lvl w:ilvl="0" w:tplc="AEBE3D02">
      <w:start w:val="1"/>
      <w:numFmt w:val="decimal"/>
      <w:lvlText w:val="%1."/>
      <w:lvlJc w:val="left"/>
      <w:pPr>
        <w:ind w:left="214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14442F9"/>
    <w:multiLevelType w:val="hybridMultilevel"/>
    <w:tmpl w:val="F9D4E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37399518">
    <w:abstractNumId w:val="1"/>
  </w:num>
  <w:num w:numId="2" w16cid:durableId="513805435">
    <w:abstractNumId w:val="4"/>
  </w:num>
  <w:num w:numId="3" w16cid:durableId="540442370">
    <w:abstractNumId w:val="7"/>
  </w:num>
  <w:num w:numId="4" w16cid:durableId="198708279">
    <w:abstractNumId w:val="3"/>
  </w:num>
  <w:num w:numId="5" w16cid:durableId="2079478431">
    <w:abstractNumId w:val="0"/>
  </w:num>
  <w:num w:numId="6" w16cid:durableId="87238696">
    <w:abstractNumId w:val="5"/>
  </w:num>
  <w:num w:numId="7" w16cid:durableId="1968192645">
    <w:abstractNumId w:val="8"/>
  </w:num>
  <w:num w:numId="8" w16cid:durableId="1031109937">
    <w:abstractNumId w:val="6"/>
  </w:num>
  <w:num w:numId="9" w16cid:durableId="80577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28"/>
    <w:rsid w:val="00010A18"/>
    <w:rsid w:val="000154E7"/>
    <w:rsid w:val="00042BBD"/>
    <w:rsid w:val="00063ED6"/>
    <w:rsid w:val="00076459"/>
    <w:rsid w:val="000820B7"/>
    <w:rsid w:val="0008438C"/>
    <w:rsid w:val="000A2BBF"/>
    <w:rsid w:val="00126CCB"/>
    <w:rsid w:val="00140177"/>
    <w:rsid w:val="00214AD4"/>
    <w:rsid w:val="002176B1"/>
    <w:rsid w:val="00235528"/>
    <w:rsid w:val="00250335"/>
    <w:rsid w:val="00264CE8"/>
    <w:rsid w:val="00281B00"/>
    <w:rsid w:val="00290F74"/>
    <w:rsid w:val="002D7E5B"/>
    <w:rsid w:val="00333768"/>
    <w:rsid w:val="0034082A"/>
    <w:rsid w:val="00346C6D"/>
    <w:rsid w:val="00347F40"/>
    <w:rsid w:val="003546D1"/>
    <w:rsid w:val="00381713"/>
    <w:rsid w:val="00393C96"/>
    <w:rsid w:val="003E1FE8"/>
    <w:rsid w:val="003F2736"/>
    <w:rsid w:val="00401421"/>
    <w:rsid w:val="0040776B"/>
    <w:rsid w:val="0042194B"/>
    <w:rsid w:val="00440DDC"/>
    <w:rsid w:val="004554EA"/>
    <w:rsid w:val="00470E05"/>
    <w:rsid w:val="00476B0B"/>
    <w:rsid w:val="004A4E55"/>
    <w:rsid w:val="004D5910"/>
    <w:rsid w:val="004F0D86"/>
    <w:rsid w:val="004F36EC"/>
    <w:rsid w:val="00502963"/>
    <w:rsid w:val="005066C7"/>
    <w:rsid w:val="00510D63"/>
    <w:rsid w:val="00527093"/>
    <w:rsid w:val="005271D1"/>
    <w:rsid w:val="00570E5C"/>
    <w:rsid w:val="005859FF"/>
    <w:rsid w:val="005C1713"/>
    <w:rsid w:val="005D7D41"/>
    <w:rsid w:val="005F0063"/>
    <w:rsid w:val="00605854"/>
    <w:rsid w:val="0061668E"/>
    <w:rsid w:val="0064203E"/>
    <w:rsid w:val="00655E3D"/>
    <w:rsid w:val="00657AA6"/>
    <w:rsid w:val="006613F5"/>
    <w:rsid w:val="00664810"/>
    <w:rsid w:val="0066557E"/>
    <w:rsid w:val="00665633"/>
    <w:rsid w:val="0069605B"/>
    <w:rsid w:val="006F52B6"/>
    <w:rsid w:val="00746143"/>
    <w:rsid w:val="007474CB"/>
    <w:rsid w:val="00760446"/>
    <w:rsid w:val="00772814"/>
    <w:rsid w:val="007C5FF8"/>
    <w:rsid w:val="007F56BE"/>
    <w:rsid w:val="008171E2"/>
    <w:rsid w:val="008553BD"/>
    <w:rsid w:val="008B75A9"/>
    <w:rsid w:val="008E0A48"/>
    <w:rsid w:val="008E6AEC"/>
    <w:rsid w:val="008F1CBA"/>
    <w:rsid w:val="008F270D"/>
    <w:rsid w:val="00906016"/>
    <w:rsid w:val="00927FA7"/>
    <w:rsid w:val="009354E7"/>
    <w:rsid w:val="00940E72"/>
    <w:rsid w:val="0095136B"/>
    <w:rsid w:val="00951629"/>
    <w:rsid w:val="009C57D6"/>
    <w:rsid w:val="009D6941"/>
    <w:rsid w:val="00A33189"/>
    <w:rsid w:val="00A4344C"/>
    <w:rsid w:val="00A46413"/>
    <w:rsid w:val="00A61167"/>
    <w:rsid w:val="00A65F2D"/>
    <w:rsid w:val="00A92BEB"/>
    <w:rsid w:val="00A934DE"/>
    <w:rsid w:val="00AD5C7A"/>
    <w:rsid w:val="00B2770F"/>
    <w:rsid w:val="00B60F95"/>
    <w:rsid w:val="00B77FA4"/>
    <w:rsid w:val="00BA6171"/>
    <w:rsid w:val="00BA64AF"/>
    <w:rsid w:val="00BD0C98"/>
    <w:rsid w:val="00BE43CF"/>
    <w:rsid w:val="00C46926"/>
    <w:rsid w:val="00C579BC"/>
    <w:rsid w:val="00D85C49"/>
    <w:rsid w:val="00D863CE"/>
    <w:rsid w:val="00DA186C"/>
    <w:rsid w:val="00DA6EDE"/>
    <w:rsid w:val="00DB1C7C"/>
    <w:rsid w:val="00DB5432"/>
    <w:rsid w:val="00DE092A"/>
    <w:rsid w:val="00E15425"/>
    <w:rsid w:val="00E17BFE"/>
    <w:rsid w:val="00E31A97"/>
    <w:rsid w:val="00EC5263"/>
    <w:rsid w:val="00ED33E9"/>
    <w:rsid w:val="00ED65DB"/>
    <w:rsid w:val="00F00082"/>
    <w:rsid w:val="00F801CD"/>
    <w:rsid w:val="00FC0B27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77CE"/>
  <w15:docId w15:val="{3CEE4F1A-09A2-45E3-B5DF-94052C05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E5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C46926"/>
    <w:pPr>
      <w:keepNext/>
      <w:keepLines/>
      <w:spacing w:before="480" w:after="0" w:line="276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92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2B6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E5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D7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E5B"/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9C57D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2770F"/>
    <w:rPr>
      <w:color w:val="808080"/>
    </w:rPr>
  </w:style>
  <w:style w:type="table" w:styleId="a9">
    <w:name w:val="Table Grid"/>
    <w:basedOn w:val="a1"/>
    <w:uiPriority w:val="99"/>
    <w:rsid w:val="00B77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1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4A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C4692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69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apple-style-span">
    <w:name w:val="apple-style-span"/>
    <w:uiPriority w:val="99"/>
    <w:rsid w:val="00C46926"/>
    <w:rPr>
      <w:rFonts w:cs="Times New Roman"/>
    </w:rPr>
  </w:style>
  <w:style w:type="character" w:customStyle="1" w:styleId="apple-converted-space">
    <w:name w:val="apple-converted-space"/>
    <w:uiPriority w:val="99"/>
    <w:rsid w:val="00C46926"/>
    <w:rPr>
      <w:rFonts w:cs="Times New Roman"/>
    </w:rPr>
  </w:style>
  <w:style w:type="character" w:styleId="ac">
    <w:name w:val="Hyperlink"/>
    <w:uiPriority w:val="99"/>
    <w:rsid w:val="00C46926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6F52B6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F52B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6F52B6"/>
    <w:rPr>
      <w:rFonts w:ascii="Times New Roman" w:eastAsiaTheme="majorEastAsia" w:hAnsi="Times New Roman" w:cstheme="majorBidi"/>
      <w:b/>
      <w:bCs/>
      <w:i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BA6171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7C5FF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3C2A9-8540-4358-82C2-910369C3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Gilmore</dc:creator>
  <cp:keywords/>
  <dc:description/>
  <cp:lastModifiedBy>Кравцов Андрей Михайлович</cp:lastModifiedBy>
  <cp:revision>2</cp:revision>
  <dcterms:created xsi:type="dcterms:W3CDTF">2022-12-15T11:35:00Z</dcterms:created>
  <dcterms:modified xsi:type="dcterms:W3CDTF">2022-12-15T11:35:00Z</dcterms:modified>
</cp:coreProperties>
</file>