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2729F" w:rsidP="00B2729F" w:rsidRDefault="00B2729F" w14:paraId="3D90B9F6" w14:textId="289EC4B0">
      <w:pPr>
        <w:jc w:val="center"/>
        <w:rPr>
          <w:b/>
          <w:bCs/>
          <w:color w:val="4472C4" w:themeColor="accent1"/>
          <w:sz w:val="40"/>
          <w:szCs w:val="40"/>
        </w:rPr>
      </w:pPr>
    </w:p>
    <w:p w:rsidR="00B2729F" w:rsidP="00B2729F" w:rsidRDefault="00B2729F" w14:paraId="137EBF30" w14:textId="0CD7A119">
      <w:pPr>
        <w:jc w:val="center"/>
        <w:rPr>
          <w:b/>
          <w:bCs/>
          <w:color w:val="4472C4" w:themeColor="accent1"/>
          <w:sz w:val="40"/>
          <w:szCs w:val="40"/>
        </w:rPr>
      </w:pPr>
    </w:p>
    <w:p w:rsidRPr="00B2729F" w:rsidR="00453C0E" w:rsidP="00B2729F" w:rsidRDefault="00B2729F" w14:paraId="20417045" w14:textId="38DDAB85">
      <w:pPr>
        <w:jc w:val="center"/>
        <w:rPr>
          <w:b/>
          <w:bCs/>
          <w:color w:val="4472C4" w:themeColor="accent1"/>
          <w:sz w:val="40"/>
          <w:szCs w:val="40"/>
        </w:rPr>
      </w:pPr>
      <w:r w:rsidRPr="1AEB422B">
        <w:rPr>
          <w:b/>
          <w:bCs/>
          <w:color w:val="4472C4" w:themeColor="accent1"/>
          <w:sz w:val="40"/>
          <w:szCs w:val="40"/>
        </w:rPr>
        <w:t>Professional Practice in IT</w:t>
      </w:r>
    </w:p>
    <w:p w:rsidRPr="00B2729F" w:rsidR="00B2729F" w:rsidP="00B2729F" w:rsidRDefault="00B2729F" w14:paraId="4213CA17" w14:textId="0340055B">
      <w:pPr>
        <w:jc w:val="center"/>
        <w:rPr>
          <w:b/>
          <w:bCs/>
          <w:color w:val="4472C4" w:themeColor="accent1"/>
          <w:sz w:val="40"/>
          <w:szCs w:val="40"/>
        </w:rPr>
      </w:pPr>
      <w:r w:rsidRPr="00B2729F">
        <w:rPr>
          <w:b/>
          <w:bCs/>
          <w:color w:val="4472C4" w:themeColor="accent1"/>
          <w:sz w:val="40"/>
          <w:szCs w:val="40"/>
        </w:rPr>
        <w:t>Ronan &amp; Larry</w:t>
      </w:r>
    </w:p>
    <w:p w:rsidR="00B2729F" w:rsidP="00B2729F" w:rsidRDefault="00B2729F" w14:paraId="2053D617" w14:textId="66B8EACF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29AE30" wp14:editId="71D8B73C">
            <wp:simplePos x="0" y="0"/>
            <wp:positionH relativeFrom="margin">
              <wp:align>center</wp:align>
            </wp:positionH>
            <wp:positionV relativeFrom="paragraph">
              <wp:posOffset>496570</wp:posOffset>
            </wp:positionV>
            <wp:extent cx="4953000" cy="4076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29F">
        <w:rPr>
          <w:b/>
          <w:bCs/>
          <w:color w:val="4472C4" w:themeColor="accent1"/>
          <w:sz w:val="40"/>
          <w:szCs w:val="40"/>
        </w:rPr>
        <w:t>Planning Phase</w:t>
      </w:r>
    </w:p>
    <w:p w:rsidR="00B2729F" w:rsidP="00B2729F" w:rsidRDefault="00B2729F" w14:paraId="48F3A03B" w14:textId="4556CA3B">
      <w:pPr>
        <w:jc w:val="center"/>
        <w:rPr>
          <w:b/>
          <w:bCs/>
          <w:color w:val="4472C4" w:themeColor="accent1"/>
          <w:sz w:val="40"/>
          <w:szCs w:val="40"/>
        </w:rPr>
      </w:pPr>
    </w:p>
    <w:p w:rsidR="00B2729F" w:rsidP="00B2729F" w:rsidRDefault="00B2729F" w14:paraId="2D9913B9" w14:textId="64967553">
      <w:pPr>
        <w:jc w:val="center"/>
        <w:rPr>
          <w:b/>
          <w:bCs/>
          <w:color w:val="4472C4" w:themeColor="accent1"/>
          <w:sz w:val="40"/>
          <w:szCs w:val="40"/>
        </w:rPr>
      </w:pPr>
    </w:p>
    <w:p w:rsidR="00B2729F" w:rsidP="00B2729F" w:rsidRDefault="00B2729F" w14:paraId="7B1FD82D" w14:textId="41E2701A">
      <w:pPr>
        <w:jc w:val="center"/>
        <w:rPr>
          <w:b/>
          <w:bCs/>
          <w:color w:val="4472C4" w:themeColor="accent1"/>
          <w:sz w:val="40"/>
          <w:szCs w:val="40"/>
        </w:rPr>
      </w:pPr>
    </w:p>
    <w:p w:rsidR="00B2729F" w:rsidP="00B2729F" w:rsidRDefault="00B2729F" w14:paraId="34934136" w14:textId="0BE893F9">
      <w:pPr>
        <w:jc w:val="center"/>
        <w:rPr>
          <w:b/>
          <w:bCs/>
          <w:color w:val="4472C4" w:themeColor="accent1"/>
          <w:sz w:val="40"/>
          <w:szCs w:val="40"/>
        </w:rPr>
      </w:pPr>
    </w:p>
    <w:p w:rsidR="00B2729F" w:rsidP="00B2729F" w:rsidRDefault="00B2729F" w14:paraId="09D61ECB" w14:textId="76680A17">
      <w:pPr>
        <w:jc w:val="center"/>
        <w:rPr>
          <w:b/>
          <w:bCs/>
          <w:color w:val="4472C4" w:themeColor="accent1"/>
          <w:sz w:val="40"/>
          <w:szCs w:val="40"/>
        </w:rPr>
      </w:pPr>
    </w:p>
    <w:p w:rsidR="00B2729F" w:rsidP="00B2729F" w:rsidRDefault="00B2729F" w14:paraId="105804FA" w14:textId="1BC39E99">
      <w:pPr>
        <w:jc w:val="center"/>
        <w:rPr>
          <w:b/>
          <w:bCs/>
          <w:color w:val="4472C4" w:themeColor="accent1"/>
          <w:sz w:val="40"/>
          <w:szCs w:val="40"/>
        </w:rPr>
      </w:pPr>
    </w:p>
    <w:p w:rsidR="00B2729F" w:rsidP="00B2729F" w:rsidRDefault="00B2729F" w14:paraId="3815B077" w14:textId="77777777">
      <w:pPr>
        <w:rPr>
          <w:b/>
          <w:bCs/>
          <w:color w:val="4472C4" w:themeColor="accent1"/>
          <w:sz w:val="40"/>
          <w:szCs w:val="40"/>
        </w:rPr>
      </w:pPr>
    </w:p>
    <w:p w:rsidRPr="00420BF1" w:rsidR="00FB5A51" w:rsidP="00420BF1" w:rsidRDefault="00B2729F" w14:paraId="5279CA57" w14:textId="0602F528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Introduction</w:t>
      </w:r>
    </w:p>
    <w:p w:rsidR="003A19B5" w:rsidP="003A19B5" w:rsidRDefault="003A19B5" w14:paraId="2318FBD4" w14:textId="4CE39938">
      <w:pPr>
        <w:rPr>
          <w:sz w:val="32"/>
          <w:szCs w:val="32"/>
        </w:rPr>
      </w:pPr>
      <w:r>
        <w:rPr>
          <w:sz w:val="32"/>
          <w:szCs w:val="32"/>
        </w:rPr>
        <w:t xml:space="preserve">For our project, we have decided to create </w:t>
      </w:r>
      <w:r w:rsidR="005C256A">
        <w:rPr>
          <w:sz w:val="32"/>
          <w:szCs w:val="32"/>
        </w:rPr>
        <w:t>an app which will showcase our skills we feel to the best of our abilities. We plan to make an app which</w:t>
      </w:r>
      <w:r w:rsidR="0049298A">
        <w:rPr>
          <w:sz w:val="32"/>
          <w:szCs w:val="32"/>
        </w:rPr>
        <w:t xml:space="preserve"> takes in scores from local level </w:t>
      </w:r>
      <w:r w:rsidR="00BB64AB">
        <w:rPr>
          <w:sz w:val="32"/>
          <w:szCs w:val="32"/>
        </w:rPr>
        <w:t xml:space="preserve">Junior </w:t>
      </w:r>
      <w:proofErr w:type="gramStart"/>
      <w:r w:rsidR="00BB64AB">
        <w:rPr>
          <w:sz w:val="32"/>
          <w:szCs w:val="32"/>
        </w:rPr>
        <w:t>match’s</w:t>
      </w:r>
      <w:proofErr w:type="gramEnd"/>
      <w:r w:rsidR="00BB64AB">
        <w:rPr>
          <w:sz w:val="32"/>
          <w:szCs w:val="32"/>
        </w:rPr>
        <w:t xml:space="preserve"> in </w:t>
      </w:r>
      <w:r w:rsidR="0078196F">
        <w:rPr>
          <w:sz w:val="32"/>
          <w:szCs w:val="32"/>
        </w:rPr>
        <w:t>Gaelic F</w:t>
      </w:r>
      <w:r w:rsidR="00BB64AB">
        <w:rPr>
          <w:sz w:val="32"/>
          <w:szCs w:val="32"/>
        </w:rPr>
        <w:t>ootball</w:t>
      </w:r>
      <w:r w:rsidR="006D0FA5">
        <w:rPr>
          <w:sz w:val="32"/>
          <w:szCs w:val="32"/>
        </w:rPr>
        <w:t xml:space="preserve">, as well as local underage match’s for example under </w:t>
      </w:r>
      <w:r w:rsidR="00E019FE">
        <w:rPr>
          <w:sz w:val="32"/>
          <w:szCs w:val="32"/>
        </w:rPr>
        <w:t>13s maybe to minor</w:t>
      </w:r>
      <w:r w:rsidR="00050FAE">
        <w:rPr>
          <w:sz w:val="32"/>
          <w:szCs w:val="32"/>
        </w:rPr>
        <w:t>.</w:t>
      </w:r>
    </w:p>
    <w:p w:rsidR="00DE1E30" w:rsidP="003A19B5" w:rsidRDefault="00DE1E30" w14:paraId="47B140F4" w14:textId="7344E81B">
      <w:pPr>
        <w:rPr>
          <w:sz w:val="32"/>
          <w:szCs w:val="32"/>
        </w:rPr>
      </w:pPr>
      <w:r>
        <w:rPr>
          <w:sz w:val="32"/>
          <w:szCs w:val="32"/>
        </w:rPr>
        <w:t xml:space="preserve">Here in this </w:t>
      </w:r>
      <w:proofErr w:type="gramStart"/>
      <w:r>
        <w:rPr>
          <w:sz w:val="32"/>
          <w:szCs w:val="32"/>
        </w:rPr>
        <w:t>document</w:t>
      </w:r>
      <w:proofErr w:type="gramEnd"/>
      <w:r>
        <w:rPr>
          <w:sz w:val="32"/>
          <w:szCs w:val="32"/>
        </w:rPr>
        <w:t xml:space="preserve"> we shall outline what we wish to project to be about, where we got the idea for the project, </w:t>
      </w:r>
      <w:r w:rsidR="00846E14">
        <w:rPr>
          <w:sz w:val="32"/>
          <w:szCs w:val="32"/>
        </w:rPr>
        <w:t>our planning of wh</w:t>
      </w:r>
      <w:r w:rsidR="0025234C">
        <w:rPr>
          <w:sz w:val="32"/>
          <w:szCs w:val="32"/>
        </w:rPr>
        <w:t>at we wish the app to look like, technical requirements for the project</w:t>
      </w:r>
      <w:r w:rsidR="0096403B">
        <w:rPr>
          <w:sz w:val="32"/>
          <w:szCs w:val="32"/>
        </w:rPr>
        <w:t>, software to be used</w:t>
      </w:r>
      <w:r w:rsidR="00E67412">
        <w:rPr>
          <w:sz w:val="32"/>
          <w:szCs w:val="32"/>
        </w:rPr>
        <w:t>, how to a</w:t>
      </w:r>
      <w:r w:rsidR="008E5439">
        <w:rPr>
          <w:sz w:val="32"/>
          <w:szCs w:val="32"/>
        </w:rPr>
        <w:t xml:space="preserve">pp itself is to be used and </w:t>
      </w:r>
      <w:r w:rsidR="009967D9">
        <w:rPr>
          <w:sz w:val="32"/>
          <w:szCs w:val="32"/>
        </w:rPr>
        <w:t>unique idea’s we feel will make our app stand out.</w:t>
      </w:r>
    </w:p>
    <w:p w:rsidR="009967D9" w:rsidP="73977F0B" w:rsidRDefault="00FB5A51" w14:paraId="6D580C37" w14:textId="276C2878">
      <w:pPr>
        <w:jc w:val="center"/>
        <w:rPr>
          <w:b/>
          <w:bCs/>
          <w:color w:val="4472C4" w:themeColor="accent1"/>
          <w:sz w:val="40"/>
          <w:szCs w:val="40"/>
        </w:rPr>
      </w:pPr>
      <w:r w:rsidRPr="73977F0B">
        <w:rPr>
          <w:b/>
          <w:bCs/>
          <w:color w:val="4472C4" w:themeColor="accent1"/>
          <w:sz w:val="40"/>
          <w:szCs w:val="40"/>
        </w:rPr>
        <w:t>Our App</w:t>
      </w:r>
    </w:p>
    <w:p w:rsidR="00FB5A51" w:rsidP="00FB5A51" w:rsidRDefault="00AC233D" w14:paraId="30B90CE4" w14:textId="643218DC">
      <w:pPr>
        <w:rPr>
          <w:sz w:val="32"/>
          <w:szCs w:val="32"/>
        </w:rPr>
      </w:pPr>
      <w:r w:rsidRPr="73977F0B">
        <w:rPr>
          <w:sz w:val="32"/>
          <w:szCs w:val="32"/>
        </w:rPr>
        <w:t>We feel</w:t>
      </w:r>
      <w:r w:rsidRPr="73977F0B" w:rsidR="00F74A86">
        <w:rPr>
          <w:sz w:val="32"/>
          <w:szCs w:val="32"/>
        </w:rPr>
        <w:t xml:space="preserve"> that out app will be </w:t>
      </w:r>
      <w:r w:rsidRPr="73977F0B" w:rsidR="00A141FE">
        <w:rPr>
          <w:sz w:val="32"/>
          <w:szCs w:val="32"/>
        </w:rPr>
        <w:t xml:space="preserve">naturally a score keeping </w:t>
      </w:r>
      <w:proofErr w:type="gramStart"/>
      <w:r w:rsidRPr="73977F0B" w:rsidR="00A141FE">
        <w:rPr>
          <w:sz w:val="32"/>
          <w:szCs w:val="32"/>
        </w:rPr>
        <w:t>app</w:t>
      </w:r>
      <w:proofErr w:type="gramEnd"/>
      <w:r w:rsidRPr="73977F0B" w:rsidR="00A141FE">
        <w:rPr>
          <w:sz w:val="32"/>
          <w:szCs w:val="32"/>
        </w:rPr>
        <w:t xml:space="preserve"> but we want to keep it within the level of Galway</w:t>
      </w:r>
      <w:r w:rsidRPr="73977F0B" w:rsidR="0039783C">
        <w:rPr>
          <w:sz w:val="32"/>
          <w:szCs w:val="32"/>
        </w:rPr>
        <w:t xml:space="preserve">. We plan to have a homepage with all the football teams in Galway a bit of history about each club when you click their emblem, as well as </w:t>
      </w:r>
      <w:r w:rsidRPr="73977F0B" w:rsidR="009B50E4">
        <w:rPr>
          <w:sz w:val="32"/>
          <w:szCs w:val="32"/>
        </w:rPr>
        <w:t>the latest scores from their match’s</w:t>
      </w:r>
      <w:r w:rsidRPr="73977F0B" w:rsidR="00095692">
        <w:rPr>
          <w:sz w:val="32"/>
          <w:szCs w:val="32"/>
        </w:rPr>
        <w:t xml:space="preserve"> when you click into said club. </w:t>
      </w:r>
      <w:r w:rsidRPr="73977F0B" w:rsidR="00C11FA3">
        <w:rPr>
          <w:sz w:val="32"/>
          <w:szCs w:val="32"/>
        </w:rPr>
        <w:t xml:space="preserve">There will be an Admin version of the app for referees, as they will be </w:t>
      </w:r>
      <w:r w:rsidRPr="73977F0B" w:rsidR="00A4410F">
        <w:rPr>
          <w:sz w:val="32"/>
          <w:szCs w:val="32"/>
        </w:rPr>
        <w:t xml:space="preserve">our people keeping track of the score, no </w:t>
      </w:r>
      <w:proofErr w:type="gramStart"/>
      <w:r w:rsidRPr="73977F0B" w:rsidR="00A4410F">
        <w:rPr>
          <w:sz w:val="32"/>
          <w:szCs w:val="32"/>
        </w:rPr>
        <w:t>more</w:t>
      </w:r>
      <w:proofErr w:type="gramEnd"/>
      <w:r w:rsidRPr="73977F0B" w:rsidR="00A4410F">
        <w:rPr>
          <w:sz w:val="32"/>
          <w:szCs w:val="32"/>
        </w:rPr>
        <w:t xml:space="preserve"> need to pen and paper, all they need is their phone to take down the score</w:t>
      </w:r>
      <w:r w:rsidRPr="73977F0B" w:rsidR="00791DC1">
        <w:rPr>
          <w:sz w:val="32"/>
          <w:szCs w:val="32"/>
        </w:rPr>
        <w:t>, then this will be stored on a backend database.</w:t>
      </w:r>
    </w:p>
    <w:p w:rsidR="00791DC1" w:rsidP="00FB5A51" w:rsidRDefault="00791DC1" w14:paraId="128050C7" w14:textId="4D4F6A29">
      <w:pPr>
        <w:rPr>
          <w:sz w:val="32"/>
          <w:szCs w:val="32"/>
        </w:rPr>
      </w:pPr>
      <w:r>
        <w:rPr>
          <w:sz w:val="32"/>
          <w:szCs w:val="32"/>
        </w:rPr>
        <w:t xml:space="preserve">We also plan to make </w:t>
      </w:r>
      <w:r w:rsidR="000A4479">
        <w:rPr>
          <w:sz w:val="32"/>
          <w:szCs w:val="32"/>
        </w:rPr>
        <w:t xml:space="preserve">a QR code connected to each pitch a match is being played on, for example in </w:t>
      </w:r>
      <w:proofErr w:type="spellStart"/>
      <w:r w:rsidR="00757724">
        <w:rPr>
          <w:sz w:val="32"/>
          <w:szCs w:val="32"/>
        </w:rPr>
        <w:t>Tuam</w:t>
      </w:r>
      <w:proofErr w:type="spellEnd"/>
      <w:r w:rsidR="00757724">
        <w:rPr>
          <w:sz w:val="32"/>
          <w:szCs w:val="32"/>
        </w:rPr>
        <w:t xml:space="preserve"> play </w:t>
      </w:r>
      <w:r w:rsidR="009911F9">
        <w:rPr>
          <w:sz w:val="32"/>
          <w:szCs w:val="32"/>
        </w:rPr>
        <w:t xml:space="preserve">Salthill in </w:t>
      </w:r>
      <w:proofErr w:type="spellStart"/>
      <w:r w:rsidR="009911F9">
        <w:rPr>
          <w:sz w:val="32"/>
          <w:szCs w:val="32"/>
        </w:rPr>
        <w:t>Tuam</w:t>
      </w:r>
      <w:proofErr w:type="spellEnd"/>
      <w:r w:rsidR="009911F9">
        <w:rPr>
          <w:sz w:val="32"/>
          <w:szCs w:val="32"/>
        </w:rPr>
        <w:t xml:space="preserve"> stadium, there will be QR code signs around the pitch</w:t>
      </w:r>
      <w:r w:rsidR="00123B86">
        <w:rPr>
          <w:sz w:val="32"/>
          <w:szCs w:val="32"/>
        </w:rPr>
        <w:t xml:space="preserve">, so if you are unsure about the score of the match just click onto </w:t>
      </w:r>
      <w:r w:rsidR="001071E2">
        <w:rPr>
          <w:sz w:val="32"/>
          <w:szCs w:val="32"/>
        </w:rPr>
        <w:t>your phone and you will get the live score of the match</w:t>
      </w:r>
      <w:r w:rsidR="00945E5E">
        <w:rPr>
          <w:sz w:val="32"/>
          <w:szCs w:val="32"/>
        </w:rPr>
        <w:t>.</w:t>
      </w:r>
      <w:r w:rsidR="009911F9">
        <w:rPr>
          <w:sz w:val="32"/>
          <w:szCs w:val="32"/>
        </w:rPr>
        <w:t xml:space="preserve"> </w:t>
      </w:r>
    </w:p>
    <w:p w:rsidR="00657905" w:rsidP="00FB5A51" w:rsidRDefault="00657905" w14:paraId="7AA89782" w14:textId="30C956A8">
      <w:pPr>
        <w:rPr>
          <w:sz w:val="32"/>
          <w:szCs w:val="32"/>
        </w:rPr>
      </w:pPr>
    </w:p>
    <w:p w:rsidR="00657905" w:rsidP="00FB5A51" w:rsidRDefault="00657905" w14:paraId="4754AFF3" w14:textId="16EEEA87" w14:noSpellErr="1">
      <w:pPr>
        <w:rPr>
          <w:sz w:val="32"/>
          <w:szCs w:val="32"/>
        </w:rPr>
      </w:pPr>
    </w:p>
    <w:p w:rsidR="00657905" w:rsidP="49EBA85B" w:rsidRDefault="00657905" w14:paraId="66A7EA13" w14:textId="764CC13C">
      <w:pPr>
        <w:pStyle w:val="Normal"/>
        <w:jc w:val="center"/>
        <w:rPr>
          <w:b w:val="1"/>
          <w:bCs w:val="1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CCA911F" w:rsidR="37F779EA">
        <w:rPr>
          <w:b w:val="1"/>
          <w:bCs w:val="1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List of </w:t>
      </w:r>
      <w:r w:rsidRPr="0CCA911F" w:rsidR="37F779EA">
        <w:rPr>
          <w:b w:val="1"/>
          <w:bCs w:val="1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thoughts for</w:t>
      </w:r>
      <w:r w:rsidRPr="0CCA911F" w:rsidR="37F779EA">
        <w:rPr>
          <w:b w:val="1"/>
          <w:bCs w:val="1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functions</w:t>
      </w:r>
      <w:r w:rsidRPr="0CCA911F" w:rsidR="37F779EA">
        <w:rPr>
          <w:b w:val="1"/>
          <w:bCs w:val="1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</w:t>
      </w:r>
      <w:r w:rsidRPr="0CCA911F" w:rsidR="37F779EA">
        <w:rPr>
          <w:b w:val="1"/>
          <w:bCs w:val="1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app</w:t>
      </w:r>
    </w:p>
    <w:p w:rsidR="00657905" w:rsidP="00657905" w:rsidRDefault="00657905" w14:paraId="7377ACD1" w14:textId="3378348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90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-QR scanner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provide score to anyone within the venue </w:t>
      </w:r>
    </w:p>
    <w:p w:rsidR="00657905" w:rsidP="00657905" w:rsidRDefault="00657905" w14:paraId="2583376B" w14:textId="3C4E1BB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-Online access to any match scores</w:t>
      </w:r>
    </w:p>
    <w:p w:rsidR="00657905" w:rsidP="00657905" w:rsidRDefault="00657905" w14:paraId="5573D0FB" w14:textId="7777777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-Brief history or description about each club </w:t>
      </w:r>
    </w:p>
    <w:p w:rsidR="00657905" w:rsidP="00657905" w:rsidRDefault="00657905" w14:paraId="1B89D08A" w14:textId="576C06E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-Stadium/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pitch 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gps</w:t>
      </w:r>
      <w:proofErr w:type="spellEnd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location provided (link to google maps)</w:t>
      </w:r>
    </w:p>
    <w:p w:rsidR="00AC3CB6" w:rsidP="00657905" w:rsidRDefault="009127EB" w14:paraId="665099A9" w14:textId="6993D90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-Admin version for use by refs or score </w:t>
      </w:r>
      <w:r w:rsidR="002B68C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keepers from either side playing </w:t>
      </w:r>
    </w:p>
    <w:p w:rsidR="002B68CC" w:rsidP="00657905" w:rsidRDefault="002B68CC" w14:paraId="67FA4C37" w14:textId="4346511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F423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 tracker </w:t>
      </w:r>
      <w:r w:rsidR="00C33BA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admin version (Turnovers/tackles won/lost</w:t>
      </w:r>
      <w:proofErr w:type="gramStart"/>
      <w:r w:rsidR="00C17EF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="00C17EF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etc)</w:t>
      </w:r>
      <w:r w:rsidR="00C33BA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Pr="00657905" w:rsidR="00657905" w:rsidP="73977F0B" w:rsidRDefault="00657905" w14:paraId="4AD2C4CD" w14:textId="05407814">
      <w:pPr>
        <w:rPr>
          <w:color w:val="000000" w:themeColor="text1"/>
          <w:sz w:val="32"/>
          <w:szCs w:val="32"/>
        </w:rPr>
      </w:pPr>
    </w:p>
    <w:p w:rsidR="1D4E3066" w:rsidP="6CA7067D" w:rsidRDefault="1D4E3066" w14:paraId="00FBCD96" w14:textId="703471B2">
      <w:pPr>
        <w:rPr>
          <w:color w:val="000000" w:themeColor="text1"/>
          <w:sz w:val="32"/>
          <w:szCs w:val="32"/>
        </w:rPr>
      </w:pPr>
      <w:r w:rsidRPr="6CA7067D">
        <w:rPr>
          <w:color w:val="000000" w:themeColor="text1"/>
          <w:sz w:val="32"/>
          <w:szCs w:val="32"/>
        </w:rPr>
        <w:t>Link to recording - https://galwaymayoinstitute.sharepoint.com/sites/Student-ProfessionalPracticeinITRonanLarry/Shared%20Documents/General/Recordings/View%20Only/PPIT%20Meeting-20220209_114341-Meeting%20Recording.mp4?web=1</w:t>
      </w:r>
    </w:p>
    <w:p w:rsidR="6CA7067D" w:rsidP="6CA7067D" w:rsidRDefault="6CA7067D" w14:paraId="57CA73A7" w14:textId="58C4DAE6">
      <w:pPr>
        <w:rPr>
          <w:color w:val="000000" w:themeColor="text1"/>
          <w:sz w:val="32"/>
          <w:szCs w:val="32"/>
        </w:rPr>
      </w:pPr>
    </w:p>
    <w:p w:rsidR="1D4E3066" w:rsidP="6CA7067D" w:rsidRDefault="1D4E3066" w14:paraId="7DE5B79A" w14:textId="5661E23E">
      <w:r w:rsidR="49EBA85B">
        <w:drawing>
          <wp:anchor distT="0" distB="0" distL="114300" distR="114300" simplePos="0" relativeHeight="251658240" behindDoc="0" locked="0" layoutInCell="1" allowOverlap="1" wp14:editId="038511CF" wp14:anchorId="25255A2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78593" cy="4683125"/>
            <wp:effectExtent l="0" t="0" r="0" b="0"/>
            <wp:wrapNone/>
            <wp:docPr id="469652899" name="Picture 50774838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07748387"/>
                    <pic:cNvPicPr/>
                  </pic:nvPicPr>
                  <pic:blipFill>
                    <a:blip r:embed="R94d33b41aa614b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593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657905" w:rsidR="00657905" w:rsidP="0CCA911F" w:rsidRDefault="00657905" w14:paraId="4601E892" w14:textId="44F9EBF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Pr="00657905" w:rsidR="00657905" w:rsidP="0CCA911F" w:rsidRDefault="00657905" w14:paraId="02518915" w14:textId="3CC0E23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Pr="00657905" w:rsidR="00657905" w:rsidP="0CCA911F" w:rsidRDefault="00657905" w14:paraId="388793F7" w14:textId="74CCFAF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Pr="00657905" w:rsidR="00657905" w:rsidP="0CCA911F" w:rsidRDefault="00657905" w14:paraId="1E1BADA1" w14:textId="481F043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Pr="00657905" w:rsidR="00657905" w:rsidP="6BAB898D" w:rsidRDefault="00657905" w14:paraId="61BF9646" w14:textId="436F9E4A">
      <w:pPr>
        <w:pStyle w:val="Normal"/>
      </w:pPr>
    </w:p>
    <w:p w:rsidR="0CCA911F" w:rsidP="0CCA911F" w:rsidRDefault="0CCA911F" w14:paraId="40390063" w14:textId="7B6E38C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0CCA911F" w:rsidP="0CCA911F" w:rsidRDefault="0CCA911F" w14:paraId="08635E71" w14:textId="289F449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0CCA911F" w:rsidP="0CCA911F" w:rsidRDefault="0CCA911F" w14:paraId="58AC52BA" w14:textId="00864AE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0CCA911F" w:rsidP="0CCA911F" w:rsidRDefault="0CCA911F" w14:paraId="58D2BF96" w14:textId="531B657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0CCA911F" w:rsidP="0CCA911F" w:rsidRDefault="0CCA911F" w14:paraId="28C9C8F3" w14:textId="44F8DA7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49EBA85B" w:rsidP="49EBA85B" w:rsidRDefault="49EBA85B" w14:paraId="55DDF401" w14:textId="0EA4271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1C4"/>
          <w:sz w:val="40"/>
          <w:szCs w:val="40"/>
        </w:rPr>
      </w:pPr>
    </w:p>
    <w:p w:rsidR="50B0568E" w:rsidP="0CCA911F" w:rsidRDefault="50B0568E" w14:paraId="7DFDFA19" w14:textId="7ECDF97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  <w:r w:rsidRPr="0CCA911F" w:rsidR="50B0568E">
        <w:rPr>
          <w:b w:val="1"/>
          <w:bCs w:val="1"/>
          <w:color w:val="4472C4" w:themeColor="accent1" w:themeTint="FF" w:themeShade="FF"/>
          <w:sz w:val="40"/>
          <w:szCs w:val="40"/>
        </w:rPr>
        <w:t>Our Objectives</w:t>
      </w:r>
    </w:p>
    <w:p w:rsidR="50B0568E" w:rsidP="0CCA911F" w:rsidRDefault="50B0568E" w14:paraId="2D0276E3" w14:textId="2EA3A0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0CCA911F" w:rsidR="50B0568E">
        <w:rPr>
          <w:b w:val="0"/>
          <w:bCs w:val="0"/>
          <w:color w:val="auto"/>
          <w:sz w:val="32"/>
          <w:szCs w:val="32"/>
        </w:rPr>
        <w:t xml:space="preserve">1 – To hopefully attract greater attention to underage and junior </w:t>
      </w:r>
      <w:r w:rsidRPr="0CCA911F" w:rsidR="50B0568E">
        <w:rPr>
          <w:b w:val="0"/>
          <w:bCs w:val="0"/>
          <w:color w:val="auto"/>
          <w:sz w:val="32"/>
          <w:szCs w:val="32"/>
        </w:rPr>
        <w:t>Gaelic</w:t>
      </w:r>
      <w:r w:rsidRPr="0CCA911F" w:rsidR="50B0568E">
        <w:rPr>
          <w:b w:val="0"/>
          <w:bCs w:val="0"/>
          <w:color w:val="auto"/>
          <w:sz w:val="32"/>
          <w:szCs w:val="32"/>
        </w:rPr>
        <w:t xml:space="preserve"> football match’s in Galway</w:t>
      </w:r>
    </w:p>
    <w:p w:rsidR="50B0568E" w:rsidP="0CCA911F" w:rsidRDefault="50B0568E" w14:paraId="7B337CC1" w14:textId="69D499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32"/>
          <w:szCs w:val="32"/>
        </w:rPr>
      </w:pPr>
      <w:r w:rsidRPr="0CCA911F" w:rsidR="50B0568E">
        <w:rPr>
          <w:b w:val="0"/>
          <w:bCs w:val="0"/>
          <w:color w:val="auto"/>
          <w:sz w:val="32"/>
          <w:szCs w:val="32"/>
        </w:rPr>
        <w:t xml:space="preserve">2 – Helping parents while travelling to away </w:t>
      </w:r>
      <w:r w:rsidRPr="0CCA911F" w:rsidR="50B0568E">
        <w:rPr>
          <w:b w:val="0"/>
          <w:bCs w:val="0"/>
          <w:color w:val="auto"/>
          <w:sz w:val="32"/>
          <w:szCs w:val="32"/>
        </w:rPr>
        <w:t>match’s</w:t>
      </w:r>
      <w:r w:rsidRPr="0CCA911F" w:rsidR="50B0568E">
        <w:rPr>
          <w:b w:val="0"/>
          <w:bCs w:val="0"/>
          <w:color w:val="auto"/>
          <w:sz w:val="32"/>
          <w:szCs w:val="32"/>
        </w:rPr>
        <w:t xml:space="preserve"> to find GAA </w:t>
      </w:r>
      <w:r w:rsidRPr="0CCA911F" w:rsidR="50B0568E">
        <w:rPr>
          <w:b w:val="0"/>
          <w:bCs w:val="0"/>
          <w:color w:val="auto"/>
          <w:sz w:val="32"/>
          <w:szCs w:val="32"/>
        </w:rPr>
        <w:t>pitch’s</w:t>
      </w:r>
      <w:r w:rsidRPr="0CCA911F" w:rsidR="50B0568E">
        <w:rPr>
          <w:b w:val="0"/>
          <w:bCs w:val="0"/>
          <w:color w:val="auto"/>
          <w:sz w:val="32"/>
          <w:szCs w:val="32"/>
        </w:rPr>
        <w:t xml:space="preserve"> easier</w:t>
      </w:r>
    </w:p>
    <w:p w:rsidR="50B0568E" w:rsidP="0CCA911F" w:rsidRDefault="50B0568E" w14:paraId="36C87E8F" w14:textId="3DC1EE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32"/>
          <w:szCs w:val="32"/>
        </w:rPr>
      </w:pPr>
      <w:r w:rsidRPr="0CCA911F" w:rsidR="50B0568E">
        <w:rPr>
          <w:b w:val="0"/>
          <w:bCs w:val="0"/>
          <w:color w:val="auto"/>
          <w:sz w:val="32"/>
          <w:szCs w:val="32"/>
        </w:rPr>
        <w:t xml:space="preserve">3 – To advance GAA match’s so as everything isn’t written down anymore, it is also possible it would be easier to </w:t>
      </w:r>
      <w:r w:rsidRPr="0CCA911F" w:rsidR="6B0116B4">
        <w:rPr>
          <w:b w:val="0"/>
          <w:bCs w:val="0"/>
          <w:color w:val="auto"/>
          <w:sz w:val="32"/>
          <w:szCs w:val="32"/>
        </w:rPr>
        <w:t>review a match we feel.</w:t>
      </w:r>
    </w:p>
    <w:p w:rsidR="6B0116B4" w:rsidP="0CCA911F" w:rsidRDefault="6B0116B4" w14:paraId="159937C2" w14:textId="6CAE1B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32"/>
          <w:szCs w:val="32"/>
        </w:rPr>
      </w:pPr>
      <w:r w:rsidRPr="0CCA911F" w:rsidR="6B0116B4">
        <w:rPr>
          <w:b w:val="0"/>
          <w:bCs w:val="0"/>
          <w:color w:val="auto"/>
          <w:sz w:val="32"/>
          <w:szCs w:val="32"/>
        </w:rPr>
        <w:t xml:space="preserve">4 – Attract more interest for passer </w:t>
      </w:r>
      <w:r w:rsidRPr="0CCA911F" w:rsidR="6B0116B4">
        <w:rPr>
          <w:b w:val="0"/>
          <w:bCs w:val="0"/>
          <w:color w:val="auto"/>
          <w:sz w:val="32"/>
          <w:szCs w:val="32"/>
        </w:rPr>
        <w:t>byes</w:t>
      </w:r>
      <w:r w:rsidRPr="0CCA911F" w:rsidR="6B0116B4">
        <w:rPr>
          <w:b w:val="0"/>
          <w:bCs w:val="0"/>
          <w:color w:val="auto"/>
          <w:sz w:val="32"/>
          <w:szCs w:val="32"/>
        </w:rPr>
        <w:t xml:space="preserve"> if they </w:t>
      </w:r>
      <w:r w:rsidRPr="0CCA911F" w:rsidR="01FDF730">
        <w:rPr>
          <w:b w:val="0"/>
          <w:bCs w:val="0"/>
          <w:color w:val="auto"/>
          <w:sz w:val="32"/>
          <w:szCs w:val="32"/>
        </w:rPr>
        <w:t>wish to see a match and get the score using the QR code.</w:t>
      </w:r>
    </w:p>
    <w:p w:rsidR="01FDF730" w:rsidP="0CCA911F" w:rsidRDefault="01FDF730" w14:paraId="170ABEB9" w14:textId="00FD65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32"/>
          <w:szCs w:val="32"/>
        </w:rPr>
      </w:pPr>
      <w:r w:rsidRPr="0CCA911F" w:rsidR="01FDF730">
        <w:rPr>
          <w:b w:val="0"/>
          <w:bCs w:val="0"/>
          <w:color w:val="auto"/>
          <w:sz w:val="32"/>
          <w:szCs w:val="32"/>
        </w:rPr>
        <w:t xml:space="preserve">5 – Help </w:t>
      </w:r>
      <w:r w:rsidRPr="0CCA911F" w:rsidR="01FDF730">
        <w:rPr>
          <w:b w:val="0"/>
          <w:bCs w:val="0"/>
          <w:color w:val="auto"/>
          <w:sz w:val="32"/>
          <w:szCs w:val="32"/>
        </w:rPr>
        <w:t>management</w:t>
      </w:r>
      <w:r w:rsidRPr="0CCA911F" w:rsidR="01FDF730">
        <w:rPr>
          <w:b w:val="0"/>
          <w:bCs w:val="0"/>
          <w:color w:val="auto"/>
          <w:sz w:val="32"/>
          <w:szCs w:val="32"/>
        </w:rPr>
        <w:t xml:space="preserve"> track where they went wrong in a match </w:t>
      </w:r>
      <w:proofErr w:type="spellStart"/>
      <w:r w:rsidRPr="0CCA911F" w:rsidR="01FDF730">
        <w:rPr>
          <w:b w:val="0"/>
          <w:bCs w:val="0"/>
          <w:color w:val="auto"/>
          <w:sz w:val="32"/>
          <w:szCs w:val="32"/>
        </w:rPr>
        <w:t>e.g</w:t>
      </w:r>
      <w:proofErr w:type="spellEnd"/>
      <w:r w:rsidRPr="0CCA911F" w:rsidR="01FDF730">
        <w:rPr>
          <w:b w:val="0"/>
          <w:bCs w:val="0"/>
          <w:color w:val="auto"/>
          <w:sz w:val="32"/>
          <w:szCs w:val="32"/>
        </w:rPr>
        <w:t xml:space="preserve"> how many wides missed tackles etc.</w:t>
      </w:r>
    </w:p>
    <w:p w:rsidR="01FDF730" w:rsidP="0CCA911F" w:rsidRDefault="01FDF730" w14:paraId="67FA3561" w14:textId="29FB29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32"/>
          <w:szCs w:val="32"/>
        </w:rPr>
      </w:pPr>
      <w:r w:rsidRPr="0CCA911F" w:rsidR="01FDF730">
        <w:rPr>
          <w:b w:val="0"/>
          <w:bCs w:val="0"/>
          <w:color w:val="auto"/>
          <w:sz w:val="32"/>
          <w:szCs w:val="32"/>
        </w:rPr>
        <w:t>6</w:t>
      </w:r>
      <w:r w:rsidRPr="0CCA911F" w:rsidR="1DA03878">
        <w:rPr>
          <w:b w:val="0"/>
          <w:bCs w:val="0"/>
          <w:color w:val="auto"/>
          <w:sz w:val="32"/>
          <w:szCs w:val="32"/>
        </w:rPr>
        <w:t xml:space="preserve"> – To aid in tracking scores of match’s which aren’t club senior and above, to give the attention Junior and underage deserve.</w:t>
      </w:r>
    </w:p>
    <w:p w:rsidR="0CCA911F" w:rsidP="0CCA911F" w:rsidRDefault="0CCA911F" w14:paraId="1C1F716E" w14:textId="6B43E7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0CCA911F" w:rsidP="0CCA911F" w:rsidRDefault="0CCA911F" w14:paraId="34B4088E" w14:textId="45BC61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0CCA911F" w:rsidP="0CCA911F" w:rsidRDefault="0CCA911F" w14:paraId="6FDF7DA1" w14:textId="5C68BB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0CCA911F" w:rsidP="0CCA911F" w:rsidRDefault="0CCA911F" w14:paraId="22A3FEBA" w14:textId="6B2BA4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0CCA911F" w:rsidP="0CCA911F" w:rsidRDefault="0CCA911F" w14:paraId="6A5B4571" w14:textId="60F9E4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  <w:r w:rsidRPr="0CCA911F" w:rsidR="0CCA911F">
        <w:rPr>
          <w:b w:val="1"/>
          <w:bCs w:val="1"/>
          <w:color w:val="4472C4" w:themeColor="accent1" w:themeTint="FF" w:themeShade="FF"/>
          <w:sz w:val="40"/>
          <w:szCs w:val="40"/>
        </w:rPr>
        <w:t>Mock UI</w:t>
      </w:r>
    </w:p>
    <w:p w:rsidR="0CCA911F" w:rsidP="0CCA911F" w:rsidRDefault="0CCA911F" w14:paraId="758A3B5D" w14:textId="3C1C984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CCA911F">
        <w:drawing>
          <wp:inline wp14:editId="0F541B03" wp14:anchorId="65B8973A">
            <wp:extent cx="2533650" cy="4572000"/>
            <wp:effectExtent l="0" t="0" r="0" b="0"/>
            <wp:docPr id="2098079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d098896d1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A911F" w:rsidP="0CCA911F" w:rsidRDefault="0CCA911F" w14:paraId="06E8FAA9" w14:textId="25ECA2A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0CCA911F" w:rsidP="0CCA911F" w:rsidRDefault="0CCA911F" w14:paraId="1BEBCF7E" w14:textId="67CB6C0B">
      <w:pPr>
        <w:pStyle w:val="Normal"/>
        <w:jc w:val="center"/>
      </w:pPr>
      <w:r w:rsidR="0CCA911F">
        <w:drawing>
          <wp:inline wp14:editId="7A88C44D" wp14:anchorId="0A6BCBA9">
            <wp:extent cx="2571750" cy="4572000"/>
            <wp:effectExtent l="114300" t="114300" r="133350" b="133350"/>
            <wp:docPr id="59188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298ed8430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71750" cy="45720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CCA911F" w:rsidP="0CCA911F" w:rsidRDefault="0CCA911F" w14:paraId="77831D37" w14:textId="1F47C9F7">
      <w:pPr>
        <w:pStyle w:val="Normal"/>
        <w:jc w:val="center"/>
      </w:pPr>
    </w:p>
    <w:p w:rsidR="0CCA911F" w:rsidP="0CCA911F" w:rsidRDefault="0CCA911F" w14:paraId="2B26366B" w14:textId="79FCAE3C">
      <w:pPr>
        <w:pStyle w:val="Normal"/>
        <w:jc w:val="center"/>
      </w:pPr>
      <w:r w:rsidR="0CCA911F">
        <w:drawing>
          <wp:inline wp14:editId="7C84ED7F" wp14:anchorId="196BE47F">
            <wp:extent cx="2562225" cy="4572000"/>
            <wp:effectExtent l="0" t="0" r="0" b="0"/>
            <wp:docPr id="2058540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4aaf4d25b4c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2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4ED7F" w:rsidP="7C84ED7F" w:rsidRDefault="7C84ED7F" w14:paraId="46EEFD26" w14:textId="2A88B3DA">
      <w:pPr>
        <w:pStyle w:val="Normal"/>
        <w:jc w:val="center"/>
      </w:pPr>
    </w:p>
    <w:p w:rsidR="7C84ED7F" w:rsidP="7C84ED7F" w:rsidRDefault="7C84ED7F" w14:paraId="09188DB9" w14:textId="56E8D318">
      <w:pPr>
        <w:pStyle w:val="Normal"/>
        <w:jc w:val="center"/>
      </w:pPr>
    </w:p>
    <w:p w:rsidR="7C84ED7F" w:rsidP="7C84ED7F" w:rsidRDefault="7C84ED7F" w14:paraId="004AC855" w14:textId="7C555B71">
      <w:pPr>
        <w:pStyle w:val="Normal"/>
        <w:jc w:val="center"/>
      </w:pPr>
    </w:p>
    <w:p w:rsidR="0CCA911F" w:rsidP="349F2212" w:rsidRDefault="0CCA911F" w14:paraId="58C9AF36" w14:textId="287C75FB">
      <w:pPr>
        <w:pStyle w:val="Normal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  <w:r w:rsidRPr="349F2212" w:rsidR="0CCA911F">
        <w:rPr>
          <w:b w:val="1"/>
          <w:bCs w:val="1"/>
          <w:color w:val="4472C4" w:themeColor="accent1" w:themeTint="FF" w:themeShade="FF"/>
          <w:sz w:val="40"/>
          <w:szCs w:val="40"/>
        </w:rPr>
        <w:t>List of features</w:t>
      </w:r>
    </w:p>
    <w:p w:rsidR="7C84ED7F" w:rsidP="49EBA85B" w:rsidRDefault="7C84ED7F" w14:paraId="694003B8" w14:textId="2BBD0CF9">
      <w:pPr>
        <w:pStyle w:val="Normal"/>
        <w:jc w:val="center"/>
        <w:rPr>
          <w:b w:val="1"/>
          <w:bCs w:val="1"/>
          <w:sz w:val="40"/>
          <w:szCs w:val="40"/>
        </w:rPr>
      </w:pPr>
      <w:r w:rsidRPr="49EBA85B" w:rsidR="7C84ED7F">
        <w:rPr>
          <w:b w:val="0"/>
          <w:bCs w:val="0"/>
          <w:sz w:val="40"/>
          <w:szCs w:val="40"/>
        </w:rPr>
        <w:t xml:space="preserve">- login </w:t>
      </w:r>
    </w:p>
    <w:p w:rsidR="49EBA85B" w:rsidP="49EBA85B" w:rsidRDefault="49EBA85B" w14:paraId="18950831" w14:textId="3EB00D90">
      <w:pPr>
        <w:pStyle w:val="Normal"/>
        <w:jc w:val="center"/>
        <w:rPr>
          <w:b w:val="1"/>
          <w:bCs w:val="1"/>
          <w:sz w:val="40"/>
          <w:szCs w:val="40"/>
        </w:rPr>
      </w:pPr>
      <w:r w:rsidRPr="49EBA85B" w:rsidR="49EBA85B">
        <w:rPr>
          <w:b w:val="0"/>
          <w:bCs w:val="0"/>
          <w:sz w:val="40"/>
          <w:szCs w:val="40"/>
        </w:rPr>
        <w:t>-registration</w:t>
      </w:r>
    </w:p>
    <w:p w:rsidR="49EBA85B" w:rsidP="49EBA85B" w:rsidRDefault="49EBA85B" w14:paraId="454C4E0F" w14:textId="2FF1931E">
      <w:pPr>
        <w:pStyle w:val="Normal"/>
        <w:jc w:val="center"/>
        <w:rPr>
          <w:b w:val="1"/>
          <w:bCs w:val="1"/>
          <w:sz w:val="40"/>
          <w:szCs w:val="40"/>
        </w:rPr>
      </w:pPr>
      <w:r w:rsidRPr="49EBA85B" w:rsidR="49EBA85B">
        <w:rPr>
          <w:b w:val="0"/>
          <w:bCs w:val="0"/>
          <w:sz w:val="40"/>
          <w:szCs w:val="40"/>
        </w:rPr>
        <w:t>-</w:t>
      </w:r>
      <w:r w:rsidRPr="49EBA85B" w:rsidR="7C84ED7F">
        <w:rPr>
          <w:b w:val="0"/>
          <w:bCs w:val="0"/>
          <w:sz w:val="40"/>
          <w:szCs w:val="40"/>
        </w:rPr>
        <w:t xml:space="preserve"> score tracker</w:t>
      </w:r>
    </w:p>
    <w:p w:rsidR="7C84ED7F" w:rsidP="7C84ED7F" w:rsidRDefault="7C84ED7F" w14:paraId="2CF93AFE" w14:textId="2B2E28A4">
      <w:pPr>
        <w:pStyle w:val="Normal"/>
        <w:jc w:val="center"/>
        <w:rPr>
          <w:b w:val="0"/>
          <w:bCs w:val="0"/>
          <w:sz w:val="40"/>
          <w:szCs w:val="40"/>
        </w:rPr>
      </w:pPr>
      <w:r w:rsidRPr="7C84ED7F" w:rsidR="7C84ED7F">
        <w:rPr>
          <w:b w:val="0"/>
          <w:bCs w:val="0"/>
          <w:sz w:val="40"/>
          <w:szCs w:val="40"/>
        </w:rPr>
        <w:t>-QR scanner system for live score updates</w:t>
      </w:r>
    </w:p>
    <w:p w:rsidR="7C84ED7F" w:rsidP="7C84ED7F" w:rsidRDefault="7C84ED7F" w14:paraId="1157BC09" w14:textId="6F0FE76F">
      <w:pPr>
        <w:pStyle w:val="Normal"/>
        <w:jc w:val="center"/>
        <w:rPr>
          <w:b w:val="0"/>
          <w:bCs w:val="0"/>
          <w:sz w:val="40"/>
          <w:szCs w:val="40"/>
        </w:rPr>
      </w:pPr>
      <w:r w:rsidRPr="7C84ED7F" w:rsidR="7C84ED7F">
        <w:rPr>
          <w:b w:val="0"/>
          <w:bCs w:val="0"/>
          <w:sz w:val="40"/>
          <w:szCs w:val="40"/>
        </w:rPr>
        <w:t>-map page with pins of all ongoing games</w:t>
      </w:r>
    </w:p>
    <w:p w:rsidR="7C84ED7F" w:rsidP="7C84ED7F" w:rsidRDefault="7C84ED7F" w14:paraId="53919D3C" w14:textId="3A16D6C6">
      <w:pPr>
        <w:pStyle w:val="Normal"/>
        <w:jc w:val="center"/>
        <w:rPr>
          <w:b w:val="0"/>
          <w:bCs w:val="0"/>
          <w:sz w:val="40"/>
          <w:szCs w:val="40"/>
        </w:rPr>
      </w:pPr>
      <w:r w:rsidRPr="7C84ED7F" w:rsidR="7C84ED7F">
        <w:rPr>
          <w:b w:val="0"/>
          <w:bCs w:val="0"/>
          <w:sz w:val="40"/>
          <w:szCs w:val="40"/>
        </w:rPr>
        <w:t>-ability to use the map feature to locate pitches</w:t>
      </w:r>
    </w:p>
    <w:p w:rsidR="7C84ED7F" w:rsidP="7C84ED7F" w:rsidRDefault="7C84ED7F" w14:paraId="0F18779D" w14:textId="4D747835">
      <w:pPr>
        <w:pStyle w:val="Normal"/>
        <w:jc w:val="center"/>
        <w:rPr>
          <w:b w:val="0"/>
          <w:bCs w:val="0"/>
          <w:sz w:val="40"/>
          <w:szCs w:val="40"/>
        </w:rPr>
      </w:pPr>
      <w:r w:rsidRPr="49EBA85B" w:rsidR="7C84ED7F">
        <w:rPr>
          <w:b w:val="0"/>
          <w:bCs w:val="0"/>
          <w:sz w:val="40"/>
          <w:szCs w:val="40"/>
        </w:rPr>
        <w:t>-Online access page with score updates of all on going or completed matches of the day</w:t>
      </w:r>
    </w:p>
    <w:p w:rsidR="49EBA85B" w:rsidP="49EBA85B" w:rsidRDefault="49EBA85B" w14:paraId="69077ED5" w14:textId="4863166F">
      <w:pPr>
        <w:pStyle w:val="Normal"/>
        <w:jc w:val="center"/>
        <w:rPr>
          <w:b w:val="0"/>
          <w:bCs w:val="0"/>
          <w:sz w:val="40"/>
          <w:szCs w:val="40"/>
        </w:rPr>
      </w:pPr>
    </w:p>
    <w:p w:rsidR="49EBA85B" w:rsidP="349F2212" w:rsidRDefault="49EBA85B" w14:paraId="4FB9A506" w14:textId="7898AA64">
      <w:pPr>
        <w:pStyle w:val="Normal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  <w:r w:rsidRPr="349F2212" w:rsidR="349F2212">
        <w:rPr>
          <w:b w:val="1"/>
          <w:bCs w:val="1"/>
          <w:color w:val="4472C4" w:themeColor="accent1" w:themeTint="FF" w:themeShade="FF"/>
          <w:sz w:val="40"/>
          <w:szCs w:val="40"/>
        </w:rPr>
        <w:t>Tech</w:t>
      </w:r>
    </w:p>
    <w:p w:rsidR="49EBA85B" w:rsidP="49EBA85B" w:rsidRDefault="49EBA85B" w14:paraId="6E1AB44C" w14:textId="5EC1743B">
      <w:pPr>
        <w:pStyle w:val="Normal"/>
        <w:jc w:val="center"/>
        <w:rPr>
          <w:b w:val="0"/>
          <w:bCs w:val="0"/>
          <w:sz w:val="40"/>
          <w:szCs w:val="40"/>
        </w:rPr>
      </w:pPr>
      <w:r w:rsidRPr="349F2212" w:rsidR="49EBA85B">
        <w:rPr>
          <w:b w:val="0"/>
          <w:bCs w:val="0"/>
          <w:sz w:val="40"/>
          <w:szCs w:val="40"/>
        </w:rPr>
        <w:t xml:space="preserve">mongo </w:t>
      </w:r>
      <w:proofErr w:type="spellStart"/>
      <w:r w:rsidRPr="349F2212" w:rsidR="49EBA85B">
        <w:rPr>
          <w:b w:val="0"/>
          <w:bCs w:val="0"/>
          <w:sz w:val="40"/>
          <w:szCs w:val="40"/>
        </w:rPr>
        <w:t>db</w:t>
      </w:r>
      <w:proofErr w:type="spellEnd"/>
      <w:r w:rsidRPr="349F2212" w:rsidR="49EBA85B">
        <w:rPr>
          <w:b w:val="0"/>
          <w:bCs w:val="0"/>
          <w:sz w:val="40"/>
          <w:szCs w:val="40"/>
        </w:rPr>
        <w:t xml:space="preserve"> </w:t>
      </w:r>
      <w:proofErr w:type="spellStart"/>
      <w:r w:rsidRPr="349F2212" w:rsidR="49EBA85B">
        <w:rPr>
          <w:b w:val="0"/>
          <w:bCs w:val="0"/>
          <w:sz w:val="40"/>
          <w:szCs w:val="40"/>
        </w:rPr>
        <w:t>databaase</w:t>
      </w:r>
      <w:proofErr w:type="spellEnd"/>
      <w:r w:rsidRPr="349F2212" w:rsidR="49EBA85B">
        <w:rPr>
          <w:b w:val="0"/>
          <w:bCs w:val="0"/>
          <w:sz w:val="40"/>
          <w:szCs w:val="40"/>
        </w:rPr>
        <w:t xml:space="preserve"> (backend)</w:t>
      </w:r>
    </w:p>
    <w:p w:rsidR="49EBA85B" w:rsidP="49EBA85B" w:rsidRDefault="49EBA85B" w14:paraId="7B2E2A0E" w14:textId="155690CE">
      <w:pPr>
        <w:pStyle w:val="Normal"/>
        <w:jc w:val="center"/>
        <w:rPr>
          <w:b w:val="0"/>
          <w:bCs w:val="0"/>
          <w:sz w:val="40"/>
          <w:szCs w:val="40"/>
        </w:rPr>
      </w:pPr>
      <w:r w:rsidRPr="49EBA85B" w:rsidR="49EBA85B">
        <w:rPr>
          <w:b w:val="0"/>
          <w:bCs w:val="0"/>
          <w:sz w:val="40"/>
          <w:szCs w:val="40"/>
        </w:rPr>
        <w:t>React(frontend)</w:t>
      </w:r>
    </w:p>
    <w:p w:rsidR="49EBA85B" w:rsidP="49EBA85B" w:rsidRDefault="49EBA85B" w14:paraId="6F7EC693" w14:textId="712DA688">
      <w:pPr>
        <w:pStyle w:val="Normal"/>
        <w:jc w:val="center"/>
        <w:rPr>
          <w:b w:val="0"/>
          <w:bCs w:val="0"/>
          <w:sz w:val="40"/>
          <w:szCs w:val="40"/>
        </w:rPr>
      </w:pPr>
    </w:p>
    <w:p w:rsidR="49EBA85B" w:rsidP="349F2212" w:rsidRDefault="49EBA85B" w14:paraId="262A4EB7" w14:textId="4513A0E5">
      <w:pPr>
        <w:pStyle w:val="Normal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  <w:r w:rsidRPr="349F2212" w:rsidR="49EBA85B">
        <w:rPr>
          <w:b w:val="1"/>
          <w:bCs w:val="1"/>
          <w:color w:val="4472C4" w:themeColor="accent1" w:themeTint="FF" w:themeShade="FF"/>
          <w:sz w:val="40"/>
          <w:szCs w:val="40"/>
        </w:rPr>
        <w:t>Wire frames</w:t>
      </w:r>
    </w:p>
    <w:p w:rsidR="49EBA85B" w:rsidP="49EBA85B" w:rsidRDefault="49EBA85B" w14:paraId="4F20190F" w14:textId="68B630A3">
      <w:pPr>
        <w:pStyle w:val="Normal"/>
        <w:jc w:val="center"/>
      </w:pPr>
      <w:r w:rsidR="49EBA85B">
        <w:drawing>
          <wp:inline wp14:editId="349F2212" wp14:anchorId="5E93411D">
            <wp:extent cx="6335412" cy="3057525"/>
            <wp:effectExtent l="0" t="0" r="0" b="0"/>
            <wp:docPr id="620512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c64e38dcb49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5412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BA85B" w:rsidP="349F2212" w:rsidRDefault="49EBA85B" w14:paraId="6353F483" w14:textId="3FB2488B">
      <w:pPr>
        <w:pStyle w:val="Normal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49EBA85B" w:rsidP="349F2212" w:rsidRDefault="49EBA85B" w14:paraId="72D86148" w14:textId="6CE17B7A">
      <w:pPr>
        <w:pStyle w:val="Normal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49EBA85B" w:rsidP="349F2212" w:rsidRDefault="49EBA85B" w14:paraId="200B2E95" w14:textId="53DFD0A1">
      <w:pPr>
        <w:pStyle w:val="Normal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49EBA85B" w:rsidP="349F2212" w:rsidRDefault="49EBA85B" w14:paraId="5134695F" w14:textId="65E012BF">
      <w:pPr>
        <w:pStyle w:val="Normal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49EBA85B" w:rsidP="349F2212" w:rsidRDefault="49EBA85B" w14:paraId="4899A84C" w14:textId="3E234D98">
      <w:pPr>
        <w:pStyle w:val="Normal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</w:p>
    <w:p w:rsidR="49EBA85B" w:rsidP="349F2212" w:rsidRDefault="49EBA85B" w14:paraId="6318776C" w14:textId="1C9BA613">
      <w:pPr>
        <w:pStyle w:val="Normal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  <w:r w:rsidRPr="349F2212" w:rsidR="349F2212">
        <w:rPr>
          <w:b w:val="1"/>
          <w:bCs w:val="1"/>
          <w:color w:val="4472C4" w:themeColor="accent1" w:themeTint="FF" w:themeShade="FF"/>
          <w:sz w:val="40"/>
          <w:szCs w:val="40"/>
        </w:rPr>
        <w:t>Gantt Chart</w:t>
      </w:r>
    </w:p>
    <w:p w:rsidR="49EBA85B" w:rsidP="49EBA85B" w:rsidRDefault="49EBA85B" w14:paraId="4742914C" w14:textId="6552B820">
      <w:pPr>
        <w:pStyle w:val="Normal"/>
        <w:jc w:val="center"/>
      </w:pPr>
      <w:r w:rsidR="349F2212">
        <w:drawing>
          <wp:inline wp14:editId="4DB14C9C" wp14:anchorId="61DB8C91">
            <wp:extent cx="5760000" cy="4293168"/>
            <wp:effectExtent l="0" t="0" r="0" b="0"/>
            <wp:docPr id="319739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9547f0349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BA85B" w:rsidP="49EBA85B" w:rsidRDefault="49EBA85B" w14:paraId="6D1FE8C4" w14:textId="3A2C6585">
      <w:pPr>
        <w:pStyle w:val="Normal"/>
        <w:jc w:val="center"/>
      </w:pPr>
    </w:p>
    <w:p w:rsidR="49EBA85B" w:rsidP="349F2212" w:rsidRDefault="49EBA85B" w14:paraId="5668BFCC" w14:textId="23D818BE">
      <w:pPr>
        <w:pStyle w:val="Normal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  <w:r w:rsidRPr="349F2212" w:rsidR="349F2212">
        <w:rPr>
          <w:b w:val="1"/>
          <w:bCs w:val="1"/>
          <w:color w:val="4472C4" w:themeColor="accent1" w:themeTint="FF" w:themeShade="FF"/>
          <w:sz w:val="40"/>
          <w:szCs w:val="40"/>
        </w:rPr>
        <w:t>Architecture Diagram</w:t>
      </w:r>
    </w:p>
    <w:p w:rsidR="49EBA85B" w:rsidP="49EBA85B" w:rsidRDefault="49EBA85B" w14:paraId="7025943D" w14:textId="02FBD1D3">
      <w:pPr>
        <w:pStyle w:val="Normal"/>
        <w:jc w:val="center"/>
      </w:pPr>
    </w:p>
    <w:p w:rsidR="49EBA85B" w:rsidP="49EBA85B" w:rsidRDefault="49EBA85B" w14:paraId="1AA49537" w14:textId="68BDE26D">
      <w:pPr>
        <w:pStyle w:val="Normal"/>
        <w:jc w:val="center"/>
      </w:pPr>
      <w:r w:rsidR="349F2212">
        <w:drawing>
          <wp:inline wp14:editId="4A377D75" wp14:anchorId="54B54E8A">
            <wp:extent cx="5760000" cy="3108000"/>
            <wp:effectExtent l="0" t="0" r="0" b="0"/>
            <wp:docPr id="83828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db85b40fa4d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BA85B" w:rsidP="49EBA85B" w:rsidRDefault="49EBA85B" w14:paraId="7069D3F1" w14:textId="0066EB82">
      <w:pPr>
        <w:pStyle w:val="Normal"/>
        <w:jc w:val="center"/>
      </w:pPr>
    </w:p>
    <w:p w:rsidR="49EBA85B" w:rsidP="49EBA85B" w:rsidRDefault="49EBA85B" w14:paraId="388DD8C3" w14:textId="6AAAAC29">
      <w:pPr>
        <w:pStyle w:val="Normal"/>
        <w:jc w:val="center"/>
      </w:pPr>
    </w:p>
    <w:p w:rsidR="49EBA85B" w:rsidP="49EBA85B" w:rsidRDefault="49EBA85B" w14:paraId="7DAF5074" w14:textId="3E20A992">
      <w:pPr>
        <w:pStyle w:val="Normal"/>
        <w:jc w:val="center"/>
      </w:pPr>
    </w:p>
    <w:p w:rsidR="49EBA85B" w:rsidP="49EBA85B" w:rsidRDefault="49EBA85B" w14:paraId="3A91E669" w14:textId="0DC6902E">
      <w:pPr>
        <w:pStyle w:val="Normal"/>
        <w:jc w:val="center"/>
      </w:pPr>
    </w:p>
    <w:p w:rsidR="49EBA85B" w:rsidP="49EBA85B" w:rsidRDefault="49EBA85B" w14:paraId="0B8C28E7" w14:textId="7D39CC63">
      <w:pPr>
        <w:pStyle w:val="Normal"/>
        <w:jc w:val="center"/>
      </w:pPr>
    </w:p>
    <w:p w:rsidR="49EBA85B" w:rsidP="49EBA85B" w:rsidRDefault="49EBA85B" w14:paraId="238CBC3E" w14:textId="31FE345B">
      <w:pPr>
        <w:pStyle w:val="Normal"/>
        <w:jc w:val="center"/>
      </w:pPr>
    </w:p>
    <w:sectPr w:rsidRPr="00657905" w:rsidR="0065790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tfEaBoHYu7axK" int2:id="GItcWO3f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9F"/>
    <w:rsid w:val="00010C7A"/>
    <w:rsid w:val="00050FAE"/>
    <w:rsid w:val="00095692"/>
    <w:rsid w:val="000A4479"/>
    <w:rsid w:val="001071E2"/>
    <w:rsid w:val="00123B86"/>
    <w:rsid w:val="0025234C"/>
    <w:rsid w:val="002B68CC"/>
    <w:rsid w:val="0039783C"/>
    <w:rsid w:val="003A19B5"/>
    <w:rsid w:val="00420BF1"/>
    <w:rsid w:val="00453C0E"/>
    <w:rsid w:val="0049298A"/>
    <w:rsid w:val="004B2170"/>
    <w:rsid w:val="005C256A"/>
    <w:rsid w:val="00657905"/>
    <w:rsid w:val="006D0FA5"/>
    <w:rsid w:val="0072467D"/>
    <w:rsid w:val="00757724"/>
    <w:rsid w:val="0078196F"/>
    <w:rsid w:val="00791DC1"/>
    <w:rsid w:val="00846E14"/>
    <w:rsid w:val="008E5439"/>
    <w:rsid w:val="009127EB"/>
    <w:rsid w:val="00945E5E"/>
    <w:rsid w:val="0096403B"/>
    <w:rsid w:val="009911F9"/>
    <w:rsid w:val="009967D9"/>
    <w:rsid w:val="009B50E4"/>
    <w:rsid w:val="00A141FE"/>
    <w:rsid w:val="00A4410F"/>
    <w:rsid w:val="00AC233D"/>
    <w:rsid w:val="00AC3CB6"/>
    <w:rsid w:val="00B2729F"/>
    <w:rsid w:val="00BB3E77"/>
    <w:rsid w:val="00BB64AB"/>
    <w:rsid w:val="00BF423A"/>
    <w:rsid w:val="00C0818F"/>
    <w:rsid w:val="00C11FA3"/>
    <w:rsid w:val="00C17EF1"/>
    <w:rsid w:val="00C33BAC"/>
    <w:rsid w:val="00DE1E30"/>
    <w:rsid w:val="00E019FE"/>
    <w:rsid w:val="00E67412"/>
    <w:rsid w:val="00F0AC34"/>
    <w:rsid w:val="00F74A86"/>
    <w:rsid w:val="00F90488"/>
    <w:rsid w:val="00FB5A51"/>
    <w:rsid w:val="01FDF730"/>
    <w:rsid w:val="025C51F0"/>
    <w:rsid w:val="028C7C95"/>
    <w:rsid w:val="05044A2F"/>
    <w:rsid w:val="099BEDCD"/>
    <w:rsid w:val="0C00404F"/>
    <w:rsid w:val="0CCA911F"/>
    <w:rsid w:val="0E14D3D1"/>
    <w:rsid w:val="100EB812"/>
    <w:rsid w:val="11C9A4DA"/>
    <w:rsid w:val="14AE10B5"/>
    <w:rsid w:val="1569D2AC"/>
    <w:rsid w:val="1598F06B"/>
    <w:rsid w:val="1734C0CC"/>
    <w:rsid w:val="175074EC"/>
    <w:rsid w:val="17AAFC8A"/>
    <w:rsid w:val="17AAFC8A"/>
    <w:rsid w:val="188F54F1"/>
    <w:rsid w:val="1983F125"/>
    <w:rsid w:val="1A249D80"/>
    <w:rsid w:val="1AEB422B"/>
    <w:rsid w:val="1B7C5723"/>
    <w:rsid w:val="1D4E3066"/>
    <w:rsid w:val="1DA03878"/>
    <w:rsid w:val="1F27A00B"/>
    <w:rsid w:val="1F7E9B4F"/>
    <w:rsid w:val="204FC846"/>
    <w:rsid w:val="21227556"/>
    <w:rsid w:val="21227556"/>
    <w:rsid w:val="223E2FD2"/>
    <w:rsid w:val="2245ACA1"/>
    <w:rsid w:val="2245ACA1"/>
    <w:rsid w:val="23876908"/>
    <w:rsid w:val="23876908"/>
    <w:rsid w:val="24D3F746"/>
    <w:rsid w:val="250CCB27"/>
    <w:rsid w:val="250CCB27"/>
    <w:rsid w:val="2678A5F6"/>
    <w:rsid w:val="26A2D728"/>
    <w:rsid w:val="28AC7477"/>
    <w:rsid w:val="292D873B"/>
    <w:rsid w:val="2AF83FCC"/>
    <w:rsid w:val="2C2713A4"/>
    <w:rsid w:val="2D9CB2EF"/>
    <w:rsid w:val="327D521D"/>
    <w:rsid w:val="32CE32B5"/>
    <w:rsid w:val="32DAEA22"/>
    <w:rsid w:val="335E5587"/>
    <w:rsid w:val="3384E605"/>
    <w:rsid w:val="33CFF9E4"/>
    <w:rsid w:val="349F2212"/>
    <w:rsid w:val="34F94736"/>
    <w:rsid w:val="362C375F"/>
    <w:rsid w:val="362C375F"/>
    <w:rsid w:val="37F779EA"/>
    <w:rsid w:val="3A46320F"/>
    <w:rsid w:val="3AE3866F"/>
    <w:rsid w:val="3AE3866F"/>
    <w:rsid w:val="3AE768EC"/>
    <w:rsid w:val="3B9A1DFB"/>
    <w:rsid w:val="3C7F56D0"/>
    <w:rsid w:val="3D52C752"/>
    <w:rsid w:val="3D52C752"/>
    <w:rsid w:val="3D7DD2D1"/>
    <w:rsid w:val="3D7DD2D1"/>
    <w:rsid w:val="3EBE5AAE"/>
    <w:rsid w:val="3EED0A57"/>
    <w:rsid w:val="3EF12D8A"/>
    <w:rsid w:val="4337F03C"/>
    <w:rsid w:val="440E5BF2"/>
    <w:rsid w:val="4509E0DE"/>
    <w:rsid w:val="49EBA85B"/>
    <w:rsid w:val="4A635195"/>
    <w:rsid w:val="4A635195"/>
    <w:rsid w:val="4BFF21F6"/>
    <w:rsid w:val="4F53900D"/>
    <w:rsid w:val="4F53900D"/>
    <w:rsid w:val="50AB986F"/>
    <w:rsid w:val="50B0568E"/>
    <w:rsid w:val="50B96ABC"/>
    <w:rsid w:val="52F763C4"/>
    <w:rsid w:val="585264E5"/>
    <w:rsid w:val="59EE3546"/>
    <w:rsid w:val="5DD5D0FC"/>
    <w:rsid w:val="5DD5D0FC"/>
    <w:rsid w:val="5FE1E11D"/>
    <w:rsid w:val="6216C41F"/>
    <w:rsid w:val="6574AFEC"/>
    <w:rsid w:val="65EAB20D"/>
    <w:rsid w:val="6686090F"/>
    <w:rsid w:val="6821D970"/>
    <w:rsid w:val="685C8E5D"/>
    <w:rsid w:val="69F85EBE"/>
    <w:rsid w:val="69F85EBE"/>
    <w:rsid w:val="6A493F56"/>
    <w:rsid w:val="6B0116B4"/>
    <w:rsid w:val="6BAB898D"/>
    <w:rsid w:val="6CA7067D"/>
    <w:rsid w:val="6ECBCFE1"/>
    <w:rsid w:val="6FB797EB"/>
    <w:rsid w:val="6FDC0DF0"/>
    <w:rsid w:val="7283116B"/>
    <w:rsid w:val="73977F0B"/>
    <w:rsid w:val="73E2134C"/>
    <w:rsid w:val="73E2134C"/>
    <w:rsid w:val="74F257A0"/>
    <w:rsid w:val="74F257A0"/>
    <w:rsid w:val="79DBBB21"/>
    <w:rsid w:val="7AE7C740"/>
    <w:rsid w:val="7C84ED7F"/>
    <w:rsid w:val="7F24B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3A3E"/>
  <w15:chartTrackingRefBased/>
  <w15:docId w15:val="{41417D11-6C41-4878-9F4E-BE5C1670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image" Target="media/image1.jpe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image" Target="/media/image6.png" Id="Rcb1d098896d1474a" /><Relationship Type="http://schemas.openxmlformats.org/officeDocument/2006/relationships/image" Target="/media/image7.png" Id="R167298ed84304dc5" /><Relationship Type="http://schemas.microsoft.com/office/2020/10/relationships/intelligence" Target="intelligence2.xml" Id="Ra724195e3ce14ad5" /><Relationship Type="http://schemas.openxmlformats.org/officeDocument/2006/relationships/image" Target="/media/image9.png" Id="Rd4e4aaf4d25b4ce5" /><Relationship Type="http://schemas.openxmlformats.org/officeDocument/2006/relationships/image" Target="/media/image8.png" Id="R94d33b41aa614bae" /><Relationship Type="http://schemas.openxmlformats.org/officeDocument/2006/relationships/image" Target="/media/imageb.png" Id="R3f1c64e38dcb4937" /><Relationship Type="http://schemas.openxmlformats.org/officeDocument/2006/relationships/image" Target="/media/imagec.png" Id="Rbec9547f03494ded" /><Relationship Type="http://schemas.openxmlformats.org/officeDocument/2006/relationships/image" Target="/media/imaged.png" Id="R6a1db85b40fa4d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18AE2FE4CE0428849CD55CDA86F57" ma:contentTypeVersion="7" ma:contentTypeDescription="Create a new document." ma:contentTypeScope="" ma:versionID="26c47691289d55b300325e761f42342c">
  <xsd:schema xmlns:xsd="http://www.w3.org/2001/XMLSchema" xmlns:xs="http://www.w3.org/2001/XMLSchema" xmlns:p="http://schemas.microsoft.com/office/2006/metadata/properties" xmlns:ns2="33882955-7a77-4941-953c-2a4b2eb165e3" targetNamespace="http://schemas.microsoft.com/office/2006/metadata/properties" ma:root="true" ma:fieldsID="69f0064e4c5797de5345793bfa242f5b" ns2:_="">
    <xsd:import namespace="33882955-7a77-4941-953c-2a4b2eb165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82955-7a77-4941-953c-2a4b2eb165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89E7DA-5B77-41B5-8037-B960D00E49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4C8B9-CB6F-4DDB-9447-933FD4188905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33882955-7a77-4941-953c-2a4b2eb165e3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8378F04-8360-4CF3-B446-1FFFE9784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882955-7a77-4941-953c-2a4b2eb165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RONAN SHAUGHNESSY - STUDENT</dc:creator>
  <keywords/>
  <dc:description/>
  <lastModifiedBy>RONAN SHAUGHNESSY - STUDENT</lastModifiedBy>
  <revision>18</revision>
  <dcterms:created xsi:type="dcterms:W3CDTF">2022-02-08T12:59:00.0000000Z</dcterms:created>
  <dcterms:modified xsi:type="dcterms:W3CDTF">2022-03-16T18:03:56.2441618Z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0x01010044818AE2FE4CE0428849CD55CDA86F57</vt:lpwstr>
  </property>
</Properties>
</file>