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E0111" w14:textId="77777777" w:rsidR="00355523" w:rsidRPr="005C169A" w:rsidRDefault="00355523" w:rsidP="00355523">
      <w:pPr>
        <w:pStyle w:val="Title"/>
        <w:rPr>
          <w:lang w:val="en-GB"/>
        </w:rPr>
      </w:pPr>
    </w:p>
    <w:p w14:paraId="1E5BCC15" w14:textId="77777777" w:rsidR="00355523" w:rsidRPr="005C169A" w:rsidRDefault="00355523" w:rsidP="00355523">
      <w:pPr>
        <w:pStyle w:val="Title"/>
        <w:rPr>
          <w:lang w:val="en-GB"/>
        </w:rPr>
      </w:pPr>
    </w:p>
    <w:p w14:paraId="42B1127A" w14:textId="77777777" w:rsidR="00355523" w:rsidRPr="005C169A" w:rsidRDefault="00355523" w:rsidP="00355523">
      <w:pPr>
        <w:pStyle w:val="Title"/>
        <w:rPr>
          <w:lang w:val="en-GB"/>
        </w:rPr>
      </w:pPr>
    </w:p>
    <w:p w14:paraId="1E1EABC9" w14:textId="18F68928" w:rsidR="00355523" w:rsidRPr="005C169A" w:rsidRDefault="008A4B05" w:rsidP="00355523">
      <w:pPr>
        <w:pStyle w:val="Title"/>
        <w:rPr>
          <w:lang w:val="en-GB"/>
        </w:rPr>
      </w:pPr>
      <w:r>
        <w:rPr>
          <w:lang w:val="en-GB"/>
        </w:rPr>
        <w:t>Online Marketing</w:t>
      </w:r>
    </w:p>
    <w:p w14:paraId="19B11337" w14:textId="77777777" w:rsidR="00355523" w:rsidRPr="005C169A" w:rsidRDefault="00355523" w:rsidP="00355523">
      <w:pPr>
        <w:pStyle w:val="TOC1"/>
        <w:rPr>
          <w:lang w:val="en-GB"/>
        </w:rPr>
      </w:pPr>
    </w:p>
    <w:p w14:paraId="393AEC9D" w14:textId="77777777" w:rsidR="00355523" w:rsidRPr="005C169A" w:rsidRDefault="00355523" w:rsidP="00355523">
      <w:pPr>
        <w:rPr>
          <w:lang w:val="en-GB"/>
        </w:rPr>
      </w:pPr>
    </w:p>
    <w:p w14:paraId="24940F64" w14:textId="77777777" w:rsidR="00355523" w:rsidRPr="005C169A" w:rsidRDefault="00355523" w:rsidP="00355523">
      <w:pPr>
        <w:rPr>
          <w:lang w:val="en-GB"/>
        </w:rPr>
      </w:pPr>
    </w:p>
    <w:p w14:paraId="5F1F2653" w14:textId="256DECB9" w:rsidR="00355523" w:rsidRPr="005C169A" w:rsidRDefault="00355523" w:rsidP="00355523">
      <w:pPr>
        <w:jc w:val="center"/>
        <w:rPr>
          <w:i/>
          <w:sz w:val="40"/>
          <w:szCs w:val="40"/>
          <w:lang w:val="en-GB"/>
        </w:rPr>
      </w:pPr>
      <w:r w:rsidRPr="005C169A">
        <w:rPr>
          <w:i/>
          <w:sz w:val="40"/>
          <w:szCs w:val="40"/>
          <w:lang w:val="en-GB"/>
        </w:rPr>
        <w:t>S</w:t>
      </w:r>
      <w:r w:rsidR="0046302A" w:rsidRPr="005C169A">
        <w:rPr>
          <w:i/>
          <w:sz w:val="40"/>
          <w:szCs w:val="40"/>
          <w:lang w:val="en-GB"/>
        </w:rPr>
        <w:t>tudy manual</w:t>
      </w:r>
    </w:p>
    <w:p w14:paraId="490E246E" w14:textId="77777777" w:rsidR="00355523" w:rsidRPr="005C169A" w:rsidRDefault="00355523" w:rsidP="00355523">
      <w:pPr>
        <w:rPr>
          <w:lang w:val="en-GB"/>
        </w:rPr>
      </w:pPr>
    </w:p>
    <w:p w14:paraId="3E98677A" w14:textId="77777777" w:rsidR="00355523" w:rsidRPr="005C169A" w:rsidRDefault="00355523" w:rsidP="00355523">
      <w:pPr>
        <w:rPr>
          <w:lang w:val="en-GB"/>
        </w:rPr>
      </w:pPr>
    </w:p>
    <w:p w14:paraId="77C69327" w14:textId="77777777" w:rsidR="00355523" w:rsidRPr="005C169A" w:rsidRDefault="00355523" w:rsidP="00355523">
      <w:pPr>
        <w:rPr>
          <w:lang w:val="en-GB"/>
        </w:rPr>
      </w:pPr>
    </w:p>
    <w:p w14:paraId="18082539" w14:textId="77777777" w:rsidR="00355523" w:rsidRPr="005C169A" w:rsidRDefault="00355523" w:rsidP="00355523">
      <w:pPr>
        <w:rPr>
          <w:lang w:val="en-GB"/>
        </w:rPr>
      </w:pPr>
    </w:p>
    <w:p w14:paraId="0B88BE79" w14:textId="77777777" w:rsidR="00355523" w:rsidRPr="005C169A" w:rsidRDefault="00355523" w:rsidP="00355523">
      <w:pPr>
        <w:rPr>
          <w:lang w:val="en-GB"/>
        </w:rPr>
      </w:pPr>
    </w:p>
    <w:p w14:paraId="17FFD55E" w14:textId="77777777" w:rsidR="00355523" w:rsidRPr="005C169A" w:rsidRDefault="00355523" w:rsidP="00355523">
      <w:pPr>
        <w:rPr>
          <w:lang w:val="en-GB"/>
        </w:rPr>
      </w:pPr>
    </w:p>
    <w:p w14:paraId="4CA92D79" w14:textId="77777777" w:rsidR="00355523" w:rsidRPr="005C169A" w:rsidRDefault="00355523" w:rsidP="00355523">
      <w:pPr>
        <w:rPr>
          <w:lang w:val="en-GB"/>
        </w:rPr>
      </w:pPr>
    </w:p>
    <w:p w14:paraId="114248E3" w14:textId="77777777" w:rsidR="00355523" w:rsidRPr="005C169A" w:rsidRDefault="00355523" w:rsidP="00355523">
      <w:pPr>
        <w:rPr>
          <w:lang w:val="en-GB"/>
        </w:rPr>
      </w:pPr>
      <w:r w:rsidRPr="005C169A">
        <w:rPr>
          <w:lang w:val="en-GB"/>
        </w:rPr>
        <w:tab/>
      </w:r>
    </w:p>
    <w:p w14:paraId="36F2DC58" w14:textId="77777777" w:rsidR="00355523" w:rsidRPr="005C169A" w:rsidRDefault="00355523" w:rsidP="00355523">
      <w:pPr>
        <w:rPr>
          <w:lang w:val="en-GB"/>
        </w:rPr>
      </w:pPr>
    </w:p>
    <w:p w14:paraId="1DFBF86F" w14:textId="77777777" w:rsidR="00355523" w:rsidRPr="005C169A" w:rsidRDefault="00355523" w:rsidP="00355523">
      <w:pPr>
        <w:rPr>
          <w:lang w:val="en-GB"/>
        </w:rPr>
      </w:pPr>
    </w:p>
    <w:p w14:paraId="66767358" w14:textId="77777777" w:rsidR="00355523" w:rsidRPr="005C169A" w:rsidRDefault="00355523" w:rsidP="00355523">
      <w:pPr>
        <w:rPr>
          <w:lang w:val="en-GB"/>
        </w:rPr>
      </w:pPr>
    </w:p>
    <w:p w14:paraId="6933D992" w14:textId="77777777" w:rsidR="00355523" w:rsidRPr="005C169A" w:rsidRDefault="00355523" w:rsidP="00355523">
      <w:pPr>
        <w:rPr>
          <w:lang w:val="en-GB"/>
        </w:rPr>
      </w:pPr>
    </w:p>
    <w:p w14:paraId="052EB7BE" w14:textId="77777777" w:rsidR="00355523" w:rsidRPr="005C169A" w:rsidRDefault="00355523" w:rsidP="00355523">
      <w:pPr>
        <w:rPr>
          <w:lang w:val="en-GB"/>
        </w:rPr>
      </w:pPr>
    </w:p>
    <w:p w14:paraId="6C4BB79B" w14:textId="77777777" w:rsidR="00355523" w:rsidRPr="005C169A" w:rsidRDefault="00355523" w:rsidP="00355523">
      <w:pPr>
        <w:rPr>
          <w:lang w:val="en-GB"/>
        </w:rPr>
      </w:pPr>
    </w:p>
    <w:p w14:paraId="2FCFAF5E" w14:textId="77777777" w:rsidR="00355523" w:rsidRPr="005C169A" w:rsidRDefault="00355523" w:rsidP="00355523">
      <w:pPr>
        <w:rPr>
          <w:lang w:val="en-GB"/>
        </w:rPr>
      </w:pPr>
    </w:p>
    <w:p w14:paraId="4D877EF1" w14:textId="77777777" w:rsidR="00355523" w:rsidRPr="005C169A" w:rsidRDefault="00355523" w:rsidP="00355523">
      <w:pPr>
        <w:rPr>
          <w:lang w:val="en-GB"/>
        </w:rPr>
      </w:pPr>
    </w:p>
    <w:p w14:paraId="621DBC90" w14:textId="77777777" w:rsidR="00355523" w:rsidRPr="005C169A" w:rsidRDefault="00355523" w:rsidP="00355523">
      <w:pPr>
        <w:rPr>
          <w:lang w:val="en-GB"/>
        </w:rPr>
      </w:pPr>
    </w:p>
    <w:p w14:paraId="49669218" w14:textId="2AC48B6A" w:rsidR="0046302A" w:rsidRPr="005C169A" w:rsidRDefault="00572E39" w:rsidP="0046302A">
      <w:pPr>
        <w:tabs>
          <w:tab w:val="left" w:pos="2340"/>
          <w:tab w:val="left" w:pos="2520"/>
        </w:tabs>
        <w:rPr>
          <w:rFonts w:cs="Arial"/>
          <w:lang w:val="en-GB"/>
        </w:rPr>
      </w:pPr>
      <w:r w:rsidRPr="005C169A">
        <w:rPr>
          <w:lang w:val="en-GB"/>
        </w:rPr>
        <w:t>Work</w:t>
      </w:r>
      <w:r w:rsidR="005C169A" w:rsidRPr="005C169A">
        <w:rPr>
          <w:lang w:val="en-GB"/>
        </w:rPr>
        <w:t xml:space="preserve"> load</w:t>
      </w:r>
      <w:r w:rsidR="005C169A" w:rsidRPr="005C169A">
        <w:rPr>
          <w:lang w:val="en-GB"/>
        </w:rPr>
        <w:tab/>
        <w:t xml:space="preserve">: 4 </w:t>
      </w:r>
      <w:proofErr w:type="spellStart"/>
      <w:r w:rsidR="0046302A" w:rsidRPr="005C169A">
        <w:rPr>
          <w:lang w:val="en-GB"/>
        </w:rPr>
        <w:t>ects</w:t>
      </w:r>
      <w:proofErr w:type="spellEnd"/>
      <w:r w:rsidR="0046302A" w:rsidRPr="005C169A">
        <w:rPr>
          <w:lang w:val="en-GB"/>
        </w:rPr>
        <w:t xml:space="preserve"> (</w:t>
      </w:r>
      <w:r w:rsidRPr="005C169A">
        <w:rPr>
          <w:lang w:val="en-GB"/>
        </w:rPr>
        <w:t xml:space="preserve">= </w:t>
      </w:r>
      <w:r w:rsidR="005C169A" w:rsidRPr="005C169A">
        <w:rPr>
          <w:lang w:val="en-GB"/>
        </w:rPr>
        <w:t xml:space="preserve">112 </w:t>
      </w:r>
      <w:r w:rsidR="00707C53" w:rsidRPr="005C169A">
        <w:rPr>
          <w:lang w:val="en-GB"/>
        </w:rPr>
        <w:t>hours of study</w:t>
      </w:r>
      <w:r w:rsidR="0046302A" w:rsidRPr="005C169A">
        <w:rPr>
          <w:lang w:val="en-GB"/>
        </w:rPr>
        <w:t>)</w:t>
      </w:r>
    </w:p>
    <w:p w14:paraId="7EFF8DA3" w14:textId="652AA586" w:rsidR="0046302A" w:rsidRPr="005C169A" w:rsidRDefault="0046302A" w:rsidP="0046302A">
      <w:pPr>
        <w:tabs>
          <w:tab w:val="left" w:pos="2340"/>
          <w:tab w:val="left" w:pos="2520"/>
        </w:tabs>
        <w:rPr>
          <w:rFonts w:cs="Arial"/>
          <w:lang w:val="en-GB"/>
        </w:rPr>
      </w:pPr>
      <w:r w:rsidRPr="005C169A">
        <w:rPr>
          <w:rFonts w:cs="Arial"/>
          <w:lang w:val="en-GB"/>
        </w:rPr>
        <w:t>Date of release</w:t>
      </w:r>
      <w:r w:rsidRPr="005C169A">
        <w:rPr>
          <w:rFonts w:cs="Arial"/>
          <w:lang w:val="en-GB"/>
        </w:rPr>
        <w:tab/>
        <w:t xml:space="preserve">: </w:t>
      </w:r>
      <w:r w:rsidRPr="005C169A">
        <w:rPr>
          <w:rFonts w:cs="Arial"/>
          <w:lang w:val="en-GB"/>
        </w:rPr>
        <w:tab/>
      </w:r>
      <w:r w:rsidR="008F7032">
        <w:rPr>
          <w:rFonts w:cs="Arial"/>
          <w:lang w:val="en-GB"/>
        </w:rPr>
        <w:t xml:space="preserve">August </w:t>
      </w:r>
      <w:r w:rsidR="001D19C7">
        <w:rPr>
          <w:rFonts w:cs="Arial"/>
          <w:lang w:val="en-GB"/>
        </w:rPr>
        <w:t>28</w:t>
      </w:r>
      <w:r w:rsidR="001D19C7" w:rsidRPr="001D19C7">
        <w:rPr>
          <w:rFonts w:cs="Arial"/>
          <w:vertAlign w:val="superscript"/>
          <w:lang w:val="en-GB"/>
        </w:rPr>
        <w:t>th</w:t>
      </w:r>
      <w:r w:rsidR="00E871FB">
        <w:rPr>
          <w:rFonts w:cs="Arial"/>
          <w:lang w:val="en-GB"/>
        </w:rPr>
        <w:t xml:space="preserve"> ,</w:t>
      </w:r>
      <w:bookmarkStart w:id="0" w:name="_GoBack"/>
      <w:bookmarkEnd w:id="0"/>
      <w:r w:rsidR="001D19C7">
        <w:rPr>
          <w:rFonts w:cs="Arial"/>
          <w:lang w:val="en-GB"/>
        </w:rPr>
        <w:t>2017</w:t>
      </w:r>
    </w:p>
    <w:p w14:paraId="2CE9AE23" w14:textId="2F747F90" w:rsidR="0046302A" w:rsidRPr="005C169A" w:rsidRDefault="00AB7EC6" w:rsidP="0046302A">
      <w:pPr>
        <w:tabs>
          <w:tab w:val="left" w:pos="2340"/>
          <w:tab w:val="left" w:pos="2520"/>
        </w:tabs>
        <w:rPr>
          <w:rFonts w:cs="Arial"/>
          <w:lang w:val="en-GB"/>
        </w:rPr>
      </w:pPr>
      <w:r w:rsidRPr="005C169A">
        <w:rPr>
          <w:rFonts w:cs="Arial"/>
          <w:lang w:val="en-GB"/>
        </w:rPr>
        <w:t xml:space="preserve">Academic </w:t>
      </w:r>
      <w:r w:rsidR="008F7032">
        <w:rPr>
          <w:rFonts w:cs="Arial"/>
          <w:lang w:val="en-GB"/>
        </w:rPr>
        <w:t>Year</w:t>
      </w:r>
      <w:r w:rsidR="008F7032">
        <w:rPr>
          <w:rFonts w:cs="Arial"/>
          <w:lang w:val="en-GB"/>
        </w:rPr>
        <w:tab/>
        <w:t>:</w:t>
      </w:r>
      <w:r w:rsidR="008F7032">
        <w:rPr>
          <w:rFonts w:cs="Arial"/>
          <w:lang w:val="en-GB"/>
        </w:rPr>
        <w:tab/>
        <w:t>2017- 2018</w:t>
      </w:r>
    </w:p>
    <w:p w14:paraId="1BCA3B60" w14:textId="0F5B66F7" w:rsidR="0046302A" w:rsidRPr="005C169A" w:rsidRDefault="008D5029" w:rsidP="0046302A">
      <w:pPr>
        <w:tabs>
          <w:tab w:val="left" w:pos="2340"/>
          <w:tab w:val="left" w:pos="2520"/>
        </w:tabs>
        <w:rPr>
          <w:rFonts w:cs="Arial"/>
          <w:lang w:val="en-GB"/>
        </w:rPr>
      </w:pPr>
      <w:r w:rsidRPr="005C169A">
        <w:rPr>
          <w:rFonts w:cs="Arial"/>
          <w:lang w:val="en-GB"/>
        </w:rPr>
        <w:t>Course(s)</w:t>
      </w:r>
      <w:r w:rsidR="0046302A" w:rsidRPr="005C169A">
        <w:rPr>
          <w:rFonts w:cs="Arial"/>
          <w:lang w:val="en-GB"/>
        </w:rPr>
        <w:tab/>
        <w:t>:</w:t>
      </w:r>
      <w:r w:rsidR="0046302A" w:rsidRPr="005C169A">
        <w:rPr>
          <w:rFonts w:cs="Arial"/>
          <w:lang w:val="en-GB"/>
        </w:rPr>
        <w:tab/>
      </w:r>
      <w:r w:rsidR="008A4B05">
        <w:rPr>
          <w:rFonts w:cs="Arial"/>
          <w:lang w:val="en-GB"/>
        </w:rPr>
        <w:t>Online Marketing</w:t>
      </w:r>
    </w:p>
    <w:p w14:paraId="3854905E" w14:textId="64421008" w:rsidR="0046302A" w:rsidRPr="005C169A" w:rsidRDefault="00AB7EC6" w:rsidP="0046302A">
      <w:pPr>
        <w:tabs>
          <w:tab w:val="left" w:pos="2340"/>
          <w:tab w:val="left" w:pos="2520"/>
        </w:tabs>
        <w:rPr>
          <w:rFonts w:cs="Arial"/>
          <w:lang w:val="en-GB"/>
        </w:rPr>
      </w:pPr>
      <w:r w:rsidRPr="005C169A">
        <w:rPr>
          <w:rFonts w:cs="Arial"/>
          <w:lang w:val="en-GB"/>
        </w:rPr>
        <w:t xml:space="preserve">Course </w:t>
      </w:r>
      <w:r w:rsidR="005C169A" w:rsidRPr="005C169A">
        <w:rPr>
          <w:rFonts w:cs="Arial"/>
          <w:lang w:val="en-GB"/>
        </w:rPr>
        <w:t>year</w:t>
      </w:r>
      <w:r w:rsidR="005C169A" w:rsidRPr="005C169A">
        <w:rPr>
          <w:rFonts w:cs="Arial"/>
          <w:lang w:val="en-GB"/>
        </w:rPr>
        <w:tab/>
        <w:t xml:space="preserve">: </w:t>
      </w:r>
      <w:r w:rsidR="005C169A" w:rsidRPr="005C169A">
        <w:rPr>
          <w:rFonts w:cs="Arial"/>
          <w:lang w:val="en-GB"/>
        </w:rPr>
        <w:tab/>
      </w:r>
      <w:proofErr w:type="spellStart"/>
      <w:r w:rsidR="005C169A" w:rsidRPr="005C169A">
        <w:rPr>
          <w:rFonts w:cs="Arial"/>
          <w:lang w:val="en-GB"/>
        </w:rPr>
        <w:t>year</w:t>
      </w:r>
      <w:proofErr w:type="spellEnd"/>
      <w:r w:rsidR="005C169A" w:rsidRPr="005C169A">
        <w:rPr>
          <w:rFonts w:cs="Arial"/>
          <w:lang w:val="en-GB"/>
        </w:rPr>
        <w:t xml:space="preserve"> 2/3/4 (part of Creative </w:t>
      </w:r>
      <w:proofErr w:type="spellStart"/>
      <w:r w:rsidR="005C169A" w:rsidRPr="005C169A">
        <w:rPr>
          <w:rFonts w:cs="Arial"/>
          <w:lang w:val="en-GB"/>
        </w:rPr>
        <w:t>Startup</w:t>
      </w:r>
      <w:proofErr w:type="spellEnd"/>
      <w:r w:rsidR="0046302A" w:rsidRPr="005C169A">
        <w:rPr>
          <w:rFonts w:cs="Arial"/>
          <w:lang w:val="en-GB"/>
        </w:rPr>
        <w:t xml:space="preserve"> </w:t>
      </w:r>
      <w:r w:rsidR="005C169A" w:rsidRPr="005C169A">
        <w:rPr>
          <w:rFonts w:cs="Arial"/>
          <w:lang w:val="en-GB"/>
        </w:rPr>
        <w:t>(semester 1 and 2</w:t>
      </w:r>
      <w:r w:rsidR="0046302A" w:rsidRPr="005C169A">
        <w:rPr>
          <w:rFonts w:cs="Arial"/>
          <w:lang w:val="en-GB"/>
        </w:rPr>
        <w:t>)</w:t>
      </w:r>
    </w:p>
    <w:p w14:paraId="10A8A0FB" w14:textId="19FE528E" w:rsidR="0046302A" w:rsidRPr="005C169A" w:rsidRDefault="00AB7EC6" w:rsidP="0046302A">
      <w:pPr>
        <w:rPr>
          <w:lang w:val="en-GB"/>
        </w:rPr>
      </w:pPr>
      <w:r w:rsidRPr="005C169A">
        <w:rPr>
          <w:lang w:val="en-GB"/>
        </w:rPr>
        <w:br w:type="page"/>
      </w:r>
    </w:p>
    <w:p w14:paraId="15C711CA" w14:textId="77777777" w:rsidR="00355523" w:rsidRPr="005C169A" w:rsidRDefault="00355523" w:rsidP="00355523">
      <w:pPr>
        <w:rPr>
          <w:lang w:val="en-GB"/>
        </w:rPr>
      </w:pPr>
    </w:p>
    <w:p w14:paraId="11022051" w14:textId="77777777" w:rsidR="00355523" w:rsidRPr="005C169A" w:rsidRDefault="00355523" w:rsidP="00355523">
      <w:pPr>
        <w:rPr>
          <w:lang w:val="en-GB"/>
        </w:rPr>
      </w:pPr>
    </w:p>
    <w:p w14:paraId="199E842B" w14:textId="77777777" w:rsidR="00355523" w:rsidRPr="005C169A" w:rsidRDefault="00355523" w:rsidP="00355523">
      <w:pPr>
        <w:rPr>
          <w:lang w:val="en-GB"/>
        </w:rPr>
      </w:pPr>
    </w:p>
    <w:p w14:paraId="40AC3910" w14:textId="77777777" w:rsidR="00852C79" w:rsidRPr="005C169A" w:rsidRDefault="00852C79" w:rsidP="00355523">
      <w:pPr>
        <w:rPr>
          <w:lang w:val="en-GB"/>
        </w:rPr>
      </w:pPr>
    </w:p>
    <w:p w14:paraId="2A15E13F" w14:textId="77777777" w:rsidR="00852C79" w:rsidRPr="005C169A" w:rsidRDefault="00852C79" w:rsidP="00355523">
      <w:pPr>
        <w:rPr>
          <w:lang w:val="en-GB"/>
        </w:rPr>
      </w:pPr>
    </w:p>
    <w:p w14:paraId="246EFDD6" w14:textId="77777777" w:rsidR="00852C79" w:rsidRPr="005C169A" w:rsidRDefault="00852C79" w:rsidP="00355523">
      <w:pPr>
        <w:rPr>
          <w:lang w:val="en-GB"/>
        </w:rPr>
      </w:pPr>
    </w:p>
    <w:p w14:paraId="510CCD50" w14:textId="77777777" w:rsidR="00852C79" w:rsidRPr="005C169A" w:rsidRDefault="00852C79" w:rsidP="00355523">
      <w:pPr>
        <w:rPr>
          <w:lang w:val="en-GB"/>
        </w:rPr>
      </w:pPr>
    </w:p>
    <w:p w14:paraId="732D5658" w14:textId="77777777" w:rsidR="00852C79" w:rsidRPr="005C169A" w:rsidRDefault="00852C79" w:rsidP="00355523">
      <w:pPr>
        <w:rPr>
          <w:lang w:val="en-GB"/>
        </w:rPr>
      </w:pPr>
    </w:p>
    <w:p w14:paraId="2D565778" w14:textId="77777777" w:rsidR="00852C79" w:rsidRPr="005C169A" w:rsidRDefault="00852C79" w:rsidP="00355523">
      <w:pPr>
        <w:rPr>
          <w:lang w:val="en-GB"/>
        </w:rPr>
      </w:pPr>
    </w:p>
    <w:p w14:paraId="4784348D" w14:textId="77777777" w:rsidR="00852C79" w:rsidRPr="005C169A" w:rsidRDefault="00852C79" w:rsidP="00852C79">
      <w:pPr>
        <w:rPr>
          <w:lang w:val="en-GB"/>
        </w:rPr>
      </w:pPr>
    </w:p>
    <w:p w14:paraId="35E0D506" w14:textId="77777777" w:rsidR="00852C79" w:rsidRPr="005C169A" w:rsidRDefault="00852C79" w:rsidP="00852C79">
      <w:pPr>
        <w:rPr>
          <w:sz w:val="16"/>
          <w:szCs w:val="16"/>
          <w:lang w:val="en-GB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4"/>
          <w:lang w:val="en-GB" w:eastAsia="nl-NL"/>
        </w:rPr>
        <w:id w:val="-9611880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6561DA" w14:textId="3B95228B" w:rsidR="00181783" w:rsidRPr="005C169A" w:rsidRDefault="00181783">
          <w:pPr>
            <w:pStyle w:val="TOCHeading"/>
            <w:rPr>
              <w:lang w:val="en-GB"/>
            </w:rPr>
          </w:pPr>
          <w:r w:rsidRPr="005C169A">
            <w:rPr>
              <w:lang w:val="en-GB"/>
            </w:rPr>
            <w:t>Table of Contents</w:t>
          </w:r>
        </w:p>
        <w:p w14:paraId="61116B73" w14:textId="77777777" w:rsidR="004029F2" w:rsidRDefault="00181783">
          <w:pPr>
            <w:pStyle w:val="TOC1"/>
            <w:tabs>
              <w:tab w:val="left" w:pos="440"/>
              <w:tab w:val="right" w:leader="dot" w:pos="9055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r w:rsidRPr="005C169A">
            <w:rPr>
              <w:b w:val="0"/>
              <w:lang w:val="en-GB"/>
            </w:rPr>
            <w:fldChar w:fldCharType="begin"/>
          </w:r>
          <w:r w:rsidRPr="005C169A">
            <w:rPr>
              <w:lang w:val="en-GB"/>
            </w:rPr>
            <w:instrText xml:space="preserve"> TOC \o "1-3" \h \z \u </w:instrText>
          </w:r>
          <w:r w:rsidRPr="005C169A">
            <w:rPr>
              <w:b w:val="0"/>
              <w:lang w:val="en-GB"/>
            </w:rPr>
            <w:fldChar w:fldCharType="separate"/>
          </w:r>
          <w:hyperlink w:anchor="_Toc460858640" w:history="1">
            <w:r w:rsidR="004029F2" w:rsidRPr="00C0176F">
              <w:rPr>
                <w:rStyle w:val="Hyperlink"/>
                <w:noProof/>
                <w:lang w:val="en-GB"/>
              </w:rPr>
              <w:t>1</w:t>
            </w:r>
            <w:r w:rsidR="004029F2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4029F2" w:rsidRPr="00C0176F">
              <w:rPr>
                <w:rStyle w:val="Hyperlink"/>
                <w:noProof/>
                <w:lang w:val="en-GB"/>
              </w:rPr>
              <w:t>Introduction</w:t>
            </w:r>
            <w:r w:rsidR="004029F2">
              <w:rPr>
                <w:noProof/>
                <w:webHidden/>
              </w:rPr>
              <w:tab/>
            </w:r>
            <w:r w:rsidR="004029F2">
              <w:rPr>
                <w:noProof/>
                <w:webHidden/>
              </w:rPr>
              <w:fldChar w:fldCharType="begin"/>
            </w:r>
            <w:r w:rsidR="004029F2">
              <w:rPr>
                <w:noProof/>
                <w:webHidden/>
              </w:rPr>
              <w:instrText xml:space="preserve"> PAGEREF _Toc460858640 \h </w:instrText>
            </w:r>
            <w:r w:rsidR="004029F2">
              <w:rPr>
                <w:noProof/>
                <w:webHidden/>
              </w:rPr>
            </w:r>
            <w:r w:rsidR="004029F2">
              <w:rPr>
                <w:noProof/>
                <w:webHidden/>
              </w:rPr>
              <w:fldChar w:fldCharType="separate"/>
            </w:r>
            <w:r w:rsidR="004029F2">
              <w:rPr>
                <w:noProof/>
                <w:webHidden/>
              </w:rPr>
              <w:t>3</w:t>
            </w:r>
            <w:r w:rsidR="004029F2">
              <w:rPr>
                <w:noProof/>
                <w:webHidden/>
              </w:rPr>
              <w:fldChar w:fldCharType="end"/>
            </w:r>
          </w:hyperlink>
        </w:p>
        <w:p w14:paraId="74540ED7" w14:textId="77777777" w:rsidR="004029F2" w:rsidRDefault="00BB089F">
          <w:pPr>
            <w:pStyle w:val="TOC1"/>
            <w:tabs>
              <w:tab w:val="left" w:pos="440"/>
              <w:tab w:val="right" w:leader="dot" w:pos="9055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60858641" w:history="1">
            <w:r w:rsidR="004029F2" w:rsidRPr="00C0176F">
              <w:rPr>
                <w:rStyle w:val="Hyperlink"/>
                <w:noProof/>
                <w:lang w:val="en-GB"/>
              </w:rPr>
              <w:t>2</w:t>
            </w:r>
            <w:r w:rsidR="004029F2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4029F2" w:rsidRPr="00C0176F">
              <w:rPr>
                <w:rStyle w:val="Hyperlink"/>
                <w:noProof/>
                <w:lang w:val="en-GB"/>
              </w:rPr>
              <w:t>Learning outcomes</w:t>
            </w:r>
            <w:r w:rsidR="004029F2">
              <w:rPr>
                <w:noProof/>
                <w:webHidden/>
              </w:rPr>
              <w:tab/>
            </w:r>
            <w:r w:rsidR="004029F2">
              <w:rPr>
                <w:noProof/>
                <w:webHidden/>
              </w:rPr>
              <w:fldChar w:fldCharType="begin"/>
            </w:r>
            <w:r w:rsidR="004029F2">
              <w:rPr>
                <w:noProof/>
                <w:webHidden/>
              </w:rPr>
              <w:instrText xml:space="preserve"> PAGEREF _Toc460858641 \h </w:instrText>
            </w:r>
            <w:r w:rsidR="004029F2">
              <w:rPr>
                <w:noProof/>
                <w:webHidden/>
              </w:rPr>
            </w:r>
            <w:r w:rsidR="004029F2">
              <w:rPr>
                <w:noProof/>
                <w:webHidden/>
              </w:rPr>
              <w:fldChar w:fldCharType="separate"/>
            </w:r>
            <w:r w:rsidR="004029F2">
              <w:rPr>
                <w:noProof/>
                <w:webHidden/>
              </w:rPr>
              <w:t>3</w:t>
            </w:r>
            <w:r w:rsidR="004029F2">
              <w:rPr>
                <w:noProof/>
                <w:webHidden/>
              </w:rPr>
              <w:fldChar w:fldCharType="end"/>
            </w:r>
          </w:hyperlink>
        </w:p>
        <w:p w14:paraId="57CA35CE" w14:textId="77777777" w:rsidR="004029F2" w:rsidRDefault="00BB089F">
          <w:pPr>
            <w:pStyle w:val="TOC1"/>
            <w:tabs>
              <w:tab w:val="left" w:pos="440"/>
              <w:tab w:val="right" w:leader="dot" w:pos="9055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60858642" w:history="1">
            <w:r w:rsidR="004029F2" w:rsidRPr="00C0176F">
              <w:rPr>
                <w:rStyle w:val="Hyperlink"/>
                <w:noProof/>
                <w:lang w:val="en-GB"/>
              </w:rPr>
              <w:t>3</w:t>
            </w:r>
            <w:r w:rsidR="004029F2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4029F2" w:rsidRPr="00C0176F">
              <w:rPr>
                <w:rStyle w:val="Hyperlink"/>
                <w:noProof/>
                <w:lang w:val="en-GB"/>
              </w:rPr>
              <w:t>Programme</w:t>
            </w:r>
            <w:r w:rsidR="004029F2">
              <w:rPr>
                <w:noProof/>
                <w:webHidden/>
              </w:rPr>
              <w:tab/>
            </w:r>
            <w:r w:rsidR="004029F2">
              <w:rPr>
                <w:noProof/>
                <w:webHidden/>
              </w:rPr>
              <w:fldChar w:fldCharType="begin"/>
            </w:r>
            <w:r w:rsidR="004029F2">
              <w:rPr>
                <w:noProof/>
                <w:webHidden/>
              </w:rPr>
              <w:instrText xml:space="preserve"> PAGEREF _Toc460858642 \h </w:instrText>
            </w:r>
            <w:r w:rsidR="004029F2">
              <w:rPr>
                <w:noProof/>
                <w:webHidden/>
              </w:rPr>
            </w:r>
            <w:r w:rsidR="004029F2">
              <w:rPr>
                <w:noProof/>
                <w:webHidden/>
              </w:rPr>
              <w:fldChar w:fldCharType="separate"/>
            </w:r>
            <w:r w:rsidR="004029F2">
              <w:rPr>
                <w:noProof/>
                <w:webHidden/>
              </w:rPr>
              <w:t>3</w:t>
            </w:r>
            <w:r w:rsidR="004029F2">
              <w:rPr>
                <w:noProof/>
                <w:webHidden/>
              </w:rPr>
              <w:fldChar w:fldCharType="end"/>
            </w:r>
          </w:hyperlink>
        </w:p>
        <w:p w14:paraId="037F08AA" w14:textId="77777777" w:rsidR="004029F2" w:rsidRDefault="00BB089F">
          <w:pPr>
            <w:pStyle w:val="TOC2"/>
            <w:tabs>
              <w:tab w:val="left" w:pos="880"/>
              <w:tab w:val="right" w:leader="dot" w:pos="9055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n-US" w:eastAsia="en-US"/>
            </w:rPr>
          </w:pPr>
          <w:hyperlink w:anchor="_Toc460858643" w:history="1">
            <w:r w:rsidR="004029F2" w:rsidRPr="00C0176F">
              <w:rPr>
                <w:rStyle w:val="Hyperlink"/>
                <w:noProof/>
                <w:lang w:val="en-GB"/>
              </w:rPr>
              <w:t>3.1</w:t>
            </w:r>
            <w:r w:rsidR="004029F2">
              <w:rPr>
                <w:rFonts w:eastAsiaTheme="minorEastAsia" w:cstheme="minorBidi"/>
                <w:b w:val="0"/>
                <w:noProof/>
                <w:sz w:val="24"/>
                <w:szCs w:val="24"/>
                <w:lang w:val="en-US" w:eastAsia="en-US"/>
              </w:rPr>
              <w:tab/>
            </w:r>
            <w:r w:rsidR="004029F2" w:rsidRPr="00C0176F">
              <w:rPr>
                <w:rStyle w:val="Hyperlink"/>
                <w:noProof/>
                <w:lang w:val="en-GB"/>
              </w:rPr>
              <w:t>Content</w:t>
            </w:r>
            <w:r w:rsidR="004029F2">
              <w:rPr>
                <w:noProof/>
                <w:webHidden/>
              </w:rPr>
              <w:tab/>
            </w:r>
            <w:r w:rsidR="004029F2">
              <w:rPr>
                <w:noProof/>
                <w:webHidden/>
              </w:rPr>
              <w:fldChar w:fldCharType="begin"/>
            </w:r>
            <w:r w:rsidR="004029F2">
              <w:rPr>
                <w:noProof/>
                <w:webHidden/>
              </w:rPr>
              <w:instrText xml:space="preserve"> PAGEREF _Toc460858643 \h </w:instrText>
            </w:r>
            <w:r w:rsidR="004029F2">
              <w:rPr>
                <w:noProof/>
                <w:webHidden/>
              </w:rPr>
            </w:r>
            <w:r w:rsidR="004029F2">
              <w:rPr>
                <w:noProof/>
                <w:webHidden/>
              </w:rPr>
              <w:fldChar w:fldCharType="separate"/>
            </w:r>
            <w:r w:rsidR="004029F2">
              <w:rPr>
                <w:noProof/>
                <w:webHidden/>
              </w:rPr>
              <w:t>3</w:t>
            </w:r>
            <w:r w:rsidR="004029F2">
              <w:rPr>
                <w:noProof/>
                <w:webHidden/>
              </w:rPr>
              <w:fldChar w:fldCharType="end"/>
            </w:r>
          </w:hyperlink>
        </w:p>
        <w:p w14:paraId="3B7C19A8" w14:textId="77777777" w:rsidR="004029F2" w:rsidRDefault="00BB089F">
          <w:pPr>
            <w:pStyle w:val="TOC2"/>
            <w:tabs>
              <w:tab w:val="left" w:pos="880"/>
              <w:tab w:val="right" w:leader="dot" w:pos="9055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n-US" w:eastAsia="en-US"/>
            </w:rPr>
          </w:pPr>
          <w:hyperlink w:anchor="_Toc460858644" w:history="1">
            <w:r w:rsidR="004029F2" w:rsidRPr="00C0176F">
              <w:rPr>
                <w:rStyle w:val="Hyperlink"/>
                <w:noProof/>
                <w:lang w:val="en-GB"/>
              </w:rPr>
              <w:t>3.2</w:t>
            </w:r>
            <w:r w:rsidR="004029F2">
              <w:rPr>
                <w:rFonts w:eastAsiaTheme="minorEastAsia" w:cstheme="minorBidi"/>
                <w:b w:val="0"/>
                <w:noProof/>
                <w:sz w:val="24"/>
                <w:szCs w:val="24"/>
                <w:lang w:val="en-US" w:eastAsia="en-US"/>
              </w:rPr>
              <w:tab/>
            </w:r>
            <w:r w:rsidR="004029F2" w:rsidRPr="00C0176F">
              <w:rPr>
                <w:rStyle w:val="Hyperlink"/>
                <w:noProof/>
                <w:lang w:val="en-GB"/>
              </w:rPr>
              <w:t>Methods</w:t>
            </w:r>
            <w:r w:rsidR="004029F2">
              <w:rPr>
                <w:noProof/>
                <w:webHidden/>
              </w:rPr>
              <w:tab/>
            </w:r>
            <w:r w:rsidR="004029F2">
              <w:rPr>
                <w:noProof/>
                <w:webHidden/>
              </w:rPr>
              <w:fldChar w:fldCharType="begin"/>
            </w:r>
            <w:r w:rsidR="004029F2">
              <w:rPr>
                <w:noProof/>
                <w:webHidden/>
              </w:rPr>
              <w:instrText xml:space="preserve"> PAGEREF _Toc460858644 \h </w:instrText>
            </w:r>
            <w:r w:rsidR="004029F2">
              <w:rPr>
                <w:noProof/>
                <w:webHidden/>
              </w:rPr>
            </w:r>
            <w:r w:rsidR="004029F2">
              <w:rPr>
                <w:noProof/>
                <w:webHidden/>
              </w:rPr>
              <w:fldChar w:fldCharType="separate"/>
            </w:r>
            <w:r w:rsidR="004029F2">
              <w:rPr>
                <w:noProof/>
                <w:webHidden/>
              </w:rPr>
              <w:t>3</w:t>
            </w:r>
            <w:r w:rsidR="004029F2">
              <w:rPr>
                <w:noProof/>
                <w:webHidden/>
              </w:rPr>
              <w:fldChar w:fldCharType="end"/>
            </w:r>
          </w:hyperlink>
        </w:p>
        <w:p w14:paraId="22F108D7" w14:textId="77777777" w:rsidR="004029F2" w:rsidRDefault="00BB089F">
          <w:pPr>
            <w:pStyle w:val="TOC2"/>
            <w:tabs>
              <w:tab w:val="left" w:pos="880"/>
              <w:tab w:val="right" w:leader="dot" w:pos="9055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n-US" w:eastAsia="en-US"/>
            </w:rPr>
          </w:pPr>
          <w:hyperlink w:anchor="_Toc460858645" w:history="1">
            <w:r w:rsidR="004029F2" w:rsidRPr="00C0176F">
              <w:rPr>
                <w:rStyle w:val="Hyperlink"/>
                <w:noProof/>
                <w:lang w:val="en-GB"/>
              </w:rPr>
              <w:t>3.3</w:t>
            </w:r>
            <w:r w:rsidR="004029F2">
              <w:rPr>
                <w:rFonts w:eastAsiaTheme="minorEastAsia" w:cstheme="minorBidi"/>
                <w:b w:val="0"/>
                <w:noProof/>
                <w:sz w:val="24"/>
                <w:szCs w:val="24"/>
                <w:lang w:val="en-US" w:eastAsia="en-US"/>
              </w:rPr>
              <w:tab/>
            </w:r>
            <w:r w:rsidR="004029F2" w:rsidRPr="00C0176F">
              <w:rPr>
                <w:rStyle w:val="Hyperlink"/>
                <w:noProof/>
                <w:lang w:val="en-GB"/>
              </w:rPr>
              <w:t>Study materials</w:t>
            </w:r>
            <w:r w:rsidR="004029F2">
              <w:rPr>
                <w:noProof/>
                <w:webHidden/>
              </w:rPr>
              <w:tab/>
            </w:r>
            <w:r w:rsidR="004029F2">
              <w:rPr>
                <w:noProof/>
                <w:webHidden/>
              </w:rPr>
              <w:fldChar w:fldCharType="begin"/>
            </w:r>
            <w:r w:rsidR="004029F2">
              <w:rPr>
                <w:noProof/>
                <w:webHidden/>
              </w:rPr>
              <w:instrText xml:space="preserve"> PAGEREF _Toc460858645 \h </w:instrText>
            </w:r>
            <w:r w:rsidR="004029F2">
              <w:rPr>
                <w:noProof/>
                <w:webHidden/>
              </w:rPr>
            </w:r>
            <w:r w:rsidR="004029F2">
              <w:rPr>
                <w:noProof/>
                <w:webHidden/>
              </w:rPr>
              <w:fldChar w:fldCharType="separate"/>
            </w:r>
            <w:r w:rsidR="004029F2">
              <w:rPr>
                <w:noProof/>
                <w:webHidden/>
              </w:rPr>
              <w:t>3</w:t>
            </w:r>
            <w:r w:rsidR="004029F2">
              <w:rPr>
                <w:noProof/>
                <w:webHidden/>
              </w:rPr>
              <w:fldChar w:fldCharType="end"/>
            </w:r>
          </w:hyperlink>
        </w:p>
        <w:p w14:paraId="13ECEC89" w14:textId="77777777" w:rsidR="004029F2" w:rsidRDefault="00BB089F">
          <w:pPr>
            <w:pStyle w:val="TOC2"/>
            <w:tabs>
              <w:tab w:val="left" w:pos="880"/>
              <w:tab w:val="right" w:leader="dot" w:pos="9055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n-US" w:eastAsia="en-US"/>
            </w:rPr>
          </w:pPr>
          <w:hyperlink w:anchor="_Toc460858646" w:history="1">
            <w:r w:rsidR="004029F2" w:rsidRPr="00C0176F">
              <w:rPr>
                <w:rStyle w:val="Hyperlink"/>
                <w:noProof/>
                <w:lang w:val="en-GB"/>
              </w:rPr>
              <w:t>3.4</w:t>
            </w:r>
            <w:r w:rsidR="004029F2">
              <w:rPr>
                <w:rFonts w:eastAsiaTheme="minorEastAsia" w:cstheme="minorBidi"/>
                <w:b w:val="0"/>
                <w:noProof/>
                <w:sz w:val="24"/>
                <w:szCs w:val="24"/>
                <w:lang w:val="en-US" w:eastAsia="en-US"/>
              </w:rPr>
              <w:tab/>
            </w:r>
            <w:r w:rsidR="004029F2" w:rsidRPr="00C0176F">
              <w:rPr>
                <w:rStyle w:val="Hyperlink"/>
                <w:noProof/>
                <w:lang w:val="en-GB"/>
              </w:rPr>
              <w:t>Planning</w:t>
            </w:r>
            <w:r w:rsidR="004029F2">
              <w:rPr>
                <w:noProof/>
                <w:webHidden/>
              </w:rPr>
              <w:tab/>
            </w:r>
            <w:r w:rsidR="004029F2">
              <w:rPr>
                <w:noProof/>
                <w:webHidden/>
              </w:rPr>
              <w:fldChar w:fldCharType="begin"/>
            </w:r>
            <w:r w:rsidR="004029F2">
              <w:rPr>
                <w:noProof/>
                <w:webHidden/>
              </w:rPr>
              <w:instrText xml:space="preserve"> PAGEREF _Toc460858646 \h </w:instrText>
            </w:r>
            <w:r w:rsidR="004029F2">
              <w:rPr>
                <w:noProof/>
                <w:webHidden/>
              </w:rPr>
            </w:r>
            <w:r w:rsidR="004029F2">
              <w:rPr>
                <w:noProof/>
                <w:webHidden/>
              </w:rPr>
              <w:fldChar w:fldCharType="separate"/>
            </w:r>
            <w:r w:rsidR="004029F2">
              <w:rPr>
                <w:noProof/>
                <w:webHidden/>
              </w:rPr>
              <w:t>3</w:t>
            </w:r>
            <w:r w:rsidR="004029F2">
              <w:rPr>
                <w:noProof/>
                <w:webHidden/>
              </w:rPr>
              <w:fldChar w:fldCharType="end"/>
            </w:r>
          </w:hyperlink>
        </w:p>
        <w:p w14:paraId="033B01BD" w14:textId="77777777" w:rsidR="004029F2" w:rsidRDefault="00BB089F">
          <w:pPr>
            <w:pStyle w:val="TOC2"/>
            <w:tabs>
              <w:tab w:val="left" w:pos="880"/>
              <w:tab w:val="right" w:leader="dot" w:pos="9055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n-US" w:eastAsia="en-US"/>
            </w:rPr>
          </w:pPr>
          <w:hyperlink w:anchor="_Toc460858647" w:history="1">
            <w:r w:rsidR="004029F2" w:rsidRPr="00C0176F">
              <w:rPr>
                <w:rStyle w:val="Hyperlink"/>
                <w:noProof/>
                <w:lang w:val="en-GB"/>
              </w:rPr>
              <w:t>3.5</w:t>
            </w:r>
            <w:r w:rsidR="004029F2">
              <w:rPr>
                <w:rFonts w:eastAsiaTheme="minorEastAsia" w:cstheme="minorBidi"/>
                <w:b w:val="0"/>
                <w:noProof/>
                <w:sz w:val="24"/>
                <w:szCs w:val="24"/>
                <w:lang w:val="en-US" w:eastAsia="en-US"/>
              </w:rPr>
              <w:tab/>
            </w:r>
            <w:r w:rsidR="004029F2" w:rsidRPr="00C0176F">
              <w:rPr>
                <w:rStyle w:val="Hyperlink"/>
                <w:noProof/>
                <w:lang w:val="en-GB"/>
              </w:rPr>
              <w:t>Lecturers and accessibility</w:t>
            </w:r>
            <w:r w:rsidR="004029F2">
              <w:rPr>
                <w:noProof/>
                <w:webHidden/>
              </w:rPr>
              <w:tab/>
            </w:r>
            <w:r w:rsidR="004029F2">
              <w:rPr>
                <w:noProof/>
                <w:webHidden/>
              </w:rPr>
              <w:fldChar w:fldCharType="begin"/>
            </w:r>
            <w:r w:rsidR="004029F2">
              <w:rPr>
                <w:noProof/>
                <w:webHidden/>
              </w:rPr>
              <w:instrText xml:space="preserve"> PAGEREF _Toc460858647 \h </w:instrText>
            </w:r>
            <w:r w:rsidR="004029F2">
              <w:rPr>
                <w:noProof/>
                <w:webHidden/>
              </w:rPr>
            </w:r>
            <w:r w:rsidR="004029F2">
              <w:rPr>
                <w:noProof/>
                <w:webHidden/>
              </w:rPr>
              <w:fldChar w:fldCharType="separate"/>
            </w:r>
            <w:r w:rsidR="004029F2">
              <w:rPr>
                <w:noProof/>
                <w:webHidden/>
              </w:rPr>
              <w:t>4</w:t>
            </w:r>
            <w:r w:rsidR="004029F2">
              <w:rPr>
                <w:noProof/>
                <w:webHidden/>
              </w:rPr>
              <w:fldChar w:fldCharType="end"/>
            </w:r>
          </w:hyperlink>
        </w:p>
        <w:p w14:paraId="09BE6B75" w14:textId="77777777" w:rsidR="004029F2" w:rsidRDefault="00BB089F">
          <w:pPr>
            <w:pStyle w:val="TOC1"/>
            <w:tabs>
              <w:tab w:val="left" w:pos="440"/>
              <w:tab w:val="right" w:leader="dot" w:pos="9055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60858648" w:history="1">
            <w:r w:rsidR="004029F2" w:rsidRPr="00C0176F">
              <w:rPr>
                <w:rStyle w:val="Hyperlink"/>
                <w:noProof/>
                <w:lang w:val="en-GB"/>
              </w:rPr>
              <w:t>4</w:t>
            </w:r>
            <w:r w:rsidR="004029F2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4029F2" w:rsidRPr="00C0176F">
              <w:rPr>
                <w:rStyle w:val="Hyperlink"/>
                <w:noProof/>
                <w:lang w:val="en-GB"/>
              </w:rPr>
              <w:t>Examination and assessments</w:t>
            </w:r>
            <w:r w:rsidR="004029F2">
              <w:rPr>
                <w:noProof/>
                <w:webHidden/>
              </w:rPr>
              <w:tab/>
            </w:r>
            <w:r w:rsidR="004029F2">
              <w:rPr>
                <w:noProof/>
                <w:webHidden/>
              </w:rPr>
              <w:fldChar w:fldCharType="begin"/>
            </w:r>
            <w:r w:rsidR="004029F2">
              <w:rPr>
                <w:noProof/>
                <w:webHidden/>
              </w:rPr>
              <w:instrText xml:space="preserve"> PAGEREF _Toc460858648 \h </w:instrText>
            </w:r>
            <w:r w:rsidR="004029F2">
              <w:rPr>
                <w:noProof/>
                <w:webHidden/>
              </w:rPr>
            </w:r>
            <w:r w:rsidR="004029F2">
              <w:rPr>
                <w:noProof/>
                <w:webHidden/>
              </w:rPr>
              <w:fldChar w:fldCharType="separate"/>
            </w:r>
            <w:r w:rsidR="004029F2">
              <w:rPr>
                <w:noProof/>
                <w:webHidden/>
              </w:rPr>
              <w:t>4</w:t>
            </w:r>
            <w:r w:rsidR="004029F2">
              <w:rPr>
                <w:noProof/>
                <w:webHidden/>
              </w:rPr>
              <w:fldChar w:fldCharType="end"/>
            </w:r>
          </w:hyperlink>
        </w:p>
        <w:p w14:paraId="692D1908" w14:textId="77777777" w:rsidR="004029F2" w:rsidRDefault="00BB089F">
          <w:pPr>
            <w:pStyle w:val="TOC2"/>
            <w:tabs>
              <w:tab w:val="left" w:pos="880"/>
              <w:tab w:val="right" w:leader="dot" w:pos="9055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n-US" w:eastAsia="en-US"/>
            </w:rPr>
          </w:pPr>
          <w:hyperlink w:anchor="_Toc460858649" w:history="1">
            <w:r w:rsidR="004029F2" w:rsidRPr="00C0176F">
              <w:rPr>
                <w:rStyle w:val="Hyperlink"/>
                <w:noProof/>
                <w:lang w:val="en-GB"/>
              </w:rPr>
              <w:t>4.1</w:t>
            </w:r>
            <w:r w:rsidR="004029F2">
              <w:rPr>
                <w:rFonts w:eastAsiaTheme="minorEastAsia" w:cstheme="minorBidi"/>
                <w:b w:val="0"/>
                <w:noProof/>
                <w:sz w:val="24"/>
                <w:szCs w:val="24"/>
                <w:lang w:val="en-US" w:eastAsia="en-US"/>
              </w:rPr>
              <w:tab/>
            </w:r>
            <w:r w:rsidR="004029F2" w:rsidRPr="00C0176F">
              <w:rPr>
                <w:rStyle w:val="Hyperlink"/>
                <w:noProof/>
                <w:lang w:val="en-GB"/>
              </w:rPr>
              <w:t>Exams and exam dates</w:t>
            </w:r>
            <w:r w:rsidR="004029F2">
              <w:rPr>
                <w:noProof/>
                <w:webHidden/>
              </w:rPr>
              <w:tab/>
            </w:r>
            <w:r w:rsidR="004029F2">
              <w:rPr>
                <w:noProof/>
                <w:webHidden/>
              </w:rPr>
              <w:fldChar w:fldCharType="begin"/>
            </w:r>
            <w:r w:rsidR="004029F2">
              <w:rPr>
                <w:noProof/>
                <w:webHidden/>
              </w:rPr>
              <w:instrText xml:space="preserve"> PAGEREF _Toc460858649 \h </w:instrText>
            </w:r>
            <w:r w:rsidR="004029F2">
              <w:rPr>
                <w:noProof/>
                <w:webHidden/>
              </w:rPr>
            </w:r>
            <w:r w:rsidR="004029F2">
              <w:rPr>
                <w:noProof/>
                <w:webHidden/>
              </w:rPr>
              <w:fldChar w:fldCharType="separate"/>
            </w:r>
            <w:r w:rsidR="004029F2">
              <w:rPr>
                <w:noProof/>
                <w:webHidden/>
              </w:rPr>
              <w:t>4</w:t>
            </w:r>
            <w:r w:rsidR="004029F2">
              <w:rPr>
                <w:noProof/>
                <w:webHidden/>
              </w:rPr>
              <w:fldChar w:fldCharType="end"/>
            </w:r>
          </w:hyperlink>
        </w:p>
        <w:p w14:paraId="02263B37" w14:textId="77777777" w:rsidR="004029F2" w:rsidRDefault="00BB089F">
          <w:pPr>
            <w:pStyle w:val="TOC2"/>
            <w:tabs>
              <w:tab w:val="left" w:pos="880"/>
              <w:tab w:val="right" w:leader="dot" w:pos="9055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n-US" w:eastAsia="en-US"/>
            </w:rPr>
          </w:pPr>
          <w:hyperlink w:anchor="_Toc460858650" w:history="1">
            <w:r w:rsidR="004029F2" w:rsidRPr="00C0176F">
              <w:rPr>
                <w:rStyle w:val="Hyperlink"/>
                <w:noProof/>
                <w:lang w:val="en-GB"/>
              </w:rPr>
              <w:t>4.2</w:t>
            </w:r>
            <w:r w:rsidR="004029F2">
              <w:rPr>
                <w:rFonts w:eastAsiaTheme="minorEastAsia" w:cstheme="minorBidi"/>
                <w:b w:val="0"/>
                <w:noProof/>
                <w:sz w:val="24"/>
                <w:szCs w:val="24"/>
                <w:lang w:val="en-US" w:eastAsia="en-US"/>
              </w:rPr>
              <w:tab/>
            </w:r>
            <w:r w:rsidR="004029F2" w:rsidRPr="00C0176F">
              <w:rPr>
                <w:rStyle w:val="Hyperlink"/>
                <w:noProof/>
                <w:lang w:val="en-GB"/>
              </w:rPr>
              <w:t>Products</w:t>
            </w:r>
            <w:r w:rsidR="004029F2">
              <w:rPr>
                <w:noProof/>
                <w:webHidden/>
              </w:rPr>
              <w:tab/>
            </w:r>
            <w:r w:rsidR="004029F2">
              <w:rPr>
                <w:noProof/>
                <w:webHidden/>
              </w:rPr>
              <w:fldChar w:fldCharType="begin"/>
            </w:r>
            <w:r w:rsidR="004029F2">
              <w:rPr>
                <w:noProof/>
                <w:webHidden/>
              </w:rPr>
              <w:instrText xml:space="preserve"> PAGEREF _Toc460858650 \h </w:instrText>
            </w:r>
            <w:r w:rsidR="004029F2">
              <w:rPr>
                <w:noProof/>
                <w:webHidden/>
              </w:rPr>
            </w:r>
            <w:r w:rsidR="004029F2">
              <w:rPr>
                <w:noProof/>
                <w:webHidden/>
              </w:rPr>
              <w:fldChar w:fldCharType="separate"/>
            </w:r>
            <w:r w:rsidR="004029F2">
              <w:rPr>
                <w:noProof/>
                <w:webHidden/>
              </w:rPr>
              <w:t>5</w:t>
            </w:r>
            <w:r w:rsidR="004029F2">
              <w:rPr>
                <w:noProof/>
                <w:webHidden/>
              </w:rPr>
              <w:fldChar w:fldCharType="end"/>
            </w:r>
          </w:hyperlink>
        </w:p>
        <w:p w14:paraId="0FBA6614" w14:textId="77777777" w:rsidR="004029F2" w:rsidRDefault="00BB089F">
          <w:pPr>
            <w:pStyle w:val="TOC2"/>
            <w:tabs>
              <w:tab w:val="left" w:pos="880"/>
              <w:tab w:val="right" w:leader="dot" w:pos="9055"/>
            </w:tabs>
            <w:rPr>
              <w:rFonts w:eastAsiaTheme="minorEastAsia" w:cstheme="minorBidi"/>
              <w:b w:val="0"/>
              <w:noProof/>
              <w:sz w:val="24"/>
              <w:szCs w:val="24"/>
              <w:lang w:val="en-US" w:eastAsia="en-US"/>
            </w:rPr>
          </w:pPr>
          <w:hyperlink w:anchor="_Toc460858651" w:history="1">
            <w:r w:rsidR="004029F2" w:rsidRPr="00C0176F">
              <w:rPr>
                <w:rStyle w:val="Hyperlink"/>
                <w:noProof/>
                <w:lang w:val="en-GB"/>
              </w:rPr>
              <w:t>4.3</w:t>
            </w:r>
            <w:r w:rsidR="004029F2">
              <w:rPr>
                <w:rFonts w:eastAsiaTheme="minorEastAsia" w:cstheme="minorBidi"/>
                <w:b w:val="0"/>
                <w:noProof/>
                <w:sz w:val="24"/>
                <w:szCs w:val="24"/>
                <w:lang w:val="en-US" w:eastAsia="en-US"/>
              </w:rPr>
              <w:tab/>
            </w:r>
            <w:r w:rsidR="004029F2" w:rsidRPr="00C0176F">
              <w:rPr>
                <w:rStyle w:val="Hyperlink"/>
                <w:noProof/>
                <w:lang w:val="en-GB"/>
              </w:rPr>
              <w:t>Exam Results</w:t>
            </w:r>
            <w:r w:rsidR="004029F2">
              <w:rPr>
                <w:noProof/>
                <w:webHidden/>
              </w:rPr>
              <w:tab/>
            </w:r>
            <w:r w:rsidR="004029F2">
              <w:rPr>
                <w:noProof/>
                <w:webHidden/>
              </w:rPr>
              <w:fldChar w:fldCharType="begin"/>
            </w:r>
            <w:r w:rsidR="004029F2">
              <w:rPr>
                <w:noProof/>
                <w:webHidden/>
              </w:rPr>
              <w:instrText xml:space="preserve"> PAGEREF _Toc460858651 \h </w:instrText>
            </w:r>
            <w:r w:rsidR="004029F2">
              <w:rPr>
                <w:noProof/>
                <w:webHidden/>
              </w:rPr>
            </w:r>
            <w:r w:rsidR="004029F2">
              <w:rPr>
                <w:noProof/>
                <w:webHidden/>
              </w:rPr>
              <w:fldChar w:fldCharType="separate"/>
            </w:r>
            <w:r w:rsidR="004029F2">
              <w:rPr>
                <w:noProof/>
                <w:webHidden/>
              </w:rPr>
              <w:t>5</w:t>
            </w:r>
            <w:r w:rsidR="004029F2">
              <w:rPr>
                <w:noProof/>
                <w:webHidden/>
              </w:rPr>
              <w:fldChar w:fldCharType="end"/>
            </w:r>
          </w:hyperlink>
        </w:p>
        <w:p w14:paraId="0F67A63D" w14:textId="7D1C23C4" w:rsidR="00181783" w:rsidRPr="005C169A" w:rsidRDefault="00181783">
          <w:pPr>
            <w:rPr>
              <w:lang w:val="en-GB"/>
            </w:rPr>
          </w:pPr>
          <w:r w:rsidRPr="005C169A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DF06F9E" w14:textId="3DC98A5C" w:rsidR="00852C79" w:rsidRPr="005C169A" w:rsidRDefault="00852C79" w:rsidP="00852C79">
      <w:pPr>
        <w:pStyle w:val="Heading1"/>
        <w:rPr>
          <w:lang w:val="en-GB"/>
        </w:rPr>
      </w:pPr>
      <w:r w:rsidRPr="005C169A">
        <w:rPr>
          <w:lang w:val="en-GB"/>
        </w:rPr>
        <w:br w:type="page"/>
      </w:r>
      <w:bookmarkStart w:id="1" w:name="_Toc460858640"/>
      <w:r w:rsidR="0046302A" w:rsidRPr="005C169A">
        <w:rPr>
          <w:lang w:val="en-GB"/>
        </w:rPr>
        <w:lastRenderedPageBreak/>
        <w:t>Introduction</w:t>
      </w:r>
      <w:bookmarkEnd w:id="1"/>
    </w:p>
    <w:p w14:paraId="133A386D" w14:textId="1D1DE9EB" w:rsidR="008A4B05" w:rsidRDefault="003F7DE5" w:rsidP="00852C79">
      <w:pPr>
        <w:rPr>
          <w:lang w:val="en-GB"/>
        </w:rPr>
      </w:pPr>
      <w:r>
        <w:rPr>
          <w:lang w:val="en-GB"/>
        </w:rPr>
        <w:t>The course Online Marketing</w:t>
      </w:r>
      <w:r w:rsidR="005C169A" w:rsidRPr="005C169A">
        <w:rPr>
          <w:lang w:val="en-GB"/>
        </w:rPr>
        <w:t xml:space="preserve"> is part of the semester Creati</w:t>
      </w:r>
      <w:r w:rsidR="008A4B05">
        <w:rPr>
          <w:lang w:val="en-GB"/>
        </w:rPr>
        <w:t xml:space="preserve">ve </w:t>
      </w:r>
      <w:proofErr w:type="spellStart"/>
      <w:r w:rsidR="008A4B05">
        <w:rPr>
          <w:lang w:val="en-GB"/>
        </w:rPr>
        <w:t>Startup</w:t>
      </w:r>
      <w:proofErr w:type="spellEnd"/>
      <w:r w:rsidR="008A4B05">
        <w:rPr>
          <w:lang w:val="en-GB"/>
        </w:rPr>
        <w:t xml:space="preserve">. The course </w:t>
      </w:r>
      <w:r>
        <w:rPr>
          <w:lang w:val="en-GB"/>
        </w:rPr>
        <w:t>Online Marketing</w:t>
      </w:r>
      <w:r w:rsidR="005C169A" w:rsidRPr="005C169A">
        <w:rPr>
          <w:lang w:val="en-GB"/>
        </w:rPr>
        <w:t xml:space="preserve"> helps stude</w:t>
      </w:r>
      <w:r w:rsidR="005C169A">
        <w:rPr>
          <w:lang w:val="en-GB"/>
        </w:rPr>
        <w:t>nt</w:t>
      </w:r>
      <w:r w:rsidR="003F5FC5">
        <w:rPr>
          <w:lang w:val="en-GB"/>
        </w:rPr>
        <w:t xml:space="preserve">s to </w:t>
      </w:r>
      <w:r w:rsidR="008A4B05">
        <w:rPr>
          <w:lang w:val="en-GB"/>
        </w:rPr>
        <w:t xml:space="preserve">understand the way </w:t>
      </w:r>
      <w:r w:rsidR="003F5FC5">
        <w:rPr>
          <w:lang w:val="en-GB"/>
        </w:rPr>
        <w:t xml:space="preserve">organizations </w:t>
      </w:r>
      <w:r w:rsidR="008A4B05">
        <w:rPr>
          <w:lang w:val="en-GB"/>
        </w:rPr>
        <w:t>use online marketing and helps them to formulate the marketing</w:t>
      </w:r>
      <w:r w:rsidR="00C81C64">
        <w:rPr>
          <w:lang w:val="en-GB"/>
        </w:rPr>
        <w:t xml:space="preserve"> strategy for their own company (within the project Lean </w:t>
      </w:r>
      <w:proofErr w:type="spellStart"/>
      <w:r w:rsidR="00C81C64">
        <w:rPr>
          <w:lang w:val="en-GB"/>
        </w:rPr>
        <w:t>Startup</w:t>
      </w:r>
      <w:proofErr w:type="spellEnd"/>
      <w:r w:rsidR="00C81C64">
        <w:rPr>
          <w:lang w:val="en-GB"/>
        </w:rPr>
        <w:t>).</w:t>
      </w:r>
    </w:p>
    <w:p w14:paraId="6D9A89E0" w14:textId="183F6F02" w:rsidR="00852C79" w:rsidRPr="005C169A" w:rsidRDefault="0046302A" w:rsidP="00E461B1">
      <w:pPr>
        <w:pStyle w:val="Heading1"/>
        <w:rPr>
          <w:lang w:val="en-GB"/>
        </w:rPr>
      </w:pPr>
      <w:bookmarkStart w:id="2" w:name="_Toc460858641"/>
      <w:r w:rsidRPr="005C169A">
        <w:rPr>
          <w:lang w:val="en-GB"/>
        </w:rPr>
        <w:t xml:space="preserve">Learning </w:t>
      </w:r>
      <w:r w:rsidR="00AB7EC6" w:rsidRPr="005C169A">
        <w:rPr>
          <w:lang w:val="en-GB"/>
        </w:rPr>
        <w:t>outcomes</w:t>
      </w:r>
      <w:bookmarkEnd w:id="2"/>
    </w:p>
    <w:p w14:paraId="6531E866" w14:textId="174EEAA8" w:rsidR="00225315" w:rsidRPr="00225315" w:rsidRDefault="00225315" w:rsidP="00225315">
      <w:pPr>
        <w:numPr>
          <w:ilvl w:val="0"/>
          <w:numId w:val="4"/>
        </w:numPr>
        <w:rPr>
          <w:lang w:val="en-US"/>
        </w:rPr>
      </w:pPr>
      <w:r w:rsidRPr="00225315">
        <w:rPr>
          <w:lang w:val="en-US"/>
        </w:rPr>
        <w:t>The students know the marketing instruments and can apply these in an online context</w:t>
      </w:r>
      <w:r>
        <w:rPr>
          <w:lang w:val="en-US"/>
        </w:rPr>
        <w:t>.</w:t>
      </w:r>
    </w:p>
    <w:p w14:paraId="46AD7F33" w14:textId="77777777" w:rsidR="00225315" w:rsidRPr="00225315" w:rsidRDefault="00225315" w:rsidP="00225315">
      <w:pPr>
        <w:numPr>
          <w:ilvl w:val="0"/>
          <w:numId w:val="4"/>
        </w:numPr>
        <w:rPr>
          <w:lang w:val="en-US"/>
        </w:rPr>
      </w:pPr>
      <w:r w:rsidRPr="00225315">
        <w:rPr>
          <w:lang w:val="en-US"/>
        </w:rPr>
        <w:t>The students are able to convert a strategy into marketing instruments.</w:t>
      </w:r>
    </w:p>
    <w:p w14:paraId="57CC70B3" w14:textId="08F5A1D2" w:rsidR="00225315" w:rsidRDefault="00225315" w:rsidP="00225315">
      <w:pPr>
        <w:numPr>
          <w:ilvl w:val="0"/>
          <w:numId w:val="4"/>
        </w:numPr>
        <w:rPr>
          <w:lang w:val="en-GB"/>
        </w:rPr>
      </w:pPr>
      <w:r w:rsidRPr="00225315">
        <w:rPr>
          <w:lang w:val="en-US"/>
        </w:rPr>
        <w:t>The students are able to convert the possibilities of ICT into a company strategy.</w:t>
      </w:r>
    </w:p>
    <w:p w14:paraId="29370B18" w14:textId="02001B03" w:rsidR="00852C79" w:rsidRPr="005C169A" w:rsidRDefault="00852C79" w:rsidP="00852C79">
      <w:pPr>
        <w:pStyle w:val="Heading1"/>
        <w:rPr>
          <w:lang w:val="en-GB"/>
        </w:rPr>
      </w:pPr>
      <w:bookmarkStart w:id="3" w:name="_Toc158696314"/>
      <w:bookmarkStart w:id="4" w:name="_Toc459649668"/>
      <w:bookmarkStart w:id="5" w:name="_Toc460858642"/>
      <w:r w:rsidRPr="005C169A">
        <w:rPr>
          <w:lang w:val="en-GB"/>
        </w:rPr>
        <w:t>Program</w:t>
      </w:r>
      <w:bookmarkEnd w:id="3"/>
      <w:bookmarkEnd w:id="4"/>
      <w:r w:rsidR="00AB7EC6" w:rsidRPr="005C169A">
        <w:rPr>
          <w:lang w:val="en-GB"/>
        </w:rPr>
        <w:t>me</w:t>
      </w:r>
      <w:bookmarkEnd w:id="5"/>
    </w:p>
    <w:p w14:paraId="3FB15157" w14:textId="51BF25E2" w:rsidR="00852C79" w:rsidRPr="005C169A" w:rsidRDefault="00AB7EC6" w:rsidP="00852C79">
      <w:pPr>
        <w:pStyle w:val="Heading2"/>
        <w:tabs>
          <w:tab w:val="clear" w:pos="576"/>
          <w:tab w:val="num" w:pos="717"/>
        </w:tabs>
        <w:rPr>
          <w:lang w:val="en-GB"/>
        </w:rPr>
      </w:pPr>
      <w:bookmarkStart w:id="6" w:name="_Toc460858643"/>
      <w:r w:rsidRPr="005C169A">
        <w:rPr>
          <w:lang w:val="en-GB"/>
        </w:rPr>
        <w:t>C</w:t>
      </w:r>
      <w:r w:rsidR="0046302A" w:rsidRPr="005C169A">
        <w:rPr>
          <w:lang w:val="en-GB"/>
        </w:rPr>
        <w:t>ontent</w:t>
      </w:r>
      <w:bookmarkEnd w:id="6"/>
    </w:p>
    <w:p w14:paraId="24010EED" w14:textId="1E92CA6E" w:rsidR="005C169A" w:rsidRPr="003F7DE5" w:rsidRDefault="003F7DE5" w:rsidP="005C169A">
      <w:pPr>
        <w:rPr>
          <w:lang w:val="en-US"/>
        </w:rPr>
      </w:pPr>
      <w:r w:rsidRPr="003F7DE5">
        <w:rPr>
          <w:lang w:val="en-US"/>
        </w:rPr>
        <w:t>The course focuses on the conversion of a strategy into real marketing activities. The course consists of a theoretical and a practical part. In the theoretical part the most important elements of marketing are discussed. This is based on the "classical" marketing theories and their relation with online marketing. A number of specific online marketing aspects are discussed as well. During the practical classes students present thei</w:t>
      </w:r>
      <w:r w:rsidR="00225315">
        <w:rPr>
          <w:lang w:val="en-US"/>
        </w:rPr>
        <w:t>r analysis of marketing theory,</w:t>
      </w:r>
      <w:r w:rsidRPr="003F7DE5">
        <w:rPr>
          <w:lang w:val="en-US"/>
        </w:rPr>
        <w:t> comp</w:t>
      </w:r>
      <w:r w:rsidR="00225315">
        <w:rPr>
          <w:lang w:val="en-US"/>
        </w:rPr>
        <w:t>anies and scientific literature.</w:t>
      </w:r>
    </w:p>
    <w:p w14:paraId="108A443C" w14:textId="77777777" w:rsidR="00852C79" w:rsidRPr="005C169A" w:rsidRDefault="00852C79" w:rsidP="00852C79">
      <w:pPr>
        <w:rPr>
          <w:lang w:val="en-GB"/>
        </w:rPr>
      </w:pPr>
    </w:p>
    <w:p w14:paraId="23686C2B" w14:textId="1F7703AB" w:rsidR="00852C79" w:rsidRPr="005C169A" w:rsidRDefault="0046302A" w:rsidP="00852C79">
      <w:pPr>
        <w:pStyle w:val="Heading2"/>
        <w:tabs>
          <w:tab w:val="clear" w:pos="576"/>
          <w:tab w:val="num" w:pos="717"/>
        </w:tabs>
        <w:rPr>
          <w:lang w:val="en-GB"/>
        </w:rPr>
      </w:pPr>
      <w:bookmarkStart w:id="7" w:name="_Toc460858644"/>
      <w:r w:rsidRPr="005C169A">
        <w:rPr>
          <w:lang w:val="en-GB"/>
        </w:rPr>
        <w:t>Method</w:t>
      </w:r>
      <w:r w:rsidR="00543A2C" w:rsidRPr="005C169A">
        <w:rPr>
          <w:lang w:val="en-GB"/>
        </w:rPr>
        <w:t>s</w:t>
      </w:r>
      <w:bookmarkEnd w:id="7"/>
    </w:p>
    <w:p w14:paraId="780A7433" w14:textId="28531AB3" w:rsidR="00852C79" w:rsidRPr="005C169A" w:rsidRDefault="00852C79" w:rsidP="00852C79">
      <w:pPr>
        <w:rPr>
          <w:lang w:val="en-GB"/>
        </w:rPr>
      </w:pPr>
      <w:r w:rsidRPr="005C169A">
        <w:rPr>
          <w:lang w:val="en-GB"/>
        </w:rPr>
        <w:t xml:space="preserve"> </w:t>
      </w:r>
      <w:r w:rsidR="003F5FC5">
        <w:rPr>
          <w:lang w:val="en-GB"/>
        </w:rPr>
        <w:t>In the course three forms of interaction are used. The theory is mostly discussed during work group sessions. The theory is applied on a cas</w:t>
      </w:r>
      <w:r w:rsidR="00745655">
        <w:rPr>
          <w:lang w:val="en-GB"/>
        </w:rPr>
        <w:t xml:space="preserve">e study; students work individually </w:t>
      </w:r>
      <w:r w:rsidR="003F5FC5">
        <w:rPr>
          <w:lang w:val="en-GB"/>
        </w:rPr>
        <w:t>on this assignment. During work groups they can discuss their progress with the lecturer and ask questions about the case. A third us</w:t>
      </w:r>
      <w:r w:rsidR="007A24EF">
        <w:rPr>
          <w:lang w:val="en-GB"/>
        </w:rPr>
        <w:t>ed form</w:t>
      </w:r>
      <w:r w:rsidR="003F5FC5">
        <w:rPr>
          <w:lang w:val="en-GB"/>
        </w:rPr>
        <w:t xml:space="preserve"> is presentations of studen</w:t>
      </w:r>
      <w:r w:rsidR="001D19C7">
        <w:rPr>
          <w:lang w:val="en-GB"/>
        </w:rPr>
        <w:t>ts in which they will summarize</w:t>
      </w:r>
      <w:r w:rsidR="00745655">
        <w:rPr>
          <w:lang w:val="en-GB"/>
        </w:rPr>
        <w:t xml:space="preserve"> literature related to Online Marketing</w:t>
      </w:r>
      <w:r w:rsidR="003F5FC5">
        <w:rPr>
          <w:lang w:val="en-GB"/>
        </w:rPr>
        <w:t>.</w:t>
      </w:r>
    </w:p>
    <w:p w14:paraId="59CBE149" w14:textId="6AC552B5" w:rsidR="002D3B65" w:rsidRPr="005C169A" w:rsidRDefault="00AB7EC6" w:rsidP="002D3B65">
      <w:pPr>
        <w:pStyle w:val="Heading2"/>
        <w:tabs>
          <w:tab w:val="clear" w:pos="576"/>
          <w:tab w:val="num" w:pos="717"/>
        </w:tabs>
        <w:rPr>
          <w:lang w:val="en-GB"/>
        </w:rPr>
      </w:pPr>
      <w:bookmarkStart w:id="8" w:name="_Toc460858645"/>
      <w:r w:rsidRPr="005C169A">
        <w:rPr>
          <w:lang w:val="en-GB"/>
        </w:rPr>
        <w:t>Study material</w:t>
      </w:r>
      <w:r w:rsidR="0046302A" w:rsidRPr="005C169A">
        <w:rPr>
          <w:lang w:val="en-GB"/>
        </w:rPr>
        <w:t>s</w:t>
      </w:r>
      <w:bookmarkEnd w:id="8"/>
    </w:p>
    <w:p w14:paraId="5F2DEEA1" w14:textId="77777777" w:rsidR="002D3B65" w:rsidRDefault="002D3B65" w:rsidP="002D3B65">
      <w:pPr>
        <w:rPr>
          <w:lang w:val="en-GB"/>
        </w:rPr>
      </w:pPr>
    </w:p>
    <w:p w14:paraId="48BFDDDB" w14:textId="5AE273E7" w:rsidR="003F5FC5" w:rsidRPr="005C169A" w:rsidRDefault="003F5FC5" w:rsidP="002D3B65">
      <w:pPr>
        <w:rPr>
          <w:lang w:val="en-GB"/>
        </w:rPr>
      </w:pPr>
      <w:r>
        <w:rPr>
          <w:lang w:val="en-GB"/>
        </w:rPr>
        <w:t>The literature consists o</w:t>
      </w:r>
      <w:r w:rsidR="00745655">
        <w:rPr>
          <w:lang w:val="en-GB"/>
        </w:rPr>
        <w:t xml:space="preserve">f a book on Online Marketing </w:t>
      </w:r>
      <w:r>
        <w:rPr>
          <w:lang w:val="en-GB"/>
        </w:rPr>
        <w:t xml:space="preserve">(see VLO/course Creative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>).</w:t>
      </w:r>
    </w:p>
    <w:p w14:paraId="5DFB9417" w14:textId="37BBC957" w:rsidR="007A24EF" w:rsidRDefault="007A24EF">
      <w:pPr>
        <w:rPr>
          <w:lang w:val="en-GB"/>
        </w:rPr>
      </w:pPr>
      <w:bookmarkStart w:id="9" w:name="_Toc158696319"/>
      <w:r>
        <w:rPr>
          <w:lang w:val="en-GB"/>
        </w:rPr>
        <w:br w:type="page"/>
      </w:r>
    </w:p>
    <w:p w14:paraId="3A27F256" w14:textId="77777777" w:rsidR="00852C79" w:rsidRPr="005C169A" w:rsidRDefault="00852C79" w:rsidP="00852C79">
      <w:pPr>
        <w:rPr>
          <w:lang w:val="en-GB"/>
        </w:rPr>
      </w:pPr>
    </w:p>
    <w:p w14:paraId="176D2A7F" w14:textId="77777777" w:rsidR="00852C79" w:rsidRPr="005C169A" w:rsidRDefault="00852C79" w:rsidP="00852C79">
      <w:pPr>
        <w:pStyle w:val="Heading2"/>
        <w:tabs>
          <w:tab w:val="clear" w:pos="576"/>
          <w:tab w:val="num" w:pos="717"/>
        </w:tabs>
        <w:rPr>
          <w:lang w:val="en-GB"/>
        </w:rPr>
      </w:pPr>
      <w:r w:rsidRPr="005C169A">
        <w:rPr>
          <w:lang w:val="en-GB"/>
        </w:rPr>
        <w:t xml:space="preserve"> </w:t>
      </w:r>
      <w:bookmarkStart w:id="10" w:name="_Toc459649673"/>
      <w:bookmarkStart w:id="11" w:name="_Toc460858646"/>
      <w:r w:rsidRPr="005C169A">
        <w:rPr>
          <w:lang w:val="en-GB"/>
        </w:rPr>
        <w:t>Planning</w:t>
      </w:r>
      <w:bookmarkEnd w:id="9"/>
      <w:bookmarkEnd w:id="10"/>
      <w:bookmarkEnd w:id="11"/>
    </w:p>
    <w:p w14:paraId="52041271" w14:textId="77777777" w:rsidR="00852C79" w:rsidRPr="005C169A" w:rsidRDefault="00852C79" w:rsidP="00852C79">
      <w:pPr>
        <w:rPr>
          <w:lang w:val="en-GB"/>
        </w:rPr>
      </w:pPr>
      <w:r w:rsidRPr="005C169A">
        <w:rPr>
          <w:lang w:val="en-GB"/>
        </w:rPr>
        <w:t xml:space="preserve"> </w:t>
      </w:r>
    </w:p>
    <w:p w14:paraId="01445DC2" w14:textId="6B9A7545" w:rsidR="00852C79" w:rsidRDefault="0046302A" w:rsidP="00852C79">
      <w:pPr>
        <w:rPr>
          <w:b/>
          <w:lang w:val="en-GB"/>
        </w:rPr>
      </w:pPr>
      <w:r w:rsidRPr="005C169A">
        <w:rPr>
          <w:b/>
          <w:lang w:val="en-GB"/>
        </w:rPr>
        <w:t xml:space="preserve">Standard </w:t>
      </w:r>
      <w:r w:rsidR="009C4FFA" w:rsidRPr="005C169A">
        <w:rPr>
          <w:b/>
          <w:lang w:val="en-GB"/>
        </w:rPr>
        <w:t>schedule</w:t>
      </w:r>
    </w:p>
    <w:p w14:paraId="3C853CF6" w14:textId="77777777" w:rsidR="001D19C7" w:rsidRDefault="001D19C7" w:rsidP="00852C79">
      <w:pPr>
        <w:rPr>
          <w:b/>
          <w:lang w:val="en-GB"/>
        </w:rPr>
      </w:pPr>
    </w:p>
    <w:tbl>
      <w:tblPr>
        <w:tblW w:w="87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0"/>
        <w:gridCol w:w="7380"/>
      </w:tblGrid>
      <w:tr w:rsidR="00F328D1" w:rsidRPr="001D19C7" w14:paraId="210700A0" w14:textId="77777777" w:rsidTr="00F328D1">
        <w:trPr>
          <w:trHeight w:val="570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70CB2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bCs/>
                <w:lang w:val="en-US"/>
              </w:rPr>
              <w:t>Week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ED52B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bCs/>
                <w:lang w:val="en-US"/>
              </w:rPr>
              <w:t>Presentation</w:t>
            </w:r>
          </w:p>
        </w:tc>
      </w:tr>
      <w:tr w:rsidR="00F328D1" w:rsidRPr="001D19C7" w14:paraId="55E75B5A" w14:textId="77777777" w:rsidTr="00F328D1">
        <w:trPr>
          <w:trHeight w:val="570"/>
        </w:trPr>
        <w:tc>
          <w:tcPr>
            <w:tcW w:w="1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FAC07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1</w:t>
            </w:r>
          </w:p>
        </w:tc>
        <w:tc>
          <w:tcPr>
            <w:tcW w:w="7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76156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Introduction marketing</w:t>
            </w:r>
          </w:p>
        </w:tc>
      </w:tr>
      <w:tr w:rsidR="00F328D1" w:rsidRPr="001D19C7" w14:paraId="2ECE65CC" w14:textId="77777777" w:rsidTr="00F328D1">
        <w:trPr>
          <w:trHeight w:val="998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86BAE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2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7BFD7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Presentation consumer profile two countries</w:t>
            </w:r>
          </w:p>
          <w:p w14:paraId="0CC7557A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 xml:space="preserve">History of </w:t>
            </w:r>
            <w:proofErr w:type="spellStart"/>
            <w:r w:rsidRPr="001D19C7">
              <w:rPr>
                <w:b/>
                <w:lang w:val="en-US"/>
              </w:rPr>
              <w:t>eBusiness</w:t>
            </w:r>
            <w:proofErr w:type="spellEnd"/>
          </w:p>
        </w:tc>
      </w:tr>
      <w:tr w:rsidR="00F328D1" w:rsidRPr="001D19C7" w14:paraId="0FC4E2B5" w14:textId="77777777" w:rsidTr="00F328D1">
        <w:trPr>
          <w:trHeight w:val="1426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41B73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3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DEA89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 xml:space="preserve">Presentation top 10 </w:t>
            </w:r>
            <w:proofErr w:type="gramStart"/>
            <w:r w:rsidRPr="001D19C7">
              <w:rPr>
                <w:b/>
                <w:lang w:val="en-US"/>
              </w:rPr>
              <w:t>companies</w:t>
            </w:r>
            <w:proofErr w:type="gramEnd"/>
            <w:r w:rsidRPr="001D19C7">
              <w:rPr>
                <w:b/>
                <w:lang w:val="en-US"/>
              </w:rPr>
              <w:t xml:space="preserve"> turnover two countries</w:t>
            </w:r>
          </w:p>
          <w:p w14:paraId="4D5B68DA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Products/services perspective</w:t>
            </w:r>
          </w:p>
        </w:tc>
      </w:tr>
      <w:tr w:rsidR="00F328D1" w:rsidRPr="001D19C7" w14:paraId="3675C5D2" w14:textId="77777777" w:rsidTr="00F328D1">
        <w:trPr>
          <w:trHeight w:val="1426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9FBD8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4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F48E3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 xml:space="preserve">Presentation top 10 </w:t>
            </w:r>
            <w:proofErr w:type="gramStart"/>
            <w:r w:rsidRPr="001D19C7">
              <w:rPr>
                <w:b/>
                <w:lang w:val="en-US"/>
              </w:rPr>
              <w:t>companies</w:t>
            </w:r>
            <w:proofErr w:type="gramEnd"/>
            <w:r w:rsidRPr="001D19C7">
              <w:rPr>
                <w:b/>
                <w:lang w:val="en-US"/>
              </w:rPr>
              <w:t xml:space="preserve"> visitors two countries/Worldwide</w:t>
            </w:r>
          </w:p>
          <w:p w14:paraId="341C07E1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Consumer perspective</w:t>
            </w:r>
          </w:p>
        </w:tc>
      </w:tr>
      <w:tr w:rsidR="00F328D1" w:rsidRPr="001D19C7" w14:paraId="1377F331" w14:textId="77777777" w:rsidTr="00F328D1">
        <w:trPr>
          <w:trHeight w:val="1347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2DF61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5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08120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Presentation chapter 2</w:t>
            </w:r>
          </w:p>
          <w:p w14:paraId="37569040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Individual presentations websites</w:t>
            </w:r>
          </w:p>
        </w:tc>
      </w:tr>
      <w:tr w:rsidR="00F328D1" w:rsidRPr="001D19C7" w14:paraId="42564DE9" w14:textId="77777777" w:rsidTr="00F328D1">
        <w:trPr>
          <w:trHeight w:val="1426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9653B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6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D7EC0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Individual presentations websites</w:t>
            </w:r>
          </w:p>
          <w:p w14:paraId="0DA43809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Industry perspective</w:t>
            </w:r>
          </w:p>
        </w:tc>
      </w:tr>
      <w:tr w:rsidR="00F328D1" w:rsidRPr="001D19C7" w14:paraId="6FAC41EA" w14:textId="77777777" w:rsidTr="00F328D1">
        <w:trPr>
          <w:trHeight w:val="998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7B459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7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E5F7F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Individual presentations</w:t>
            </w:r>
          </w:p>
          <w:p w14:paraId="18326893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Presentation chapter 4</w:t>
            </w:r>
          </w:p>
        </w:tc>
      </w:tr>
      <w:tr w:rsidR="00F328D1" w:rsidRPr="001D19C7" w14:paraId="7D31C809" w14:textId="77777777" w:rsidTr="00F328D1">
        <w:trPr>
          <w:trHeight w:val="998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98E37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lastRenderedPageBreak/>
              <w:t>11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1B682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Individual presentations</w:t>
            </w:r>
          </w:p>
          <w:p w14:paraId="754393F5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Marketing instruments</w:t>
            </w:r>
          </w:p>
        </w:tc>
      </w:tr>
      <w:tr w:rsidR="00F328D1" w:rsidRPr="001D19C7" w14:paraId="75CB338D" w14:textId="77777777" w:rsidTr="00F328D1">
        <w:trPr>
          <w:trHeight w:val="998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3FF98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12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17403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Individual presentations</w:t>
            </w:r>
          </w:p>
          <w:p w14:paraId="33CC726E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Marketing instruments</w:t>
            </w:r>
          </w:p>
        </w:tc>
      </w:tr>
      <w:tr w:rsidR="00F328D1" w:rsidRPr="001D19C7" w14:paraId="22C86565" w14:textId="77777777" w:rsidTr="00F328D1">
        <w:trPr>
          <w:trHeight w:val="1426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5A44F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 xml:space="preserve">13 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D1663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Presentation chapter 5</w:t>
            </w:r>
          </w:p>
          <w:p w14:paraId="4C508378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Individual presentations</w:t>
            </w:r>
          </w:p>
        </w:tc>
      </w:tr>
      <w:tr w:rsidR="00F328D1" w:rsidRPr="001D19C7" w14:paraId="7C2B09D5" w14:textId="77777777" w:rsidTr="00F328D1">
        <w:trPr>
          <w:trHeight w:val="570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68E0F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14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4C265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Presentation chapter 7</w:t>
            </w:r>
          </w:p>
        </w:tc>
      </w:tr>
      <w:tr w:rsidR="00F328D1" w:rsidRPr="001D19C7" w14:paraId="2DC49D90" w14:textId="77777777" w:rsidTr="00F328D1">
        <w:trPr>
          <w:trHeight w:val="570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52F89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15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D57B0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Presentation chapter 8</w:t>
            </w:r>
          </w:p>
        </w:tc>
      </w:tr>
      <w:tr w:rsidR="00F328D1" w:rsidRPr="001D19C7" w14:paraId="04067FCF" w14:textId="77777777" w:rsidTr="00F328D1">
        <w:trPr>
          <w:trHeight w:val="570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D7474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16 - 19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9697F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Write paper</w:t>
            </w:r>
          </w:p>
        </w:tc>
      </w:tr>
      <w:tr w:rsidR="00F328D1" w:rsidRPr="001D19C7" w14:paraId="4AF83130" w14:textId="77777777" w:rsidTr="00F328D1">
        <w:trPr>
          <w:trHeight w:val="570"/>
        </w:trPr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1D10A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20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D1FE3" w14:textId="77777777" w:rsidR="00F328D1" w:rsidRPr="001D19C7" w:rsidRDefault="00F328D1" w:rsidP="001D19C7">
            <w:pPr>
              <w:rPr>
                <w:b/>
                <w:lang w:val="en-GB"/>
              </w:rPr>
            </w:pPr>
            <w:r w:rsidRPr="001D19C7">
              <w:rPr>
                <w:b/>
                <w:lang w:val="en-US"/>
              </w:rPr>
              <w:t>Deliver paper</w:t>
            </w:r>
          </w:p>
        </w:tc>
      </w:tr>
    </w:tbl>
    <w:p w14:paraId="40463F04" w14:textId="77777777" w:rsidR="001D19C7" w:rsidRPr="005C169A" w:rsidRDefault="001D19C7" w:rsidP="00852C79">
      <w:pPr>
        <w:rPr>
          <w:b/>
          <w:lang w:val="en-GB"/>
        </w:rPr>
      </w:pPr>
    </w:p>
    <w:p w14:paraId="3D68B737" w14:textId="77777777" w:rsidR="00852C79" w:rsidRPr="005C169A" w:rsidRDefault="00852C79" w:rsidP="003F5FC5">
      <w:pPr>
        <w:tabs>
          <w:tab w:val="right" w:pos="8820"/>
        </w:tabs>
        <w:rPr>
          <w:i/>
          <w:iCs/>
          <w:sz w:val="20"/>
          <w:lang w:val="en-GB"/>
        </w:rPr>
      </w:pPr>
      <w:r w:rsidRPr="005C169A">
        <w:rPr>
          <w:i/>
          <w:sz w:val="20"/>
          <w:lang w:val="en-GB"/>
        </w:rPr>
        <w:tab/>
      </w:r>
    </w:p>
    <w:p w14:paraId="1F8D16C0" w14:textId="64B807B2" w:rsidR="00852C79" w:rsidRPr="005C169A" w:rsidRDefault="00333A7B" w:rsidP="003F5FC5">
      <w:pPr>
        <w:pStyle w:val="Heading2"/>
        <w:rPr>
          <w:lang w:val="en-GB"/>
        </w:rPr>
      </w:pPr>
      <w:bookmarkStart w:id="12" w:name="_Toc460858647"/>
      <w:r w:rsidRPr="005C169A">
        <w:rPr>
          <w:lang w:val="en-GB"/>
        </w:rPr>
        <w:t>Lecturers</w:t>
      </w:r>
      <w:r w:rsidR="0053785D" w:rsidRPr="005C169A">
        <w:rPr>
          <w:lang w:val="en-GB"/>
        </w:rPr>
        <w:t xml:space="preserve"> and accessibility</w:t>
      </w:r>
      <w:bookmarkEnd w:id="12"/>
    </w:p>
    <w:p w14:paraId="02AE993F" w14:textId="77777777" w:rsidR="00852C79" w:rsidRDefault="00852C79" w:rsidP="003F5FC5">
      <w:pPr>
        <w:rPr>
          <w:lang w:val="en-GB"/>
        </w:rPr>
      </w:pPr>
    </w:p>
    <w:p w14:paraId="24F43F95" w14:textId="04DC03B2" w:rsidR="007A24EF" w:rsidRDefault="007A24EF" w:rsidP="003F5FC5">
      <w:pPr>
        <w:rPr>
          <w:lang w:val="en-GB"/>
        </w:rPr>
      </w:pPr>
      <w:r>
        <w:rPr>
          <w:lang w:val="en-GB"/>
        </w:rPr>
        <w:t>Dick Heinhuis</w:t>
      </w:r>
    </w:p>
    <w:p w14:paraId="4938031B" w14:textId="4BC95AEF" w:rsidR="007A24EF" w:rsidRDefault="007A24EF" w:rsidP="003F5FC5">
      <w:pPr>
        <w:rPr>
          <w:lang w:val="en-GB"/>
        </w:rPr>
      </w:pPr>
      <w:r>
        <w:rPr>
          <w:lang w:val="en-GB"/>
        </w:rPr>
        <w:t>06 21 15 71 97</w:t>
      </w:r>
    </w:p>
    <w:p w14:paraId="078671D3" w14:textId="6DF08834" w:rsidR="007A24EF" w:rsidRDefault="00BB089F" w:rsidP="003F5FC5">
      <w:pPr>
        <w:rPr>
          <w:lang w:val="en-GB"/>
        </w:rPr>
      </w:pPr>
      <w:hyperlink r:id="rId12" w:history="1">
        <w:r w:rsidR="007A24EF" w:rsidRPr="007C42B1">
          <w:rPr>
            <w:rStyle w:val="Hyperlink"/>
            <w:lang w:val="en-GB"/>
          </w:rPr>
          <w:t>d.heinhuis@hva.nl</w:t>
        </w:r>
      </w:hyperlink>
    </w:p>
    <w:p w14:paraId="7922D1F2" w14:textId="77777777" w:rsidR="007A24EF" w:rsidRPr="005C169A" w:rsidRDefault="007A24EF" w:rsidP="003F5FC5">
      <w:pPr>
        <w:rPr>
          <w:lang w:val="en-GB"/>
        </w:rPr>
      </w:pPr>
    </w:p>
    <w:p w14:paraId="79E31B99" w14:textId="0232DE5D" w:rsidR="0053785D" w:rsidRPr="005C169A" w:rsidRDefault="0053785D" w:rsidP="003F5FC5">
      <w:pPr>
        <w:pStyle w:val="Heading1"/>
        <w:rPr>
          <w:lang w:val="en-GB"/>
        </w:rPr>
      </w:pPr>
      <w:bookmarkStart w:id="13" w:name="_Toc333579593"/>
      <w:bookmarkStart w:id="14" w:name="_Toc460858648"/>
      <w:bookmarkStart w:id="15" w:name="_Toc158696322"/>
      <w:bookmarkStart w:id="16" w:name="_Toc459649676"/>
      <w:r w:rsidRPr="005C169A">
        <w:rPr>
          <w:lang w:val="en-GB"/>
        </w:rPr>
        <w:t xml:space="preserve">Examination and </w:t>
      </w:r>
      <w:bookmarkEnd w:id="13"/>
      <w:r w:rsidRPr="005C169A">
        <w:rPr>
          <w:lang w:val="en-GB"/>
        </w:rPr>
        <w:t>assessments</w:t>
      </w:r>
      <w:bookmarkEnd w:id="14"/>
    </w:p>
    <w:p w14:paraId="65FBC5C6" w14:textId="5C843F1B" w:rsidR="00852C79" w:rsidRPr="005C169A" w:rsidRDefault="0053785D" w:rsidP="003F5FC5">
      <w:pPr>
        <w:pStyle w:val="Heading2"/>
        <w:tabs>
          <w:tab w:val="clear" w:pos="576"/>
          <w:tab w:val="num" w:pos="717"/>
        </w:tabs>
        <w:rPr>
          <w:lang w:val="en-GB"/>
        </w:rPr>
      </w:pPr>
      <w:bookmarkStart w:id="17" w:name="_Toc460858649"/>
      <w:r w:rsidRPr="005C169A">
        <w:rPr>
          <w:lang w:val="en-GB"/>
        </w:rPr>
        <w:t>Exams</w:t>
      </w:r>
      <w:r w:rsidR="00852C79" w:rsidRPr="005C169A">
        <w:rPr>
          <w:lang w:val="en-GB"/>
        </w:rPr>
        <w:t xml:space="preserve"> </w:t>
      </w:r>
      <w:bookmarkEnd w:id="15"/>
      <w:bookmarkEnd w:id="16"/>
      <w:r w:rsidRPr="005C169A">
        <w:rPr>
          <w:lang w:val="en-GB"/>
        </w:rPr>
        <w:t xml:space="preserve">and </w:t>
      </w:r>
      <w:r w:rsidR="009C4FFA" w:rsidRPr="005C169A">
        <w:rPr>
          <w:lang w:val="en-GB"/>
        </w:rPr>
        <w:t xml:space="preserve">exam </w:t>
      </w:r>
      <w:r w:rsidR="00933381" w:rsidRPr="005C169A">
        <w:rPr>
          <w:lang w:val="en-GB"/>
        </w:rPr>
        <w:t>dates</w:t>
      </w:r>
      <w:bookmarkEnd w:id="17"/>
    </w:p>
    <w:p w14:paraId="5FA691A8" w14:textId="6325F25E" w:rsidR="00852C79" w:rsidRPr="005C169A" w:rsidRDefault="00852C79" w:rsidP="003F5FC5">
      <w:pPr>
        <w:rPr>
          <w:lang w:val="en-GB"/>
        </w:rPr>
      </w:pPr>
      <w:r w:rsidRPr="005C169A">
        <w:rPr>
          <w:lang w:val="en-GB"/>
        </w:rPr>
        <w:t xml:space="preserve"> </w:t>
      </w:r>
    </w:p>
    <w:p w14:paraId="142EC149" w14:textId="77777777" w:rsidR="00852C79" w:rsidRPr="005C169A" w:rsidRDefault="00852C79" w:rsidP="003F5FC5">
      <w:pPr>
        <w:rPr>
          <w:lang w:val="en-GB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0"/>
        <w:gridCol w:w="1182"/>
        <w:gridCol w:w="1276"/>
        <w:gridCol w:w="1134"/>
        <w:gridCol w:w="992"/>
        <w:gridCol w:w="1134"/>
        <w:gridCol w:w="1134"/>
        <w:gridCol w:w="1559"/>
      </w:tblGrid>
      <w:tr w:rsidR="004D27AA" w:rsidRPr="005C169A" w14:paraId="16D6FA67" w14:textId="77777777" w:rsidTr="00654545">
        <w:tc>
          <w:tcPr>
            <w:tcW w:w="1370" w:type="dxa"/>
          </w:tcPr>
          <w:p w14:paraId="60B9CC88" w14:textId="27AE4090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b/>
                <w:sz w:val="20"/>
                <w:szCs w:val="20"/>
                <w:lang w:val="en-GB"/>
              </w:rPr>
            </w:pPr>
            <w:r w:rsidRPr="005C169A">
              <w:rPr>
                <w:rFonts w:cs="Arial"/>
                <w:b/>
                <w:sz w:val="20"/>
                <w:szCs w:val="20"/>
                <w:lang w:val="en-GB"/>
              </w:rPr>
              <w:t>Component</w:t>
            </w:r>
          </w:p>
        </w:tc>
        <w:tc>
          <w:tcPr>
            <w:tcW w:w="1182" w:type="dxa"/>
          </w:tcPr>
          <w:p w14:paraId="3AC60B40" w14:textId="263505C0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b/>
                <w:sz w:val="20"/>
                <w:szCs w:val="20"/>
                <w:lang w:val="en-GB"/>
              </w:rPr>
            </w:pPr>
            <w:r w:rsidRPr="005C169A">
              <w:rPr>
                <w:rFonts w:cs="Arial"/>
                <w:b/>
                <w:sz w:val="20"/>
                <w:szCs w:val="20"/>
                <w:lang w:val="en-GB"/>
              </w:rPr>
              <w:t>Deadline or exam date</w:t>
            </w:r>
          </w:p>
        </w:tc>
        <w:tc>
          <w:tcPr>
            <w:tcW w:w="1276" w:type="dxa"/>
          </w:tcPr>
          <w:p w14:paraId="5AAA77CE" w14:textId="030F067C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b/>
                <w:sz w:val="20"/>
                <w:szCs w:val="20"/>
                <w:lang w:val="en-GB"/>
              </w:rPr>
            </w:pPr>
            <w:r w:rsidRPr="005C169A">
              <w:rPr>
                <w:rFonts w:cs="Arial"/>
                <w:b/>
                <w:sz w:val="20"/>
                <w:szCs w:val="20"/>
                <w:lang w:val="en-GB"/>
              </w:rPr>
              <w:t>Release date results</w:t>
            </w:r>
          </w:p>
        </w:tc>
        <w:tc>
          <w:tcPr>
            <w:tcW w:w="1134" w:type="dxa"/>
          </w:tcPr>
          <w:p w14:paraId="58C306B5" w14:textId="118D4E30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b/>
                <w:sz w:val="20"/>
                <w:szCs w:val="20"/>
                <w:lang w:val="en-GB"/>
              </w:rPr>
            </w:pPr>
            <w:r w:rsidRPr="005C169A">
              <w:rPr>
                <w:rFonts w:cs="Arial"/>
                <w:b/>
                <w:sz w:val="20"/>
                <w:szCs w:val="20"/>
                <w:lang w:val="en-GB"/>
              </w:rPr>
              <w:t>Pass mark</w:t>
            </w:r>
          </w:p>
        </w:tc>
        <w:tc>
          <w:tcPr>
            <w:tcW w:w="992" w:type="dxa"/>
          </w:tcPr>
          <w:p w14:paraId="4CE524AC" w14:textId="2F751F9C" w:rsidR="004D27AA" w:rsidRPr="005C169A" w:rsidRDefault="004029F2" w:rsidP="003F5FC5">
            <w:pPr>
              <w:tabs>
                <w:tab w:val="left" w:pos="1680"/>
              </w:tabs>
              <w:rPr>
                <w:rFonts w:cs="Arial"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%</w:t>
            </w:r>
          </w:p>
        </w:tc>
        <w:tc>
          <w:tcPr>
            <w:tcW w:w="1134" w:type="dxa"/>
          </w:tcPr>
          <w:p w14:paraId="0DBCA8F0" w14:textId="5C74B89F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b/>
                <w:sz w:val="20"/>
                <w:szCs w:val="20"/>
                <w:lang w:val="en-GB"/>
              </w:rPr>
            </w:pPr>
            <w:r w:rsidRPr="005C169A">
              <w:rPr>
                <w:rFonts w:cs="Arial"/>
                <w:b/>
                <w:sz w:val="20"/>
                <w:szCs w:val="20"/>
                <w:lang w:val="en-GB"/>
              </w:rPr>
              <w:t>Minimum Requirements</w:t>
            </w:r>
          </w:p>
        </w:tc>
        <w:tc>
          <w:tcPr>
            <w:tcW w:w="1134" w:type="dxa"/>
          </w:tcPr>
          <w:p w14:paraId="19A9B97C" w14:textId="75C6696C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b/>
                <w:sz w:val="20"/>
                <w:szCs w:val="20"/>
                <w:lang w:val="en-GB"/>
              </w:rPr>
            </w:pPr>
            <w:proofErr w:type="spellStart"/>
            <w:r w:rsidRPr="005C169A">
              <w:rPr>
                <w:rFonts w:cs="Arial"/>
                <w:b/>
                <w:sz w:val="20"/>
                <w:szCs w:val="20"/>
                <w:lang w:val="en-GB"/>
              </w:rPr>
              <w:t>Compen-sation</w:t>
            </w:r>
            <w:proofErr w:type="spellEnd"/>
            <w:r w:rsidRPr="005C169A">
              <w:rPr>
                <w:rFonts w:cs="Arial"/>
                <w:b/>
                <w:sz w:val="20"/>
                <w:szCs w:val="20"/>
                <w:lang w:val="en-GB"/>
              </w:rPr>
              <w:t xml:space="preserve"> possible</w:t>
            </w:r>
          </w:p>
        </w:tc>
        <w:tc>
          <w:tcPr>
            <w:tcW w:w="1559" w:type="dxa"/>
          </w:tcPr>
          <w:p w14:paraId="152D1C5E" w14:textId="77777777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b/>
                <w:sz w:val="20"/>
                <w:szCs w:val="20"/>
                <w:lang w:val="en-GB"/>
              </w:rPr>
            </w:pPr>
            <w:r w:rsidRPr="005C169A">
              <w:rPr>
                <w:rFonts w:cs="Arial"/>
                <w:b/>
                <w:sz w:val="20"/>
                <w:szCs w:val="20"/>
                <w:lang w:val="en-GB"/>
              </w:rPr>
              <w:t>Resit</w:t>
            </w:r>
          </w:p>
          <w:p w14:paraId="1F3D89AA" w14:textId="7EA606EE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b/>
                <w:sz w:val="20"/>
                <w:szCs w:val="20"/>
                <w:lang w:val="en-GB"/>
              </w:rPr>
            </w:pPr>
            <w:r w:rsidRPr="005C169A">
              <w:rPr>
                <w:rFonts w:cs="Arial"/>
                <w:b/>
                <w:sz w:val="20"/>
                <w:szCs w:val="20"/>
                <w:lang w:val="en-GB"/>
              </w:rPr>
              <w:t>Opportunity</w:t>
            </w:r>
          </w:p>
        </w:tc>
      </w:tr>
      <w:tr w:rsidR="004D27AA" w:rsidRPr="005C169A" w14:paraId="2B104BCB" w14:textId="77777777" w:rsidTr="00654545">
        <w:trPr>
          <w:trHeight w:val="707"/>
        </w:trPr>
        <w:tc>
          <w:tcPr>
            <w:tcW w:w="1370" w:type="dxa"/>
          </w:tcPr>
          <w:p w14:paraId="50510B5F" w14:textId="27934BA5" w:rsidR="004D27AA" w:rsidRPr="005C169A" w:rsidRDefault="0065454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Presentation team: </w:t>
            </w:r>
            <w:r w:rsidR="00F328D1">
              <w:rPr>
                <w:rFonts w:cs="Arial"/>
                <w:sz w:val="20"/>
                <w:szCs w:val="20"/>
                <w:lang w:val="en-GB"/>
              </w:rPr>
              <w:t>assignment</w:t>
            </w:r>
          </w:p>
        </w:tc>
        <w:tc>
          <w:tcPr>
            <w:tcW w:w="1182" w:type="dxa"/>
          </w:tcPr>
          <w:p w14:paraId="502E2011" w14:textId="7D75FB8A" w:rsidR="004D27AA" w:rsidRPr="005C169A" w:rsidRDefault="004029F2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Different per team</w:t>
            </w:r>
          </w:p>
        </w:tc>
        <w:tc>
          <w:tcPr>
            <w:tcW w:w="1276" w:type="dxa"/>
          </w:tcPr>
          <w:p w14:paraId="1490FCE0" w14:textId="323FE85A" w:rsidR="004D27AA" w:rsidRPr="005C169A" w:rsidRDefault="004029F2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Same day</w:t>
            </w:r>
          </w:p>
        </w:tc>
        <w:tc>
          <w:tcPr>
            <w:tcW w:w="1134" w:type="dxa"/>
          </w:tcPr>
          <w:p w14:paraId="1941E8E8" w14:textId="77777777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14:paraId="1090C35B" w14:textId="2914EF21" w:rsidR="004D27AA" w:rsidRPr="005C169A" w:rsidRDefault="004029F2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1</w:t>
            </w:r>
            <w:r w:rsidR="00F328D1">
              <w:rPr>
                <w:rFonts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1134" w:type="dxa"/>
          </w:tcPr>
          <w:p w14:paraId="1CA340F1" w14:textId="77777777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3DFF30F2" w14:textId="5B52D5A3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 w:rsidRPr="005C169A">
              <w:rPr>
                <w:rFonts w:cs="Arial"/>
                <w:sz w:val="20"/>
                <w:szCs w:val="20"/>
                <w:lang w:val="en-GB"/>
              </w:rPr>
              <w:t xml:space="preserve">  </w:t>
            </w:r>
            <w:r w:rsidR="004029F2">
              <w:rPr>
                <w:rFonts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559" w:type="dxa"/>
          </w:tcPr>
          <w:p w14:paraId="02059420" w14:textId="636FC0B0" w:rsidR="004D27AA" w:rsidRPr="005C169A" w:rsidRDefault="004029F2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none</w:t>
            </w:r>
          </w:p>
        </w:tc>
      </w:tr>
      <w:tr w:rsidR="00654545" w:rsidRPr="005C169A" w14:paraId="737743A1" w14:textId="77777777" w:rsidTr="00654545">
        <w:trPr>
          <w:trHeight w:val="707"/>
        </w:trPr>
        <w:tc>
          <w:tcPr>
            <w:tcW w:w="1370" w:type="dxa"/>
          </w:tcPr>
          <w:p w14:paraId="2C36B65B" w14:textId="49FE9C52" w:rsidR="00654545" w:rsidRDefault="0065454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lastRenderedPageBreak/>
              <w:t>Presentation team:</w:t>
            </w:r>
          </w:p>
          <w:p w14:paraId="48CD54DF" w14:textId="57334A7B" w:rsidR="00654545" w:rsidRDefault="0065454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Chapter book</w:t>
            </w:r>
          </w:p>
        </w:tc>
        <w:tc>
          <w:tcPr>
            <w:tcW w:w="1182" w:type="dxa"/>
          </w:tcPr>
          <w:p w14:paraId="083DBCDE" w14:textId="77777777" w:rsidR="00654545" w:rsidRDefault="0065454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4383398F" w14:textId="77777777" w:rsidR="00654545" w:rsidRDefault="0065454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1C440389" w14:textId="77777777" w:rsidR="00654545" w:rsidRPr="005C169A" w:rsidRDefault="0065454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14:paraId="7848576A" w14:textId="7C5AE026" w:rsidR="00654545" w:rsidRDefault="002700D4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15</w:t>
            </w:r>
          </w:p>
        </w:tc>
        <w:tc>
          <w:tcPr>
            <w:tcW w:w="1134" w:type="dxa"/>
          </w:tcPr>
          <w:p w14:paraId="0A4E63A4" w14:textId="77777777" w:rsidR="00654545" w:rsidRPr="005C169A" w:rsidRDefault="0065454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7C512DDE" w14:textId="77777777" w:rsidR="00654545" w:rsidRPr="005C169A" w:rsidRDefault="0065454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</w:tcPr>
          <w:p w14:paraId="51598CB1" w14:textId="455610CF" w:rsidR="00654545" w:rsidRDefault="002700D4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none</w:t>
            </w:r>
          </w:p>
        </w:tc>
      </w:tr>
      <w:tr w:rsidR="004D27AA" w:rsidRPr="005C169A" w14:paraId="27480F81" w14:textId="77777777" w:rsidTr="00654545">
        <w:trPr>
          <w:trHeight w:val="666"/>
        </w:trPr>
        <w:tc>
          <w:tcPr>
            <w:tcW w:w="1370" w:type="dxa"/>
          </w:tcPr>
          <w:p w14:paraId="395A8FA9" w14:textId="5F78CAF3" w:rsidR="004D27AA" w:rsidRPr="005C169A" w:rsidRDefault="00745655" w:rsidP="0074565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Presentation Case study</w:t>
            </w:r>
          </w:p>
        </w:tc>
        <w:tc>
          <w:tcPr>
            <w:tcW w:w="1182" w:type="dxa"/>
          </w:tcPr>
          <w:p w14:paraId="62461C1C" w14:textId="302F1CCF" w:rsidR="004D27AA" w:rsidRPr="005C169A" w:rsidRDefault="004D27AA" w:rsidP="003F5FC5">
            <w:pPr>
              <w:rPr>
                <w:rFonts w:cs="Arial"/>
                <w:sz w:val="20"/>
                <w:szCs w:val="20"/>
                <w:lang w:val="en-GB"/>
              </w:rPr>
            </w:pPr>
            <w:r w:rsidRPr="005C169A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4D6DC7">
              <w:rPr>
                <w:rFonts w:cs="Arial"/>
                <w:sz w:val="20"/>
                <w:szCs w:val="20"/>
                <w:lang w:val="en-GB"/>
              </w:rPr>
              <w:t>Different per student</w:t>
            </w:r>
          </w:p>
        </w:tc>
        <w:tc>
          <w:tcPr>
            <w:tcW w:w="1276" w:type="dxa"/>
          </w:tcPr>
          <w:p w14:paraId="36B15695" w14:textId="3564A944" w:rsidR="004D27AA" w:rsidRPr="005C169A" w:rsidRDefault="0074565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Same day</w:t>
            </w:r>
          </w:p>
        </w:tc>
        <w:tc>
          <w:tcPr>
            <w:tcW w:w="1134" w:type="dxa"/>
          </w:tcPr>
          <w:p w14:paraId="4C5367FF" w14:textId="77777777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14:paraId="36C9819F" w14:textId="3DABA161" w:rsidR="004D27AA" w:rsidRPr="005C169A" w:rsidRDefault="0074565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1</w:t>
            </w:r>
            <w:r w:rsidR="002700D4">
              <w:rPr>
                <w:rFonts w:cs="Arial"/>
                <w:sz w:val="20"/>
                <w:szCs w:val="20"/>
                <w:lang w:val="en-GB"/>
              </w:rPr>
              <w:t>0</w:t>
            </w:r>
          </w:p>
        </w:tc>
        <w:tc>
          <w:tcPr>
            <w:tcW w:w="1134" w:type="dxa"/>
          </w:tcPr>
          <w:p w14:paraId="6B7E7E63" w14:textId="77777777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 w:rsidRPr="005C169A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14:paraId="6EC37CB2" w14:textId="473169F7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 w:rsidRPr="005C169A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4029F2">
              <w:rPr>
                <w:rFonts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559" w:type="dxa"/>
          </w:tcPr>
          <w:p w14:paraId="5C93A5AF" w14:textId="6D81DC43" w:rsidR="004D27AA" w:rsidRPr="005C169A" w:rsidRDefault="004029F2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Week 6 next term</w:t>
            </w:r>
          </w:p>
        </w:tc>
      </w:tr>
      <w:tr w:rsidR="004D27AA" w:rsidRPr="005C169A" w14:paraId="63FD2D38" w14:textId="77777777" w:rsidTr="00654545">
        <w:trPr>
          <w:trHeight w:val="666"/>
        </w:trPr>
        <w:tc>
          <w:tcPr>
            <w:tcW w:w="1370" w:type="dxa"/>
          </w:tcPr>
          <w:p w14:paraId="1287950B" w14:textId="7D680E3C" w:rsidR="004D27AA" w:rsidRPr="005C169A" w:rsidRDefault="0074565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Paper case study</w:t>
            </w:r>
          </w:p>
        </w:tc>
        <w:tc>
          <w:tcPr>
            <w:tcW w:w="1182" w:type="dxa"/>
          </w:tcPr>
          <w:p w14:paraId="766D7DEA" w14:textId="0B7019D5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 w:rsidRPr="005C169A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745655">
              <w:rPr>
                <w:rFonts w:cs="Arial"/>
                <w:sz w:val="20"/>
                <w:szCs w:val="20"/>
                <w:lang w:val="en-GB"/>
              </w:rPr>
              <w:t xml:space="preserve">Week </w:t>
            </w:r>
            <w:r w:rsidR="00654545">
              <w:rPr>
                <w:rFonts w:cs="Arial"/>
                <w:sz w:val="20"/>
                <w:szCs w:val="20"/>
                <w:lang w:val="en-GB"/>
              </w:rPr>
              <w:t>20</w:t>
            </w:r>
          </w:p>
        </w:tc>
        <w:tc>
          <w:tcPr>
            <w:tcW w:w="1276" w:type="dxa"/>
          </w:tcPr>
          <w:p w14:paraId="61847FAE" w14:textId="71BE532E" w:rsidR="004D27AA" w:rsidRPr="005C169A" w:rsidRDefault="0074565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Within a week</w:t>
            </w:r>
          </w:p>
        </w:tc>
        <w:tc>
          <w:tcPr>
            <w:tcW w:w="1134" w:type="dxa"/>
          </w:tcPr>
          <w:p w14:paraId="332311D9" w14:textId="77777777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14:paraId="6370914A" w14:textId="006CA7D8" w:rsidR="004D27AA" w:rsidRPr="005C169A" w:rsidRDefault="0074565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60</w:t>
            </w:r>
          </w:p>
        </w:tc>
        <w:tc>
          <w:tcPr>
            <w:tcW w:w="1134" w:type="dxa"/>
          </w:tcPr>
          <w:p w14:paraId="7082AD74" w14:textId="77777777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 w:rsidRPr="005C169A">
              <w:rPr>
                <w:rFonts w:cs="Arial"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134" w:type="dxa"/>
          </w:tcPr>
          <w:p w14:paraId="604538B8" w14:textId="48F168A3" w:rsidR="004D27AA" w:rsidRPr="005C169A" w:rsidRDefault="0074565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559" w:type="dxa"/>
          </w:tcPr>
          <w:p w14:paraId="5A9DD52A" w14:textId="77777777" w:rsidR="004D27AA" w:rsidRPr="005C169A" w:rsidRDefault="004D27AA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</w:p>
          <w:p w14:paraId="7407A2CB" w14:textId="2BEF9844" w:rsidR="004D27AA" w:rsidRPr="005C169A" w:rsidRDefault="00745655" w:rsidP="003F5FC5">
            <w:pPr>
              <w:tabs>
                <w:tab w:val="left" w:pos="1680"/>
              </w:tabs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Week 6 next term</w:t>
            </w:r>
          </w:p>
        </w:tc>
      </w:tr>
    </w:tbl>
    <w:p w14:paraId="02BCB7B5" w14:textId="77777777" w:rsidR="00852C79" w:rsidRPr="005C169A" w:rsidRDefault="00852C79" w:rsidP="00852C79">
      <w:pPr>
        <w:rPr>
          <w:lang w:val="en-GB"/>
        </w:rPr>
      </w:pPr>
    </w:p>
    <w:p w14:paraId="1CE03F9F" w14:textId="77777777" w:rsidR="00852C79" w:rsidRPr="005C169A" w:rsidRDefault="00852C79" w:rsidP="00852C79">
      <w:pPr>
        <w:rPr>
          <w:lang w:val="en-GB"/>
        </w:rPr>
      </w:pPr>
      <w:r w:rsidRPr="005C169A">
        <w:rPr>
          <w:lang w:val="en-GB"/>
        </w:rPr>
        <w:t xml:space="preserve"> </w:t>
      </w:r>
    </w:p>
    <w:p w14:paraId="61F57853" w14:textId="34994DCA" w:rsidR="00852C79" w:rsidRPr="005C169A" w:rsidRDefault="00852C79" w:rsidP="00852C79">
      <w:pPr>
        <w:pStyle w:val="Heading2"/>
        <w:tabs>
          <w:tab w:val="clear" w:pos="576"/>
          <w:tab w:val="num" w:pos="717"/>
        </w:tabs>
        <w:rPr>
          <w:lang w:val="en-GB"/>
        </w:rPr>
      </w:pPr>
      <w:bookmarkStart w:id="18" w:name="_Toc459649677"/>
      <w:bookmarkStart w:id="19" w:name="_Toc460858650"/>
      <w:r w:rsidRPr="005C169A">
        <w:rPr>
          <w:lang w:val="en-GB"/>
        </w:rPr>
        <w:t>Product</w:t>
      </w:r>
      <w:bookmarkEnd w:id="18"/>
      <w:r w:rsidR="0053785D" w:rsidRPr="005C169A">
        <w:rPr>
          <w:lang w:val="en-GB"/>
        </w:rPr>
        <w:t>s</w:t>
      </w:r>
      <w:bookmarkEnd w:id="19"/>
    </w:p>
    <w:p w14:paraId="2115F686" w14:textId="77777777" w:rsidR="00852C79" w:rsidRPr="005C169A" w:rsidRDefault="00852C79" w:rsidP="00852C79">
      <w:pPr>
        <w:rPr>
          <w:lang w:val="en-GB"/>
        </w:rPr>
      </w:pPr>
      <w:r w:rsidRPr="005C169A">
        <w:rPr>
          <w:lang w:val="en-GB"/>
        </w:rPr>
        <w:t xml:space="preserve"> </w:t>
      </w:r>
    </w:p>
    <w:p w14:paraId="11BAD959" w14:textId="23A7F4D3" w:rsidR="00852C79" w:rsidRDefault="004029F2" w:rsidP="004029F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Presentation</w:t>
      </w:r>
      <w:r w:rsidR="00654545">
        <w:rPr>
          <w:lang w:val="en-GB"/>
        </w:rPr>
        <w:t>s</w:t>
      </w:r>
      <w:r>
        <w:rPr>
          <w:lang w:val="en-GB"/>
        </w:rPr>
        <w:t xml:space="preserve"> (team)</w:t>
      </w:r>
    </w:p>
    <w:p w14:paraId="7DD32C2C" w14:textId="5C1451A9" w:rsidR="004029F2" w:rsidRDefault="004029F2" w:rsidP="004029F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Presenta</w:t>
      </w:r>
      <w:r w:rsidR="00745655">
        <w:rPr>
          <w:lang w:val="en-GB"/>
        </w:rPr>
        <w:t>tion case study (individual)</w:t>
      </w:r>
    </w:p>
    <w:p w14:paraId="5D57066D" w14:textId="4DD4F374" w:rsidR="004029F2" w:rsidRPr="004029F2" w:rsidRDefault="004029F2" w:rsidP="004029F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Paper (individual)</w:t>
      </w:r>
    </w:p>
    <w:p w14:paraId="4830ED1E" w14:textId="77777777" w:rsidR="00852C79" w:rsidRPr="005C169A" w:rsidRDefault="00852C79" w:rsidP="00852C79">
      <w:pPr>
        <w:rPr>
          <w:lang w:val="en-GB"/>
        </w:rPr>
      </w:pPr>
    </w:p>
    <w:p w14:paraId="234928A9" w14:textId="4D63979E" w:rsidR="0053785D" w:rsidRPr="005C169A" w:rsidRDefault="00FB6B6F" w:rsidP="0053785D">
      <w:pPr>
        <w:pStyle w:val="Heading2"/>
        <w:rPr>
          <w:lang w:val="en-GB"/>
        </w:rPr>
      </w:pPr>
      <w:bookmarkStart w:id="20" w:name="_Toc460858651"/>
      <w:r w:rsidRPr="005C169A">
        <w:rPr>
          <w:lang w:val="en-GB"/>
        </w:rPr>
        <w:t>Exam Results</w:t>
      </w:r>
      <w:bookmarkEnd w:id="20"/>
    </w:p>
    <w:p w14:paraId="26AC5185" w14:textId="77777777" w:rsidR="00852C79" w:rsidRPr="005C169A" w:rsidRDefault="00852C79" w:rsidP="00852C79">
      <w:pPr>
        <w:rPr>
          <w:lang w:val="en-GB"/>
        </w:rPr>
      </w:pPr>
    </w:p>
    <w:p w14:paraId="5910F9A0" w14:textId="3F888818" w:rsidR="00AD7514" w:rsidRPr="005C169A" w:rsidRDefault="00AD7514" w:rsidP="00AD7514">
      <w:pPr>
        <w:rPr>
          <w:lang w:val="en-GB"/>
        </w:rPr>
      </w:pPr>
      <w:r w:rsidRPr="005C169A">
        <w:rPr>
          <w:lang w:val="en-GB"/>
        </w:rPr>
        <w:t xml:space="preserve">Grades are released via SIS. In the period after the publication of the exam results, you will be offered a chance to look at your work and the comments made about your work. This will be organised in the following way: </w:t>
      </w:r>
      <w:r w:rsidR="005C169A" w:rsidRPr="005C169A">
        <w:rPr>
          <w:lang w:val="en-GB"/>
        </w:rPr>
        <w:t xml:space="preserve">send an e-mail to make an individual appointment. </w:t>
      </w:r>
    </w:p>
    <w:p w14:paraId="1A3829C6" w14:textId="29889E04" w:rsidR="00852C79" w:rsidRPr="005C169A" w:rsidRDefault="00AD7514" w:rsidP="00852C79">
      <w:pPr>
        <w:rPr>
          <w:lang w:val="en-GB"/>
        </w:rPr>
      </w:pPr>
      <w:r w:rsidRPr="005C169A">
        <w:rPr>
          <w:lang w:val="en-GB"/>
        </w:rPr>
        <w:t>If you have grounds to appeal against the assessment, you may contact the lecturer to voice your objections within 25 working days after the releas</w:t>
      </w:r>
      <w:r w:rsidR="005C169A" w:rsidRPr="005C169A">
        <w:rPr>
          <w:lang w:val="en-GB"/>
        </w:rPr>
        <w:t>e of the grade in SIS</w:t>
      </w:r>
      <w:r w:rsidRPr="005C169A">
        <w:rPr>
          <w:lang w:val="en-GB"/>
        </w:rPr>
        <w:t>. After this period, the possibility to change your grade will expire and you will have to re-participate in the examination (see the Education and examination Regulations (Dutch: OER); article 5.13, subsection 3).</w:t>
      </w:r>
    </w:p>
    <w:p w14:paraId="77A757F5" w14:textId="77777777" w:rsidR="00852C79" w:rsidRPr="005C169A" w:rsidRDefault="00852C79" w:rsidP="00852C79">
      <w:pPr>
        <w:rPr>
          <w:lang w:val="en-GB"/>
        </w:rPr>
      </w:pPr>
    </w:p>
    <w:p w14:paraId="69E659B2" w14:textId="77777777" w:rsidR="00852C79" w:rsidRPr="005C169A" w:rsidRDefault="00852C79" w:rsidP="00852C79">
      <w:pPr>
        <w:rPr>
          <w:lang w:val="en-GB"/>
        </w:rPr>
      </w:pPr>
    </w:p>
    <w:p w14:paraId="450C0011" w14:textId="77777777" w:rsidR="00852C79" w:rsidRPr="005C169A" w:rsidRDefault="00852C79" w:rsidP="00852C79">
      <w:pPr>
        <w:rPr>
          <w:lang w:val="en-GB"/>
        </w:rPr>
      </w:pPr>
    </w:p>
    <w:p w14:paraId="786B766C" w14:textId="77777777" w:rsidR="00852C79" w:rsidRPr="005C169A" w:rsidRDefault="00852C79" w:rsidP="00852C79">
      <w:pPr>
        <w:rPr>
          <w:lang w:val="en-GB"/>
        </w:rPr>
      </w:pPr>
    </w:p>
    <w:p w14:paraId="4DAAFCCD" w14:textId="77777777" w:rsidR="00852C79" w:rsidRPr="005C169A" w:rsidRDefault="00852C79" w:rsidP="00852C79">
      <w:pPr>
        <w:rPr>
          <w:lang w:val="en-GB"/>
        </w:rPr>
      </w:pPr>
    </w:p>
    <w:p w14:paraId="6910A9E4" w14:textId="77777777" w:rsidR="00355523" w:rsidRPr="005C169A" w:rsidRDefault="00355523" w:rsidP="00355523">
      <w:pPr>
        <w:rPr>
          <w:lang w:val="en-GB"/>
        </w:rPr>
      </w:pPr>
    </w:p>
    <w:p w14:paraId="66DCD08C" w14:textId="016370E9" w:rsidR="00355523" w:rsidRPr="007A24EF" w:rsidRDefault="00355523" w:rsidP="003435E1">
      <w:pPr>
        <w:rPr>
          <w:sz w:val="16"/>
          <w:szCs w:val="16"/>
          <w:lang w:val="en-GB"/>
        </w:rPr>
      </w:pPr>
      <w:r w:rsidRPr="005C169A">
        <w:rPr>
          <w:sz w:val="16"/>
          <w:szCs w:val="16"/>
          <w:lang w:val="en-GB"/>
        </w:rPr>
        <w:t xml:space="preserve"> </w:t>
      </w:r>
    </w:p>
    <w:p w14:paraId="66E58D08" w14:textId="402D8009" w:rsidR="003435E1" w:rsidRPr="005C169A" w:rsidRDefault="003435E1" w:rsidP="003435E1">
      <w:pPr>
        <w:rPr>
          <w:b/>
          <w:lang w:val="en-GB"/>
        </w:rPr>
      </w:pPr>
    </w:p>
    <w:sectPr w:rsidR="003435E1" w:rsidRPr="005C169A" w:rsidSect="00E9346E"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2892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11DC5" w14:textId="77777777" w:rsidR="00BB089F" w:rsidRDefault="00BB089F">
      <w:r>
        <w:separator/>
      </w:r>
    </w:p>
  </w:endnote>
  <w:endnote w:type="continuationSeparator" w:id="0">
    <w:p w14:paraId="16EA82E9" w14:textId="77777777" w:rsidR="00BB089F" w:rsidRDefault="00BB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EA60F" w14:textId="77777777" w:rsidR="00355523" w:rsidRDefault="00355523" w:rsidP="00355523">
    <w:pPr>
      <w:pStyle w:val="Footer"/>
    </w:pPr>
  </w:p>
  <w:p w14:paraId="1A856949" w14:textId="6E05EE3B" w:rsidR="00E96498" w:rsidRDefault="00E96498">
    <w:pPr>
      <w:pStyle w:val="Footer"/>
    </w:pPr>
    <w:r w:rsidRPr="00E96498">
      <w:rPr>
        <w:noProof/>
        <w:lang w:val="en-GB" w:eastAsia="en-GB"/>
      </w:rPr>
      <w:drawing>
        <wp:anchor distT="0" distB="0" distL="114300" distR="114300" simplePos="0" relativeHeight="251663360" behindDoc="1" locked="0" layoutInCell="1" allowOverlap="1" wp14:anchorId="3F1CB392" wp14:editId="4B21CEC4">
          <wp:simplePos x="0" y="0"/>
          <wp:positionH relativeFrom="page">
            <wp:posOffset>5760720</wp:posOffset>
          </wp:positionH>
          <wp:positionV relativeFrom="page">
            <wp:posOffset>9072880</wp:posOffset>
          </wp:positionV>
          <wp:extent cx="1801495" cy="1615440"/>
          <wp:effectExtent l="25400" t="0" r="1905" b="0"/>
          <wp:wrapNone/>
          <wp:docPr id="4" name="Picture 4" descr="HvA_Structuurhoek_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vA_Structuurhoek_30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1615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5315">
      <w:rPr>
        <w:lang w:val="en-GB"/>
      </w:rPr>
      <w:t>Online Management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7043C" w14:textId="5CA44124" w:rsidR="00E9346E" w:rsidRDefault="00E9346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A50D9B5" wp14:editId="2ABCBF02">
          <wp:simplePos x="0" y="0"/>
          <wp:positionH relativeFrom="page">
            <wp:posOffset>5760720</wp:posOffset>
          </wp:positionH>
          <wp:positionV relativeFrom="page">
            <wp:posOffset>9072880</wp:posOffset>
          </wp:positionV>
          <wp:extent cx="1801495" cy="1615440"/>
          <wp:effectExtent l="25400" t="0" r="1905" b="0"/>
          <wp:wrapNone/>
          <wp:docPr id="2" name="Picture 2" descr="HvA_Structuurhoek_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vA_Structuurhoek_30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1615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D2829" w14:textId="77777777" w:rsidR="00BB089F" w:rsidRDefault="00BB089F">
      <w:r>
        <w:separator/>
      </w:r>
    </w:p>
  </w:footnote>
  <w:footnote w:type="continuationSeparator" w:id="0">
    <w:p w14:paraId="49D4D8A0" w14:textId="77777777" w:rsidR="00BB089F" w:rsidRDefault="00BB08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40D62" w14:textId="77777777" w:rsidR="00E9346E" w:rsidRDefault="00E9346E">
    <w:pPr>
      <w:pStyle w:val="Header"/>
    </w:pPr>
    <w:r w:rsidRPr="00E9346E"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0384AC66" wp14:editId="13D6717D">
          <wp:simplePos x="0" y="0"/>
          <wp:positionH relativeFrom="page">
            <wp:posOffset>540385</wp:posOffset>
          </wp:positionH>
          <wp:positionV relativeFrom="page">
            <wp:posOffset>252095</wp:posOffset>
          </wp:positionV>
          <wp:extent cx="2880360" cy="538480"/>
          <wp:effectExtent l="25400" t="0" r="0" b="0"/>
          <wp:wrapNone/>
          <wp:docPr id="3" name="Picture 3" descr="HvA_Logo_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vA_Logo_30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0360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36DFC" w14:textId="77777777" w:rsidR="00E9346E" w:rsidRDefault="00E9346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499A6332" wp14:editId="42DC590B">
          <wp:simplePos x="0" y="0"/>
          <wp:positionH relativeFrom="page">
            <wp:posOffset>540385</wp:posOffset>
          </wp:positionH>
          <wp:positionV relativeFrom="page">
            <wp:posOffset>252095</wp:posOffset>
          </wp:positionV>
          <wp:extent cx="2880360" cy="538480"/>
          <wp:effectExtent l="25400" t="0" r="0" b="0"/>
          <wp:wrapNone/>
          <wp:docPr id="1" name="Picture 1" descr="HvA_Logo_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vA_Logo_30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0360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C52C99"/>
    <w:multiLevelType w:val="hybridMultilevel"/>
    <w:tmpl w:val="89864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85933"/>
    <w:multiLevelType w:val="multilevel"/>
    <w:tmpl w:val="FE5843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C420FD5"/>
    <w:multiLevelType w:val="hybridMultilevel"/>
    <w:tmpl w:val="37B0D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BE4671"/>
    <w:multiLevelType w:val="hybridMultilevel"/>
    <w:tmpl w:val="5308AB7E"/>
    <w:lvl w:ilvl="0" w:tplc="BD20EE62">
      <w:start w:val="1"/>
      <w:numFmt w:val="bullet"/>
      <w:pStyle w:val="2-OpsommingBullet"/>
      <w:lvlText w:val="•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23"/>
    <w:rsid w:val="00145A1D"/>
    <w:rsid w:val="00165A18"/>
    <w:rsid w:val="00181783"/>
    <w:rsid w:val="00185A60"/>
    <w:rsid w:val="001D19C7"/>
    <w:rsid w:val="00215399"/>
    <w:rsid w:val="00225315"/>
    <w:rsid w:val="002700D4"/>
    <w:rsid w:val="002928A9"/>
    <w:rsid w:val="002D3B65"/>
    <w:rsid w:val="00333A7B"/>
    <w:rsid w:val="003435E1"/>
    <w:rsid w:val="00347CC0"/>
    <w:rsid w:val="00355523"/>
    <w:rsid w:val="003F5FC5"/>
    <w:rsid w:val="003F7DE5"/>
    <w:rsid w:val="004029F2"/>
    <w:rsid w:val="0041668E"/>
    <w:rsid w:val="0046302A"/>
    <w:rsid w:val="004808DA"/>
    <w:rsid w:val="00490A84"/>
    <w:rsid w:val="004D27AA"/>
    <w:rsid w:val="004D6DC7"/>
    <w:rsid w:val="00527AC8"/>
    <w:rsid w:val="0053785D"/>
    <w:rsid w:val="00543A2C"/>
    <w:rsid w:val="0056008F"/>
    <w:rsid w:val="00572E39"/>
    <w:rsid w:val="00596B8B"/>
    <w:rsid w:val="005A5044"/>
    <w:rsid w:val="005C169A"/>
    <w:rsid w:val="00620643"/>
    <w:rsid w:val="00627015"/>
    <w:rsid w:val="00654545"/>
    <w:rsid w:val="006970F8"/>
    <w:rsid w:val="006F3AD3"/>
    <w:rsid w:val="00707C53"/>
    <w:rsid w:val="0071104C"/>
    <w:rsid w:val="00745655"/>
    <w:rsid w:val="0076379A"/>
    <w:rsid w:val="00773D65"/>
    <w:rsid w:val="007A24EF"/>
    <w:rsid w:val="008357E7"/>
    <w:rsid w:val="00852C79"/>
    <w:rsid w:val="008A4B05"/>
    <w:rsid w:val="008D5029"/>
    <w:rsid w:val="008F7032"/>
    <w:rsid w:val="00933381"/>
    <w:rsid w:val="00960E6A"/>
    <w:rsid w:val="00983CE9"/>
    <w:rsid w:val="009C4FFA"/>
    <w:rsid w:val="00AB7EC6"/>
    <w:rsid w:val="00AC2EA5"/>
    <w:rsid w:val="00AD7514"/>
    <w:rsid w:val="00AF16E5"/>
    <w:rsid w:val="00B07A7E"/>
    <w:rsid w:val="00B371BC"/>
    <w:rsid w:val="00B524AD"/>
    <w:rsid w:val="00BB089F"/>
    <w:rsid w:val="00C26EE2"/>
    <w:rsid w:val="00C31568"/>
    <w:rsid w:val="00C42963"/>
    <w:rsid w:val="00C64E47"/>
    <w:rsid w:val="00C743B2"/>
    <w:rsid w:val="00C81C64"/>
    <w:rsid w:val="00D47AE4"/>
    <w:rsid w:val="00DB28E1"/>
    <w:rsid w:val="00DB6F48"/>
    <w:rsid w:val="00DB7985"/>
    <w:rsid w:val="00DC41C0"/>
    <w:rsid w:val="00DD3B25"/>
    <w:rsid w:val="00DD5AA5"/>
    <w:rsid w:val="00E461B1"/>
    <w:rsid w:val="00E871FB"/>
    <w:rsid w:val="00E9346E"/>
    <w:rsid w:val="00E96498"/>
    <w:rsid w:val="00EF5838"/>
    <w:rsid w:val="00F328D1"/>
    <w:rsid w:val="00FB6B6F"/>
    <w:rsid w:val="00FD5F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ACAF0F6"/>
  <w15:docId w15:val="{D6E63B67-5119-4ACD-A9D4-4CDCBA3F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5523"/>
    <w:rPr>
      <w:rFonts w:ascii="Arial" w:eastAsia="Times New Roman" w:hAnsi="Arial" w:cs="Times New Roman"/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355523"/>
    <w:pPr>
      <w:keepNext/>
      <w:numPr>
        <w:numId w:val="2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before="240" w:after="1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55523"/>
    <w:pPr>
      <w:keepNext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355523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35552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5552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55523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35552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5552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55523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06A8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346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uiPriority w:val="59"/>
    <w:rsid w:val="00E934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E9346E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934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46E"/>
    <w:rPr>
      <w:sz w:val="24"/>
      <w:szCs w:val="24"/>
    </w:rPr>
  </w:style>
  <w:style w:type="paragraph" w:customStyle="1" w:styleId="1-Brieftekst">
    <w:name w:val="1-Brieftekst"/>
    <w:basedOn w:val="Normal"/>
    <w:qFormat/>
    <w:rsid w:val="00DB7985"/>
    <w:pPr>
      <w:tabs>
        <w:tab w:val="left" w:pos="284"/>
        <w:tab w:val="left" w:pos="567"/>
        <w:tab w:val="left" w:pos="6237"/>
        <w:tab w:val="right" w:pos="7938"/>
      </w:tabs>
    </w:pPr>
  </w:style>
  <w:style w:type="paragraph" w:customStyle="1" w:styleId="4-Kenmerk">
    <w:name w:val="4-Kenmerk"/>
    <w:basedOn w:val="1-Brieftekst"/>
    <w:qFormat/>
    <w:rsid w:val="00FD5F1C"/>
    <w:rPr>
      <w:sz w:val="18"/>
    </w:rPr>
  </w:style>
  <w:style w:type="paragraph" w:customStyle="1" w:styleId="3Kopje">
    <w:name w:val="3_Kopje"/>
    <w:basedOn w:val="1-Brieftekst"/>
    <w:qFormat/>
    <w:rsid w:val="00DB7985"/>
    <w:rPr>
      <w:b/>
    </w:rPr>
  </w:style>
  <w:style w:type="paragraph" w:customStyle="1" w:styleId="2-OpsommingBullet">
    <w:name w:val="2-Opsomming Bullet"/>
    <w:basedOn w:val="1-Brieftekst"/>
    <w:qFormat/>
    <w:rsid w:val="00DB7985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355523"/>
    <w:rPr>
      <w:rFonts w:ascii="Arial" w:eastAsia="Times New Roman" w:hAnsi="Arial" w:cs="Arial"/>
      <w:b/>
      <w:bCs/>
      <w:kern w:val="32"/>
      <w:sz w:val="24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rsid w:val="00355523"/>
    <w:rPr>
      <w:rFonts w:ascii="Arial" w:eastAsia="Times New Roman" w:hAnsi="Arial" w:cs="Arial"/>
      <w:b/>
      <w:bCs/>
      <w:iCs/>
      <w:sz w:val="22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rsid w:val="00355523"/>
    <w:rPr>
      <w:rFonts w:ascii="Arial" w:eastAsia="Times New Roman" w:hAnsi="Arial" w:cs="Arial"/>
      <w:b/>
      <w:bCs/>
      <w:i/>
      <w:sz w:val="22"/>
      <w:szCs w:val="26"/>
      <w:lang w:eastAsia="nl-NL"/>
    </w:rPr>
  </w:style>
  <w:style w:type="character" w:customStyle="1" w:styleId="Heading4Char">
    <w:name w:val="Heading 4 Char"/>
    <w:basedOn w:val="DefaultParagraphFont"/>
    <w:link w:val="Heading4"/>
    <w:rsid w:val="00355523"/>
    <w:rPr>
      <w:rFonts w:ascii="Arial" w:eastAsia="Times New Roman" w:hAnsi="Arial" w:cs="Times New Roman"/>
      <w:b/>
      <w:bCs/>
      <w:sz w:val="28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355523"/>
    <w:rPr>
      <w:rFonts w:ascii="Arial" w:eastAsia="Times New Roman" w:hAnsi="Arial" w:cs="Times New Roman"/>
      <w:b/>
      <w:bCs/>
      <w:i/>
      <w:iCs/>
      <w:sz w:val="26"/>
      <w:szCs w:val="26"/>
      <w:lang w:eastAsia="nl-NL"/>
    </w:rPr>
  </w:style>
  <w:style w:type="character" w:customStyle="1" w:styleId="Heading6Char">
    <w:name w:val="Heading 6 Char"/>
    <w:basedOn w:val="DefaultParagraphFont"/>
    <w:link w:val="Heading6"/>
    <w:rsid w:val="00355523"/>
    <w:rPr>
      <w:rFonts w:ascii="Arial" w:eastAsia="Times New Roman" w:hAnsi="Arial" w:cs="Times New Roman"/>
      <w:b/>
      <w:bCs/>
      <w:sz w:val="22"/>
      <w:szCs w:val="22"/>
      <w:lang w:eastAsia="nl-NL"/>
    </w:rPr>
  </w:style>
  <w:style w:type="character" w:customStyle="1" w:styleId="Heading7Char">
    <w:name w:val="Heading 7 Char"/>
    <w:basedOn w:val="DefaultParagraphFont"/>
    <w:link w:val="Heading7"/>
    <w:rsid w:val="00355523"/>
    <w:rPr>
      <w:rFonts w:ascii="Arial" w:eastAsia="Times New Roman" w:hAnsi="Arial" w:cs="Times New Roman"/>
      <w:sz w:val="22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355523"/>
    <w:rPr>
      <w:rFonts w:ascii="Arial" w:eastAsia="Times New Roman" w:hAnsi="Arial" w:cs="Times New Roman"/>
      <w:i/>
      <w:iCs/>
      <w:sz w:val="22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355523"/>
    <w:rPr>
      <w:rFonts w:ascii="Arial" w:eastAsia="Times New Roman" w:hAnsi="Arial" w:cs="Arial"/>
      <w:sz w:val="22"/>
      <w:szCs w:val="22"/>
      <w:lang w:eastAsia="nl-NL"/>
    </w:rPr>
  </w:style>
  <w:style w:type="paragraph" w:styleId="TOC1">
    <w:name w:val="toc 1"/>
    <w:basedOn w:val="Normal"/>
    <w:next w:val="Normal"/>
    <w:autoRedefine/>
    <w:uiPriority w:val="39"/>
    <w:rsid w:val="00355523"/>
    <w:pPr>
      <w:spacing w:before="120"/>
    </w:pPr>
    <w:rPr>
      <w:rFonts w:asciiTheme="minorHAnsi" w:hAnsiTheme="minorHAnsi" w:cs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rsid w:val="00355523"/>
    <w:pPr>
      <w:ind w:left="220"/>
    </w:pPr>
    <w:rPr>
      <w:rFonts w:asciiTheme="minorHAnsi" w:hAnsiTheme="minorHAnsi" w:cstheme="minorHAnsi"/>
      <w:b/>
      <w:szCs w:val="22"/>
    </w:rPr>
  </w:style>
  <w:style w:type="character" w:styleId="Hyperlink">
    <w:name w:val="Hyperlink"/>
    <w:uiPriority w:val="99"/>
    <w:rsid w:val="00355523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55523"/>
    <w:pPr>
      <w:tabs>
        <w:tab w:val="right" w:pos="8280"/>
      </w:tabs>
      <w:jc w:val="center"/>
    </w:pPr>
    <w:rPr>
      <w:b/>
      <w:noProof/>
      <w:sz w:val="48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55523"/>
    <w:rPr>
      <w:rFonts w:ascii="Arial" w:eastAsia="Times New Roman" w:hAnsi="Arial" w:cs="Times New Roman"/>
      <w:b/>
      <w:noProof/>
      <w:sz w:val="48"/>
      <w:szCs w:val="48"/>
    </w:rPr>
  </w:style>
  <w:style w:type="character" w:styleId="FootnoteReference">
    <w:name w:val="footnote reference"/>
    <w:uiPriority w:val="99"/>
    <w:semiHidden/>
    <w:rsid w:val="00355523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3435E1"/>
    <w:pPr>
      <w:ind w:left="440"/>
    </w:pPr>
    <w:rPr>
      <w:rFonts w:asciiTheme="minorHAnsi" w:hAnsiTheme="minorHAnsi" w:cstheme="minorHAnsi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3435E1"/>
    <w:rPr>
      <w:rFonts w:ascii="Lucida Sans Unicode" w:hAnsi="Lucida Sans Unicode" w:cs="Lucida Sans Unicode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5E1"/>
    <w:rPr>
      <w:rFonts w:ascii="Lucida Sans Unicode" w:eastAsia="Times New Roman" w:hAnsi="Lucida Sans Unicode" w:cs="Lucida Sans Unicode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C26EE2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1A18C7" w:themeColor="accent1" w:themeShade="BF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26EE2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26EE2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26EE2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26EE2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26EE2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26EE2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73D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3D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3D65"/>
    <w:rPr>
      <w:rFonts w:ascii="Arial" w:eastAsia="Times New Roman" w:hAnsi="Arial" w:cs="Times New Roman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3D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3D65"/>
    <w:rPr>
      <w:rFonts w:ascii="Arial" w:eastAsia="Times New Roman" w:hAnsi="Arial" w:cs="Times New Roman"/>
      <w:b/>
      <w:bCs/>
      <w:lang w:eastAsia="nl-NL"/>
    </w:rPr>
  </w:style>
  <w:style w:type="paragraph" w:styleId="ListParagraph">
    <w:name w:val="List Paragraph"/>
    <w:basedOn w:val="Normal"/>
    <w:uiPriority w:val="34"/>
    <w:qFormat/>
    <w:rsid w:val="0040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mailto:d.heinhuis@hva.n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HvA_HBO-ICT">
      <a:dk1>
        <a:sysClr val="windowText" lastClr="000000"/>
      </a:dk1>
      <a:lt1>
        <a:sysClr val="window" lastClr="FFFFFF"/>
      </a:lt1>
      <a:dk2>
        <a:srgbClr val="4543E8"/>
      </a:dk2>
      <a:lt2>
        <a:srgbClr val="E7E6E6"/>
      </a:lt2>
      <a:accent1>
        <a:srgbClr val="4543E8"/>
      </a:accent1>
      <a:accent2>
        <a:srgbClr val="F95D62"/>
      </a:accent2>
      <a:accent3>
        <a:srgbClr val="25167A"/>
      </a:accent3>
      <a:accent4>
        <a:srgbClr val="E7E6E6"/>
      </a:accent4>
      <a:accent5>
        <a:srgbClr val="FFFFFF"/>
      </a:accent5>
      <a:accent6>
        <a:srgbClr val="000000"/>
      </a:accent6>
      <a:hlink>
        <a:srgbClr val="000000"/>
      </a:hlink>
      <a:folHlink>
        <a:srgbClr val="000000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76B2CBD18DD4A9180DBD298716EB6" ma:contentTypeVersion="2" ma:contentTypeDescription="Een nieuw document maken." ma:contentTypeScope="" ma:versionID="8fa1b35e87756587e34569621b6bdce1">
  <xsd:schema xmlns:xsd="http://www.w3.org/2001/XMLSchema" xmlns:xs="http://www.w3.org/2001/XMLSchema" xmlns:p="http://schemas.microsoft.com/office/2006/metadata/properties" xmlns:ns2="7508efd3-3f04-4761-b968-dd47c32a1739" xmlns:ns3="3dfbb6a5-414a-45da-afa5-f2cf41b276ce" targetNamespace="http://schemas.microsoft.com/office/2006/metadata/properties" ma:root="true" ma:fieldsID="0439b80c4b80d57016ce806d00506cb4" ns2:_="" ns3:_="">
    <xsd:import namespace="7508efd3-3f04-4761-b968-dd47c32a1739"/>
    <xsd:import namespace="3dfbb6a5-414a-45da-afa5-f2cf41b276c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ategorie"/>
                <xsd:element ref="ns3:Datu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8efd3-3f04-4761-b968-dd47c32a17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bb6a5-414a-45da-afa5-f2cf41b276ce" elementFormDefault="qualified">
    <xsd:import namespace="http://schemas.microsoft.com/office/2006/documentManagement/types"/>
    <xsd:import namespace="http://schemas.microsoft.com/office/infopath/2007/PartnerControls"/>
    <xsd:element name="Categorie" ma:index="11" ma:displayName="Categorie" ma:default="Onderwijsvernieuwing" ma:format="Dropdown" ma:internalName="Categorie">
      <xsd:simpleType>
        <xsd:restriction base="dms:Choice">
          <xsd:enumeration value="Afstudeerfase"/>
          <xsd:enumeration value="Competenties"/>
          <xsd:enumeration value="Onderwijsconferentie"/>
          <xsd:enumeration value="Onderwijsvernieuwing"/>
          <xsd:enumeration value="Minoren"/>
          <xsd:enumeration value="Propedeuse"/>
          <xsd:enumeration value="Studiegids"/>
          <xsd:enumeration value="Verdiepingsfase"/>
          <xsd:enumeration value="programma 2014-2015"/>
        </xsd:restriction>
      </xsd:simpleType>
    </xsd:element>
    <xsd:element name="Datum" ma:index="12" nillable="true" ma:displayName="Datum" ma:format="DateOnly" ma:internalName="Datum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08efd3-3f04-4761-b968-dd47c32a1739">CKRFM5ZMKWA6-38-449</_dlc_DocId>
    <_dlc_DocIdUrl xmlns="7508efd3-3f04-4761-b968-dd47c32a1739">
      <Url>https://dlwo.dmci.hva.nl/samenwerken/ICT/kern/_layouts/DocIdRedir.aspx?ID=CKRFM5ZMKWA6-38-449</Url>
      <Description>CKRFM5ZMKWA6-38-449</Description>
    </_dlc_DocIdUrl>
    <Datum xmlns="3dfbb6a5-414a-45da-afa5-f2cf41b276ce">2015-09-17T22:00:00+00:00</Datum>
    <Categorie xmlns="3dfbb6a5-414a-45da-afa5-f2cf41b276ce">Onderwijsvernieuwing</Categori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AD24FD-98E6-4637-BBB8-FAE62E80040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679B7AF-D447-4DC3-84C8-F0A962D00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08efd3-3f04-4761-b968-dd47c32a1739"/>
    <ds:schemaRef ds:uri="3dfbb6a5-414a-45da-afa5-f2cf41b27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3AE0E0-7A44-4CD8-93BA-4FD72611F373}">
  <ds:schemaRefs>
    <ds:schemaRef ds:uri="http://schemas.microsoft.com/office/2006/metadata/properties"/>
    <ds:schemaRef ds:uri="http://schemas.microsoft.com/office/infopath/2007/PartnerControls"/>
    <ds:schemaRef ds:uri="7508efd3-3f04-4761-b968-dd47c32a1739"/>
    <ds:schemaRef ds:uri="3dfbb6a5-414a-45da-afa5-f2cf41b276ce"/>
  </ds:schemaRefs>
</ds:datastoreItem>
</file>

<file path=customXml/itemProps4.xml><?xml version="1.0" encoding="utf-8"?>
<ds:datastoreItem xmlns:ds="http://schemas.openxmlformats.org/officeDocument/2006/customXml" ds:itemID="{7B51C18B-9755-4F99-A4A7-FED300731F5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91CDBF2-F371-2047-B762-1B4843D1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747</Words>
  <Characters>4261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Studiehandleiding HBO-ICT</vt:lpstr>
    </vt:vector>
  </TitlesOfParts>
  <Manager/>
  <Company>HvA HBO-ICT</Company>
  <LinksUpToDate>false</LinksUpToDate>
  <CharactersWithSpaces>4999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Studiehandleiding HBO-ICT</dc:title>
  <dc:subject/>
  <dc:creator>Microsoft Office User</dc:creator>
  <cp:keywords/>
  <dc:description>Brief HvA HBO-ICT - versie 1 - September 2015_x000d_Ontwerp: COOEE, Leon Dijkstra_x000d_Sjabloon: Ton Persoon</dc:description>
  <cp:lastModifiedBy>Dick Heinhuis</cp:lastModifiedBy>
  <cp:revision>4</cp:revision>
  <dcterms:created xsi:type="dcterms:W3CDTF">2017-08-16T09:13:00Z</dcterms:created>
  <dcterms:modified xsi:type="dcterms:W3CDTF">2017-08-28T10:40:00Z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0x01010023776B2CBD18DD4A9180DBD298716EB6</vt:lpwstr>
  </property>
  <property fmtid="{D5CDD505-2E9C-101B-9397-08002B2CF9AE}" pid="3" name="_dlc_DocIdItemGuid">
    <vt:lpwstr>8d41f2a5-42f4-4ac8-9996-13df142fd436</vt:lpwstr>
  </property>
</Properties>
</file>