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1229" w:rsidRPr="00D933B2" w:rsidRDefault="00F71229">
      <w:pPr>
        <w:rPr>
          <w:rFonts w:ascii="Times New Roman" w:hAnsi="Times New Roman"/>
          <w:b/>
          <w:sz w:val="20"/>
          <w:szCs w:val="20"/>
          <w:lang w:val="nl-NL"/>
        </w:rPr>
      </w:pPr>
      <w:bookmarkStart w:id="0" w:name="_GoBack"/>
      <w:bookmarkEnd w:id="0"/>
      <w:r w:rsidRPr="00F61177">
        <w:rPr>
          <w:rFonts w:ascii="Times New Roman" w:hAnsi="Times New Roman"/>
          <w:b/>
          <w:lang w:val="nl-NL"/>
        </w:rPr>
        <w:t>Beoordelingsformulier portfolio</w:t>
      </w:r>
      <w:r>
        <w:rPr>
          <w:rFonts w:ascii="Times New Roman" w:hAnsi="Times New Roman"/>
          <w:b/>
          <w:lang w:val="nl-NL"/>
        </w:rPr>
        <w:t xml:space="preserve"> door stagebegeleider</w:t>
      </w:r>
      <w:r>
        <w:rPr>
          <w:rFonts w:ascii="Times New Roman" w:hAnsi="Times New Roman"/>
          <w:b/>
          <w:sz w:val="20"/>
          <w:szCs w:val="20"/>
          <w:lang w:val="nl-NL"/>
        </w:rPr>
        <w:t xml:space="preserve"> (dit formulier kan de student gebruiken als checklist vóór het uploaden in </w:t>
      </w:r>
      <w:proofErr w:type="spellStart"/>
      <w:r>
        <w:rPr>
          <w:rFonts w:ascii="Times New Roman" w:hAnsi="Times New Roman"/>
          <w:b/>
          <w:sz w:val="20"/>
          <w:szCs w:val="20"/>
          <w:lang w:val="nl-NL"/>
        </w:rPr>
        <w:t>OnStage</w:t>
      </w:r>
      <w:proofErr w:type="spellEnd"/>
      <w:r>
        <w:rPr>
          <w:rFonts w:ascii="Times New Roman" w:hAnsi="Times New Roman"/>
          <w:b/>
          <w:sz w:val="20"/>
          <w:szCs w:val="20"/>
          <w:lang w:val="nl-NL"/>
        </w:rPr>
        <w:t>)</w:t>
      </w:r>
    </w:p>
    <w:p w:rsidR="00F71229" w:rsidRDefault="00F71229" w:rsidP="00FA551A">
      <w:pPr>
        <w:rPr>
          <w:rFonts w:ascii="Times New Roman" w:hAnsi="Times New Roman"/>
          <w:b/>
          <w:sz w:val="20"/>
          <w:szCs w:val="20"/>
          <w:lang w:val="nl-NL"/>
        </w:rPr>
      </w:pPr>
      <w:r>
        <w:rPr>
          <w:rFonts w:ascii="Times New Roman" w:hAnsi="Times New Roman"/>
          <w:sz w:val="20"/>
          <w:szCs w:val="20"/>
          <w:lang w:val="nl-NL"/>
        </w:rPr>
        <w:t>De stagebegeleider checkt het portfolio</w:t>
      </w:r>
      <w:r w:rsidRPr="00D933B2">
        <w:rPr>
          <w:rFonts w:ascii="Times New Roman" w:hAnsi="Times New Roman"/>
          <w:sz w:val="20"/>
          <w:szCs w:val="20"/>
          <w:lang w:val="nl-NL"/>
        </w:rPr>
        <w:t xml:space="preserve"> en </w:t>
      </w:r>
      <w:r>
        <w:rPr>
          <w:rFonts w:ascii="Times New Roman" w:hAnsi="Times New Roman"/>
          <w:sz w:val="20"/>
          <w:szCs w:val="20"/>
          <w:lang w:val="nl-NL"/>
        </w:rPr>
        <w:t>beoordeelt</w:t>
      </w:r>
      <w:r w:rsidRPr="00D933B2">
        <w:rPr>
          <w:rFonts w:ascii="Times New Roman" w:hAnsi="Times New Roman"/>
          <w:sz w:val="20"/>
          <w:szCs w:val="20"/>
          <w:lang w:val="nl-NL"/>
        </w:rPr>
        <w:t xml:space="preserve"> het</w:t>
      </w:r>
      <w:r>
        <w:rPr>
          <w:rFonts w:ascii="Times New Roman" w:hAnsi="Times New Roman"/>
          <w:sz w:val="20"/>
          <w:szCs w:val="20"/>
          <w:lang w:val="nl-NL"/>
        </w:rPr>
        <w:t xml:space="preserve"> onderzoeksrapport (zie beoordelings</w:t>
      </w:r>
      <w:r w:rsidRPr="00D933B2">
        <w:rPr>
          <w:rFonts w:ascii="Times New Roman" w:hAnsi="Times New Roman"/>
          <w:sz w:val="20"/>
          <w:szCs w:val="20"/>
          <w:lang w:val="nl-NL"/>
        </w:rPr>
        <w:t>formulier onderzoeksrapport)</w:t>
      </w:r>
      <w:r>
        <w:rPr>
          <w:rFonts w:ascii="Times New Roman" w:hAnsi="Times New Roman"/>
          <w:sz w:val="20"/>
          <w:szCs w:val="20"/>
          <w:lang w:val="nl-NL"/>
        </w:rPr>
        <w:t xml:space="preserve"> indien dit rapport niet vooraf al met een voldoende is beoordeeld</w:t>
      </w:r>
      <w:r w:rsidRPr="00D933B2">
        <w:rPr>
          <w:rFonts w:ascii="Times New Roman" w:hAnsi="Times New Roman"/>
          <w:sz w:val="20"/>
          <w:szCs w:val="20"/>
          <w:lang w:val="nl-NL"/>
        </w:rPr>
        <w:t xml:space="preserve">. </w:t>
      </w:r>
    </w:p>
    <w:p w:rsidR="00F71229" w:rsidRDefault="00F71229" w:rsidP="00077E76">
      <w:pPr>
        <w:pStyle w:val="Lijstalinea"/>
        <w:ind w:left="0"/>
        <w:rPr>
          <w:rFonts w:ascii="Times New Roman" w:hAnsi="Times New Roman"/>
          <w:sz w:val="20"/>
          <w:szCs w:val="20"/>
          <w:lang w:val="nl-NL"/>
        </w:rPr>
      </w:pPr>
      <w:r>
        <w:rPr>
          <w:rFonts w:ascii="Times New Roman" w:hAnsi="Times New Roman"/>
          <w:b/>
          <w:sz w:val="20"/>
          <w:szCs w:val="20"/>
          <w:lang w:val="nl-NL"/>
        </w:rPr>
        <w:t>De stagebegeleider g</w:t>
      </w:r>
      <w:r w:rsidRPr="00B954B3">
        <w:rPr>
          <w:rFonts w:ascii="Times New Roman" w:hAnsi="Times New Roman"/>
          <w:b/>
          <w:sz w:val="20"/>
          <w:szCs w:val="20"/>
          <w:lang w:val="nl-NL"/>
        </w:rPr>
        <w:t>eef</w:t>
      </w:r>
      <w:r>
        <w:rPr>
          <w:rFonts w:ascii="Times New Roman" w:hAnsi="Times New Roman"/>
          <w:b/>
          <w:sz w:val="20"/>
          <w:szCs w:val="20"/>
          <w:lang w:val="nl-NL"/>
        </w:rPr>
        <w:t>t in de opmerkingen</w:t>
      </w:r>
      <w:r w:rsidRPr="00B954B3">
        <w:rPr>
          <w:rFonts w:ascii="Times New Roman" w:hAnsi="Times New Roman"/>
          <w:b/>
          <w:sz w:val="20"/>
          <w:szCs w:val="20"/>
          <w:lang w:val="nl-NL"/>
        </w:rPr>
        <w:t xml:space="preserve"> aan wat er nog ontbreekt of niet goed is</w:t>
      </w:r>
      <w:r>
        <w:rPr>
          <w:rFonts w:ascii="Times New Roman" w:hAnsi="Times New Roman"/>
          <w:sz w:val="20"/>
          <w:szCs w:val="20"/>
          <w:lang w:val="nl-NL"/>
        </w:rPr>
        <w:t>, dit helpt de student bij het verbeteren voor een herkansing</w:t>
      </w:r>
      <w:r w:rsidRPr="00D933B2">
        <w:rPr>
          <w:rFonts w:ascii="Times New Roman" w:hAnsi="Times New Roman"/>
          <w:sz w:val="20"/>
          <w:szCs w:val="20"/>
          <w:lang w:val="nl-NL"/>
        </w:rPr>
        <w:t>.</w:t>
      </w:r>
      <w:r>
        <w:rPr>
          <w:rFonts w:ascii="Times New Roman" w:hAnsi="Times New Roman"/>
          <w:sz w:val="20"/>
          <w:szCs w:val="20"/>
          <w:lang w:val="nl-NL"/>
        </w:rPr>
        <w:t xml:space="preserve"> Bij een onvoldoende, kan de student een maand later het portfolio opnieuw indienen (het assessmentgesprek vindt dan een blok later plaats dan bij de eerste kans). </w:t>
      </w:r>
    </w:p>
    <w:p w:rsidR="00F71229" w:rsidRDefault="00F71229" w:rsidP="00077E76">
      <w:pPr>
        <w:pStyle w:val="Lijstalinea"/>
        <w:ind w:left="0"/>
        <w:rPr>
          <w:rFonts w:ascii="Times New Roman" w:hAnsi="Times New Roman"/>
          <w:sz w:val="16"/>
          <w:szCs w:val="16"/>
          <w:lang w:val="nl-NL"/>
        </w:rPr>
      </w:pPr>
    </w:p>
    <w:tbl>
      <w:tblPr>
        <w:tblW w:w="12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34"/>
        <w:gridCol w:w="4706"/>
        <w:gridCol w:w="822"/>
        <w:gridCol w:w="6833"/>
      </w:tblGrid>
      <w:tr w:rsidR="00F71229" w:rsidRPr="00FE4FA0" w:rsidTr="004B58D2">
        <w:tc>
          <w:tcPr>
            <w:tcW w:w="5240" w:type="dxa"/>
            <w:gridSpan w:val="2"/>
          </w:tcPr>
          <w:p w:rsidR="00F71229" w:rsidRDefault="00F71229" w:rsidP="00012A38">
            <w:pPr>
              <w:spacing w:after="0" w:line="240" w:lineRule="auto"/>
              <w:rPr>
                <w:rFonts w:ascii="Times New Roman" w:hAnsi="Times New Roman"/>
                <w:b/>
                <w:sz w:val="20"/>
                <w:szCs w:val="20"/>
                <w:lang w:val="nl-NL"/>
              </w:rPr>
            </w:pPr>
          </w:p>
          <w:p w:rsidR="00F71229" w:rsidRDefault="00F71229" w:rsidP="00012A38">
            <w:pPr>
              <w:spacing w:after="0" w:line="240" w:lineRule="auto"/>
              <w:rPr>
                <w:rFonts w:ascii="Times New Roman" w:hAnsi="Times New Roman"/>
                <w:b/>
                <w:sz w:val="20"/>
                <w:szCs w:val="20"/>
                <w:lang w:val="nl-NL"/>
              </w:rPr>
            </w:pPr>
            <w:r>
              <w:rPr>
                <w:rFonts w:ascii="Times New Roman" w:hAnsi="Times New Roman"/>
                <w:b/>
                <w:sz w:val="20"/>
                <w:szCs w:val="20"/>
                <w:lang w:val="nl-NL"/>
              </w:rPr>
              <w:t>Naam student:………………………………………</w:t>
            </w:r>
          </w:p>
          <w:p w:rsidR="00F71229" w:rsidRPr="00012A38" w:rsidRDefault="00F71229" w:rsidP="00012A38">
            <w:pPr>
              <w:spacing w:after="0" w:line="240" w:lineRule="auto"/>
              <w:rPr>
                <w:rFonts w:ascii="Times New Roman" w:hAnsi="Times New Roman"/>
                <w:b/>
                <w:sz w:val="20"/>
                <w:szCs w:val="20"/>
                <w:lang w:val="nl-NL"/>
              </w:rPr>
            </w:pPr>
          </w:p>
        </w:tc>
        <w:tc>
          <w:tcPr>
            <w:tcW w:w="7655" w:type="dxa"/>
            <w:gridSpan w:val="2"/>
          </w:tcPr>
          <w:p w:rsidR="00F71229" w:rsidRDefault="00F71229" w:rsidP="00012A38">
            <w:pPr>
              <w:spacing w:after="0" w:line="240" w:lineRule="auto"/>
              <w:rPr>
                <w:rFonts w:ascii="Times New Roman" w:hAnsi="Times New Roman"/>
                <w:b/>
                <w:sz w:val="20"/>
                <w:szCs w:val="20"/>
                <w:lang w:val="nl-NL"/>
              </w:rPr>
            </w:pPr>
          </w:p>
          <w:p w:rsidR="00F71229" w:rsidRDefault="00F71229" w:rsidP="00012A38">
            <w:pPr>
              <w:spacing w:after="0" w:line="240" w:lineRule="auto"/>
              <w:rPr>
                <w:rFonts w:ascii="Times New Roman" w:hAnsi="Times New Roman"/>
                <w:b/>
                <w:sz w:val="20"/>
                <w:szCs w:val="20"/>
                <w:lang w:val="nl-NL"/>
              </w:rPr>
            </w:pPr>
            <w:r>
              <w:rPr>
                <w:rFonts w:ascii="Times New Roman" w:hAnsi="Times New Roman"/>
                <w:b/>
                <w:sz w:val="20"/>
                <w:szCs w:val="20"/>
                <w:lang w:val="nl-NL"/>
              </w:rPr>
              <w:t>Naam stagebegeleider ………………………………………………</w:t>
            </w:r>
          </w:p>
          <w:p w:rsidR="00F71229" w:rsidRDefault="00F71229" w:rsidP="00012A38">
            <w:pPr>
              <w:spacing w:after="0" w:line="240" w:lineRule="auto"/>
              <w:rPr>
                <w:rFonts w:ascii="Times New Roman" w:hAnsi="Times New Roman"/>
                <w:b/>
                <w:sz w:val="20"/>
                <w:szCs w:val="20"/>
                <w:lang w:val="nl-NL"/>
              </w:rPr>
            </w:pPr>
          </w:p>
          <w:p w:rsidR="00F71229" w:rsidRPr="00012A38" w:rsidRDefault="00F71229" w:rsidP="00012A38">
            <w:pPr>
              <w:spacing w:after="0" w:line="240" w:lineRule="auto"/>
              <w:rPr>
                <w:rFonts w:ascii="Times New Roman" w:hAnsi="Times New Roman"/>
                <w:b/>
                <w:sz w:val="20"/>
                <w:szCs w:val="20"/>
                <w:lang w:val="nl-NL"/>
              </w:rPr>
            </w:pPr>
            <w:r>
              <w:rPr>
                <w:rFonts w:ascii="Times New Roman" w:hAnsi="Times New Roman"/>
                <w:b/>
                <w:sz w:val="20"/>
                <w:szCs w:val="20"/>
                <w:lang w:val="nl-NL"/>
              </w:rPr>
              <w:t xml:space="preserve">(deze vult dit beoordelingsformulier in over </w:t>
            </w:r>
            <w:r w:rsidRPr="00012A38">
              <w:rPr>
                <w:rFonts w:ascii="Times New Roman" w:hAnsi="Times New Roman"/>
                <w:b/>
                <w:sz w:val="20"/>
                <w:szCs w:val="20"/>
                <w:lang w:val="nl-NL"/>
              </w:rPr>
              <w:t>portfolio</w:t>
            </w:r>
            <w:r>
              <w:rPr>
                <w:rFonts w:ascii="Times New Roman" w:hAnsi="Times New Roman"/>
                <w:b/>
                <w:sz w:val="20"/>
                <w:szCs w:val="20"/>
                <w:lang w:val="nl-NL"/>
              </w:rPr>
              <w:t>)</w:t>
            </w:r>
          </w:p>
        </w:tc>
      </w:tr>
      <w:tr w:rsidR="00F71229" w:rsidRPr="00012A38" w:rsidTr="004B58D2">
        <w:tc>
          <w:tcPr>
            <w:tcW w:w="534" w:type="dxa"/>
          </w:tcPr>
          <w:p w:rsidR="00F71229" w:rsidRPr="00012A38" w:rsidRDefault="00F71229" w:rsidP="00012A38">
            <w:pPr>
              <w:spacing w:after="0" w:line="240" w:lineRule="auto"/>
              <w:rPr>
                <w:rFonts w:ascii="Times New Roman" w:hAnsi="Times New Roman"/>
                <w:b/>
                <w:sz w:val="20"/>
                <w:szCs w:val="20"/>
                <w:lang w:val="nl-NL"/>
              </w:rPr>
            </w:pPr>
          </w:p>
        </w:tc>
        <w:tc>
          <w:tcPr>
            <w:tcW w:w="4706" w:type="dxa"/>
          </w:tcPr>
          <w:p w:rsidR="00F71229" w:rsidRPr="00012A38" w:rsidRDefault="00F71229" w:rsidP="00012A38">
            <w:pPr>
              <w:spacing w:after="0" w:line="240" w:lineRule="auto"/>
              <w:rPr>
                <w:rFonts w:ascii="Times New Roman" w:hAnsi="Times New Roman"/>
                <w:b/>
                <w:sz w:val="20"/>
                <w:szCs w:val="20"/>
                <w:lang w:val="nl-NL"/>
              </w:rPr>
            </w:pPr>
            <w:r w:rsidRPr="00012A38">
              <w:rPr>
                <w:rFonts w:ascii="Times New Roman" w:hAnsi="Times New Roman"/>
                <w:b/>
                <w:sz w:val="20"/>
                <w:szCs w:val="20"/>
                <w:lang w:val="nl-NL"/>
              </w:rPr>
              <w:t>Onderdeel</w:t>
            </w:r>
          </w:p>
        </w:tc>
        <w:tc>
          <w:tcPr>
            <w:tcW w:w="822" w:type="dxa"/>
          </w:tcPr>
          <w:p w:rsidR="00F71229" w:rsidRPr="00012A38" w:rsidRDefault="00F71229" w:rsidP="00012A38">
            <w:pPr>
              <w:spacing w:after="0" w:line="240" w:lineRule="auto"/>
              <w:rPr>
                <w:rFonts w:ascii="Times New Roman" w:hAnsi="Times New Roman"/>
                <w:b/>
                <w:sz w:val="20"/>
                <w:szCs w:val="20"/>
                <w:lang w:val="nl-NL"/>
              </w:rPr>
            </w:pPr>
            <w:r w:rsidRPr="00012A38">
              <w:rPr>
                <w:rFonts w:ascii="Times New Roman" w:hAnsi="Times New Roman"/>
                <w:b/>
                <w:sz w:val="20"/>
                <w:szCs w:val="20"/>
                <w:lang w:val="nl-NL"/>
              </w:rPr>
              <w:t>Aanwe</w:t>
            </w:r>
            <w:r w:rsidRPr="00012A38">
              <w:rPr>
                <w:rFonts w:ascii="Times New Roman" w:hAnsi="Times New Roman"/>
                <w:b/>
                <w:sz w:val="20"/>
                <w:szCs w:val="20"/>
                <w:lang w:val="nl-NL"/>
              </w:rPr>
              <w:softHyphen/>
              <w:t>zig</w:t>
            </w:r>
            <w:r w:rsidRPr="00012A38">
              <w:rPr>
                <w:rStyle w:val="Voetnootmarkering"/>
                <w:rFonts w:ascii="Times New Roman" w:hAnsi="Times New Roman"/>
                <w:b/>
                <w:sz w:val="20"/>
                <w:szCs w:val="20"/>
                <w:lang w:val="nl-NL"/>
              </w:rPr>
              <w:footnoteReference w:id="1"/>
            </w:r>
          </w:p>
        </w:tc>
        <w:tc>
          <w:tcPr>
            <w:tcW w:w="6833" w:type="dxa"/>
          </w:tcPr>
          <w:p w:rsidR="00F71229" w:rsidRPr="00012A38" w:rsidRDefault="00F71229" w:rsidP="00012A38">
            <w:pPr>
              <w:spacing w:after="0" w:line="240" w:lineRule="auto"/>
              <w:rPr>
                <w:rFonts w:ascii="Times New Roman" w:hAnsi="Times New Roman"/>
                <w:b/>
                <w:sz w:val="20"/>
                <w:szCs w:val="20"/>
                <w:lang w:val="nl-NL"/>
              </w:rPr>
            </w:pPr>
            <w:r w:rsidRPr="00012A38">
              <w:rPr>
                <w:rFonts w:ascii="Times New Roman" w:hAnsi="Times New Roman"/>
                <w:b/>
                <w:sz w:val="20"/>
                <w:szCs w:val="20"/>
                <w:lang w:val="nl-NL"/>
              </w:rPr>
              <w:t>Opmerkingen</w:t>
            </w:r>
          </w:p>
        </w:tc>
      </w:tr>
      <w:tr w:rsidR="00F71229" w:rsidRPr="00FE4FA0"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1</w:t>
            </w:r>
          </w:p>
        </w:tc>
        <w:tc>
          <w:tcPr>
            <w:tcW w:w="4706"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Voorblad met een titel, een datum en je persoonlijke gegevens (studentnummer, opleiding, telefoon en e-mail)</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012A38"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2</w:t>
            </w:r>
          </w:p>
        </w:tc>
        <w:tc>
          <w:tcPr>
            <w:tcW w:w="4706"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Inhoudsopgave</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012A38"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3</w:t>
            </w:r>
          </w:p>
        </w:tc>
        <w:tc>
          <w:tcPr>
            <w:tcW w:w="4706"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Actueel CV</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EA21CC"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4</w:t>
            </w:r>
          </w:p>
        </w:tc>
        <w:tc>
          <w:tcPr>
            <w:tcW w:w="4706"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 xml:space="preserve">Ingevulde lijst beroepstaken </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FE4FA0"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Pr>
                <w:rFonts w:ascii="Times New Roman" w:hAnsi="Times New Roman"/>
                <w:sz w:val="20"/>
                <w:szCs w:val="20"/>
                <w:lang w:val="nl-NL"/>
              </w:rPr>
              <w:t>5</w:t>
            </w:r>
          </w:p>
        </w:tc>
        <w:tc>
          <w:tcPr>
            <w:tcW w:w="4706"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Professioneel vakmanschap</w:t>
            </w:r>
          </w:p>
          <w:p w:rsidR="00F71229" w:rsidRPr="00012A38" w:rsidRDefault="00F71229" w:rsidP="00012A38">
            <w:pPr>
              <w:pStyle w:val="Lijstalinea"/>
              <w:numPr>
                <w:ilvl w:val="0"/>
                <w:numId w:val="3"/>
              </w:numPr>
              <w:spacing w:after="0" w:line="240" w:lineRule="auto"/>
              <w:rPr>
                <w:rFonts w:ascii="Times New Roman" w:hAnsi="Times New Roman"/>
                <w:sz w:val="20"/>
                <w:szCs w:val="20"/>
                <w:lang w:val="nl-NL"/>
              </w:rPr>
            </w:pPr>
            <w:r w:rsidRPr="00012A38">
              <w:rPr>
                <w:rFonts w:ascii="Times New Roman" w:hAnsi="Times New Roman"/>
                <w:sz w:val="20"/>
                <w:szCs w:val="20"/>
                <w:lang w:val="nl-NL"/>
              </w:rPr>
              <w:t>Ingevuld competentieformulier</w:t>
            </w:r>
          </w:p>
          <w:p w:rsidR="00F71229" w:rsidRPr="00012A38" w:rsidRDefault="00F71229" w:rsidP="00012A38">
            <w:pPr>
              <w:pStyle w:val="Lijstalinea"/>
              <w:numPr>
                <w:ilvl w:val="0"/>
                <w:numId w:val="3"/>
              </w:numPr>
              <w:spacing w:after="0" w:line="240" w:lineRule="auto"/>
              <w:rPr>
                <w:rFonts w:ascii="Times New Roman" w:hAnsi="Times New Roman"/>
                <w:sz w:val="20"/>
                <w:szCs w:val="20"/>
                <w:lang w:val="nl-NL"/>
              </w:rPr>
            </w:pPr>
            <w:r w:rsidRPr="00012A38">
              <w:rPr>
                <w:rFonts w:ascii="Times New Roman" w:hAnsi="Times New Roman"/>
                <w:sz w:val="20"/>
                <w:szCs w:val="20"/>
                <w:lang w:val="nl-NL"/>
              </w:rPr>
              <w:t>1-3 ingevulde STARR(s) met bijbehorende beroepsproducten</w:t>
            </w:r>
            <w:r w:rsidRPr="00012A38">
              <w:rPr>
                <w:rStyle w:val="Voetnootmarkering"/>
                <w:rFonts w:ascii="Times New Roman" w:hAnsi="Times New Roman"/>
                <w:sz w:val="20"/>
                <w:szCs w:val="20"/>
                <w:lang w:val="nl-NL"/>
              </w:rPr>
              <w:footnoteReference w:id="2"/>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FE4FA0"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Pr>
                <w:rFonts w:ascii="Times New Roman" w:hAnsi="Times New Roman"/>
                <w:sz w:val="20"/>
                <w:szCs w:val="20"/>
                <w:lang w:val="nl-NL"/>
              </w:rPr>
              <w:t>6</w:t>
            </w:r>
          </w:p>
        </w:tc>
        <w:tc>
          <w:tcPr>
            <w:tcW w:w="4706"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Onderzoekend vermogen</w:t>
            </w:r>
          </w:p>
          <w:p w:rsidR="00F71229" w:rsidRPr="00012A38" w:rsidRDefault="00F71229" w:rsidP="00012A38">
            <w:pPr>
              <w:pStyle w:val="Lijstalinea"/>
              <w:numPr>
                <w:ilvl w:val="0"/>
                <w:numId w:val="3"/>
              </w:numPr>
              <w:spacing w:after="0" w:line="240" w:lineRule="auto"/>
              <w:rPr>
                <w:rFonts w:ascii="Times New Roman" w:hAnsi="Times New Roman"/>
                <w:sz w:val="20"/>
                <w:szCs w:val="20"/>
                <w:lang w:val="nl-NL"/>
              </w:rPr>
            </w:pPr>
            <w:r w:rsidRPr="00012A38">
              <w:rPr>
                <w:rFonts w:ascii="Times New Roman" w:hAnsi="Times New Roman"/>
                <w:sz w:val="20"/>
                <w:szCs w:val="20"/>
                <w:lang w:val="nl-NL"/>
              </w:rPr>
              <w:t>Ingevuld competentieformulier</w:t>
            </w:r>
          </w:p>
          <w:p w:rsidR="00F71229" w:rsidRPr="00012A38" w:rsidRDefault="00F71229" w:rsidP="00012A38">
            <w:pPr>
              <w:pStyle w:val="Lijstalinea"/>
              <w:numPr>
                <w:ilvl w:val="0"/>
                <w:numId w:val="3"/>
              </w:numPr>
              <w:spacing w:after="0" w:line="240" w:lineRule="auto"/>
              <w:rPr>
                <w:rFonts w:ascii="Times New Roman" w:hAnsi="Times New Roman"/>
                <w:sz w:val="20"/>
                <w:szCs w:val="20"/>
                <w:lang w:val="nl-NL"/>
              </w:rPr>
            </w:pPr>
            <w:r w:rsidRPr="00012A38">
              <w:rPr>
                <w:rFonts w:ascii="Times New Roman" w:hAnsi="Times New Roman"/>
                <w:sz w:val="20"/>
                <w:szCs w:val="20"/>
                <w:lang w:val="nl-NL"/>
              </w:rPr>
              <w:t>Ingevulde STARR bij onderzoeksrapport</w:t>
            </w:r>
          </w:p>
          <w:p w:rsidR="00F71229" w:rsidRPr="00012A38" w:rsidRDefault="00F71229" w:rsidP="00012A38">
            <w:pPr>
              <w:pStyle w:val="Lijstalinea"/>
              <w:numPr>
                <w:ilvl w:val="0"/>
                <w:numId w:val="3"/>
              </w:numPr>
              <w:spacing w:after="0" w:line="240" w:lineRule="auto"/>
              <w:rPr>
                <w:rFonts w:ascii="Times New Roman" w:hAnsi="Times New Roman"/>
                <w:sz w:val="20"/>
                <w:szCs w:val="20"/>
                <w:lang w:val="nl-NL"/>
              </w:rPr>
            </w:pPr>
            <w:r>
              <w:rPr>
                <w:rFonts w:ascii="Times New Roman" w:hAnsi="Times New Roman"/>
                <w:sz w:val="20"/>
                <w:szCs w:val="20"/>
                <w:lang w:val="nl-NL"/>
              </w:rPr>
              <w:t>Een met voldoende beoordeeld o</w:t>
            </w:r>
            <w:r w:rsidRPr="00012A38">
              <w:rPr>
                <w:rFonts w:ascii="Times New Roman" w:hAnsi="Times New Roman"/>
                <w:sz w:val="20"/>
                <w:szCs w:val="20"/>
                <w:lang w:val="nl-NL"/>
              </w:rPr>
              <w:t>nderzoeksrapport</w:t>
            </w:r>
            <w:r>
              <w:rPr>
                <w:rFonts w:ascii="Times New Roman" w:hAnsi="Times New Roman"/>
                <w:sz w:val="20"/>
                <w:szCs w:val="20"/>
                <w:lang w:val="nl-NL"/>
              </w:rPr>
              <w:t xml:space="preserve"> inclusief beoordelingsformulier</w:t>
            </w:r>
          </w:p>
          <w:p w:rsidR="00F71229" w:rsidRPr="00640555" w:rsidRDefault="00F71229" w:rsidP="00FA551A">
            <w:pPr>
              <w:pStyle w:val="Lijstalinea"/>
              <w:numPr>
                <w:ilvl w:val="0"/>
                <w:numId w:val="3"/>
              </w:numPr>
              <w:spacing w:after="0" w:line="240" w:lineRule="auto"/>
              <w:rPr>
                <w:rFonts w:ascii="Times New Roman" w:hAnsi="Times New Roman"/>
                <w:sz w:val="20"/>
                <w:szCs w:val="20"/>
                <w:lang w:val="nl-NL"/>
              </w:rPr>
            </w:pPr>
            <w:r w:rsidRPr="00640555">
              <w:rPr>
                <w:rFonts w:ascii="Times New Roman" w:hAnsi="Times New Roman"/>
                <w:sz w:val="20"/>
                <w:szCs w:val="20"/>
                <w:lang w:val="nl-NL"/>
              </w:rPr>
              <w:t>Optioneel: nog één STARR met bijbehorend beroepsproduct</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F11E46"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Pr>
                <w:rFonts w:ascii="Times New Roman" w:hAnsi="Times New Roman"/>
                <w:sz w:val="20"/>
                <w:szCs w:val="20"/>
                <w:lang w:val="nl-NL"/>
              </w:rPr>
              <w:t>7</w:t>
            </w:r>
          </w:p>
        </w:tc>
        <w:tc>
          <w:tcPr>
            <w:tcW w:w="4706" w:type="dxa"/>
          </w:tcPr>
          <w:p w:rsidR="00F71229"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Leervermogen</w:t>
            </w:r>
          </w:p>
          <w:p w:rsidR="00F71229" w:rsidRPr="00B954B3" w:rsidRDefault="00F71229" w:rsidP="00B954B3">
            <w:pPr>
              <w:numPr>
                <w:ilvl w:val="0"/>
                <w:numId w:val="3"/>
              </w:numPr>
              <w:spacing w:after="0" w:line="240" w:lineRule="auto"/>
              <w:rPr>
                <w:rFonts w:ascii="Times New Roman" w:hAnsi="Times New Roman"/>
                <w:sz w:val="20"/>
                <w:szCs w:val="20"/>
                <w:lang w:val="nl-NL"/>
              </w:rPr>
            </w:pPr>
            <w:r w:rsidRPr="00B954B3">
              <w:rPr>
                <w:rFonts w:ascii="Times New Roman" w:hAnsi="Times New Roman"/>
                <w:sz w:val="20"/>
                <w:szCs w:val="20"/>
                <w:lang w:val="nl-NL"/>
              </w:rPr>
              <w:t>Ingevuld competentieformulier</w:t>
            </w:r>
          </w:p>
          <w:p w:rsidR="00F71229" w:rsidRPr="00012A38" w:rsidRDefault="00F71229" w:rsidP="00012A38">
            <w:pPr>
              <w:pStyle w:val="Lijstalinea"/>
              <w:numPr>
                <w:ilvl w:val="0"/>
                <w:numId w:val="3"/>
              </w:numPr>
              <w:spacing w:after="0" w:line="240" w:lineRule="auto"/>
              <w:rPr>
                <w:rFonts w:ascii="Times New Roman" w:hAnsi="Times New Roman"/>
                <w:sz w:val="20"/>
                <w:szCs w:val="20"/>
                <w:lang w:val="nl-NL"/>
              </w:rPr>
            </w:pPr>
            <w:r w:rsidRPr="00012A38">
              <w:rPr>
                <w:rFonts w:ascii="Times New Roman" w:hAnsi="Times New Roman"/>
                <w:sz w:val="20"/>
                <w:szCs w:val="20"/>
                <w:lang w:val="nl-NL"/>
              </w:rPr>
              <w:t>COP</w:t>
            </w:r>
          </w:p>
          <w:p w:rsidR="00F71229" w:rsidRDefault="00F71229" w:rsidP="00012A38">
            <w:pPr>
              <w:pStyle w:val="Lijstalinea"/>
              <w:numPr>
                <w:ilvl w:val="0"/>
                <w:numId w:val="3"/>
              </w:numPr>
              <w:spacing w:after="0" w:line="240" w:lineRule="auto"/>
              <w:rPr>
                <w:rFonts w:ascii="Times New Roman" w:hAnsi="Times New Roman"/>
                <w:sz w:val="20"/>
                <w:szCs w:val="20"/>
                <w:lang w:val="nl-NL"/>
              </w:rPr>
            </w:pPr>
            <w:r>
              <w:rPr>
                <w:rFonts w:ascii="Times New Roman" w:hAnsi="Times New Roman"/>
                <w:sz w:val="20"/>
                <w:szCs w:val="20"/>
                <w:lang w:val="nl-NL"/>
              </w:rPr>
              <w:t xml:space="preserve">Tussentijdse en eindevaluatie bedrijfsbegeleider </w:t>
            </w:r>
          </w:p>
          <w:p w:rsidR="00F71229" w:rsidRPr="00012A38" w:rsidRDefault="00F71229" w:rsidP="00012A38">
            <w:pPr>
              <w:pStyle w:val="Lijstalinea"/>
              <w:numPr>
                <w:ilvl w:val="0"/>
                <w:numId w:val="3"/>
              </w:numPr>
              <w:spacing w:after="0" w:line="240" w:lineRule="auto"/>
              <w:rPr>
                <w:rFonts w:ascii="Times New Roman" w:hAnsi="Times New Roman"/>
                <w:sz w:val="20"/>
                <w:szCs w:val="20"/>
                <w:lang w:val="nl-NL"/>
              </w:rPr>
            </w:pPr>
            <w:r>
              <w:rPr>
                <w:rFonts w:ascii="Times New Roman" w:hAnsi="Times New Roman"/>
                <w:sz w:val="20"/>
                <w:szCs w:val="20"/>
                <w:lang w:val="nl-NL"/>
              </w:rPr>
              <w:t>Optioneel: feedbackformulieren of STARR</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FE4FA0"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Pr>
                <w:rFonts w:ascii="Times New Roman" w:hAnsi="Times New Roman"/>
                <w:sz w:val="20"/>
                <w:szCs w:val="20"/>
                <w:lang w:val="nl-NL"/>
              </w:rPr>
              <w:t>8</w:t>
            </w:r>
          </w:p>
        </w:tc>
        <w:tc>
          <w:tcPr>
            <w:tcW w:w="4706" w:type="dxa"/>
          </w:tcPr>
          <w:p w:rsidR="00F71229" w:rsidRPr="00FA4FB0" w:rsidRDefault="00F71229" w:rsidP="00F11E46">
            <w:pPr>
              <w:spacing w:after="0" w:line="240" w:lineRule="auto"/>
              <w:rPr>
                <w:rFonts w:ascii="Times New Roman" w:hAnsi="Times New Roman"/>
                <w:sz w:val="20"/>
                <w:szCs w:val="20"/>
                <w:lang w:val="nl-NL"/>
              </w:rPr>
            </w:pPr>
            <w:r w:rsidRPr="00FA4FB0">
              <w:rPr>
                <w:rFonts w:ascii="Times New Roman" w:hAnsi="Times New Roman"/>
                <w:sz w:val="20"/>
                <w:szCs w:val="20"/>
                <w:lang w:val="nl-NL"/>
              </w:rPr>
              <w:t>Communicatief vermogen</w:t>
            </w:r>
          </w:p>
          <w:p w:rsidR="00F71229" w:rsidRPr="00FA4FB0" w:rsidRDefault="00F71229" w:rsidP="00012A38">
            <w:pPr>
              <w:pStyle w:val="Lijstalinea"/>
              <w:numPr>
                <w:ilvl w:val="0"/>
                <w:numId w:val="3"/>
              </w:numPr>
              <w:spacing w:after="0" w:line="240" w:lineRule="auto"/>
              <w:rPr>
                <w:rFonts w:ascii="Times New Roman" w:hAnsi="Times New Roman"/>
                <w:sz w:val="20"/>
                <w:szCs w:val="20"/>
                <w:lang w:val="nl-NL"/>
              </w:rPr>
            </w:pPr>
            <w:r w:rsidRPr="00FA4FB0">
              <w:rPr>
                <w:rFonts w:ascii="Times New Roman" w:hAnsi="Times New Roman"/>
                <w:sz w:val="20"/>
                <w:szCs w:val="20"/>
                <w:lang w:val="nl-NL"/>
              </w:rPr>
              <w:t>Ingevuld competentieformulier</w:t>
            </w:r>
          </w:p>
          <w:p w:rsidR="00F71229" w:rsidRPr="00FA4FB0" w:rsidRDefault="00F71229" w:rsidP="00012A38">
            <w:pPr>
              <w:pStyle w:val="Lijstalinea"/>
              <w:numPr>
                <w:ilvl w:val="0"/>
                <w:numId w:val="3"/>
              </w:numPr>
              <w:spacing w:after="0" w:line="240" w:lineRule="auto"/>
              <w:rPr>
                <w:rFonts w:ascii="Times New Roman" w:hAnsi="Times New Roman"/>
                <w:sz w:val="20"/>
                <w:szCs w:val="20"/>
                <w:lang w:val="nl-NL"/>
              </w:rPr>
            </w:pPr>
            <w:r>
              <w:rPr>
                <w:rFonts w:ascii="Times New Roman" w:hAnsi="Times New Roman"/>
                <w:sz w:val="20"/>
                <w:szCs w:val="20"/>
                <w:lang w:val="nl-NL"/>
              </w:rPr>
              <w:t>Beoordelingsf</w:t>
            </w:r>
            <w:r w:rsidRPr="00FA4FB0">
              <w:rPr>
                <w:rFonts w:ascii="Times New Roman" w:hAnsi="Times New Roman"/>
                <w:sz w:val="20"/>
                <w:szCs w:val="20"/>
                <w:lang w:val="nl-NL"/>
              </w:rPr>
              <w:t>ormulier stagepresentatie</w:t>
            </w:r>
          </w:p>
          <w:p w:rsidR="00F71229" w:rsidRDefault="00F71229" w:rsidP="00012A38">
            <w:pPr>
              <w:pStyle w:val="Lijstalinea"/>
              <w:numPr>
                <w:ilvl w:val="0"/>
                <w:numId w:val="3"/>
              </w:numPr>
              <w:spacing w:after="0" w:line="240" w:lineRule="auto"/>
              <w:rPr>
                <w:rFonts w:ascii="Times New Roman" w:hAnsi="Times New Roman"/>
                <w:sz w:val="20"/>
                <w:szCs w:val="20"/>
                <w:lang w:val="nl-NL"/>
              </w:rPr>
            </w:pPr>
            <w:r>
              <w:rPr>
                <w:rFonts w:ascii="Times New Roman" w:hAnsi="Times New Roman"/>
                <w:sz w:val="20"/>
                <w:szCs w:val="20"/>
                <w:lang w:val="nl-NL"/>
              </w:rPr>
              <w:t>Optioneel:</w:t>
            </w:r>
            <w:r w:rsidRPr="00FA4FB0">
              <w:rPr>
                <w:rFonts w:ascii="Times New Roman" w:hAnsi="Times New Roman"/>
                <w:sz w:val="20"/>
                <w:szCs w:val="20"/>
                <w:lang w:val="nl-NL"/>
              </w:rPr>
              <w:t xml:space="preserve"> nog één STARR met bijbehorend beroepsproduct</w:t>
            </w:r>
          </w:p>
          <w:p w:rsidR="00F71229" w:rsidRPr="00F11E46" w:rsidRDefault="00F71229" w:rsidP="00F11E46">
            <w:pPr>
              <w:pStyle w:val="Lijstalinea"/>
              <w:numPr>
                <w:ilvl w:val="0"/>
                <w:numId w:val="3"/>
              </w:numPr>
              <w:spacing w:after="0" w:line="240" w:lineRule="auto"/>
              <w:rPr>
                <w:rFonts w:ascii="Times New Roman" w:hAnsi="Times New Roman"/>
                <w:sz w:val="20"/>
                <w:szCs w:val="20"/>
                <w:lang w:val="nl-NL"/>
              </w:rPr>
            </w:pP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FE4FA0"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Pr>
                <w:rFonts w:ascii="Times New Roman" w:hAnsi="Times New Roman"/>
                <w:sz w:val="20"/>
                <w:szCs w:val="20"/>
                <w:lang w:val="nl-NL"/>
              </w:rPr>
              <w:t>9</w:t>
            </w:r>
          </w:p>
        </w:tc>
        <w:tc>
          <w:tcPr>
            <w:tcW w:w="4706" w:type="dxa"/>
          </w:tcPr>
          <w:p w:rsidR="00F71229" w:rsidRPr="00FA4FB0" w:rsidRDefault="00F71229" w:rsidP="00012A38">
            <w:pPr>
              <w:spacing w:after="0" w:line="240" w:lineRule="auto"/>
              <w:rPr>
                <w:rFonts w:ascii="Times New Roman" w:hAnsi="Times New Roman"/>
                <w:sz w:val="20"/>
                <w:szCs w:val="20"/>
                <w:lang w:val="nl-NL"/>
              </w:rPr>
            </w:pPr>
            <w:r w:rsidRPr="00FA4FB0">
              <w:rPr>
                <w:rFonts w:ascii="Times New Roman" w:hAnsi="Times New Roman"/>
                <w:sz w:val="20"/>
                <w:szCs w:val="20"/>
                <w:lang w:val="nl-NL"/>
              </w:rPr>
              <w:t>Beroepsethiek en maatschappelijke oriëntatie</w:t>
            </w:r>
          </w:p>
          <w:p w:rsidR="00F71229" w:rsidRPr="00FA4FB0" w:rsidRDefault="00F71229" w:rsidP="00012A38">
            <w:pPr>
              <w:pStyle w:val="Lijstalinea"/>
              <w:numPr>
                <w:ilvl w:val="0"/>
                <w:numId w:val="3"/>
              </w:numPr>
              <w:spacing w:after="0" w:line="240" w:lineRule="auto"/>
              <w:rPr>
                <w:rFonts w:ascii="Times New Roman" w:hAnsi="Times New Roman"/>
                <w:sz w:val="20"/>
                <w:szCs w:val="20"/>
                <w:lang w:val="nl-NL"/>
              </w:rPr>
            </w:pPr>
            <w:r w:rsidRPr="00FA4FB0">
              <w:rPr>
                <w:rFonts w:ascii="Times New Roman" w:hAnsi="Times New Roman"/>
                <w:sz w:val="20"/>
                <w:szCs w:val="20"/>
                <w:lang w:val="nl-NL"/>
              </w:rPr>
              <w:t>Ingevuld competentieformulier</w:t>
            </w:r>
          </w:p>
          <w:p w:rsidR="00F71229" w:rsidRPr="00FA4FB0" w:rsidRDefault="00F71229" w:rsidP="00012A38">
            <w:pPr>
              <w:pStyle w:val="Lijstalinea"/>
              <w:numPr>
                <w:ilvl w:val="0"/>
                <w:numId w:val="3"/>
              </w:numPr>
              <w:spacing w:after="0" w:line="240" w:lineRule="auto"/>
              <w:rPr>
                <w:rFonts w:ascii="Times New Roman" w:hAnsi="Times New Roman"/>
                <w:sz w:val="20"/>
                <w:szCs w:val="20"/>
                <w:lang w:val="nl-NL"/>
              </w:rPr>
            </w:pPr>
            <w:r w:rsidRPr="00FA4FB0">
              <w:rPr>
                <w:rFonts w:ascii="Times New Roman" w:hAnsi="Times New Roman"/>
                <w:sz w:val="20"/>
                <w:szCs w:val="20"/>
                <w:lang w:val="nl-NL"/>
              </w:rPr>
              <w:t xml:space="preserve"> 1 à 2 ervaringsverslagen in de vorm van STARR (of STARRS met bijhorende beroepsproducten)</w:t>
            </w:r>
          </w:p>
          <w:p w:rsidR="00F71229" w:rsidRDefault="00F71229" w:rsidP="00FE4FA0">
            <w:pPr>
              <w:pStyle w:val="Lijstalinea"/>
              <w:spacing w:after="0" w:line="240" w:lineRule="auto"/>
              <w:ind w:left="0"/>
              <w:rPr>
                <w:rFonts w:ascii="Times New Roman" w:hAnsi="Times New Roman"/>
                <w:sz w:val="20"/>
                <w:szCs w:val="20"/>
                <w:lang w:val="nl-NL"/>
              </w:rPr>
            </w:pPr>
            <w:r>
              <w:rPr>
                <w:rFonts w:ascii="Times New Roman" w:hAnsi="Times New Roman"/>
                <w:sz w:val="20"/>
                <w:szCs w:val="20"/>
                <w:lang w:val="nl-NL"/>
              </w:rPr>
              <w:t xml:space="preserve">of </w:t>
            </w:r>
            <w:r>
              <w:rPr>
                <w:rStyle w:val="Voetnootmarkering"/>
                <w:rFonts w:ascii="Times New Roman" w:hAnsi="Times New Roman"/>
                <w:sz w:val="20"/>
                <w:szCs w:val="20"/>
                <w:lang w:val="nl-NL"/>
              </w:rPr>
              <w:footnoteReference w:id="3"/>
            </w:r>
          </w:p>
          <w:p w:rsidR="00F71229" w:rsidRPr="00FA4FB0" w:rsidRDefault="00F71229" w:rsidP="00F11E46">
            <w:pPr>
              <w:pStyle w:val="Lijstalinea"/>
              <w:numPr>
                <w:ilvl w:val="0"/>
                <w:numId w:val="3"/>
              </w:numPr>
              <w:spacing w:after="0" w:line="240" w:lineRule="auto"/>
              <w:rPr>
                <w:rFonts w:ascii="Times New Roman" w:hAnsi="Times New Roman"/>
                <w:sz w:val="20"/>
                <w:szCs w:val="20"/>
                <w:lang w:val="nl-NL"/>
              </w:rPr>
            </w:pPr>
            <w:r>
              <w:rPr>
                <w:rFonts w:ascii="Times New Roman" w:hAnsi="Times New Roman"/>
                <w:sz w:val="20"/>
                <w:szCs w:val="20"/>
                <w:lang w:val="nl-NL"/>
              </w:rPr>
              <w:t>Visie op competentie en hoe eraan te werken.</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FE4FA0"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Pr>
                <w:rFonts w:ascii="Times New Roman" w:hAnsi="Times New Roman"/>
                <w:sz w:val="20"/>
                <w:szCs w:val="20"/>
                <w:lang w:val="nl-NL"/>
              </w:rPr>
              <w:t>10</w:t>
            </w:r>
          </w:p>
        </w:tc>
        <w:tc>
          <w:tcPr>
            <w:tcW w:w="4706" w:type="dxa"/>
          </w:tcPr>
          <w:p w:rsidR="00F71229" w:rsidRPr="00FA4FB0" w:rsidRDefault="00F71229" w:rsidP="00012A38">
            <w:pPr>
              <w:spacing w:after="0" w:line="240" w:lineRule="auto"/>
              <w:rPr>
                <w:rFonts w:ascii="Times New Roman" w:hAnsi="Times New Roman"/>
                <w:sz w:val="20"/>
                <w:szCs w:val="20"/>
                <w:lang w:val="nl-NL"/>
              </w:rPr>
            </w:pPr>
            <w:r w:rsidRPr="00FA4FB0">
              <w:rPr>
                <w:rFonts w:ascii="Times New Roman" w:hAnsi="Times New Roman"/>
                <w:sz w:val="20"/>
                <w:szCs w:val="20"/>
                <w:lang w:val="nl-NL"/>
              </w:rPr>
              <w:t>Samenwerken</w:t>
            </w:r>
          </w:p>
          <w:p w:rsidR="00F71229" w:rsidRPr="00FA4FB0" w:rsidRDefault="00F71229" w:rsidP="00012A38">
            <w:pPr>
              <w:pStyle w:val="Lijstalinea"/>
              <w:numPr>
                <w:ilvl w:val="0"/>
                <w:numId w:val="3"/>
              </w:numPr>
              <w:spacing w:after="0" w:line="240" w:lineRule="auto"/>
              <w:rPr>
                <w:rFonts w:ascii="Times New Roman" w:hAnsi="Times New Roman"/>
                <w:sz w:val="20"/>
                <w:szCs w:val="20"/>
                <w:lang w:val="nl-NL"/>
              </w:rPr>
            </w:pPr>
            <w:r w:rsidRPr="00FA4FB0">
              <w:rPr>
                <w:rFonts w:ascii="Times New Roman" w:hAnsi="Times New Roman"/>
                <w:sz w:val="20"/>
                <w:szCs w:val="20"/>
                <w:lang w:val="nl-NL"/>
              </w:rPr>
              <w:t>Ingevuld competentieformulier</w:t>
            </w:r>
          </w:p>
          <w:p w:rsidR="00F71229" w:rsidRPr="00FA4FB0" w:rsidRDefault="00F71229" w:rsidP="00012A38">
            <w:pPr>
              <w:pStyle w:val="Lijstalinea"/>
              <w:numPr>
                <w:ilvl w:val="0"/>
                <w:numId w:val="3"/>
              </w:numPr>
              <w:spacing w:after="0" w:line="240" w:lineRule="auto"/>
              <w:rPr>
                <w:rFonts w:ascii="Times New Roman" w:hAnsi="Times New Roman"/>
                <w:sz w:val="20"/>
                <w:szCs w:val="20"/>
                <w:lang w:val="nl-NL"/>
              </w:rPr>
            </w:pPr>
            <w:r w:rsidRPr="00FA4FB0">
              <w:rPr>
                <w:rFonts w:ascii="Times New Roman" w:hAnsi="Times New Roman"/>
                <w:sz w:val="20"/>
                <w:szCs w:val="20"/>
                <w:lang w:val="nl-NL"/>
              </w:rPr>
              <w:t>1 à 2 ervaringsverslagen in de vorm van STARR (of STARRS met bijhorende beroepsproducten)</w:t>
            </w:r>
          </w:p>
          <w:p w:rsidR="00F71229" w:rsidRDefault="00F71229" w:rsidP="00F11E46">
            <w:pPr>
              <w:pStyle w:val="Lijstalinea"/>
              <w:spacing w:after="0" w:line="240" w:lineRule="auto"/>
              <w:ind w:left="0"/>
              <w:rPr>
                <w:rFonts w:ascii="Times New Roman" w:hAnsi="Times New Roman"/>
                <w:sz w:val="20"/>
                <w:szCs w:val="20"/>
                <w:lang w:val="nl-NL"/>
              </w:rPr>
            </w:pPr>
            <w:r>
              <w:rPr>
                <w:rFonts w:ascii="Times New Roman" w:hAnsi="Times New Roman"/>
                <w:sz w:val="20"/>
                <w:szCs w:val="20"/>
                <w:lang w:val="nl-NL"/>
              </w:rPr>
              <w:t xml:space="preserve">óf </w:t>
            </w:r>
            <w:r w:rsidRPr="00F231CF">
              <w:rPr>
                <w:rFonts w:ascii="Times New Roman" w:hAnsi="Times New Roman"/>
                <w:sz w:val="20"/>
                <w:szCs w:val="20"/>
                <w:vertAlign w:val="superscript"/>
                <w:lang w:val="nl-NL"/>
              </w:rPr>
              <w:t>3</w:t>
            </w:r>
          </w:p>
          <w:p w:rsidR="00F71229" w:rsidRPr="00FA4FB0" w:rsidRDefault="00F71229" w:rsidP="00077E76">
            <w:pPr>
              <w:pStyle w:val="Lijstalinea"/>
              <w:numPr>
                <w:ilvl w:val="0"/>
                <w:numId w:val="3"/>
              </w:numPr>
              <w:spacing w:after="0" w:line="240" w:lineRule="auto"/>
              <w:rPr>
                <w:rFonts w:ascii="Times New Roman" w:hAnsi="Times New Roman"/>
                <w:sz w:val="20"/>
                <w:szCs w:val="20"/>
                <w:lang w:val="nl-NL"/>
              </w:rPr>
            </w:pPr>
            <w:r>
              <w:rPr>
                <w:rFonts w:ascii="Times New Roman" w:hAnsi="Times New Roman"/>
                <w:sz w:val="20"/>
                <w:szCs w:val="20"/>
                <w:lang w:val="nl-NL"/>
              </w:rPr>
              <w:t>Visie op competentie en hoe eraan te werken.</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012A38"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Pr>
                <w:rFonts w:ascii="Times New Roman" w:hAnsi="Times New Roman"/>
                <w:sz w:val="20"/>
                <w:szCs w:val="20"/>
                <w:lang w:val="nl-NL"/>
              </w:rPr>
              <w:t>11</w:t>
            </w:r>
          </w:p>
        </w:tc>
        <w:tc>
          <w:tcPr>
            <w:tcW w:w="4706" w:type="dxa"/>
          </w:tcPr>
          <w:p w:rsidR="00F71229" w:rsidRPr="00012A38" w:rsidRDefault="00F71229" w:rsidP="00F11E46">
            <w:pPr>
              <w:spacing w:after="0" w:line="240" w:lineRule="auto"/>
              <w:rPr>
                <w:rFonts w:ascii="Times New Roman" w:hAnsi="Times New Roman"/>
                <w:sz w:val="20"/>
                <w:szCs w:val="20"/>
                <w:lang w:val="nl-NL"/>
              </w:rPr>
            </w:pPr>
            <w:r w:rsidRPr="00012A38">
              <w:rPr>
                <w:rFonts w:ascii="Times New Roman" w:hAnsi="Times New Roman"/>
                <w:sz w:val="20"/>
                <w:szCs w:val="20"/>
                <w:lang w:val="nl-NL"/>
              </w:rPr>
              <w:t>Bewijzen voldoen aan VRAAK</w:t>
            </w:r>
            <w:r w:rsidRPr="00D933B2">
              <w:rPr>
                <w:rStyle w:val="Voetnootmarkering"/>
                <w:rFonts w:ascii="Times New Roman" w:hAnsi="Times New Roman"/>
                <w:sz w:val="20"/>
                <w:szCs w:val="20"/>
                <w:lang w:val="nl-NL"/>
              </w:rPr>
              <w:footnoteReference w:id="4"/>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FE4FA0"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1</w:t>
            </w:r>
            <w:r>
              <w:rPr>
                <w:rFonts w:ascii="Times New Roman" w:hAnsi="Times New Roman"/>
                <w:sz w:val="20"/>
                <w:szCs w:val="20"/>
                <w:lang w:val="nl-NL"/>
              </w:rPr>
              <w:t>2</w:t>
            </w:r>
          </w:p>
        </w:tc>
        <w:tc>
          <w:tcPr>
            <w:tcW w:w="4706" w:type="dxa"/>
          </w:tcPr>
          <w:p w:rsidR="00F71229" w:rsidRPr="00012A38" w:rsidRDefault="00F71229" w:rsidP="00E42203">
            <w:pPr>
              <w:spacing w:after="0" w:line="240" w:lineRule="auto"/>
              <w:rPr>
                <w:rFonts w:ascii="Times New Roman" w:hAnsi="Times New Roman"/>
                <w:sz w:val="20"/>
                <w:szCs w:val="20"/>
                <w:lang w:val="nl-NL"/>
              </w:rPr>
            </w:pPr>
            <w:r w:rsidRPr="00FA4FB0">
              <w:rPr>
                <w:rFonts w:ascii="Times New Roman" w:hAnsi="Times New Roman"/>
                <w:sz w:val="20"/>
                <w:szCs w:val="20"/>
                <w:lang w:val="nl-NL"/>
              </w:rPr>
              <w:t>Structuur is volgens pagina 13 handleiding stage</w:t>
            </w:r>
            <w:r>
              <w:rPr>
                <w:rFonts w:ascii="Times New Roman" w:hAnsi="Times New Roman"/>
                <w:sz w:val="20"/>
                <w:szCs w:val="20"/>
                <w:lang w:val="nl-NL"/>
              </w:rPr>
              <w:t>,</w:t>
            </w:r>
            <w:r w:rsidRPr="00FA4FB0">
              <w:rPr>
                <w:rFonts w:ascii="Times New Roman" w:hAnsi="Times New Roman"/>
                <w:sz w:val="20"/>
                <w:szCs w:val="20"/>
                <w:lang w:val="nl-NL"/>
              </w:rPr>
              <w:t xml:space="preserve"> </w:t>
            </w:r>
            <w:r>
              <w:rPr>
                <w:rFonts w:ascii="Times New Roman" w:hAnsi="Times New Roman"/>
                <w:sz w:val="20"/>
                <w:szCs w:val="20"/>
                <w:lang w:val="nl-NL"/>
              </w:rPr>
              <w:t>b</w:t>
            </w:r>
            <w:r w:rsidRPr="00012A38">
              <w:rPr>
                <w:rFonts w:ascii="Times New Roman" w:hAnsi="Times New Roman"/>
                <w:sz w:val="20"/>
                <w:szCs w:val="20"/>
                <w:lang w:val="nl-NL"/>
              </w:rPr>
              <w:t>ewijzen zijn genummerd en op de compe</w:t>
            </w:r>
            <w:r w:rsidRPr="00012A38">
              <w:rPr>
                <w:rFonts w:ascii="Times New Roman" w:hAnsi="Times New Roman"/>
                <w:sz w:val="20"/>
                <w:szCs w:val="20"/>
                <w:lang w:val="nl-NL"/>
              </w:rPr>
              <w:softHyphen/>
              <w:t>ten</w:t>
            </w:r>
            <w:r w:rsidRPr="00012A38">
              <w:rPr>
                <w:rFonts w:ascii="Times New Roman" w:hAnsi="Times New Roman"/>
                <w:sz w:val="20"/>
                <w:szCs w:val="20"/>
                <w:lang w:val="nl-NL"/>
              </w:rPr>
              <w:softHyphen/>
              <w:t>tie</w:t>
            </w:r>
            <w:r w:rsidRPr="00012A38">
              <w:rPr>
                <w:rFonts w:ascii="Times New Roman" w:hAnsi="Times New Roman"/>
                <w:sz w:val="20"/>
                <w:szCs w:val="20"/>
                <w:lang w:val="nl-NL"/>
              </w:rPr>
              <w:softHyphen/>
              <w:t>formulieren wordt hiernaar verwezen</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FE4FA0" w:rsidTr="004B58D2">
        <w:tc>
          <w:tcPr>
            <w:tcW w:w="534" w:type="dxa"/>
          </w:tcPr>
          <w:p w:rsidR="00F71229" w:rsidRPr="00012A38" w:rsidRDefault="00F71229" w:rsidP="00012A38">
            <w:pPr>
              <w:spacing w:after="0" w:line="240" w:lineRule="auto"/>
              <w:rPr>
                <w:rFonts w:ascii="Times New Roman" w:hAnsi="Times New Roman"/>
                <w:sz w:val="20"/>
                <w:szCs w:val="20"/>
                <w:lang w:val="nl-NL"/>
              </w:rPr>
            </w:pPr>
            <w:r w:rsidRPr="00012A38">
              <w:rPr>
                <w:rFonts w:ascii="Times New Roman" w:hAnsi="Times New Roman"/>
                <w:sz w:val="20"/>
                <w:szCs w:val="20"/>
                <w:lang w:val="nl-NL"/>
              </w:rPr>
              <w:t>1</w:t>
            </w:r>
            <w:r>
              <w:rPr>
                <w:rFonts w:ascii="Times New Roman" w:hAnsi="Times New Roman"/>
                <w:sz w:val="20"/>
                <w:szCs w:val="20"/>
                <w:lang w:val="nl-NL"/>
              </w:rPr>
              <w:t>3</w:t>
            </w:r>
          </w:p>
        </w:tc>
        <w:tc>
          <w:tcPr>
            <w:tcW w:w="4706" w:type="dxa"/>
          </w:tcPr>
          <w:p w:rsidR="00F71229" w:rsidRPr="00012A38" w:rsidRDefault="00F71229" w:rsidP="00012A38">
            <w:pPr>
              <w:spacing w:after="0" w:line="240" w:lineRule="auto"/>
              <w:rPr>
                <w:rFonts w:ascii="Times New Roman" w:hAnsi="Times New Roman"/>
                <w:sz w:val="20"/>
                <w:szCs w:val="20"/>
                <w:lang w:val="nl-NL"/>
              </w:rPr>
            </w:pPr>
            <w:r>
              <w:rPr>
                <w:rFonts w:ascii="Times New Roman" w:hAnsi="Times New Roman"/>
                <w:sz w:val="20"/>
                <w:szCs w:val="20"/>
                <w:lang w:val="nl-NL"/>
              </w:rPr>
              <w:t>Het geheel is in begrijpelijk Nederlands geschreven</w:t>
            </w:r>
          </w:p>
        </w:tc>
        <w:tc>
          <w:tcPr>
            <w:tcW w:w="822" w:type="dxa"/>
          </w:tcPr>
          <w:p w:rsidR="00F71229" w:rsidRPr="00012A38" w:rsidRDefault="00F71229" w:rsidP="00012A38">
            <w:pPr>
              <w:spacing w:after="0" w:line="240" w:lineRule="auto"/>
              <w:rPr>
                <w:rFonts w:ascii="Times New Roman" w:hAnsi="Times New Roman"/>
                <w:sz w:val="20"/>
                <w:szCs w:val="20"/>
                <w:lang w:val="nl-NL"/>
              </w:rPr>
            </w:pPr>
          </w:p>
        </w:tc>
        <w:tc>
          <w:tcPr>
            <w:tcW w:w="6833" w:type="dxa"/>
          </w:tcPr>
          <w:p w:rsidR="00F71229" w:rsidRPr="00012A38" w:rsidRDefault="00F71229" w:rsidP="00012A38">
            <w:pPr>
              <w:spacing w:after="0" w:line="240" w:lineRule="auto"/>
              <w:rPr>
                <w:rFonts w:ascii="Times New Roman" w:hAnsi="Times New Roman"/>
                <w:sz w:val="20"/>
                <w:szCs w:val="20"/>
                <w:lang w:val="nl-NL"/>
              </w:rPr>
            </w:pPr>
          </w:p>
        </w:tc>
      </w:tr>
      <w:tr w:rsidR="00F71229" w:rsidRPr="00E42203" w:rsidTr="00EA21CC">
        <w:tc>
          <w:tcPr>
            <w:tcW w:w="12895" w:type="dxa"/>
            <w:gridSpan w:val="4"/>
          </w:tcPr>
          <w:p w:rsidR="00F71229" w:rsidRDefault="00F71229" w:rsidP="00012A38">
            <w:pPr>
              <w:spacing w:after="0" w:line="240" w:lineRule="auto"/>
              <w:rPr>
                <w:rFonts w:ascii="Times New Roman" w:hAnsi="Times New Roman"/>
                <w:b/>
                <w:sz w:val="20"/>
                <w:szCs w:val="20"/>
                <w:lang w:val="nl-NL"/>
              </w:rPr>
            </w:pPr>
          </w:p>
          <w:p w:rsidR="00F71229" w:rsidRDefault="00F71229" w:rsidP="00012A38">
            <w:pPr>
              <w:spacing w:after="0" w:line="240" w:lineRule="auto"/>
              <w:rPr>
                <w:rFonts w:ascii="Times New Roman" w:hAnsi="Times New Roman"/>
                <w:b/>
                <w:sz w:val="20"/>
                <w:szCs w:val="20"/>
                <w:lang w:val="nl-NL"/>
              </w:rPr>
            </w:pPr>
            <w:r>
              <w:rPr>
                <w:rFonts w:ascii="Times New Roman" w:hAnsi="Times New Roman"/>
                <w:b/>
                <w:sz w:val="20"/>
                <w:szCs w:val="20"/>
                <w:lang w:val="nl-NL"/>
              </w:rPr>
              <w:t xml:space="preserve">Portfolio akkoord:    ja   /  nee         </w:t>
            </w:r>
          </w:p>
          <w:p w:rsidR="00F71229" w:rsidRDefault="00F71229" w:rsidP="00012A38">
            <w:pPr>
              <w:spacing w:after="0" w:line="240" w:lineRule="auto"/>
              <w:rPr>
                <w:rFonts w:ascii="Times New Roman" w:hAnsi="Times New Roman"/>
                <w:b/>
                <w:sz w:val="20"/>
                <w:szCs w:val="20"/>
                <w:lang w:val="nl-NL"/>
              </w:rPr>
            </w:pPr>
          </w:p>
          <w:p w:rsidR="00F71229" w:rsidRDefault="00F71229" w:rsidP="00012A38">
            <w:pPr>
              <w:spacing w:after="0" w:line="240" w:lineRule="auto"/>
              <w:rPr>
                <w:rFonts w:ascii="Times New Roman" w:hAnsi="Times New Roman"/>
                <w:b/>
                <w:sz w:val="20"/>
                <w:szCs w:val="20"/>
                <w:lang w:val="nl-NL"/>
              </w:rPr>
            </w:pPr>
          </w:p>
          <w:p w:rsidR="00F71229" w:rsidRDefault="00F71229" w:rsidP="00012A38">
            <w:pPr>
              <w:spacing w:after="0" w:line="240" w:lineRule="auto"/>
              <w:rPr>
                <w:rFonts w:ascii="Times New Roman" w:hAnsi="Times New Roman"/>
                <w:b/>
                <w:sz w:val="20"/>
                <w:szCs w:val="20"/>
                <w:lang w:val="nl-NL"/>
              </w:rPr>
            </w:pPr>
            <w:r>
              <w:rPr>
                <w:rFonts w:ascii="Times New Roman" w:hAnsi="Times New Roman"/>
                <w:b/>
                <w:sz w:val="20"/>
                <w:szCs w:val="20"/>
                <w:lang w:val="nl-NL"/>
              </w:rPr>
              <w:t xml:space="preserve">        </w:t>
            </w:r>
          </w:p>
          <w:p w:rsidR="00F71229" w:rsidRPr="0097639B" w:rsidRDefault="00F71229" w:rsidP="00640555">
            <w:pPr>
              <w:spacing w:after="0" w:line="240" w:lineRule="auto"/>
              <w:rPr>
                <w:rFonts w:ascii="Times New Roman" w:hAnsi="Times New Roman"/>
                <w:b/>
                <w:sz w:val="20"/>
                <w:szCs w:val="20"/>
                <w:lang w:val="nl-NL"/>
              </w:rPr>
            </w:pPr>
          </w:p>
        </w:tc>
      </w:tr>
    </w:tbl>
    <w:p w:rsidR="00F71229" w:rsidRPr="00D933B2" w:rsidRDefault="00F71229" w:rsidP="004B58D2">
      <w:pPr>
        <w:rPr>
          <w:rFonts w:ascii="Times New Roman" w:hAnsi="Times New Roman"/>
          <w:sz w:val="20"/>
          <w:szCs w:val="20"/>
          <w:lang w:val="nl-NL"/>
        </w:rPr>
      </w:pPr>
    </w:p>
    <w:sectPr w:rsidR="00F71229" w:rsidRPr="00D933B2" w:rsidSect="00640555">
      <w:pgSz w:w="15840" w:h="12240" w:orient="landscape"/>
      <w:pgMar w:top="1134" w:right="1361" w:bottom="993" w:left="136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71229" w:rsidRDefault="00F71229" w:rsidP="008D34EE">
      <w:pPr>
        <w:spacing w:after="0" w:line="240" w:lineRule="auto"/>
      </w:pPr>
      <w:r>
        <w:separator/>
      </w:r>
    </w:p>
  </w:endnote>
  <w:endnote w:type="continuationSeparator" w:id="0">
    <w:p w:rsidR="00F71229" w:rsidRDefault="00F71229" w:rsidP="008D3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71229" w:rsidRDefault="00F71229" w:rsidP="008D34EE">
      <w:pPr>
        <w:spacing w:after="0" w:line="240" w:lineRule="auto"/>
      </w:pPr>
      <w:r>
        <w:separator/>
      </w:r>
    </w:p>
  </w:footnote>
  <w:footnote w:type="continuationSeparator" w:id="0">
    <w:p w:rsidR="00F71229" w:rsidRDefault="00F71229" w:rsidP="008D34EE">
      <w:pPr>
        <w:spacing w:after="0" w:line="240" w:lineRule="auto"/>
      </w:pPr>
      <w:r>
        <w:continuationSeparator/>
      </w:r>
    </w:p>
  </w:footnote>
  <w:footnote w:id="1">
    <w:p w:rsidR="00F71229" w:rsidRDefault="00F71229">
      <w:pPr>
        <w:pStyle w:val="Voetnoottekst"/>
      </w:pPr>
      <w:r w:rsidRPr="00F61177">
        <w:rPr>
          <w:rStyle w:val="Voetnootmarkering"/>
          <w:rFonts w:ascii="Times New Roman" w:hAnsi="Times New Roman"/>
        </w:rPr>
        <w:footnoteRef/>
      </w:r>
      <w:r w:rsidRPr="00F61177">
        <w:rPr>
          <w:rFonts w:ascii="Times New Roman" w:hAnsi="Times New Roman"/>
          <w:lang w:val="nl-NL"/>
        </w:rPr>
        <w:t xml:space="preserve"> Vink aan of het onderdeel volledig aanw</w:t>
      </w:r>
      <w:r>
        <w:rPr>
          <w:rFonts w:ascii="Times New Roman" w:hAnsi="Times New Roman"/>
          <w:lang w:val="nl-NL"/>
        </w:rPr>
        <w:t xml:space="preserve">ezig is (alles wat bij die competentie aanwezig moet zijn, </w:t>
      </w:r>
      <w:r w:rsidRPr="00F61177">
        <w:rPr>
          <w:rFonts w:ascii="Times New Roman" w:hAnsi="Times New Roman"/>
          <w:lang w:val="nl-NL"/>
        </w:rPr>
        <w:t>als iets ontbreekt in opmerkingen aangeven wat er ontbreekt)</w:t>
      </w:r>
    </w:p>
  </w:footnote>
  <w:footnote w:id="2">
    <w:p w:rsidR="00F71229" w:rsidRDefault="00F71229">
      <w:pPr>
        <w:pStyle w:val="Voetnoottekst"/>
      </w:pPr>
      <w:r w:rsidRPr="00F61177">
        <w:rPr>
          <w:rStyle w:val="Voetnootmarkering"/>
          <w:rFonts w:ascii="Times New Roman" w:hAnsi="Times New Roman"/>
        </w:rPr>
        <w:footnoteRef/>
      </w:r>
      <w:r w:rsidRPr="00F61177">
        <w:rPr>
          <w:rFonts w:ascii="Times New Roman" w:hAnsi="Times New Roman"/>
          <w:lang w:val="nl-NL"/>
        </w:rPr>
        <w:t xml:space="preserve"> Bij elke competentie mag je één beroepsproduct vervangen door een ervaringsverslag in de vorm van een ingevulde STARR, bij beroepsethiek </w:t>
      </w:r>
      <w:r>
        <w:rPr>
          <w:rFonts w:ascii="Times New Roman" w:hAnsi="Times New Roman"/>
          <w:lang w:val="nl-NL"/>
        </w:rPr>
        <w:t xml:space="preserve">en samenwerken </w:t>
      </w:r>
      <w:r w:rsidRPr="00F61177">
        <w:rPr>
          <w:rFonts w:ascii="Times New Roman" w:hAnsi="Times New Roman"/>
          <w:lang w:val="nl-NL"/>
        </w:rPr>
        <w:t>mag je twee ervaringsverslagen gebruiken.</w:t>
      </w:r>
    </w:p>
  </w:footnote>
  <w:footnote w:id="3">
    <w:p w:rsidR="00F71229" w:rsidRDefault="00F71229" w:rsidP="00FE4FA0">
      <w:pPr>
        <w:pStyle w:val="Voetnoottekst"/>
      </w:pPr>
      <w:r>
        <w:rPr>
          <w:rStyle w:val="Voetnootmarkering"/>
        </w:rPr>
        <w:footnoteRef/>
      </w:r>
      <w:r w:rsidRPr="00F11E46">
        <w:rPr>
          <w:lang w:val="nl-NL"/>
        </w:rPr>
        <w:t xml:space="preserve"> </w:t>
      </w:r>
      <w:r w:rsidRPr="00FA551A">
        <w:rPr>
          <w:rFonts w:ascii="Times New Roman" w:hAnsi="Times New Roman"/>
          <w:lang w:val="nl-NL"/>
        </w:rPr>
        <w:t>Als je niet in de gelegenheid bent geweest tijdens je stage om aan deze competentie te werken en bewijs erbij te verzamelen, schrijf je een visie op de competentie en hoe je eraan gaat werken</w:t>
      </w:r>
      <w:r>
        <w:rPr>
          <w:rFonts w:ascii="Times New Roman" w:hAnsi="Times New Roman"/>
          <w:lang w:val="nl-NL"/>
        </w:rPr>
        <w:t>.</w:t>
      </w:r>
    </w:p>
  </w:footnote>
  <w:footnote w:id="4">
    <w:p w:rsidR="00F71229" w:rsidRDefault="00F71229" w:rsidP="00FA551A">
      <w:pPr>
        <w:pStyle w:val="Voetnoottekst"/>
      </w:pPr>
      <w:r w:rsidRPr="00F61177">
        <w:rPr>
          <w:rStyle w:val="Voetnootmarkering"/>
          <w:rFonts w:ascii="Times New Roman" w:hAnsi="Times New Roman"/>
        </w:rPr>
        <w:footnoteRef/>
      </w:r>
      <w:r w:rsidRPr="00F61177">
        <w:rPr>
          <w:rFonts w:ascii="Times New Roman" w:hAnsi="Times New Roman"/>
          <w:lang w:val="nl-NL"/>
        </w:rPr>
        <w:t xml:space="preserve"> Variatie, Relevantie, Authentiek, Actueel, Kwantiteit</w:t>
      </w:r>
      <w:r>
        <w:rPr>
          <w:rFonts w:ascii="Times New Roman" w:hAnsi="Times New Roman"/>
          <w:lang w:val="nl-NL"/>
        </w:rPr>
        <w:t xml:space="preserve">, zie ook stagehandleiding bijlage 7 (in zowel versie 1.2 als 1.3)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04737"/>
    <w:multiLevelType w:val="hybridMultilevel"/>
    <w:tmpl w:val="96D03A16"/>
    <w:lvl w:ilvl="0" w:tplc="08482BD2">
      <w:start w:val="1"/>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5A04A4"/>
    <w:multiLevelType w:val="hybridMultilevel"/>
    <w:tmpl w:val="6ED07B84"/>
    <w:lvl w:ilvl="0" w:tplc="09FC7860">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2402D0"/>
    <w:multiLevelType w:val="hybridMultilevel"/>
    <w:tmpl w:val="81507F44"/>
    <w:lvl w:ilvl="0" w:tplc="04130019">
      <w:start w:val="1"/>
      <w:numFmt w:val="lowerLetter"/>
      <w:lvlText w:val="%1."/>
      <w:lvlJc w:val="left"/>
      <w:pPr>
        <w:tabs>
          <w:tab w:val="num" w:pos="720"/>
        </w:tabs>
        <w:ind w:left="720" w:hanging="360"/>
      </w:pPr>
      <w:rPr>
        <w:rFonts w:cs="Times New Roman"/>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58073CFC"/>
    <w:multiLevelType w:val="hybridMultilevel"/>
    <w:tmpl w:val="9A2AE07C"/>
    <w:lvl w:ilvl="0" w:tplc="04130019">
      <w:start w:val="1"/>
      <w:numFmt w:val="lowerLetter"/>
      <w:lvlText w:val="%1."/>
      <w:lvlJc w:val="left"/>
      <w:pPr>
        <w:ind w:left="720" w:hanging="360"/>
      </w:pPr>
      <w:rPr>
        <w:rFonts w:cs="Times New Roman"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343"/>
    <w:rsid w:val="00002AC9"/>
    <w:rsid w:val="00012A38"/>
    <w:rsid w:val="00077E76"/>
    <w:rsid w:val="000870F7"/>
    <w:rsid w:val="000C7408"/>
    <w:rsid w:val="000D0E01"/>
    <w:rsid w:val="000F02DB"/>
    <w:rsid w:val="001511B0"/>
    <w:rsid w:val="001A11FC"/>
    <w:rsid w:val="001F3E4D"/>
    <w:rsid w:val="002154EA"/>
    <w:rsid w:val="00220806"/>
    <w:rsid w:val="00222640"/>
    <w:rsid w:val="002724C0"/>
    <w:rsid w:val="00277AAC"/>
    <w:rsid w:val="00285544"/>
    <w:rsid w:val="002948FF"/>
    <w:rsid w:val="002B052A"/>
    <w:rsid w:val="002C5FDF"/>
    <w:rsid w:val="002D20BF"/>
    <w:rsid w:val="00363A31"/>
    <w:rsid w:val="003959C1"/>
    <w:rsid w:val="003B1AB6"/>
    <w:rsid w:val="00403F1B"/>
    <w:rsid w:val="0041348D"/>
    <w:rsid w:val="004B58D2"/>
    <w:rsid w:val="00501872"/>
    <w:rsid w:val="00510EA9"/>
    <w:rsid w:val="00564CBF"/>
    <w:rsid w:val="00576E29"/>
    <w:rsid w:val="005824F6"/>
    <w:rsid w:val="005E24C3"/>
    <w:rsid w:val="00640555"/>
    <w:rsid w:val="0065497C"/>
    <w:rsid w:val="006A2416"/>
    <w:rsid w:val="006D5343"/>
    <w:rsid w:val="006F7F39"/>
    <w:rsid w:val="00786082"/>
    <w:rsid w:val="007D0D29"/>
    <w:rsid w:val="007E1069"/>
    <w:rsid w:val="00881A0D"/>
    <w:rsid w:val="008B70E5"/>
    <w:rsid w:val="008C6D2F"/>
    <w:rsid w:val="008D34EE"/>
    <w:rsid w:val="008F6108"/>
    <w:rsid w:val="009362C8"/>
    <w:rsid w:val="00944ECD"/>
    <w:rsid w:val="00956608"/>
    <w:rsid w:val="00971074"/>
    <w:rsid w:val="0097639B"/>
    <w:rsid w:val="009868D4"/>
    <w:rsid w:val="00990535"/>
    <w:rsid w:val="00A4221F"/>
    <w:rsid w:val="00A46D39"/>
    <w:rsid w:val="00AB40BA"/>
    <w:rsid w:val="00AB7109"/>
    <w:rsid w:val="00AC6F98"/>
    <w:rsid w:val="00AD55C0"/>
    <w:rsid w:val="00B856F7"/>
    <w:rsid w:val="00B954B3"/>
    <w:rsid w:val="00BA4018"/>
    <w:rsid w:val="00BC5405"/>
    <w:rsid w:val="00BD3C59"/>
    <w:rsid w:val="00BD7B1A"/>
    <w:rsid w:val="00BE564F"/>
    <w:rsid w:val="00BF56DB"/>
    <w:rsid w:val="00C24F90"/>
    <w:rsid w:val="00C37F76"/>
    <w:rsid w:val="00CB4A26"/>
    <w:rsid w:val="00D25E13"/>
    <w:rsid w:val="00D933B2"/>
    <w:rsid w:val="00E42203"/>
    <w:rsid w:val="00E47208"/>
    <w:rsid w:val="00E5626E"/>
    <w:rsid w:val="00EA21CC"/>
    <w:rsid w:val="00EF0777"/>
    <w:rsid w:val="00EF706A"/>
    <w:rsid w:val="00EF7B55"/>
    <w:rsid w:val="00F041EB"/>
    <w:rsid w:val="00F11E46"/>
    <w:rsid w:val="00F231CF"/>
    <w:rsid w:val="00F46093"/>
    <w:rsid w:val="00F61177"/>
    <w:rsid w:val="00F71229"/>
    <w:rsid w:val="00FA4FB0"/>
    <w:rsid w:val="00FA551A"/>
    <w:rsid w:val="00FC7B9A"/>
    <w:rsid w:val="00FE4F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62F9501C-ACCB-4001-B30C-6B6802F8A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nl-NL" w:eastAsia="nl-NL"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AC6F98"/>
    <w:pPr>
      <w:spacing w:after="160" w:line="259" w:lineRule="auto"/>
    </w:pPr>
    <w:rPr>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99"/>
    <w:rsid w:val="006D5343"/>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rsid w:val="008D34EE"/>
    <w:pPr>
      <w:spacing w:after="0" w:line="240" w:lineRule="auto"/>
    </w:pPr>
    <w:rPr>
      <w:sz w:val="20"/>
      <w:szCs w:val="20"/>
    </w:rPr>
  </w:style>
  <w:style w:type="character" w:customStyle="1" w:styleId="VoetnoottekstChar">
    <w:name w:val="Voetnoottekst Char"/>
    <w:basedOn w:val="Standaardalinea-lettertype"/>
    <w:link w:val="Voetnoottekst"/>
    <w:uiPriority w:val="99"/>
    <w:semiHidden/>
    <w:locked/>
    <w:rsid w:val="008D34EE"/>
    <w:rPr>
      <w:rFonts w:cs="Times New Roman"/>
      <w:sz w:val="20"/>
      <w:szCs w:val="20"/>
    </w:rPr>
  </w:style>
  <w:style w:type="character" w:styleId="Voetnootmarkering">
    <w:name w:val="footnote reference"/>
    <w:basedOn w:val="Standaardalinea-lettertype"/>
    <w:uiPriority w:val="99"/>
    <w:semiHidden/>
    <w:rsid w:val="008D34EE"/>
    <w:rPr>
      <w:rFonts w:cs="Times New Roman"/>
      <w:vertAlign w:val="superscript"/>
    </w:rPr>
  </w:style>
  <w:style w:type="character" w:styleId="Verwijzingopmerking">
    <w:name w:val="annotation reference"/>
    <w:basedOn w:val="Standaardalinea-lettertype"/>
    <w:uiPriority w:val="99"/>
    <w:semiHidden/>
    <w:rsid w:val="00B856F7"/>
    <w:rPr>
      <w:rFonts w:cs="Times New Roman"/>
      <w:sz w:val="16"/>
      <w:szCs w:val="16"/>
    </w:rPr>
  </w:style>
  <w:style w:type="paragraph" w:styleId="Tekstopmerking">
    <w:name w:val="annotation text"/>
    <w:basedOn w:val="Standaard"/>
    <w:link w:val="TekstopmerkingChar"/>
    <w:uiPriority w:val="99"/>
    <w:semiHidden/>
    <w:rsid w:val="00B856F7"/>
    <w:pPr>
      <w:spacing w:line="240" w:lineRule="auto"/>
    </w:pPr>
    <w:rPr>
      <w:sz w:val="20"/>
      <w:szCs w:val="20"/>
    </w:rPr>
  </w:style>
  <w:style w:type="character" w:customStyle="1" w:styleId="TekstopmerkingChar">
    <w:name w:val="Tekst opmerking Char"/>
    <w:basedOn w:val="Standaardalinea-lettertype"/>
    <w:link w:val="Tekstopmerking"/>
    <w:uiPriority w:val="99"/>
    <w:semiHidden/>
    <w:locked/>
    <w:rsid w:val="00B856F7"/>
    <w:rPr>
      <w:rFonts w:cs="Times New Roman"/>
      <w:sz w:val="20"/>
      <w:szCs w:val="20"/>
    </w:rPr>
  </w:style>
  <w:style w:type="paragraph" w:styleId="Onderwerpvanopmerking">
    <w:name w:val="annotation subject"/>
    <w:basedOn w:val="Tekstopmerking"/>
    <w:next w:val="Tekstopmerking"/>
    <w:link w:val="OnderwerpvanopmerkingChar"/>
    <w:uiPriority w:val="99"/>
    <w:semiHidden/>
    <w:rsid w:val="00B856F7"/>
    <w:rPr>
      <w:b/>
      <w:bCs/>
    </w:rPr>
  </w:style>
  <w:style w:type="character" w:customStyle="1" w:styleId="OnderwerpvanopmerkingChar">
    <w:name w:val="Onderwerp van opmerking Char"/>
    <w:basedOn w:val="TekstopmerkingChar"/>
    <w:link w:val="Onderwerpvanopmerking"/>
    <w:uiPriority w:val="99"/>
    <w:semiHidden/>
    <w:locked/>
    <w:rsid w:val="00B856F7"/>
    <w:rPr>
      <w:rFonts w:cs="Times New Roman"/>
      <w:b/>
      <w:bCs/>
      <w:sz w:val="20"/>
      <w:szCs w:val="20"/>
    </w:rPr>
  </w:style>
  <w:style w:type="paragraph" w:styleId="Ballontekst">
    <w:name w:val="Balloon Text"/>
    <w:basedOn w:val="Standaard"/>
    <w:link w:val="BallontekstChar"/>
    <w:uiPriority w:val="99"/>
    <w:semiHidden/>
    <w:rsid w:val="00B856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locked/>
    <w:rsid w:val="00B856F7"/>
    <w:rPr>
      <w:rFonts w:ascii="Segoe UI" w:hAnsi="Segoe UI" w:cs="Segoe UI"/>
      <w:sz w:val="18"/>
      <w:szCs w:val="18"/>
    </w:rPr>
  </w:style>
  <w:style w:type="paragraph" w:styleId="Plattetekst2">
    <w:name w:val="Body Text 2"/>
    <w:basedOn w:val="Standaard"/>
    <w:link w:val="Plattetekst2Char"/>
    <w:uiPriority w:val="99"/>
    <w:semiHidden/>
    <w:rsid w:val="00BD3C59"/>
    <w:pPr>
      <w:spacing w:after="120" w:line="480" w:lineRule="auto"/>
    </w:pPr>
  </w:style>
  <w:style w:type="character" w:customStyle="1" w:styleId="Plattetekst2Char">
    <w:name w:val="Platte tekst 2 Char"/>
    <w:basedOn w:val="Standaardalinea-lettertype"/>
    <w:link w:val="Plattetekst2"/>
    <w:uiPriority w:val="99"/>
    <w:semiHidden/>
    <w:locked/>
    <w:rsid w:val="00BD3C59"/>
    <w:rPr>
      <w:rFonts w:cs="Times New Roman"/>
    </w:rPr>
  </w:style>
  <w:style w:type="paragraph" w:styleId="Lijstalinea">
    <w:name w:val="List Paragraph"/>
    <w:basedOn w:val="Standaard"/>
    <w:uiPriority w:val="99"/>
    <w:qFormat/>
    <w:rsid w:val="0022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1983</Characters>
  <Application>Microsoft Office Word</Application>
  <DocSecurity>4</DocSecurity>
  <Lines>16</Lines>
  <Paragraphs>4</Paragraphs>
  <ScaleCrop>false</ScaleCrop>
  <HeadingPairs>
    <vt:vector size="2" baseType="variant">
      <vt:variant>
        <vt:lpstr>Titel</vt:lpstr>
      </vt:variant>
      <vt:variant>
        <vt:i4>1</vt:i4>
      </vt:variant>
    </vt:vector>
  </HeadingPairs>
  <TitlesOfParts>
    <vt:vector size="1" baseType="lpstr">
      <vt:lpstr>Beoordelingsformulier portfolio door stagebegeleider (dit formulier kan de student gebruiken als checklist voor het uploaden)</vt:lpstr>
    </vt:vector>
  </TitlesOfParts>
  <Company>Hogeschool van Amsterdam</Company>
  <LinksUpToDate>false</LinksUpToDate>
  <CharactersWithSpaces>2326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Beoordelingsformulier portfolio door stagebegeleider (dit formulier kan de student gebruiken als checklist voor het uploaden)</dc:title>
  <dc:subject/>
  <dc:creator>J.C. Huizenga</dc:creator>
  <cp:keywords/>
  <dc:description/>
  <cp:lastModifiedBy>T.V.K. Freeve</cp:lastModifiedBy>
  <cp:revision>2</cp:revision>
  <cp:lastPrinted>2015-11-23T16:06:00Z</cp:lastPrinted>
  <dcterms:created xsi:type="dcterms:W3CDTF">2016-11-29T11:37:00Z</dcterms:created>
  <dcterms:modified xsi:type="dcterms:W3CDTF">2016-11-29T11:37:00Z</dcterms:modified>
</cp:coreProperties>
</file>