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5136E" w14:textId="1409228A" w:rsidR="005B2C33" w:rsidRPr="00B35F36" w:rsidRDefault="005B2C33" w:rsidP="00E20F8A">
      <w:pPr>
        <w:pStyle w:val="LFD"/>
        <w:numPr>
          <w:ilvl w:val="0"/>
          <w:numId w:val="4"/>
        </w:num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8629EE">
        <w:rPr>
          <w:rFonts w:asciiTheme="minorHAnsi" w:hAnsiTheme="minorHAnsi" w:cstheme="minorHAnsi"/>
          <w:sz w:val="24"/>
          <w:szCs w:val="24"/>
        </w:rPr>
        <w:t>Die ständige Erneuerung des Sperrwassers bei Bodenabläufen ist durch Anschluss eines Entwässerungsgegenstandes sicherzustellen.</w:t>
      </w:r>
    </w:p>
    <w:sectPr w:rsidR="005B2C33" w:rsidRPr="00B35F36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FE360" w14:textId="77777777" w:rsidR="00B35F36" w:rsidRDefault="00B35F36">
      <w:pPr>
        <w:spacing w:after="0" w:line="240" w:lineRule="auto"/>
      </w:pPr>
      <w:r>
        <w:separator/>
      </w:r>
    </w:p>
  </w:endnote>
  <w:endnote w:type="continuationSeparator" w:id="0">
    <w:p w14:paraId="52F9E0A0" w14:textId="77777777" w:rsidR="00B35F36" w:rsidRDefault="00B35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308B9" w14:textId="77777777" w:rsidR="00B35F36" w:rsidRPr="00EF3713" w:rsidRDefault="00CB0317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89F00" w14:textId="77777777" w:rsidR="00B35F36" w:rsidRDefault="00B35F36">
      <w:pPr>
        <w:spacing w:after="0" w:line="240" w:lineRule="auto"/>
      </w:pPr>
      <w:r>
        <w:separator/>
      </w:r>
    </w:p>
  </w:footnote>
  <w:footnote w:type="continuationSeparator" w:id="0">
    <w:p w14:paraId="373CE041" w14:textId="77777777" w:rsidR="00B35F36" w:rsidRDefault="00B35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AD46" w14:textId="77777777" w:rsidR="00B35F36" w:rsidRDefault="00B35F3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3DF26" w14:textId="77777777" w:rsidR="00B35F36" w:rsidRPr="00B26A45" w:rsidRDefault="00B35F36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EB1AC" w14:textId="77777777" w:rsidR="00B35F36" w:rsidRDefault="00B35F3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191A4FF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5014">
    <w:abstractNumId w:val="2"/>
    <w:lvlOverride w:ilvl="0">
      <w:startOverride w:val="1"/>
    </w:lvlOverride>
  </w:num>
  <w:num w:numId="2" w16cid:durableId="2086149526">
    <w:abstractNumId w:val="2"/>
  </w:num>
  <w:num w:numId="3" w16cid:durableId="318383100">
    <w:abstractNumId w:val="1"/>
  </w:num>
  <w:num w:numId="4" w16cid:durableId="1587493443">
    <w:abstractNumId w:val="3"/>
  </w:num>
  <w:num w:numId="5" w16cid:durableId="144194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5B2C33"/>
    <w:rsid w:val="007135AD"/>
    <w:rsid w:val="007314D3"/>
    <w:rsid w:val="00754E03"/>
    <w:rsid w:val="00887029"/>
    <w:rsid w:val="008E5CCC"/>
    <w:rsid w:val="00B35F36"/>
    <w:rsid w:val="00BA6239"/>
    <w:rsid w:val="00CB0317"/>
    <w:rsid w:val="00E20F8A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A553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4</cp:revision>
  <dcterms:created xsi:type="dcterms:W3CDTF">2023-07-17T12:59:00Z</dcterms:created>
  <dcterms:modified xsi:type="dcterms:W3CDTF">2026-09-11T06:39:00Z</dcterms:modified>
</cp:coreProperties>
</file>